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668"/>
        <w:tblW w:w="10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904"/>
        <w:gridCol w:w="1386"/>
        <w:gridCol w:w="2084"/>
        <w:gridCol w:w="3873"/>
      </w:tblGrid>
      <w:tr w:rsidR="004446D7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API名稱</w:t>
            </w:r>
          </w:p>
        </w:tc>
        <w:tc>
          <w:tcPr>
            <w:tcW w:w="824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5E2836">
            <w:pPr>
              <w:rPr>
                <w:rFonts w:ascii="新細明體" w:hAnsi="新細明體"/>
              </w:rPr>
            </w:pPr>
            <w:proofErr w:type="spellStart"/>
            <w:r>
              <w:rPr>
                <w:rFonts w:ascii="新細明體" w:hAnsi="新細明體" w:hint="eastAsia"/>
              </w:rPr>
              <w:t>get</w:t>
            </w:r>
            <w:r w:rsidR="005E2836">
              <w:rPr>
                <w:rFonts w:ascii="新細明體" w:hAnsi="新細明體" w:hint="eastAsia"/>
              </w:rPr>
              <w:t>ShippingInfo</w:t>
            </w:r>
            <w:proofErr w:type="spellEnd"/>
          </w:p>
        </w:tc>
      </w:tr>
      <w:tr w:rsidR="004446D7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URL 測試環境</w:t>
            </w:r>
          </w:p>
        </w:tc>
        <w:tc>
          <w:tcPr>
            <w:tcW w:w="824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6D7" w:rsidRDefault="004446D7" w:rsidP="004D0BB4">
            <w:pPr>
              <w:rPr>
                <w:rFonts w:ascii="新細明體" w:hAnsi="新細明體"/>
              </w:rPr>
            </w:pPr>
            <w:r w:rsidRPr="004446D7">
              <w:rPr>
                <w:rFonts w:ascii="新細明體" w:hAnsi="新細明體"/>
              </w:rPr>
              <w:t>http://10.64.19.198/AimsApi/</w:t>
            </w:r>
            <w:r w:rsidR="004D0BB4">
              <w:rPr>
                <w:rFonts w:ascii="新細明體" w:hAnsi="新細明體" w:hint="eastAsia"/>
              </w:rPr>
              <w:t>CMP</w:t>
            </w:r>
            <w:r w:rsidRPr="004446D7">
              <w:rPr>
                <w:rFonts w:ascii="新細明體" w:hAnsi="新細明體"/>
              </w:rPr>
              <w:t>/</w:t>
            </w:r>
            <w:r w:rsidR="004D0BB4">
              <w:rPr>
                <w:rFonts w:ascii="新細明體" w:hAnsi="新細明體" w:hint="eastAsia"/>
              </w:rPr>
              <w:t>CMP</w:t>
            </w:r>
            <w:r w:rsidRPr="004446D7">
              <w:rPr>
                <w:rFonts w:ascii="新細明體" w:hAnsi="新細明體"/>
              </w:rPr>
              <w:t>/</w:t>
            </w:r>
            <w:r w:rsidR="005E2836">
              <w:rPr>
                <w:rFonts w:ascii="新細明體" w:hAnsi="新細明體" w:hint="eastAsia"/>
              </w:rPr>
              <w:t>getShippingInfo</w:t>
            </w:r>
            <w:r w:rsidRPr="004446D7">
              <w:rPr>
                <w:rFonts w:ascii="新細明體" w:hAnsi="新細明體"/>
              </w:rPr>
              <w:t>?</w:t>
            </w:r>
            <w:r w:rsidR="005E2836">
              <w:rPr>
                <w:rFonts w:ascii="新細明體" w:hAnsi="新細明體" w:hint="eastAsia"/>
              </w:rPr>
              <w:t>APID</w:t>
            </w:r>
            <w:r w:rsidRPr="004446D7">
              <w:rPr>
                <w:rFonts w:ascii="新細明體" w:hAnsi="新細明體"/>
              </w:rPr>
              <w:t>=</w:t>
            </w:r>
            <w:r>
              <w:rPr>
                <w:rFonts w:ascii="新細明體" w:hAnsi="新細明體" w:hint="eastAsia"/>
              </w:rPr>
              <w:t>{0}</w:t>
            </w:r>
          </w:p>
        </w:tc>
      </w:tr>
      <w:tr w:rsidR="004446D7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URL 正式環境</w:t>
            </w:r>
          </w:p>
        </w:tc>
        <w:tc>
          <w:tcPr>
            <w:tcW w:w="824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6D7" w:rsidRDefault="004446D7" w:rsidP="004D0BB4">
            <w:pPr>
              <w:rPr>
                <w:rFonts w:ascii="新細明體" w:hAnsi="新細明體"/>
              </w:rPr>
            </w:pPr>
            <w:r w:rsidRPr="004446D7">
              <w:rPr>
                <w:rFonts w:ascii="新細明體" w:hAnsi="新細明體"/>
              </w:rPr>
              <w:t>http://10.68.72.47/AimsApi/</w:t>
            </w:r>
            <w:r w:rsidR="005E2836">
              <w:rPr>
                <w:rFonts w:ascii="新細明體" w:hAnsi="新細明體" w:hint="eastAsia"/>
              </w:rPr>
              <w:t>C</w:t>
            </w:r>
            <w:r w:rsidR="004D0BB4">
              <w:rPr>
                <w:rFonts w:ascii="新細明體" w:hAnsi="新細明體" w:hint="eastAsia"/>
              </w:rPr>
              <w:t>MP</w:t>
            </w:r>
            <w:r w:rsidRPr="004446D7">
              <w:rPr>
                <w:rFonts w:ascii="新細明體" w:hAnsi="新細明體"/>
              </w:rPr>
              <w:t>/</w:t>
            </w:r>
            <w:r w:rsidR="004D0BB4">
              <w:rPr>
                <w:rFonts w:ascii="新細明體" w:hAnsi="新細明體" w:hint="eastAsia"/>
              </w:rPr>
              <w:t>CMP</w:t>
            </w:r>
            <w:r w:rsidRPr="004446D7">
              <w:rPr>
                <w:rFonts w:ascii="新細明體" w:hAnsi="新細明體"/>
              </w:rPr>
              <w:t>/</w:t>
            </w:r>
            <w:r w:rsidR="005E2836">
              <w:rPr>
                <w:rFonts w:ascii="新細明體" w:hAnsi="新細明體" w:hint="eastAsia"/>
              </w:rPr>
              <w:t>getShippingInfo</w:t>
            </w:r>
            <w:r w:rsidRPr="004446D7">
              <w:rPr>
                <w:rFonts w:ascii="新細明體" w:hAnsi="新細明體"/>
              </w:rPr>
              <w:t>?</w:t>
            </w:r>
            <w:r w:rsidR="005E2836">
              <w:rPr>
                <w:rFonts w:ascii="新細明體" w:hAnsi="新細明體" w:hint="eastAsia"/>
              </w:rPr>
              <w:t>APID</w:t>
            </w:r>
            <w:r w:rsidR="005E2836" w:rsidRPr="004446D7">
              <w:rPr>
                <w:rFonts w:ascii="新細明體" w:hAnsi="新細明體"/>
              </w:rPr>
              <w:t xml:space="preserve"> </w:t>
            </w:r>
            <w:r w:rsidRPr="004446D7">
              <w:rPr>
                <w:rFonts w:ascii="新細明體" w:hAnsi="新細明體"/>
              </w:rPr>
              <w:t>=</w:t>
            </w:r>
            <w:r>
              <w:rPr>
                <w:rFonts w:ascii="新細明體" w:hAnsi="新細明體" w:hint="eastAsia"/>
              </w:rPr>
              <w:t>{0}</w:t>
            </w:r>
          </w:p>
        </w:tc>
      </w:tr>
      <w:tr w:rsidR="004446D7" w:rsidTr="00E5411A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功能</w:t>
            </w:r>
          </w:p>
        </w:tc>
        <w:tc>
          <w:tcPr>
            <w:tcW w:w="82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5E2836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輸入</w:t>
            </w:r>
            <w:r w:rsidR="005E2836">
              <w:rPr>
                <w:rFonts w:ascii="新細明體" w:hAnsi="新細明體" w:hint="eastAsia"/>
              </w:rPr>
              <w:t>APID</w:t>
            </w:r>
            <w:r>
              <w:rPr>
                <w:rFonts w:ascii="新細明體" w:hAnsi="新細明體" w:hint="eastAsia"/>
              </w:rPr>
              <w:t>取得</w:t>
            </w:r>
            <w:r w:rsidR="005E2836">
              <w:rPr>
                <w:rFonts w:ascii="新細明體" w:hAnsi="新細明體" w:hint="eastAsia"/>
              </w:rPr>
              <w:t>出貨訂單資料</w:t>
            </w:r>
          </w:p>
        </w:tc>
      </w:tr>
      <w:tr w:rsidR="004446D7" w:rsidTr="00E5411A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界接系統</w:t>
            </w:r>
          </w:p>
        </w:tc>
        <w:tc>
          <w:tcPr>
            <w:tcW w:w="82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5E2836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CMP</w:t>
            </w:r>
            <w:r w:rsidR="004446D7">
              <w:rPr>
                <w:rFonts w:ascii="新細明體" w:hAnsi="新細明體" w:hint="eastAsia"/>
              </w:rPr>
              <w:t xml:space="preserve"> to AIMS</w:t>
            </w:r>
          </w:p>
        </w:tc>
      </w:tr>
      <w:tr w:rsidR="004446D7" w:rsidTr="00E5411A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proofErr w:type="gramStart"/>
            <w:r>
              <w:rPr>
                <w:rFonts w:ascii="新細明體" w:hAnsi="新細明體" w:hint="eastAsia"/>
              </w:rPr>
              <w:t>傳入值</w:t>
            </w:r>
            <w:proofErr w:type="gramEnd"/>
          </w:p>
        </w:tc>
        <w:tc>
          <w:tcPr>
            <w:tcW w:w="82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Pr="003C13AF" w:rsidRDefault="004446D7" w:rsidP="00E5411A">
            <w:r w:rsidRPr="00A61D07">
              <w:rPr>
                <w:rFonts w:hint="eastAsia"/>
              </w:rPr>
              <w:t>String</w:t>
            </w:r>
          </w:p>
        </w:tc>
      </w:tr>
      <w:tr w:rsidR="004446D7" w:rsidTr="00E5411A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傳回值</w:t>
            </w:r>
          </w:p>
        </w:tc>
        <w:tc>
          <w:tcPr>
            <w:tcW w:w="82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Pr="003C13AF" w:rsidRDefault="00E60DAB" w:rsidP="00E5411A">
            <w:hyperlink w:anchor="ReturnResponse" w:history="1">
              <w:r w:rsidR="004446D7" w:rsidRPr="00A61D07">
                <w:rPr>
                  <w:rFonts w:hint="eastAsia"/>
                </w:rPr>
                <w:t>String</w:t>
              </w:r>
            </w:hyperlink>
          </w:p>
        </w:tc>
      </w:tr>
      <w:tr w:rsidR="004446D7" w:rsidTr="00E5411A"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處理邏輯</w:t>
            </w:r>
          </w:p>
        </w:tc>
        <w:tc>
          <w:tcPr>
            <w:tcW w:w="8247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由HTTP POST/GET取得</w:t>
            </w:r>
          </w:p>
        </w:tc>
      </w:tr>
      <w:tr w:rsidR="004446D7" w:rsidTr="00E5411A">
        <w:tc>
          <w:tcPr>
            <w:tcW w:w="20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Arial" w:hAnsi="Arial" w:cs="Arial" w:hint="eastAsia"/>
                <w:b/>
                <w:bCs/>
              </w:rPr>
              <w:t>Input type</w:t>
            </w:r>
          </w:p>
        </w:tc>
        <w:tc>
          <w:tcPr>
            <w:tcW w:w="824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新細明體" w:hAnsi="新細明體"/>
              </w:rPr>
            </w:pPr>
            <w:r>
              <w:rPr>
                <w:rFonts w:ascii="Arial" w:hAnsi="Arial" w:cs="Arial" w:hint="eastAsia"/>
                <w:b/>
                <w:bCs/>
              </w:rPr>
              <w:t>STRING</w:t>
            </w:r>
          </w:p>
        </w:tc>
      </w:tr>
      <w:tr w:rsidR="004446D7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 w:rsidRPr="00CB6E47">
              <w:rPr>
                <w:rFonts w:ascii="Arial" w:hAnsi="Arial" w:cs="Arial"/>
                <w:b/>
                <w:bCs/>
              </w:rPr>
              <w:t>SYSID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 w:rsidRPr="00CB6E47">
              <w:rPr>
                <w:rFonts w:ascii="Arial" w:hAnsi="Arial" w:cs="Arial"/>
                <w:b/>
                <w:bCs/>
              </w:rPr>
              <w:t>SYSID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 w:rsidRPr="00CB6E47">
              <w:rPr>
                <w:rFonts w:ascii="Arial" w:hAnsi="Arial" w:cs="Arial"/>
                <w:b/>
                <w:bCs/>
              </w:rPr>
              <w:t>SYSID</w:t>
            </w:r>
          </w:p>
        </w:tc>
      </w:tr>
      <w:tr w:rsidR="004446D7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5E2836" w:rsidP="00E5411A">
            <w:pPr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APID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5E2836" w:rsidP="00E5411A">
            <w:pPr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APID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5E2836" w:rsidP="00E5411A">
            <w:pPr>
              <w:rPr>
                <w:rFonts w:ascii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APID</w:t>
            </w:r>
          </w:p>
        </w:tc>
      </w:tr>
      <w:tr w:rsidR="004446D7" w:rsidTr="00E5411A">
        <w:trPr>
          <w:trHeight w:val="127"/>
        </w:trPr>
        <w:tc>
          <w:tcPr>
            <w:tcW w:w="20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Pr="004D6660" w:rsidRDefault="004446D7" w:rsidP="00E5411A">
            <w:pPr>
              <w:rPr>
                <w:rFonts w:ascii="Arial" w:hAnsi="Arial" w:cs="Arial"/>
                <w:b/>
                <w:bCs/>
              </w:rPr>
            </w:pPr>
            <w:r w:rsidRPr="004D6660">
              <w:rPr>
                <w:rFonts w:ascii="Arial" w:hAnsi="Arial" w:cs="Arial" w:hint="eastAsia"/>
                <w:b/>
                <w:bCs/>
              </w:rPr>
              <w:t>Return type</w:t>
            </w:r>
          </w:p>
        </w:tc>
        <w:tc>
          <w:tcPr>
            <w:tcW w:w="824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46D7" w:rsidRPr="004D6660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JSON</w:t>
            </w:r>
          </w:p>
        </w:tc>
      </w:tr>
      <w:tr w:rsidR="004446D7" w:rsidTr="00E5411A">
        <w:trPr>
          <w:trHeight w:val="127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 w:rsidRPr="00CB6E47">
              <w:rPr>
                <w:rFonts w:ascii="Arial" w:hAnsi="Arial" w:cs="Arial"/>
                <w:b/>
                <w:bCs/>
              </w:rPr>
              <w:t>SYSID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Length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4446D7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  <w:r>
              <w:rPr>
                <w:rFonts w:ascii="Arial" w:hAnsi="Arial" w:cs="Arial" w:hint="eastAsia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46D7" w:rsidRDefault="005E2836" w:rsidP="00E541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Description</w:t>
            </w:r>
          </w:p>
        </w:tc>
      </w:tr>
      <w:tr w:rsidR="00C9288F" w:rsidTr="00942B8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>
              <w:t>R</w:t>
            </w:r>
            <w:r>
              <w:rPr>
                <w:rFonts w:hint="eastAsia"/>
              </w:rPr>
              <w:t>ETURN_CODE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5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pPr>
              <w:autoSpaceDE w:val="0"/>
              <w:autoSpaceDN w:val="0"/>
              <w:adjustRightInd w:val="0"/>
            </w:pPr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t>E0001</w:t>
            </w:r>
          </w:p>
        </w:tc>
      </w:tr>
      <w:tr w:rsidR="00C9288F" w:rsidTr="00942B8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5E2836" w:rsidRDefault="00C9288F" w:rsidP="00C9288F">
            <w:r>
              <w:rPr>
                <w:rFonts w:hint="eastAsia"/>
              </w:rPr>
              <w:t>RETURN_MSG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200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pPr>
              <w:autoSpaceDE w:val="0"/>
              <w:autoSpaceDN w:val="0"/>
              <w:adjustRightInd w:val="0"/>
            </w:pPr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查無資料</w:t>
            </w:r>
          </w:p>
        </w:tc>
      </w:tr>
      <w:tr w:rsidR="00C9288F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5E2836">
              <w:t>CONTACT_PERSON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10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聯絡人</w:t>
            </w:r>
          </w:p>
        </w:tc>
      </w:tr>
      <w:tr w:rsidR="00C9288F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5E2836">
              <w:t>CONTACT_P</w:t>
            </w:r>
            <w:r>
              <w:rPr>
                <w:rFonts w:hint="eastAsia"/>
              </w:rPr>
              <w:t>HONE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20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聯絡人電話</w:t>
            </w:r>
          </w:p>
        </w:tc>
      </w:tr>
      <w:tr w:rsidR="00C9288F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>
              <w:rPr>
                <w:rFonts w:hint="eastAsia"/>
              </w:rPr>
              <w:t>SHIPPING_ADDR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200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送貨地址</w:t>
            </w:r>
          </w:p>
        </w:tc>
      </w:tr>
      <w:tr w:rsidR="00C9288F" w:rsidTr="00E5411A">
        <w:tc>
          <w:tcPr>
            <w:tcW w:w="103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4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A7524F" w:rsidRDefault="00C9288F" w:rsidP="00C9288F">
            <w:r w:rsidRPr="002E1BDD">
              <w:rPr>
                <w:rFonts w:ascii="Arial" w:hAnsi="Arial" w:cs="Arial" w:hint="eastAsia"/>
                <w:b/>
                <w:bCs/>
              </w:rPr>
              <w:t>Exception</w:t>
            </w:r>
          </w:p>
        </w:tc>
      </w:tr>
      <w:tr w:rsidR="00C9288F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>
              <w:t>R</w:t>
            </w:r>
            <w:r>
              <w:rPr>
                <w:rFonts w:hint="eastAsia"/>
              </w:rPr>
              <w:t>ETURN</w:t>
            </w:r>
            <w:r w:rsidRPr="00C9288F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5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pPr>
              <w:autoSpaceDE w:val="0"/>
              <w:autoSpaceDN w:val="0"/>
              <w:adjustRightInd w:val="0"/>
            </w:pPr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t>E0001</w:t>
            </w:r>
          </w:p>
        </w:tc>
      </w:tr>
      <w:tr w:rsidR="00C9288F" w:rsidTr="00E5411A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>
              <w:t>R</w:t>
            </w:r>
            <w:r>
              <w:rPr>
                <w:rFonts w:hint="eastAsia"/>
              </w:rPr>
              <w:t>ETURN</w:t>
            </w:r>
            <w:r w:rsidRPr="00C9288F">
              <w:rPr>
                <w:rFonts w:hint="eastAsia"/>
              </w:rPr>
              <w:t>_MSG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String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r w:rsidRPr="00C9288F">
              <w:rPr>
                <w:rFonts w:hint="eastAsia"/>
              </w:rPr>
              <w:t>200 max</w:t>
            </w:r>
          </w:p>
        </w:tc>
        <w:tc>
          <w:tcPr>
            <w:tcW w:w="2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88F" w:rsidRPr="00C9288F" w:rsidRDefault="00C9288F" w:rsidP="00C9288F">
            <w:pPr>
              <w:autoSpaceDE w:val="0"/>
              <w:autoSpaceDN w:val="0"/>
              <w:adjustRightInd w:val="0"/>
            </w:pPr>
            <w:r w:rsidRPr="00C9288F">
              <w:rPr>
                <w:rFonts w:hint="eastAsia"/>
              </w:rPr>
              <w:t>String</w:t>
            </w:r>
          </w:p>
        </w:tc>
        <w:tc>
          <w:tcPr>
            <w:tcW w:w="3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88F" w:rsidRPr="00C9288F" w:rsidRDefault="00C9288F" w:rsidP="00C9288F">
            <w:r w:rsidRPr="00C9288F">
              <w:rPr>
                <w:rFonts w:hint="eastAsia"/>
              </w:rPr>
              <w:t>查無資料</w:t>
            </w:r>
          </w:p>
        </w:tc>
      </w:tr>
    </w:tbl>
    <w:p w:rsidR="00B32F86" w:rsidRDefault="00B32F86" w:rsidP="004446D7">
      <w:pPr>
        <w:tabs>
          <w:tab w:val="left" w:pos="1560"/>
        </w:tabs>
      </w:pPr>
    </w:p>
    <w:p w:rsidR="004446D7" w:rsidRDefault="004446D7" w:rsidP="004446D7">
      <w:pPr>
        <w:tabs>
          <w:tab w:val="left" w:pos="1560"/>
        </w:tabs>
      </w:pPr>
    </w:p>
    <w:p w:rsidR="004446D7" w:rsidRDefault="004446D7" w:rsidP="004446D7">
      <w:pPr>
        <w:tabs>
          <w:tab w:val="left" w:pos="1560"/>
        </w:tabs>
      </w:pPr>
    </w:p>
    <w:p w:rsidR="004446D7" w:rsidRDefault="004446D7" w:rsidP="004446D7">
      <w:pPr>
        <w:tabs>
          <w:tab w:val="left" w:pos="1560"/>
        </w:tabs>
      </w:pPr>
      <w:r>
        <w:rPr>
          <w:rFonts w:hint="eastAsia"/>
        </w:rPr>
        <w:t>Sample</w:t>
      </w:r>
      <w:r>
        <w:rPr>
          <w:rFonts w:hint="eastAsia"/>
        </w:rPr>
        <w:t>：</w:t>
      </w:r>
    </w:p>
    <w:p w:rsidR="005E2836" w:rsidRPr="005E2836" w:rsidRDefault="00E60DAB" w:rsidP="005E2836">
      <w:pPr>
        <w:pStyle w:val="a3"/>
        <w:numPr>
          <w:ilvl w:val="0"/>
          <w:numId w:val="1"/>
        </w:numPr>
        <w:tabs>
          <w:tab w:val="left" w:pos="1560"/>
        </w:tabs>
        <w:ind w:left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4D0BB4" w:rsidRPr="00D16CBE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>http://10.64.19.198/AimsApi/</w:t>
        </w:r>
        <w:r w:rsidR="004D0BB4" w:rsidRPr="00D16CBE">
          <w:rPr>
            <w:rStyle w:val="a4"/>
            <w:rFonts w:ascii="Helvetica" w:hAnsi="Helvetica" w:cs="Helvetica" w:hint="eastAsia"/>
            <w:sz w:val="18"/>
            <w:szCs w:val="18"/>
            <w:shd w:val="clear" w:color="auto" w:fill="FAFAFA"/>
          </w:rPr>
          <w:t>CMP</w:t>
        </w:r>
        <w:r w:rsidR="004D0BB4" w:rsidRPr="00D16CBE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="004D0BB4" w:rsidRPr="00D16CBE">
          <w:rPr>
            <w:rStyle w:val="a4"/>
            <w:rFonts w:ascii="Helvetica" w:hAnsi="Helvetica" w:cs="Helvetica" w:hint="eastAsia"/>
            <w:sz w:val="18"/>
            <w:szCs w:val="18"/>
            <w:shd w:val="clear" w:color="auto" w:fill="FAFAFA"/>
          </w:rPr>
          <w:t>CMP</w:t>
        </w:r>
        <w:r w:rsidR="004D0BB4" w:rsidRPr="00D16CBE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="004D0BB4" w:rsidRPr="00D16CBE">
          <w:rPr>
            <w:rStyle w:val="a4"/>
            <w:rFonts w:ascii="Helvetica" w:hAnsi="Helvetica" w:cs="Helvetica" w:hint="eastAsia"/>
            <w:sz w:val="18"/>
            <w:szCs w:val="18"/>
            <w:shd w:val="clear" w:color="auto" w:fill="FAFAFA"/>
          </w:rPr>
          <w:t>getShippingInfo</w:t>
        </w:r>
        <w:r w:rsidR="004D0BB4" w:rsidRPr="00D16CBE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>?</w:t>
        </w:r>
        <w:r w:rsidR="004D0BB4" w:rsidRPr="00D16CBE">
          <w:rPr>
            <w:rStyle w:val="a4"/>
            <w:rFonts w:ascii="Helvetica" w:hAnsi="Helvetica" w:cs="Helvetica" w:hint="eastAsia"/>
            <w:sz w:val="18"/>
            <w:szCs w:val="18"/>
            <w:shd w:val="clear" w:color="auto" w:fill="FAFAFA"/>
          </w:rPr>
          <w:t>APID</w:t>
        </w:r>
        <w:r w:rsidR="004D0BB4" w:rsidRPr="00D16CBE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 xml:space="preserve">=S1805180993 </w:t>
        </w:r>
      </w:hyperlink>
    </w:p>
    <w:p w:rsidR="004446D7" w:rsidRDefault="004446D7" w:rsidP="004446D7">
      <w:pPr>
        <w:pStyle w:val="a3"/>
        <w:numPr>
          <w:ilvl w:val="1"/>
          <w:numId w:val="1"/>
        </w:numPr>
        <w:tabs>
          <w:tab w:val="left" w:pos="1560"/>
        </w:tabs>
        <w:ind w:leftChars="0"/>
      </w:pPr>
      <w:r>
        <w:rPr>
          <w:rFonts w:hint="eastAsia"/>
        </w:rPr>
        <w:t>Result</w:t>
      </w:r>
      <w:r>
        <w:rPr>
          <w:rFonts w:hint="eastAsia"/>
        </w:rPr>
        <w:t>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9746"/>
      </w:tblGrid>
      <w:tr w:rsidR="004446D7" w:rsidTr="004446D7">
        <w:tc>
          <w:tcPr>
            <w:tcW w:w="10546" w:type="dxa"/>
          </w:tcPr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t>{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t xml:space="preserve">    "RETURN_CODE": "S0000",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rPr>
                <w:rFonts w:hint="eastAsia"/>
              </w:rPr>
              <w:t xml:space="preserve">    "RETURN_MSG":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t xml:space="preserve">    "SHIPPING_INFO": {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rPr>
                <w:rFonts w:hint="eastAsia"/>
              </w:rPr>
              <w:t xml:space="preserve">        "CONTACT_PERSON": "</w:t>
            </w:r>
            <w:r>
              <w:rPr>
                <w:rFonts w:hint="eastAsia"/>
              </w:rPr>
              <w:t>陳依韻</w:t>
            </w:r>
            <w:r>
              <w:rPr>
                <w:rFonts w:hint="eastAsia"/>
              </w:rPr>
              <w:t>",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t xml:space="preserve">        "CONTACT_PHONE": "0913720226",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rPr>
                <w:rFonts w:hint="eastAsia"/>
              </w:rPr>
              <w:t xml:space="preserve">        "SHIPPING_ADDR": "</w:t>
            </w:r>
            <w:r>
              <w:rPr>
                <w:rFonts w:hint="eastAsia"/>
              </w:rPr>
              <w:t>新竹縣竹北市勝利一路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>"</w:t>
            </w:r>
          </w:p>
          <w:p w:rsidR="005B4D7A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lastRenderedPageBreak/>
              <w:t xml:space="preserve">    }</w:t>
            </w:r>
          </w:p>
          <w:p w:rsidR="004446D7" w:rsidRDefault="005B4D7A" w:rsidP="005B4D7A">
            <w:pPr>
              <w:pStyle w:val="a3"/>
              <w:numPr>
                <w:ilvl w:val="0"/>
                <w:numId w:val="3"/>
              </w:numPr>
              <w:tabs>
                <w:tab w:val="left" w:pos="1560"/>
              </w:tabs>
              <w:ind w:leftChars="0"/>
            </w:pPr>
            <w:r>
              <w:t>}</w:t>
            </w:r>
          </w:p>
        </w:tc>
      </w:tr>
    </w:tbl>
    <w:p w:rsidR="004446D7" w:rsidRDefault="004446D7" w:rsidP="004446D7">
      <w:pPr>
        <w:pStyle w:val="a3"/>
        <w:tabs>
          <w:tab w:val="left" w:pos="1560"/>
        </w:tabs>
        <w:ind w:leftChars="0" w:left="960"/>
      </w:pPr>
    </w:p>
    <w:p w:rsidR="005E2836" w:rsidRDefault="00E60DAB" w:rsidP="005E2836">
      <w:pPr>
        <w:pStyle w:val="a3"/>
        <w:numPr>
          <w:ilvl w:val="0"/>
          <w:numId w:val="1"/>
        </w:numPr>
        <w:tabs>
          <w:tab w:val="left" w:pos="1560"/>
        </w:tabs>
        <w:ind w:leftChars="0"/>
      </w:pPr>
      <w:hyperlink r:id="rId9" w:history="1">
        <w:r w:rsidR="004D0BB4" w:rsidRPr="00D16CBE">
          <w:rPr>
            <w:rStyle w:val="a4"/>
          </w:rPr>
          <w:t>http://10.64.19.198/AimsApi/</w:t>
        </w:r>
        <w:r w:rsidR="004D0BB4" w:rsidRPr="00D16CBE">
          <w:rPr>
            <w:rStyle w:val="a4"/>
            <w:rFonts w:hint="eastAsia"/>
          </w:rPr>
          <w:t>CMP</w:t>
        </w:r>
        <w:r w:rsidR="004D0BB4" w:rsidRPr="00D16CBE">
          <w:rPr>
            <w:rStyle w:val="a4"/>
          </w:rPr>
          <w:t>/</w:t>
        </w:r>
        <w:r w:rsidR="004D0BB4" w:rsidRPr="00D16CBE">
          <w:rPr>
            <w:rStyle w:val="a4"/>
            <w:rFonts w:hint="eastAsia"/>
          </w:rPr>
          <w:t>CMP</w:t>
        </w:r>
        <w:r w:rsidR="004D0BB4" w:rsidRPr="00D16CBE">
          <w:rPr>
            <w:rStyle w:val="a4"/>
          </w:rPr>
          <w:t>/</w:t>
        </w:r>
        <w:r w:rsidR="004D0BB4" w:rsidRPr="00D16CBE">
          <w:rPr>
            <w:rStyle w:val="a4"/>
            <w:rFonts w:hint="eastAsia"/>
          </w:rPr>
          <w:t>getShippingInfo</w:t>
        </w:r>
        <w:r w:rsidR="004D0BB4" w:rsidRPr="00D16CBE">
          <w:rPr>
            <w:rStyle w:val="a4"/>
          </w:rPr>
          <w:t>?</w:t>
        </w:r>
        <w:r w:rsidR="004D0BB4" w:rsidRPr="00D16CBE">
          <w:rPr>
            <w:rStyle w:val="a4"/>
            <w:rFonts w:hint="eastAsia"/>
          </w:rPr>
          <w:t>APID</w:t>
        </w:r>
        <w:r w:rsidR="004D0BB4" w:rsidRPr="00D16CBE">
          <w:rPr>
            <w:rStyle w:val="a4"/>
          </w:rPr>
          <w:t>=S180518099</w:t>
        </w:r>
        <w:r w:rsidR="004D0BB4" w:rsidRPr="00D16CBE">
          <w:rPr>
            <w:rStyle w:val="a4"/>
            <w:rFonts w:hint="eastAsia"/>
          </w:rPr>
          <w:t>X</w:t>
        </w:r>
      </w:hyperlink>
    </w:p>
    <w:p w:rsidR="004446D7" w:rsidRPr="004446D7" w:rsidRDefault="004446D7" w:rsidP="004446D7">
      <w:pPr>
        <w:pStyle w:val="a3"/>
        <w:numPr>
          <w:ilvl w:val="1"/>
          <w:numId w:val="1"/>
        </w:numPr>
        <w:tabs>
          <w:tab w:val="left" w:pos="1560"/>
        </w:tabs>
        <w:ind w:leftChars="0"/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Result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9746"/>
      </w:tblGrid>
      <w:tr w:rsidR="00366151" w:rsidTr="00366151">
        <w:tc>
          <w:tcPr>
            <w:tcW w:w="10546" w:type="dxa"/>
          </w:tcPr>
          <w:p w:rsidR="005B4D7A" w:rsidRDefault="005B4D7A" w:rsidP="005B4D7A">
            <w:pPr>
              <w:pStyle w:val="a3"/>
              <w:numPr>
                <w:ilvl w:val="2"/>
                <w:numId w:val="1"/>
              </w:numPr>
              <w:tabs>
                <w:tab w:val="left" w:pos="316"/>
              </w:tabs>
              <w:ind w:leftChars="0" w:hanging="1407"/>
            </w:pPr>
            <w:r>
              <w:t>{</w:t>
            </w:r>
          </w:p>
          <w:p w:rsidR="005B4D7A" w:rsidRDefault="005B4D7A" w:rsidP="005B4D7A">
            <w:pPr>
              <w:pStyle w:val="a3"/>
              <w:numPr>
                <w:ilvl w:val="2"/>
                <w:numId w:val="1"/>
              </w:numPr>
              <w:tabs>
                <w:tab w:val="left" w:pos="316"/>
              </w:tabs>
              <w:ind w:leftChars="0" w:hanging="1407"/>
            </w:pPr>
            <w:r>
              <w:t xml:space="preserve">    "RETURN_CODE": "E0001",</w:t>
            </w:r>
          </w:p>
          <w:p w:rsidR="005B4D7A" w:rsidRDefault="005B4D7A" w:rsidP="005B4D7A">
            <w:pPr>
              <w:pStyle w:val="a3"/>
              <w:numPr>
                <w:ilvl w:val="2"/>
                <w:numId w:val="1"/>
              </w:numPr>
              <w:tabs>
                <w:tab w:val="left" w:pos="316"/>
              </w:tabs>
              <w:ind w:leftChars="0" w:hanging="1407"/>
            </w:pPr>
            <w:r>
              <w:rPr>
                <w:rFonts w:hint="eastAsia"/>
              </w:rPr>
              <w:t xml:space="preserve">    "RETURN_MSG": "</w:t>
            </w:r>
            <w:r>
              <w:rPr>
                <w:rFonts w:hint="eastAsia"/>
              </w:rPr>
              <w:t>查無資料</w:t>
            </w:r>
            <w:r>
              <w:rPr>
                <w:rFonts w:hint="eastAsia"/>
              </w:rPr>
              <w:t>"</w:t>
            </w:r>
          </w:p>
          <w:p w:rsidR="00366151" w:rsidRDefault="005B4D7A" w:rsidP="005B4D7A">
            <w:pPr>
              <w:pStyle w:val="a3"/>
              <w:numPr>
                <w:ilvl w:val="2"/>
                <w:numId w:val="1"/>
              </w:numPr>
              <w:tabs>
                <w:tab w:val="left" w:pos="316"/>
              </w:tabs>
              <w:ind w:leftChars="0" w:hanging="1407"/>
            </w:pPr>
            <w:r>
              <w:t>}</w:t>
            </w:r>
          </w:p>
        </w:tc>
      </w:tr>
    </w:tbl>
    <w:p w:rsidR="004446D7" w:rsidRPr="004446D7" w:rsidRDefault="004446D7" w:rsidP="004446D7">
      <w:pPr>
        <w:pStyle w:val="a3"/>
        <w:tabs>
          <w:tab w:val="left" w:pos="1560"/>
        </w:tabs>
        <w:ind w:leftChars="0" w:left="960"/>
      </w:pPr>
    </w:p>
    <w:p w:rsidR="00366151" w:rsidRDefault="004D0BB4" w:rsidP="00003D93">
      <w:r>
        <w:rPr>
          <w:rFonts w:hint="eastAsia"/>
        </w:rPr>
        <w:t>查詢用資料：</w:t>
      </w:r>
    </w:p>
    <w:tbl>
      <w:tblPr>
        <w:tblW w:w="15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</w:tblGrid>
      <w:tr w:rsidR="004D0BB4" w:rsidRPr="004D0BB4" w:rsidTr="004D0BB4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編號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S1602300060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S1701170004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S1701170005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S1701170006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S1701170007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S1701170008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S1602300080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S1602300086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S1602300085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S1602300083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S1602300084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S1602300048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S1602300090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S1602300093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S1803140004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S1803130001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S1803140002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S1803140001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S1803140003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S1803150002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S1804090001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S1804090001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lastRenderedPageBreak/>
              <w:t>S1804090002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S1804090003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S1804090004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S1804090005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S1804090006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S1804090007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S1804090008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S1804090009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S1804090010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S1602300091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S1804270002</w:t>
            </w:r>
          </w:p>
        </w:tc>
      </w:tr>
      <w:tr w:rsidR="004D0BB4" w:rsidRPr="004D0BB4" w:rsidTr="004D0BB4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BB4" w:rsidRPr="004D0BB4" w:rsidRDefault="004D0BB4" w:rsidP="004D0BB4">
            <w:pPr>
              <w:rPr>
                <w:rFonts w:ascii="新細明體" w:hAnsi="新細明體"/>
                <w:color w:val="000000"/>
              </w:rPr>
            </w:pPr>
            <w:r w:rsidRPr="004D0BB4">
              <w:rPr>
                <w:rFonts w:ascii="新細明體" w:hAnsi="新細明體" w:hint="eastAsia"/>
                <w:color w:val="000000"/>
              </w:rPr>
              <w:t>S1804270003</w:t>
            </w:r>
          </w:p>
        </w:tc>
      </w:tr>
    </w:tbl>
    <w:p w:rsidR="004D0BB4" w:rsidRDefault="004D0BB4" w:rsidP="00003D93"/>
    <w:p w:rsidR="004D0BB4" w:rsidRDefault="004D0BB4" w:rsidP="00003D93">
      <w:r>
        <w:rPr>
          <w:rFonts w:hint="eastAsia"/>
        </w:rPr>
        <w:t>UT</w:t>
      </w:r>
      <w:r>
        <w:rPr>
          <w:rFonts w:hint="eastAsia"/>
        </w:rPr>
        <w:t>測試畫面如下：</w:t>
      </w:r>
    </w:p>
    <w:p w:rsidR="004D0BB4" w:rsidRDefault="004D0BB4" w:rsidP="00003D93">
      <w:r>
        <w:rPr>
          <w:rFonts w:hint="eastAsia"/>
        </w:rPr>
        <w:t>測試系統：</w:t>
      </w:r>
      <w:r>
        <w:rPr>
          <w:rFonts w:hint="eastAsia"/>
        </w:rPr>
        <w:t>Postman</w:t>
      </w:r>
    </w:p>
    <w:p w:rsidR="004D0BB4" w:rsidRDefault="005B4D7A" w:rsidP="00003D93">
      <w:r>
        <w:rPr>
          <w:noProof/>
        </w:rPr>
        <w:drawing>
          <wp:inline distT="0" distB="0" distL="0" distR="0">
            <wp:extent cx="6167120" cy="391287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0B" w:rsidRDefault="009C0E0B" w:rsidP="00003D93"/>
    <w:p w:rsidR="009C0E0B" w:rsidRDefault="009C0E0B" w:rsidP="00003D93"/>
    <w:p w:rsidR="009C0E0B" w:rsidRDefault="009C0E0B">
      <w:r>
        <w:br w:type="page"/>
      </w:r>
    </w:p>
    <w:p w:rsidR="009C0E0B" w:rsidRDefault="009C0E0B" w:rsidP="009C0E0B">
      <w:r>
        <w:rPr>
          <w:rFonts w:hint="eastAsia"/>
        </w:rPr>
        <w:lastRenderedPageBreak/>
        <w:t>編號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初審人員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經辦人員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開通人員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慰留人員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結案人員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正本回收人員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退件原因代碼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退件原因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服務項目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產品類別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業務代碼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經銷代碼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用戶名稱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用戶</w:t>
      </w:r>
      <w:r>
        <w:rPr>
          <w:rFonts w:hint="eastAsia"/>
        </w:rPr>
        <w:t>ID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身份類別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舊用戶身份類別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舊用戶名稱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舊用戶</w:t>
      </w:r>
      <w:r>
        <w:rPr>
          <w:rFonts w:hint="eastAsia"/>
        </w:rPr>
        <w:t>ID</w:t>
      </w:r>
      <w:r>
        <w:rPr>
          <w:rFonts w:hint="eastAsia"/>
        </w:rPr>
        <w:tab/>
        <w:t>char</w:t>
      </w:r>
    </w:p>
    <w:p w:rsidR="009C0E0B" w:rsidRDefault="009C0E0B" w:rsidP="009C0E0B">
      <w:proofErr w:type="gramStart"/>
      <w:r>
        <w:rPr>
          <w:rFonts w:hint="eastAsia"/>
        </w:rPr>
        <w:t>進件來源</w:t>
      </w:r>
      <w:proofErr w:type="gramEnd"/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狀態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目前狀態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結案方式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聯絡電話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重複編號</w:t>
      </w:r>
      <w:r>
        <w:rPr>
          <w:rFonts w:hint="eastAsia"/>
        </w:rPr>
        <w:tab/>
        <w:t>char</w:t>
      </w:r>
    </w:p>
    <w:p w:rsidR="009C0E0B" w:rsidRDefault="009C0E0B" w:rsidP="009C0E0B"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案編號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電路編號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補件送出代碼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未完成結案方式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其他未完成結案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複製方式</w:t>
      </w:r>
      <w:r>
        <w:rPr>
          <w:rFonts w:hint="eastAsia"/>
        </w:rPr>
        <w:tab/>
        <w:t>char</w:t>
      </w:r>
    </w:p>
    <w:p w:rsidR="009C0E0B" w:rsidRDefault="009C0E0B" w:rsidP="009C0E0B">
      <w:r>
        <w:rPr>
          <w:rFonts w:hint="eastAsia"/>
        </w:rPr>
        <w:t>處理人員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工單數量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</w:p>
    <w:p w:rsidR="009C0E0B" w:rsidRDefault="009C0E0B" w:rsidP="009C0E0B">
      <w:r>
        <w:rPr>
          <w:rFonts w:hint="eastAsia"/>
        </w:rPr>
        <w:t>線數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</w:p>
    <w:p w:rsidR="009C0E0B" w:rsidRDefault="009C0E0B" w:rsidP="009C0E0B">
      <w:r>
        <w:rPr>
          <w:rFonts w:hint="eastAsia"/>
        </w:rPr>
        <w:t>是否急件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是否終止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是否正本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是否輸入完成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lastRenderedPageBreak/>
        <w:t>送至中華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是否結案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慰留日期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正本回收日期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proofErr w:type="gramStart"/>
      <w:r>
        <w:rPr>
          <w:rFonts w:hint="eastAsia"/>
        </w:rPr>
        <w:t>進件日期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開通日期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結案日期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開通退回日期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初審退回日期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補件完成日期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初審日期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工單號碼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proofErr w:type="gramStart"/>
      <w:r>
        <w:rPr>
          <w:rFonts w:hint="eastAsia"/>
        </w:rPr>
        <w:t>工單開立</w:t>
      </w:r>
      <w:proofErr w:type="gramEnd"/>
      <w:r>
        <w:rPr>
          <w:rFonts w:hint="eastAsia"/>
        </w:rPr>
        <w:t>時間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帳號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業務回覆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是否人工</w:t>
      </w:r>
      <w:proofErr w:type="gramStart"/>
      <w:r>
        <w:rPr>
          <w:rFonts w:hint="eastAsia"/>
        </w:rPr>
        <w:t>出帳</w:t>
      </w:r>
      <w:proofErr w:type="gramEnd"/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是否人工</w:t>
      </w:r>
      <w:proofErr w:type="gramStart"/>
      <w:r>
        <w:rPr>
          <w:rFonts w:hint="eastAsia"/>
        </w:rPr>
        <w:t>出帳</w:t>
      </w:r>
      <w:proofErr w:type="gramEnd"/>
      <w:r>
        <w:rPr>
          <w:rFonts w:hint="eastAsia"/>
        </w:rPr>
        <w:t>時間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退</w:t>
      </w:r>
      <w:proofErr w:type="gramStart"/>
      <w:r>
        <w:rPr>
          <w:rFonts w:hint="eastAsia"/>
        </w:rPr>
        <w:t>業務核件日期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業務回覆日期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正</w:t>
      </w:r>
      <w:proofErr w:type="gramStart"/>
      <w:r>
        <w:rPr>
          <w:rFonts w:hint="eastAsia"/>
        </w:rPr>
        <w:t>本未</w:t>
      </w:r>
      <w:proofErr w:type="gramEnd"/>
      <w:r>
        <w:rPr>
          <w:rFonts w:hint="eastAsia"/>
        </w:rPr>
        <w:t>回帳款已結清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MBS</w:t>
      </w:r>
      <w:r>
        <w:rPr>
          <w:rFonts w:hint="eastAsia"/>
        </w:rPr>
        <w:t>送件序號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複製申請書來源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預計作業處理時間</w:t>
      </w:r>
      <w:r>
        <w:rPr>
          <w:rFonts w:hint="eastAsia"/>
        </w:rPr>
        <w:tab/>
        <w:t>varchar</w:t>
      </w:r>
    </w:p>
    <w:p w:rsidR="009C0E0B" w:rsidRDefault="009C0E0B" w:rsidP="009C0E0B">
      <w:proofErr w:type="spellStart"/>
      <w:r>
        <w:t>COMSFail</w:t>
      </w:r>
      <w:proofErr w:type="spellEnd"/>
      <w:r>
        <w:tab/>
        <w:t>varchar</w:t>
      </w:r>
    </w:p>
    <w:p w:rsidR="009C0E0B" w:rsidRDefault="009C0E0B" w:rsidP="009C0E0B">
      <w:r>
        <w:rPr>
          <w:rFonts w:hint="eastAsia"/>
        </w:rPr>
        <w:t>簽呈編號</w:t>
      </w:r>
      <w:r>
        <w:rPr>
          <w:rFonts w:hint="eastAsia"/>
        </w:rPr>
        <w:tab/>
        <w:t>varchar</w:t>
      </w:r>
    </w:p>
    <w:p w:rsidR="009C0E0B" w:rsidRDefault="009C0E0B" w:rsidP="009C0E0B">
      <w:proofErr w:type="spellStart"/>
      <w:r>
        <w:rPr>
          <w:rFonts w:hint="eastAsia"/>
        </w:rPr>
        <w:t>SkypeIn</w:t>
      </w:r>
      <w:proofErr w:type="spellEnd"/>
      <w:r>
        <w:rPr>
          <w:rFonts w:hint="eastAsia"/>
        </w:rPr>
        <w:t>序號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是否待補件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補件原因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補件備註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待補件原因代碼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非</w:t>
      </w:r>
      <w:proofErr w:type="gramStart"/>
      <w:r>
        <w:rPr>
          <w:rFonts w:hint="eastAsia"/>
        </w:rPr>
        <w:t>官網進件</w:t>
      </w:r>
      <w:proofErr w:type="gramEnd"/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戶役政檢查狀態</w:t>
      </w:r>
      <w:r>
        <w:rPr>
          <w:rFonts w:hint="eastAsia"/>
        </w:rPr>
        <w:tab/>
        <w:t>varchar</w:t>
      </w:r>
    </w:p>
    <w:p w:rsidR="009C0E0B" w:rsidRDefault="009C0E0B" w:rsidP="009C0E0B">
      <w:proofErr w:type="gramStart"/>
      <w:r>
        <w:rPr>
          <w:rFonts w:hint="eastAsia"/>
        </w:rPr>
        <w:t>發證年</w:t>
      </w:r>
      <w:proofErr w:type="gramEnd"/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發證月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發證日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發證地點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發證類別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風管回覆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lastRenderedPageBreak/>
        <w:t>風管回覆日期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不須檢核戶役政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備註說明</w:t>
      </w:r>
      <w:r>
        <w:rPr>
          <w:rFonts w:hint="eastAsia"/>
        </w:rPr>
        <w:tab/>
        <w:t>varchar</w:t>
      </w:r>
    </w:p>
    <w:p w:rsidR="009C0E0B" w:rsidRDefault="009C0E0B" w:rsidP="009C0E0B">
      <w:proofErr w:type="spellStart"/>
      <w:r>
        <w:t>A_SiteCode</w:t>
      </w:r>
      <w:proofErr w:type="spellEnd"/>
      <w:r>
        <w:tab/>
        <w:t>varchar</w:t>
      </w:r>
    </w:p>
    <w:p w:rsidR="009C0E0B" w:rsidRDefault="009C0E0B" w:rsidP="009C0E0B">
      <w:proofErr w:type="spellStart"/>
      <w:r>
        <w:t>B_SiteCode</w:t>
      </w:r>
      <w:proofErr w:type="spellEnd"/>
      <w:r>
        <w:tab/>
        <w:t>varchar</w:t>
      </w:r>
    </w:p>
    <w:p w:rsidR="009C0E0B" w:rsidRDefault="009C0E0B" w:rsidP="009C0E0B">
      <w:r>
        <w:rPr>
          <w:rFonts w:hint="eastAsia"/>
        </w:rPr>
        <w:t>是否檢核</w:t>
      </w:r>
      <w:proofErr w:type="spellStart"/>
      <w:r>
        <w:rPr>
          <w:rFonts w:hint="eastAsia"/>
        </w:rPr>
        <w:t>SiteCode</w:t>
      </w:r>
      <w:proofErr w:type="spellEnd"/>
      <w:r>
        <w:rPr>
          <w:rFonts w:hint="eastAsia"/>
        </w:rPr>
        <w:tab/>
        <w:t>bit</w:t>
      </w:r>
    </w:p>
    <w:p w:rsidR="009C0E0B" w:rsidRDefault="009C0E0B" w:rsidP="009C0E0B">
      <w:proofErr w:type="spellStart"/>
      <w:r>
        <w:t>CLFYFail</w:t>
      </w:r>
      <w:proofErr w:type="spellEnd"/>
      <w:r>
        <w:tab/>
        <w:t>varchar</w:t>
      </w:r>
    </w:p>
    <w:p w:rsidR="009C0E0B" w:rsidRDefault="009C0E0B" w:rsidP="009C0E0B">
      <w:r>
        <w:rPr>
          <w:rFonts w:hint="eastAsia"/>
        </w:rPr>
        <w:t>手機出貨時間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門號開通完成線數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</w:p>
    <w:p w:rsidR="009C0E0B" w:rsidRDefault="009C0E0B" w:rsidP="009C0E0B">
      <w:proofErr w:type="gramStart"/>
      <w:r>
        <w:rPr>
          <w:rFonts w:hint="eastAsia"/>
        </w:rPr>
        <w:t>預計分件日期</w:t>
      </w:r>
      <w:proofErr w:type="gramEnd"/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開通問題線數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</w:p>
    <w:p w:rsidR="009C0E0B" w:rsidRDefault="009C0E0B" w:rsidP="009C0E0B">
      <w:proofErr w:type="spellStart"/>
      <w:r>
        <w:rPr>
          <w:rFonts w:hint="eastAsia"/>
        </w:rPr>
        <w:t>OnSite</w:t>
      </w:r>
      <w:proofErr w:type="spellEnd"/>
      <w:r>
        <w:rPr>
          <w:rFonts w:hint="eastAsia"/>
        </w:rPr>
        <w:t>人員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攜出入狀態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業者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作業中心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取消</w:t>
      </w:r>
      <w:r>
        <w:rPr>
          <w:rFonts w:hint="eastAsia"/>
        </w:rPr>
        <w:t>NP</w:t>
      </w:r>
      <w:r>
        <w:rPr>
          <w:rFonts w:hint="eastAsia"/>
        </w:rPr>
        <w:t>原因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預定</w:t>
      </w:r>
      <w:r>
        <w:rPr>
          <w:rFonts w:hint="eastAsia"/>
        </w:rPr>
        <w:t>NP</w:t>
      </w:r>
      <w:r>
        <w:rPr>
          <w:rFonts w:hint="eastAsia"/>
        </w:rPr>
        <w:t>時間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時段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客戶指定生效日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是否回</w:t>
      </w:r>
      <w:r>
        <w:rPr>
          <w:rFonts w:hint="eastAsia"/>
        </w:rPr>
        <w:t>FET</w:t>
      </w:r>
      <w:r>
        <w:rPr>
          <w:rFonts w:hint="eastAsia"/>
        </w:rPr>
        <w:t>註記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註記</w:t>
      </w:r>
      <w:r>
        <w:rPr>
          <w:rFonts w:hint="eastAsia"/>
        </w:rPr>
        <w:t>FET</w:t>
      </w:r>
      <w:r>
        <w:rPr>
          <w:rFonts w:hint="eastAsia"/>
        </w:rPr>
        <w:t>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FET</w:t>
      </w:r>
      <w:r>
        <w:rPr>
          <w:rFonts w:hint="eastAsia"/>
        </w:rPr>
        <w:t>註記人員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是否出貨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舊業務代碼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取</w:t>
      </w:r>
      <w:r>
        <w:rPr>
          <w:rFonts w:hint="eastAsia"/>
        </w:rPr>
        <w:t>Ticket</w:t>
      </w:r>
      <w:r>
        <w:rPr>
          <w:rFonts w:hint="eastAsia"/>
        </w:rPr>
        <w:t>日期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確認日期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是否雙證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客戶等級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出貨編號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是否鼎</w:t>
      </w:r>
      <w:proofErr w:type="gramStart"/>
      <w:r>
        <w:rPr>
          <w:rFonts w:hint="eastAsia"/>
        </w:rPr>
        <w:t>鼎</w:t>
      </w:r>
      <w:proofErr w:type="gramEnd"/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是否國泰</w:t>
      </w:r>
      <w:r>
        <w:rPr>
          <w:rFonts w:hint="eastAsia"/>
        </w:rPr>
        <w:tab/>
        <w:t>bit</w:t>
      </w:r>
    </w:p>
    <w:p w:rsidR="009C0E0B" w:rsidRDefault="009C0E0B" w:rsidP="009C0E0B">
      <w:proofErr w:type="gramStart"/>
      <w:r>
        <w:rPr>
          <w:rFonts w:hint="eastAsia"/>
        </w:rPr>
        <w:t>公帳統編</w:t>
      </w:r>
      <w:proofErr w:type="gramEnd"/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公</w:t>
      </w:r>
      <w:proofErr w:type="gramStart"/>
      <w:r>
        <w:rPr>
          <w:rFonts w:hint="eastAsia"/>
        </w:rPr>
        <w:t>帳</w:t>
      </w:r>
      <w:proofErr w:type="gramEnd"/>
      <w:r>
        <w:rPr>
          <w:rFonts w:hint="eastAsia"/>
        </w:rPr>
        <w:t>帳號</w:t>
      </w:r>
      <w:r>
        <w:rPr>
          <w:rFonts w:hint="eastAsia"/>
        </w:rPr>
        <w:tab/>
        <w:t>varchar</w:t>
      </w:r>
    </w:p>
    <w:p w:rsidR="009C0E0B" w:rsidRDefault="009C0E0B" w:rsidP="009C0E0B">
      <w:r>
        <w:t>HQ</w:t>
      </w:r>
      <w:r>
        <w:tab/>
        <w:t>varchar</w:t>
      </w:r>
    </w:p>
    <w:p w:rsidR="009C0E0B" w:rsidRDefault="009C0E0B" w:rsidP="009C0E0B">
      <w:r>
        <w:rPr>
          <w:rFonts w:hint="eastAsia"/>
        </w:rPr>
        <w:t>公帳公司名稱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生效日變更原因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其他原因備註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特定方案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lastRenderedPageBreak/>
        <w:t>方案備註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雙證</w:t>
      </w:r>
      <w:r>
        <w:rPr>
          <w:rFonts w:hint="eastAsia"/>
        </w:rPr>
        <w:t>ID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是否緊急出貨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取消申請原因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取消申請原因備註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門號編號</w:t>
      </w:r>
      <w:r>
        <w:rPr>
          <w:rFonts w:hint="eastAsia"/>
        </w:rPr>
        <w:tab/>
        <w:t>varchar</w:t>
      </w:r>
    </w:p>
    <w:p w:rsidR="009C0E0B" w:rsidRDefault="009C0E0B" w:rsidP="009C0E0B">
      <w:r>
        <w:t>CID</w:t>
      </w:r>
      <w:r>
        <w:tab/>
        <w:t>varchar</w:t>
      </w:r>
    </w:p>
    <w:p w:rsidR="009C0E0B" w:rsidRDefault="009C0E0B" w:rsidP="009C0E0B">
      <w:r>
        <w:rPr>
          <w:rFonts w:hint="eastAsia"/>
        </w:rPr>
        <w:t>轉換</w:t>
      </w:r>
      <w:r>
        <w:rPr>
          <w:rFonts w:hint="eastAsia"/>
        </w:rPr>
        <w:t>PDF</w:t>
      </w:r>
      <w:r>
        <w:rPr>
          <w:rFonts w:hint="eastAsia"/>
        </w:rPr>
        <w:t>註記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收件時間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r>
        <w:rPr>
          <w:rFonts w:hint="eastAsia"/>
        </w:rPr>
        <w:t>預計作業到期日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網路申請編號</w:t>
      </w:r>
      <w:r>
        <w:rPr>
          <w:rFonts w:hint="eastAsia"/>
        </w:rPr>
        <w:tab/>
        <w:t>varchar</w:t>
      </w:r>
    </w:p>
    <w:p w:rsidR="009C0E0B" w:rsidRDefault="009C0E0B" w:rsidP="009C0E0B">
      <w:r>
        <w:t>CWS_FLAG</w:t>
      </w:r>
      <w:r>
        <w:tab/>
        <w:t>varchar</w:t>
      </w:r>
    </w:p>
    <w:p w:rsidR="009C0E0B" w:rsidRDefault="009C0E0B" w:rsidP="009C0E0B">
      <w:r>
        <w:rPr>
          <w:rFonts w:hint="eastAsia"/>
        </w:rPr>
        <w:t>是否同開通人員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是否沒影像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指定開通人員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公司內部</w:t>
      </w:r>
      <w:r>
        <w:rPr>
          <w:rFonts w:hint="eastAsia"/>
        </w:rPr>
        <w:tab/>
        <w:t>bit</w:t>
      </w:r>
    </w:p>
    <w:p w:rsidR="009C0E0B" w:rsidRDefault="009C0E0B" w:rsidP="009C0E0B">
      <w:r>
        <w:t>IT_NOTES</w:t>
      </w:r>
      <w:r>
        <w:tab/>
        <w:t>varchar</w:t>
      </w:r>
    </w:p>
    <w:p w:rsidR="009C0E0B" w:rsidRDefault="009C0E0B" w:rsidP="009C0E0B">
      <w:r>
        <w:rPr>
          <w:rFonts w:hint="eastAsia"/>
        </w:rPr>
        <w:t>初審</w:t>
      </w:r>
      <w:proofErr w:type="gramStart"/>
      <w:r>
        <w:rPr>
          <w:rFonts w:hint="eastAsia"/>
        </w:rPr>
        <w:t>退件回傳</w:t>
      </w:r>
      <w:proofErr w:type="gramEnd"/>
      <w:r>
        <w:rPr>
          <w:rFonts w:hint="eastAsia"/>
        </w:rPr>
        <w:t>經銷商備註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待檢核工單號碼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是否重製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</w:t>
      </w:r>
      <w:r>
        <w:rPr>
          <w:rFonts w:hint="eastAsia"/>
        </w:rPr>
        <w:t>IP</w:t>
      </w:r>
      <w:r>
        <w:rPr>
          <w:rFonts w:hint="eastAsia"/>
        </w:rPr>
        <w:t>核發完成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學號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副訂單用戶名稱</w:t>
      </w:r>
      <w:r>
        <w:rPr>
          <w:rFonts w:hint="eastAsia"/>
        </w:rPr>
        <w:tab/>
      </w:r>
      <w:proofErr w:type="spellStart"/>
      <w:r>
        <w:rPr>
          <w:rFonts w:hint="eastAsia"/>
        </w:rPr>
        <w:t>nvarchar</w:t>
      </w:r>
      <w:proofErr w:type="spellEnd"/>
    </w:p>
    <w:p w:rsidR="009C0E0B" w:rsidRDefault="009C0E0B" w:rsidP="009C0E0B">
      <w:r>
        <w:rPr>
          <w:rFonts w:hint="eastAsia"/>
        </w:rPr>
        <w:t>副訂單用戶</w:t>
      </w:r>
      <w:r>
        <w:rPr>
          <w:rFonts w:hint="eastAsia"/>
        </w:rPr>
        <w:t>ID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信用審核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是否無簽呈編號</w:t>
      </w:r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簽呈類別</w:t>
      </w:r>
      <w:r>
        <w:rPr>
          <w:rFonts w:hint="eastAsia"/>
        </w:rPr>
        <w:tab/>
        <w:t>varchar</w:t>
      </w:r>
    </w:p>
    <w:p w:rsidR="009C0E0B" w:rsidRDefault="009C0E0B" w:rsidP="009C0E0B">
      <w:proofErr w:type="gramStart"/>
      <w:r>
        <w:rPr>
          <w:rFonts w:hint="eastAsia"/>
        </w:rPr>
        <w:t>箱號</w:t>
      </w:r>
      <w:proofErr w:type="gramEnd"/>
      <w:r>
        <w:rPr>
          <w:rFonts w:hint="eastAsia"/>
        </w:rPr>
        <w:tab/>
        <w:t>varchar</w:t>
      </w:r>
    </w:p>
    <w:p w:rsidR="009C0E0B" w:rsidRDefault="009C0E0B" w:rsidP="009C0E0B">
      <w:proofErr w:type="gramStart"/>
      <w:r>
        <w:rPr>
          <w:rFonts w:hint="eastAsia"/>
        </w:rPr>
        <w:t>箱號更新</w:t>
      </w:r>
      <w:proofErr w:type="gramEnd"/>
      <w:r>
        <w:rPr>
          <w:rFonts w:hint="eastAsia"/>
        </w:rPr>
        <w:t>人員</w:t>
      </w:r>
      <w:r>
        <w:rPr>
          <w:rFonts w:hint="eastAsia"/>
        </w:rPr>
        <w:tab/>
        <w:t>varchar</w:t>
      </w:r>
    </w:p>
    <w:p w:rsidR="009C0E0B" w:rsidRDefault="009C0E0B" w:rsidP="009C0E0B">
      <w:proofErr w:type="gramStart"/>
      <w:r>
        <w:rPr>
          <w:rFonts w:hint="eastAsia"/>
        </w:rPr>
        <w:t>箱號更新</w:t>
      </w:r>
      <w:proofErr w:type="gramEnd"/>
      <w:r>
        <w:rPr>
          <w:rFonts w:hint="eastAsia"/>
        </w:rPr>
        <w:t>日期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9C0E0B" w:rsidRDefault="009C0E0B" w:rsidP="009C0E0B">
      <w:proofErr w:type="gramStart"/>
      <w:r>
        <w:rPr>
          <w:rFonts w:hint="eastAsia"/>
        </w:rPr>
        <w:t>箱號銷毀</w:t>
      </w:r>
      <w:proofErr w:type="gramEnd"/>
      <w:r>
        <w:rPr>
          <w:rFonts w:hint="eastAsia"/>
        </w:rPr>
        <w:t>人員</w:t>
      </w:r>
      <w:r>
        <w:rPr>
          <w:rFonts w:hint="eastAsia"/>
        </w:rPr>
        <w:tab/>
        <w:t>varchar</w:t>
      </w:r>
    </w:p>
    <w:p w:rsidR="009C0E0B" w:rsidRDefault="009C0E0B" w:rsidP="009C0E0B">
      <w:proofErr w:type="gramStart"/>
      <w:r>
        <w:rPr>
          <w:rFonts w:hint="eastAsia"/>
        </w:rPr>
        <w:t>箱號銷毀</w:t>
      </w:r>
      <w:proofErr w:type="gramEnd"/>
      <w:r>
        <w:rPr>
          <w:rFonts w:hint="eastAsia"/>
        </w:rPr>
        <w:t>日期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回收方式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回收方式註記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OM</w:t>
      </w:r>
      <w:r>
        <w:rPr>
          <w:rFonts w:hint="eastAsia"/>
        </w:rPr>
        <w:t>指定日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是否</w:t>
      </w:r>
      <w:proofErr w:type="gramStart"/>
      <w:r>
        <w:rPr>
          <w:rFonts w:hint="eastAsia"/>
        </w:rPr>
        <w:t>隨貨出卡</w:t>
      </w:r>
      <w:proofErr w:type="gramEnd"/>
      <w:r>
        <w:rPr>
          <w:rFonts w:hint="eastAsia"/>
        </w:rPr>
        <w:tab/>
        <w:t>bit</w:t>
      </w:r>
    </w:p>
    <w:p w:rsidR="009C0E0B" w:rsidRDefault="009C0E0B" w:rsidP="009C0E0B">
      <w:r>
        <w:rPr>
          <w:rFonts w:hint="eastAsia"/>
        </w:rPr>
        <w:t>風管取消單位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t>風管取消原因</w:t>
      </w:r>
      <w:r>
        <w:rPr>
          <w:rFonts w:hint="eastAsia"/>
        </w:rPr>
        <w:tab/>
        <w:t>varchar</w:t>
      </w:r>
    </w:p>
    <w:p w:rsidR="009C0E0B" w:rsidRDefault="009C0E0B" w:rsidP="009C0E0B">
      <w:r>
        <w:rPr>
          <w:rFonts w:hint="eastAsia"/>
        </w:rPr>
        <w:lastRenderedPageBreak/>
        <w:t>風管取消備註</w:t>
      </w:r>
      <w:r>
        <w:rPr>
          <w:rFonts w:hint="eastAsia"/>
        </w:rPr>
        <w:tab/>
        <w:t>varchar</w:t>
      </w:r>
    </w:p>
    <w:p w:rsidR="009C0E0B" w:rsidRDefault="009C0E0B" w:rsidP="009C0E0B">
      <w:r>
        <w:t>RC_TYPE</w:t>
      </w:r>
      <w:r>
        <w:tab/>
        <w:t>varchar</w:t>
      </w:r>
    </w:p>
    <w:p w:rsidR="009C0E0B" w:rsidRDefault="009C0E0B" w:rsidP="009C0E0B">
      <w:r>
        <w:t>COPY_FROM_PARENT_ORDER</w:t>
      </w:r>
      <w:r>
        <w:tab/>
        <w:t>bit</w:t>
      </w:r>
    </w:p>
    <w:p w:rsidR="009C0E0B" w:rsidRDefault="009C0E0B" w:rsidP="009C0E0B">
      <w:r>
        <w:t>GET_MOBILE_LEVEL</w:t>
      </w:r>
      <w:r>
        <w:tab/>
        <w:t>varchar</w:t>
      </w:r>
    </w:p>
    <w:p w:rsidR="009C0E0B" w:rsidRDefault="009C0E0B" w:rsidP="009C0E0B">
      <w:r>
        <w:t>IS_SPECIAL_BILL</w:t>
      </w:r>
      <w:r>
        <w:tab/>
        <w:t>bit</w:t>
      </w:r>
    </w:p>
    <w:p w:rsidR="009C0E0B" w:rsidRDefault="009C0E0B" w:rsidP="009C0E0B">
      <w:r>
        <w:t>ACCEPT_AP_ID</w:t>
      </w:r>
      <w:r>
        <w:tab/>
        <w:t>varchar</w:t>
      </w:r>
    </w:p>
    <w:p w:rsidR="009C0E0B" w:rsidRDefault="009C0E0B" w:rsidP="009C0E0B">
      <w:r>
        <w:t>IS_F5_DISCOUNT</w:t>
      </w:r>
      <w:r>
        <w:tab/>
        <w:t>bit</w:t>
      </w:r>
    </w:p>
    <w:p w:rsidR="009C0E0B" w:rsidRDefault="009C0E0B" w:rsidP="009C0E0B">
      <w:proofErr w:type="spellStart"/>
      <w:r>
        <w:t>CPE_Amount</w:t>
      </w:r>
      <w:proofErr w:type="spellEnd"/>
      <w:r>
        <w:tab/>
      </w:r>
      <w:proofErr w:type="spellStart"/>
      <w:r>
        <w:t>int</w:t>
      </w:r>
      <w:proofErr w:type="spellEnd"/>
    </w:p>
    <w:p w:rsidR="009C0E0B" w:rsidRDefault="009C0E0B" w:rsidP="009C0E0B">
      <w:proofErr w:type="spellStart"/>
      <w:r>
        <w:t>CPE_BillAmount</w:t>
      </w:r>
      <w:proofErr w:type="spellEnd"/>
      <w:r>
        <w:tab/>
      </w:r>
      <w:proofErr w:type="spellStart"/>
      <w:r>
        <w:t>int</w:t>
      </w:r>
      <w:proofErr w:type="spellEnd"/>
    </w:p>
    <w:p w:rsidR="009C0E0B" w:rsidRDefault="009C0E0B" w:rsidP="009C0E0B">
      <w:proofErr w:type="spellStart"/>
      <w:r>
        <w:t>FunnelID</w:t>
      </w:r>
      <w:proofErr w:type="spellEnd"/>
      <w:r>
        <w:tab/>
        <w:t>varchar</w:t>
      </w:r>
    </w:p>
    <w:p w:rsidR="009C0E0B" w:rsidRDefault="009C0E0B" w:rsidP="009C0E0B">
      <w:r>
        <w:t>ACCEPT_DATE</w:t>
      </w:r>
      <w:r>
        <w:tab/>
      </w:r>
      <w:proofErr w:type="spellStart"/>
      <w:r>
        <w:t>datetime</w:t>
      </w:r>
      <w:proofErr w:type="spellEnd"/>
    </w:p>
    <w:p w:rsidR="00FE03BD" w:rsidRDefault="009C0E0B" w:rsidP="009C0E0B">
      <w:r>
        <w:t>TXID</w:t>
      </w:r>
      <w:r>
        <w:tab/>
        <w:t>varchar</w:t>
      </w:r>
    </w:p>
    <w:p w:rsidR="00FE03BD" w:rsidRDefault="00FE03BD">
      <w:r>
        <w:br w:type="page"/>
      </w:r>
    </w:p>
    <w:p w:rsidR="009C0E0B" w:rsidRDefault="009C0E0B" w:rsidP="009C0E0B">
      <w:bookmarkStart w:id="0" w:name="_GoBack"/>
      <w:bookmarkEnd w:id="0"/>
    </w:p>
    <w:sectPr w:rsidR="009C0E0B" w:rsidSect="004446D7">
      <w:pgSz w:w="11906" w:h="16838"/>
      <w:pgMar w:top="1440" w:right="849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DAB" w:rsidRDefault="00E60DAB" w:rsidP="00227278">
      <w:r>
        <w:separator/>
      </w:r>
    </w:p>
  </w:endnote>
  <w:endnote w:type="continuationSeparator" w:id="0">
    <w:p w:rsidR="00E60DAB" w:rsidRDefault="00E60DAB" w:rsidP="0022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DAB" w:rsidRDefault="00E60DAB" w:rsidP="00227278">
      <w:r>
        <w:separator/>
      </w:r>
    </w:p>
  </w:footnote>
  <w:footnote w:type="continuationSeparator" w:id="0">
    <w:p w:rsidR="00E60DAB" w:rsidRDefault="00E60DAB" w:rsidP="00227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9BE"/>
    <w:multiLevelType w:val="hybridMultilevel"/>
    <w:tmpl w:val="1A42CF56"/>
    <w:lvl w:ilvl="0" w:tplc="1E5C1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7D36B7"/>
    <w:multiLevelType w:val="hybridMultilevel"/>
    <w:tmpl w:val="7DBABA5A"/>
    <w:lvl w:ilvl="0" w:tplc="B89CE2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99F00846">
      <w:start w:val="1"/>
      <w:numFmt w:val="ideographTraditional"/>
      <w:lvlText w:val="%2、"/>
      <w:lvlJc w:val="left"/>
      <w:pPr>
        <w:ind w:left="960" w:hanging="480"/>
      </w:pPr>
      <w:rPr>
        <w:color w:val="auto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BB3DDA"/>
    <w:multiLevelType w:val="hybridMultilevel"/>
    <w:tmpl w:val="8966B4C8"/>
    <w:lvl w:ilvl="0" w:tplc="31FCDC9C">
      <w:start w:val="1"/>
      <w:numFmt w:val="decimal"/>
      <w:lvlText w:val="%1."/>
      <w:lvlJc w:val="left"/>
      <w:pPr>
        <w:ind w:left="360" w:hanging="360"/>
      </w:pPr>
      <w:rPr>
        <w:rFonts w:ascii="Calibri" w:hAnsi="Calibri" w:cs="新細明體" w:hint="default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D7"/>
    <w:rsid w:val="00003D93"/>
    <w:rsid w:val="00020A41"/>
    <w:rsid w:val="001E1698"/>
    <w:rsid w:val="00227278"/>
    <w:rsid w:val="00366151"/>
    <w:rsid w:val="004446D7"/>
    <w:rsid w:val="004D0BB4"/>
    <w:rsid w:val="005B4D7A"/>
    <w:rsid w:val="005E2836"/>
    <w:rsid w:val="00913B9F"/>
    <w:rsid w:val="009C0E0B"/>
    <w:rsid w:val="00B32F86"/>
    <w:rsid w:val="00C9288F"/>
    <w:rsid w:val="00E60DAB"/>
    <w:rsid w:val="00F750FD"/>
    <w:rsid w:val="00F82515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6D7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D7"/>
    <w:pPr>
      <w:ind w:leftChars="200" w:left="480"/>
    </w:pPr>
  </w:style>
  <w:style w:type="character" w:styleId="a4">
    <w:name w:val="Hyperlink"/>
    <w:basedOn w:val="a0"/>
    <w:uiPriority w:val="99"/>
    <w:unhideWhenUsed/>
    <w:rsid w:val="004446D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4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661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66151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278"/>
    <w:rPr>
      <w:rFonts w:ascii="Calibri" w:eastAsia="新細明體" w:hAnsi="Calibri" w:cs="新細明體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278"/>
    <w:rPr>
      <w:rFonts w:ascii="Calibri" w:eastAsia="新細明體" w:hAnsi="Calibri" w:cs="新細明體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6D7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D7"/>
    <w:pPr>
      <w:ind w:leftChars="200" w:left="480"/>
    </w:pPr>
  </w:style>
  <w:style w:type="character" w:styleId="a4">
    <w:name w:val="Hyperlink"/>
    <w:basedOn w:val="a0"/>
    <w:uiPriority w:val="99"/>
    <w:unhideWhenUsed/>
    <w:rsid w:val="004446D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4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661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66151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278"/>
    <w:rPr>
      <w:rFonts w:ascii="Calibri" w:eastAsia="新細明體" w:hAnsi="Calibri" w:cs="新細明體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278"/>
    <w:rPr>
      <w:rFonts w:ascii="Calibri" w:eastAsia="新細明體" w:hAnsi="Calibri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4.19.198/AimsApi/CMP/CMP/getShippingInfo?APID=S1805180993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64.19.198/AimsApi/CMP/CMP/getShippingInfo?APID=S180518099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2018-06-20T02:43:00Z</dcterms:created>
  <dcterms:modified xsi:type="dcterms:W3CDTF">2018-06-20T02:43:00Z</dcterms:modified>
</cp:coreProperties>
</file>