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717D" w:rsidRDefault="001B0639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>
        <w:rPr>
          <w:rFonts w:ascii="宋体" w:hAnsi="宋体"/>
          <w:b/>
          <w:sz w:val="28"/>
          <w:shd w:val="clear" w:color="auto" w:fill="FFFFFF"/>
        </w:rPr>
        <w:t>8</w:t>
      </w:r>
      <w:r>
        <w:rPr>
          <w:rFonts w:ascii="宋体" w:hAnsi="宋体" w:hint="eastAsia"/>
          <w:b/>
          <w:sz w:val="28"/>
          <w:shd w:val="clear" w:color="auto" w:fill="FFFFFF"/>
        </w:rPr>
        <w:t>-201</w:t>
      </w:r>
      <w:r>
        <w:rPr>
          <w:rFonts w:ascii="宋体" w:hAnsi="宋体"/>
          <w:b/>
          <w:sz w:val="28"/>
          <w:shd w:val="clear" w:color="auto" w:fill="FFFFFF"/>
        </w:rPr>
        <w:t>9</w:t>
      </w:r>
      <w:r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3A717D" w:rsidRDefault="001B0639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:rsidR="003A717D" w:rsidRDefault="001B0639" w:rsidP="001D2659">
      <w:pPr>
        <w:tabs>
          <w:tab w:val="left" w:pos="3870"/>
        </w:tabs>
        <w:ind w:firstLineChars="300" w:firstLine="720"/>
        <w:jc w:val="left"/>
        <w:rPr>
          <w:rFonts w:ascii="宋体" w:hAnsi="宋体"/>
        </w:rPr>
      </w:pPr>
      <w:r>
        <w:rPr>
          <w:rFonts w:ascii="宋体" w:hAnsi="宋体" w:hint="eastAsia"/>
          <w:sz w:val="24"/>
        </w:rPr>
        <w:t>院系</w:t>
      </w:r>
      <w:r w:rsidR="001D265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医学院</w:t>
      </w:r>
      <w:r w:rsidR="004332E0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药学院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 比赛服颜色（上衣/短裤）：</w:t>
      </w:r>
      <w:r w:rsidR="00015188">
        <w:rPr>
          <w:rFonts w:ascii="宋体" w:hAnsi="宋体" w:hint="eastAsia"/>
          <w:sz w:val="24"/>
        </w:rPr>
        <w:t>黑色</w:t>
      </w:r>
      <w:r w:rsidR="001D2659">
        <w:rPr>
          <w:rFonts w:ascii="宋体" w:hAnsi="宋体" w:hint="eastAsia"/>
          <w:sz w:val="24"/>
        </w:rPr>
        <w:t>/黑色</w:t>
      </w:r>
      <w:r>
        <w:rPr>
          <w:rFonts w:ascii="宋体" w:hAnsi="宋体"/>
        </w:rPr>
        <w:t xml:space="preserve"> 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1568"/>
        <w:gridCol w:w="1134"/>
        <w:gridCol w:w="1275"/>
        <w:gridCol w:w="1418"/>
        <w:gridCol w:w="850"/>
        <w:gridCol w:w="993"/>
      </w:tblGrid>
      <w:tr w:rsidR="003A717D">
        <w:trPr>
          <w:trHeight w:val="510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球衣号码</w:t>
            </w:r>
          </w:p>
        </w:tc>
        <w:tc>
          <w:tcPr>
            <w:tcW w:w="993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李梓瑜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2017013483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18811230336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张泽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82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2018013303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15662883160</w:t>
            </w:r>
          </w:p>
        </w:tc>
        <w:tc>
          <w:tcPr>
            <w:tcW w:w="850" w:type="dxa"/>
            <w:vAlign w:val="center"/>
          </w:tcPr>
          <w:p w:rsidR="003A717D" w:rsidRDefault="009277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许杰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09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2009013185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15210591047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3" w:type="dxa"/>
            <w:vAlign w:val="center"/>
          </w:tcPr>
          <w:p w:rsidR="003A717D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郝宁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博182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2018312410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15810184598</w:t>
            </w:r>
          </w:p>
        </w:tc>
        <w:tc>
          <w:tcPr>
            <w:tcW w:w="850" w:type="dxa"/>
            <w:vAlign w:val="center"/>
          </w:tcPr>
          <w:p w:rsidR="003A717D" w:rsidRDefault="00A730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166A9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张祺康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2018013299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17332256980</w:t>
            </w:r>
          </w:p>
        </w:tc>
        <w:tc>
          <w:tcPr>
            <w:tcW w:w="850" w:type="dxa"/>
            <w:vAlign w:val="center"/>
          </w:tcPr>
          <w:p w:rsidR="003A717D" w:rsidRDefault="00A730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杨昆达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药8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2018013343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18503827387</w:t>
            </w:r>
          </w:p>
        </w:tc>
        <w:tc>
          <w:tcPr>
            <w:tcW w:w="850" w:type="dxa"/>
            <w:vAlign w:val="center"/>
          </w:tcPr>
          <w:p w:rsidR="003A717D" w:rsidRDefault="009277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穆萨·图尔贡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2016012380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18800126703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李亮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博171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2017312265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18156212205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孙佳维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医博三</w:t>
            </w:r>
            <w:proofErr w:type="gramEnd"/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2016311912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15911096617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贾懿轩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博181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2018312462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15901051092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刘畅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博181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2018312469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18654504518</w:t>
            </w:r>
          </w:p>
        </w:tc>
        <w:tc>
          <w:tcPr>
            <w:tcW w:w="850" w:type="dxa"/>
            <w:vAlign w:val="center"/>
          </w:tcPr>
          <w:p w:rsidR="003A717D" w:rsidRDefault="009277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张正印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药7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2017013557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18294804611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刘翊臣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2018013325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18375896298</w:t>
            </w:r>
          </w:p>
        </w:tc>
        <w:tc>
          <w:tcPr>
            <w:tcW w:w="850" w:type="dxa"/>
            <w:vAlign w:val="center"/>
          </w:tcPr>
          <w:p w:rsidR="003A717D" w:rsidRDefault="009277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盘经瑜</w:t>
            </w:r>
            <w:proofErr w:type="gramEnd"/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博182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2018312425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13072724635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李永帅</w:t>
            </w:r>
            <w:proofErr w:type="gramEnd"/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博162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2016311911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18810377921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陈文轩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2017013479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18801190625</w:t>
            </w:r>
          </w:p>
        </w:tc>
        <w:tc>
          <w:tcPr>
            <w:tcW w:w="850" w:type="dxa"/>
            <w:vAlign w:val="center"/>
          </w:tcPr>
          <w:p w:rsidR="003A717D" w:rsidRDefault="00A7305F" w:rsidP="008C0B5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2</w:t>
            </w:r>
            <w:r w:rsidR="0030433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蒋凯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生医研61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2016213516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18811368085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陈彪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临床17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2017312296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13501382342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金阳</w:t>
            </w:r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2018013267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18210153188</w:t>
            </w:r>
          </w:p>
        </w:tc>
        <w:tc>
          <w:tcPr>
            <w:tcW w:w="850" w:type="dxa"/>
            <w:vAlign w:val="center"/>
          </w:tcPr>
          <w:p w:rsidR="003A717D" w:rsidRDefault="009277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曾凡伟</w:t>
            </w:r>
            <w:proofErr w:type="gramEnd"/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公卫</w:t>
            </w:r>
            <w:proofErr w:type="gramEnd"/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2017213785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15201556085</w:t>
            </w:r>
          </w:p>
        </w:tc>
        <w:tc>
          <w:tcPr>
            <w:tcW w:w="850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雷彬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2018013291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13671197599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A717D" w:rsidRDefault="00D331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梁平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临床17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2017312304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15861941827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  <w:u w:color="000000"/>
              </w:rPr>
              <w:t>张</w:t>
            </w:r>
            <w:proofErr w:type="gramStart"/>
            <w:r>
              <w:rPr>
                <w:rFonts w:ascii="宋体" w:hAnsi="宋体" w:cs="宋体"/>
                <w:color w:val="000000"/>
                <w:szCs w:val="21"/>
                <w:u w:color="000000"/>
              </w:rPr>
              <w:t>湍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2016013189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18291241666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韩博轩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博181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2018312460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18801185762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A717D" w:rsidRDefault="00A730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D331C1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A717D">
        <w:trPr>
          <w:trHeight w:val="284"/>
          <w:jc w:val="center"/>
        </w:trPr>
        <w:tc>
          <w:tcPr>
            <w:tcW w:w="55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56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谢铭效</w:t>
            </w:r>
            <w:proofErr w:type="gramEnd"/>
          </w:p>
        </w:tc>
        <w:tc>
          <w:tcPr>
            <w:tcW w:w="1134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2016012271</w:t>
            </w:r>
          </w:p>
        </w:tc>
        <w:tc>
          <w:tcPr>
            <w:tcW w:w="1418" w:type="dxa"/>
            <w:vAlign w:val="center"/>
          </w:tcPr>
          <w:p w:rsidR="003A717D" w:rsidRDefault="001B06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13121011566</w:t>
            </w:r>
          </w:p>
        </w:tc>
        <w:tc>
          <w:tcPr>
            <w:tcW w:w="850" w:type="dxa"/>
            <w:vAlign w:val="center"/>
          </w:tcPr>
          <w:p w:rsidR="003A717D" w:rsidRDefault="0076658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3" w:type="dxa"/>
            <w:vAlign w:val="center"/>
          </w:tcPr>
          <w:p w:rsidR="003A717D" w:rsidRDefault="003A717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E2955">
        <w:trPr>
          <w:trHeight w:val="284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E2955" w:rsidRDefault="00AE29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AE2955" w:rsidRDefault="00AE2955" w:rsidP="007626C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李中森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E2955" w:rsidRDefault="00AE2955" w:rsidP="00762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E2955" w:rsidRDefault="00AE2955" w:rsidP="00762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2017013478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E2955" w:rsidRDefault="00AE2955" w:rsidP="00762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18801155915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E2955" w:rsidRDefault="00AE2955" w:rsidP="00762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E2955" w:rsidRDefault="00AE295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E2955">
        <w:trPr>
          <w:trHeight w:val="284"/>
          <w:jc w:val="center"/>
        </w:trPr>
        <w:tc>
          <w:tcPr>
            <w:tcW w:w="554" w:type="dxa"/>
            <w:vAlign w:val="center"/>
          </w:tcPr>
          <w:p w:rsidR="00AE2955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568" w:type="dxa"/>
            <w:vAlign w:val="center"/>
          </w:tcPr>
          <w:p w:rsidR="00AE2955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黄军</w:t>
            </w:r>
          </w:p>
        </w:tc>
        <w:tc>
          <w:tcPr>
            <w:tcW w:w="1134" w:type="dxa"/>
            <w:vAlign w:val="center"/>
          </w:tcPr>
          <w:p w:rsidR="00AE2955" w:rsidRDefault="002A066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公卫</w:t>
            </w:r>
            <w:proofErr w:type="gramEnd"/>
          </w:p>
        </w:tc>
        <w:tc>
          <w:tcPr>
            <w:tcW w:w="1275" w:type="dxa"/>
            <w:vAlign w:val="center"/>
          </w:tcPr>
          <w:p w:rsidR="00AE2955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</w:t>
            </w:r>
            <w:r w:rsidR="000C30C5">
              <w:rPr>
                <w:rFonts w:ascii="宋体" w:hAnsi="宋体"/>
                <w:szCs w:val="21"/>
              </w:rPr>
              <w:t>4213445</w:t>
            </w:r>
          </w:p>
        </w:tc>
        <w:tc>
          <w:tcPr>
            <w:tcW w:w="1418" w:type="dxa"/>
            <w:vAlign w:val="center"/>
          </w:tcPr>
          <w:p w:rsidR="00AE2955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8801185762</w:t>
            </w:r>
          </w:p>
        </w:tc>
        <w:tc>
          <w:tcPr>
            <w:tcW w:w="850" w:type="dxa"/>
            <w:vAlign w:val="center"/>
          </w:tcPr>
          <w:p w:rsidR="00AE2955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:rsidR="00AE2955" w:rsidRDefault="00AE295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67992">
        <w:trPr>
          <w:trHeight w:val="284"/>
          <w:jc w:val="center"/>
        </w:trPr>
        <w:tc>
          <w:tcPr>
            <w:tcW w:w="554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568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陈昊珂</w:t>
            </w:r>
          </w:p>
        </w:tc>
        <w:tc>
          <w:tcPr>
            <w:tcW w:w="1134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017080325</w:t>
            </w:r>
          </w:p>
        </w:tc>
        <w:tc>
          <w:tcPr>
            <w:tcW w:w="1418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7810264630</w:t>
            </w:r>
          </w:p>
        </w:tc>
        <w:tc>
          <w:tcPr>
            <w:tcW w:w="850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:rsidR="00167992" w:rsidRDefault="001679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</w:tbl>
    <w:p w:rsidR="003A717D" w:rsidRDefault="001B0639">
      <w:pPr>
        <w:spacing w:afterLines="50" w:after="15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领队资料：</w:t>
      </w:r>
      <w:bookmarkStart w:id="0" w:name="_GoBack"/>
      <w:bookmarkEnd w:id="0"/>
    </w:p>
    <w:tbl>
      <w:tblPr>
        <w:tblW w:w="9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291"/>
        <w:gridCol w:w="4291"/>
      </w:tblGrid>
      <w:tr w:rsidR="003A717D">
        <w:tc>
          <w:tcPr>
            <w:tcW w:w="927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4291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</w:t>
            </w:r>
          </w:p>
        </w:tc>
        <w:tc>
          <w:tcPr>
            <w:tcW w:w="4291" w:type="dxa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金宇虹</w:t>
            </w:r>
          </w:p>
        </w:tc>
      </w:tr>
      <w:tr w:rsidR="003A717D">
        <w:tc>
          <w:tcPr>
            <w:tcW w:w="927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4291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学生工作组组长</w:t>
            </w:r>
          </w:p>
        </w:tc>
        <w:tc>
          <w:tcPr>
            <w:tcW w:w="4291" w:type="dxa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</w:tr>
      <w:tr w:rsidR="003A717D">
        <w:tc>
          <w:tcPr>
            <w:tcW w:w="927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4291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18710008757</w:t>
            </w:r>
          </w:p>
        </w:tc>
        <w:tc>
          <w:tcPr>
            <w:tcW w:w="4291" w:type="dxa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13750998848</w:t>
            </w:r>
          </w:p>
        </w:tc>
      </w:tr>
      <w:tr w:rsidR="003A717D">
        <w:tc>
          <w:tcPr>
            <w:tcW w:w="927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4291" w:type="dxa"/>
            <w:shd w:val="clear" w:color="auto" w:fill="auto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hanwang@mails.tsinghua.edu.cn</w:t>
            </w:r>
          </w:p>
        </w:tc>
        <w:tc>
          <w:tcPr>
            <w:tcW w:w="4291" w:type="dxa"/>
          </w:tcPr>
          <w:p w:rsidR="003A717D" w:rsidRDefault="001B06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917785349@</w:t>
            </w:r>
            <w:r>
              <w:rPr>
                <w:rFonts w:ascii="宋体" w:hAnsi="宋体"/>
                <w:szCs w:val="21"/>
              </w:rPr>
              <w:t>qq.com</w:t>
            </w:r>
          </w:p>
        </w:tc>
      </w:tr>
    </w:tbl>
    <w:p w:rsidR="003A717D" w:rsidRDefault="001B06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:rsidR="003A717D" w:rsidRDefault="003A717D">
      <w:pPr>
        <w:spacing w:beforeLines="50" w:before="156"/>
        <w:rPr>
          <w:rFonts w:ascii="宋体" w:hAnsi="宋体"/>
          <w:szCs w:val="21"/>
        </w:rPr>
      </w:pPr>
    </w:p>
    <w:sectPr w:rsidR="003A7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3C9" w:rsidRDefault="002143C9">
      <w:r>
        <w:separator/>
      </w:r>
    </w:p>
  </w:endnote>
  <w:endnote w:type="continuationSeparator" w:id="0">
    <w:p w:rsidR="002143C9" w:rsidRDefault="0021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7D" w:rsidRDefault="003A71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7D" w:rsidRDefault="001B063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zh-CN"/>
      </w:rPr>
      <w:t>1</w:t>
    </w:r>
    <w:r>
      <w:rPr>
        <w:lang w:val="zh-CN"/>
      </w:rPr>
      <w:fldChar w:fldCharType="end"/>
    </w:r>
  </w:p>
  <w:p w:rsidR="003A717D" w:rsidRDefault="003A717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B55" w:rsidRDefault="008C0B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3C9" w:rsidRDefault="002143C9">
      <w:r>
        <w:separator/>
      </w:r>
    </w:p>
  </w:footnote>
  <w:footnote w:type="continuationSeparator" w:id="0">
    <w:p w:rsidR="002143C9" w:rsidRDefault="0021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7D" w:rsidRDefault="003A71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7D" w:rsidRDefault="003A717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17D" w:rsidRDefault="003A717D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4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05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left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6" w15:restartNumberingAfterBreak="0">
    <w:nsid w:val="00000007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left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0000009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0000000B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0000000C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000000D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E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0000000F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0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00000011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2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0000013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4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5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6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7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04B55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21"/>
  </w:num>
  <w:num w:numId="5">
    <w:abstractNumId w:val="8"/>
  </w:num>
  <w:num w:numId="6">
    <w:abstractNumId w:val="1"/>
  </w:num>
  <w:num w:numId="7">
    <w:abstractNumId w:val="18"/>
  </w:num>
  <w:num w:numId="8">
    <w:abstractNumId w:val="16"/>
  </w:num>
  <w:num w:numId="9">
    <w:abstractNumId w:val="20"/>
  </w:num>
  <w:num w:numId="10">
    <w:abstractNumId w:val="22"/>
  </w:num>
  <w:num w:numId="11">
    <w:abstractNumId w:val="23"/>
  </w:num>
  <w:num w:numId="12">
    <w:abstractNumId w:val="10"/>
  </w:num>
  <w:num w:numId="13">
    <w:abstractNumId w:val="5"/>
  </w:num>
  <w:num w:numId="14">
    <w:abstractNumId w:val="15"/>
  </w:num>
  <w:num w:numId="15">
    <w:abstractNumId w:val="9"/>
  </w:num>
  <w:num w:numId="16">
    <w:abstractNumId w:val="14"/>
  </w:num>
  <w:num w:numId="17">
    <w:abstractNumId w:val="3"/>
  </w:num>
  <w:num w:numId="18">
    <w:abstractNumId w:val="4"/>
  </w:num>
  <w:num w:numId="19">
    <w:abstractNumId w:val="11"/>
  </w:num>
  <w:num w:numId="20">
    <w:abstractNumId w:val="13"/>
  </w:num>
  <w:num w:numId="21">
    <w:abstractNumId w:val="0"/>
  </w:num>
  <w:num w:numId="22">
    <w:abstractNumId w:val="7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7D"/>
    <w:rsid w:val="00015188"/>
    <w:rsid w:val="000C30C5"/>
    <w:rsid w:val="00166A92"/>
    <w:rsid w:val="00167992"/>
    <w:rsid w:val="001B0639"/>
    <w:rsid w:val="001D2659"/>
    <w:rsid w:val="002143C9"/>
    <w:rsid w:val="002A066E"/>
    <w:rsid w:val="0030433F"/>
    <w:rsid w:val="003A717D"/>
    <w:rsid w:val="004332E0"/>
    <w:rsid w:val="00500CC5"/>
    <w:rsid w:val="005C7791"/>
    <w:rsid w:val="0065633B"/>
    <w:rsid w:val="0076658B"/>
    <w:rsid w:val="007C4CFE"/>
    <w:rsid w:val="00883808"/>
    <w:rsid w:val="008C0B55"/>
    <w:rsid w:val="009220A1"/>
    <w:rsid w:val="00927778"/>
    <w:rsid w:val="00A7305F"/>
    <w:rsid w:val="00AE2955"/>
    <w:rsid w:val="00D331C1"/>
    <w:rsid w:val="00E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0315C"/>
  <w15:docId w15:val="{61AF5A04-93C2-47C8-B89E-86ED35C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TOC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23A9-0E39-4C09-BDCB-BC4B17A6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1141</Characters>
  <Application>Microsoft Office Word</Application>
  <DocSecurity>0</DocSecurity>
  <Lines>9</Lines>
  <Paragraphs>2</Paragraphs>
  <MMClips>0</MMClips>
  <ScaleCrop>false</ScaleCrop>
  <Company>清华大学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chen michael</cp:lastModifiedBy>
  <cp:revision>6</cp:revision>
  <dcterms:created xsi:type="dcterms:W3CDTF">2018-09-23T09:49:00Z</dcterms:created>
  <dcterms:modified xsi:type="dcterms:W3CDTF">2018-09-26T15:21:00Z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