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—201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年度清华大学</w:t>
      </w:r>
      <w:r>
        <w:rPr>
          <w:b/>
          <w:bCs/>
          <w:sz w:val="32"/>
          <w:szCs w:val="32"/>
        </w:rPr>
        <w:t>女子七人制联赛</w:t>
      </w:r>
    </w:p>
    <w:p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足球比赛执场单</w:t>
      </w:r>
    </w:p>
    <w:tbl>
      <w:tblPr>
        <w:tblStyle w:val="6"/>
        <w:tblW w:w="11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98"/>
        <w:gridCol w:w="308"/>
        <w:gridCol w:w="308"/>
        <w:gridCol w:w="308"/>
        <w:gridCol w:w="112"/>
        <w:gridCol w:w="196"/>
        <w:gridCol w:w="310"/>
        <w:gridCol w:w="1189"/>
        <w:gridCol w:w="819"/>
        <w:gridCol w:w="477"/>
        <w:gridCol w:w="1493"/>
        <w:gridCol w:w="299"/>
        <w:gridCol w:w="299"/>
        <w:gridCol w:w="299"/>
        <w:gridCol w:w="117"/>
        <w:gridCol w:w="182"/>
        <w:gridCol w:w="302"/>
        <w:gridCol w:w="1371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6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51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298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72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308" w:type="dxa"/>
            <w:vAlign w:val="bottom"/>
          </w:tcPr>
          <w:p>
            <w:pPr>
              <w:jc w:val="left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  <w:tc>
          <w:tcPr>
            <w:tcW w:w="47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CEA4DEA"/>
    <w:rsid w:val="2EBE6313"/>
    <w:rsid w:val="4E6AD0C4"/>
    <w:rsid w:val="4EAA8C82"/>
    <w:rsid w:val="546A63EF"/>
    <w:rsid w:val="55FB82D6"/>
    <w:rsid w:val="7B1C5FBB"/>
    <w:rsid w:val="7DDF4014"/>
    <w:rsid w:val="7FBC16AF"/>
    <w:rsid w:val="7FCD0668"/>
    <w:rsid w:val="BBADA441"/>
    <w:rsid w:val="D67F749A"/>
    <w:rsid w:val="DAF2CF45"/>
    <w:rsid w:val="EFFAFB24"/>
    <w:rsid w:val="FFFB6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1</TotalTime>
  <ScaleCrop>false</ScaleCrop>
  <LinksUpToDate>false</LinksUpToDate>
  <CharactersWithSpaces>2115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2017-12-01T01:11:00Z</dcterms:created>
  <dc:creator>lenovon</dc:creator>
  <cp:lastModifiedBy>xyz</cp:lastModifiedBy>
  <dcterms:modified xsi:type="dcterms:W3CDTF">2018-09-14T11:54:09Z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