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DB34D4" w14:textId="4F6EC061" w:rsidR="008E68F9" w:rsidRPr="007E11F0" w:rsidRDefault="008E68F9" w:rsidP="008E68F9">
      <w:pPr>
        <w:rPr>
          <w:szCs w:val="24"/>
        </w:rPr>
      </w:pPr>
      <w:r w:rsidRPr="007E11F0">
        <w:rPr>
          <w:szCs w:val="24"/>
        </w:rPr>
        <w:t>TRY HERE – select this line and use BCsans_to_APA (View -&gt; Macros)</w:t>
      </w:r>
    </w:p>
    <w:p w14:paraId="22763CD4" w14:textId="10460DD7" w:rsidR="008E68F9" w:rsidRPr="007E11F0" w:rsidRDefault="008E68F9" w:rsidP="008E68F9">
      <w:pPr>
        <w:rPr>
          <w:rFonts w:ascii="BC Sans" w:hAnsi="BC Sans"/>
          <w:szCs w:val="24"/>
        </w:rPr>
      </w:pPr>
      <w:r w:rsidRPr="007E11F0">
        <w:rPr>
          <w:rFonts w:ascii="BC Sans" w:hAnsi="BC Sans"/>
          <w:szCs w:val="24"/>
        </w:rPr>
        <w:t>m’i nuw’ilum ’i’ ta’ult tthu hul’q’umi’num’!</w:t>
      </w:r>
    </w:p>
    <w:p w14:paraId="239E6321" w14:textId="11FD154B" w:rsidR="008E68F9" w:rsidRPr="007E11F0" w:rsidRDefault="008E68F9" w:rsidP="008E68F9">
      <w:pPr>
        <w:rPr>
          <w:szCs w:val="24"/>
        </w:rPr>
      </w:pPr>
    </w:p>
    <w:p w14:paraId="3526AB33" w14:textId="6CBD5907" w:rsidR="008E68F9" w:rsidRPr="007E11F0" w:rsidRDefault="008E68F9" w:rsidP="008E68F9">
      <w:pPr>
        <w:rPr>
          <w:szCs w:val="24"/>
        </w:rPr>
      </w:pPr>
      <w:r w:rsidRPr="007E11F0">
        <w:rPr>
          <w:szCs w:val="24"/>
        </w:rPr>
        <w:t>TRY HERE – select this line and use BCsans_to_Orthography (View -&gt; Macros)</w:t>
      </w:r>
    </w:p>
    <w:p w14:paraId="6A904285" w14:textId="76440FCB" w:rsidR="008E68F9" w:rsidRPr="007E11F0" w:rsidRDefault="008E68F9" w:rsidP="008E68F9">
      <w:pPr>
        <w:rPr>
          <w:rFonts w:ascii="BC Sans" w:hAnsi="BC Sans"/>
          <w:szCs w:val="24"/>
        </w:rPr>
      </w:pPr>
      <w:r w:rsidRPr="007E11F0">
        <w:rPr>
          <w:rFonts w:ascii="BC Sans" w:hAnsi="BC Sans"/>
          <w:szCs w:val="24"/>
        </w:rPr>
        <w:t>m̓</w:t>
      </w:r>
      <w:r w:rsidRPr="007E11F0">
        <w:rPr>
          <w:rFonts w:ascii="BC Sans" w:hAnsi="BC Sans"/>
          <w:szCs w:val="24"/>
        </w:rPr>
        <w:t>i n</w:t>
      </w:r>
      <w:r w:rsidRPr="007E11F0">
        <w:rPr>
          <w:rFonts w:ascii="BC Sans" w:hAnsi="BC Sans"/>
          <w:szCs w:val="24"/>
        </w:rPr>
        <w:t>əw̓</w:t>
      </w:r>
      <w:r w:rsidRPr="007E11F0">
        <w:rPr>
          <w:rFonts w:ascii="BC Sans" w:hAnsi="BC Sans"/>
          <w:szCs w:val="24"/>
        </w:rPr>
        <w:t>il</w:t>
      </w:r>
      <w:r w:rsidRPr="007E11F0">
        <w:rPr>
          <w:rFonts w:ascii="BC Sans" w:hAnsi="BC Sans"/>
          <w:szCs w:val="24"/>
        </w:rPr>
        <w:t>ə</w:t>
      </w:r>
      <w:r w:rsidRPr="007E11F0">
        <w:rPr>
          <w:rFonts w:ascii="BC Sans" w:hAnsi="BC Sans"/>
          <w:szCs w:val="24"/>
        </w:rPr>
        <w:t xml:space="preserve">m </w:t>
      </w:r>
      <w:r w:rsidRPr="007E11F0">
        <w:rPr>
          <w:rFonts w:ascii="BC Sans" w:hAnsi="BC Sans"/>
          <w:szCs w:val="24"/>
        </w:rPr>
        <w:t>ʔ</w:t>
      </w:r>
      <w:r w:rsidRPr="007E11F0">
        <w:rPr>
          <w:rFonts w:ascii="BC Sans" w:hAnsi="BC Sans"/>
          <w:szCs w:val="24"/>
        </w:rPr>
        <w:t>i</w:t>
      </w:r>
      <w:r w:rsidRPr="007E11F0">
        <w:rPr>
          <w:rFonts w:ascii="BC Sans" w:hAnsi="BC Sans"/>
          <w:szCs w:val="24"/>
        </w:rPr>
        <w:t>ʔ</w:t>
      </w:r>
      <w:r w:rsidRPr="007E11F0">
        <w:rPr>
          <w:rFonts w:ascii="BC Sans" w:hAnsi="BC Sans"/>
          <w:szCs w:val="24"/>
        </w:rPr>
        <w:t xml:space="preserve"> ta</w:t>
      </w:r>
      <w:r w:rsidRPr="007E11F0">
        <w:rPr>
          <w:rFonts w:ascii="BC Sans" w:hAnsi="BC Sans"/>
          <w:szCs w:val="24"/>
        </w:rPr>
        <w:t>ʔə</w:t>
      </w:r>
      <w:r w:rsidRPr="007E11F0">
        <w:rPr>
          <w:rFonts w:ascii="BC Sans" w:hAnsi="BC Sans"/>
          <w:szCs w:val="24"/>
        </w:rPr>
        <w:t xml:space="preserve">lt </w:t>
      </w:r>
      <w:r w:rsidRPr="007E11F0">
        <w:rPr>
          <w:rFonts w:ascii="BC Sans" w:hAnsi="BC Sans"/>
          <w:szCs w:val="24"/>
        </w:rPr>
        <w:t>tᶿə</w:t>
      </w:r>
      <w:r w:rsidRPr="007E11F0">
        <w:rPr>
          <w:rFonts w:ascii="BC Sans" w:hAnsi="BC Sans"/>
          <w:szCs w:val="24"/>
        </w:rPr>
        <w:t xml:space="preserve"> h</w:t>
      </w:r>
      <w:r w:rsidRPr="007E11F0">
        <w:rPr>
          <w:rFonts w:ascii="BC Sans" w:hAnsi="BC Sans"/>
          <w:szCs w:val="24"/>
        </w:rPr>
        <w:t>əl̓q̓ə</w:t>
      </w:r>
      <w:r w:rsidRPr="007E11F0">
        <w:rPr>
          <w:rFonts w:ascii="BC Sans" w:hAnsi="BC Sans"/>
          <w:szCs w:val="24"/>
        </w:rPr>
        <w:t>mi</w:t>
      </w:r>
      <w:r w:rsidRPr="007E11F0">
        <w:rPr>
          <w:rFonts w:ascii="BC Sans" w:hAnsi="BC Sans"/>
          <w:szCs w:val="24"/>
        </w:rPr>
        <w:t>n̓əm̓</w:t>
      </w:r>
      <w:r w:rsidRPr="007E11F0">
        <w:rPr>
          <w:rFonts w:ascii="BC Sans" w:hAnsi="BC Sans"/>
          <w:szCs w:val="24"/>
        </w:rPr>
        <w:t>!</w:t>
      </w:r>
    </w:p>
    <w:p w14:paraId="2C1EE492" w14:textId="6E1D4B92" w:rsidR="008E68F9" w:rsidRDefault="008E68F9" w:rsidP="008E68F9"/>
    <w:p w14:paraId="74E9118D" w14:textId="2C53559F" w:rsidR="007E11F0" w:rsidRDefault="007E11F0" w:rsidP="008E68F9"/>
    <w:p w14:paraId="140870EF" w14:textId="69817F52" w:rsidR="007E11F0" w:rsidRDefault="007E11F0" w:rsidP="008E68F9"/>
    <w:p w14:paraId="27FE571D" w14:textId="76CDD837" w:rsidR="007D7E6D" w:rsidRDefault="007D7E6D" w:rsidP="008E68F9"/>
    <w:p w14:paraId="51ECBE46" w14:textId="77777777" w:rsidR="007D7E6D" w:rsidRDefault="007D7E6D" w:rsidP="008E68F9"/>
    <w:p w14:paraId="1D3B5E24" w14:textId="0997503E" w:rsidR="00035EDA" w:rsidRDefault="00035EDA" w:rsidP="008E68F9"/>
    <w:p w14:paraId="0CEE00BE" w14:textId="33F9A8AF" w:rsidR="00035EDA" w:rsidRDefault="00035EDA" w:rsidP="008E68F9">
      <w:r w:rsidRPr="00035EDA">
        <w:rPr>
          <w:highlight w:val="yellow"/>
        </w:rPr>
        <w:t>NOTE</w:t>
      </w:r>
      <w:r>
        <w:t xml:space="preserve">: </w:t>
      </w:r>
      <w:r w:rsidR="007D7E6D">
        <w:t>THE MACRO ISN'T EASY TO UNDO WITH CTRL+Z</w:t>
      </w:r>
      <w:r>
        <w:t xml:space="preserve">. It makes multiple changes depending on the text, each of them would require an "undo". </w:t>
      </w:r>
    </w:p>
    <w:p w14:paraId="559BDC14" w14:textId="34DD970C" w:rsidR="00035EDA" w:rsidRDefault="00035EDA" w:rsidP="008E68F9">
      <w:r w:rsidRPr="007E11F0">
        <w:rPr>
          <w:highlight w:val="yellow"/>
        </w:rPr>
        <w:t>NOTE2</w:t>
      </w:r>
      <w:r>
        <w:t>: If you don't make a text selection the macro will run on the entire document (all text</w:t>
      </w:r>
      <w:r w:rsidR="007D7E6D">
        <w:t xml:space="preserve"> that's</w:t>
      </w:r>
      <w:r>
        <w:t xml:space="preserve"> in BC Sans font). If you want to do this SAVE A BACKUP, it cannot be undone (if it looks really wrong just close the document and do not save).</w:t>
      </w:r>
    </w:p>
    <w:p w14:paraId="33CE6916" w14:textId="77777777" w:rsidR="007E11F0" w:rsidRDefault="007E11F0" w:rsidP="00C144A9">
      <w:pPr>
        <w:spacing w:after="0" w:line="276" w:lineRule="auto"/>
        <w:rPr>
          <w:i/>
          <w:iCs/>
        </w:rPr>
      </w:pPr>
    </w:p>
    <w:p w14:paraId="19A2E689" w14:textId="22E12ED5" w:rsidR="004E343A" w:rsidRPr="008E68F9" w:rsidRDefault="001E4BDD" w:rsidP="00C144A9">
      <w:pPr>
        <w:spacing w:after="0" w:line="276" w:lineRule="auto"/>
        <w:rPr>
          <w:i/>
          <w:iCs/>
        </w:rPr>
      </w:pPr>
      <w:r w:rsidRPr="008E68F9">
        <w:rPr>
          <w:i/>
          <w:iCs/>
        </w:rPr>
        <w:t xml:space="preserve">Version: </w:t>
      </w:r>
      <w:r w:rsidR="00672CF5" w:rsidRPr="008E68F9">
        <w:rPr>
          <w:i/>
          <w:iCs/>
        </w:rPr>
        <w:t>5-May-2021</w:t>
      </w:r>
      <w:r w:rsidRPr="008E68F9">
        <w:rPr>
          <w:i/>
          <w:iCs/>
        </w:rPr>
        <w:t xml:space="preserve">, email Helen Zhang </w:t>
      </w:r>
      <w:hyperlink r:id="rId6" w:history="1">
        <w:r w:rsidRPr="008E68F9">
          <w:rPr>
            <w:rStyle w:val="Hyperlink"/>
            <w:i/>
            <w:iCs/>
          </w:rPr>
          <w:t>hyz1@sfu.ca</w:t>
        </w:r>
      </w:hyperlink>
      <w:r w:rsidRPr="008E68F9">
        <w:rPr>
          <w:i/>
          <w:iCs/>
        </w:rPr>
        <w:t xml:space="preserve"> for </w:t>
      </w:r>
      <w:r w:rsidR="008E68F9">
        <w:rPr>
          <w:i/>
          <w:iCs/>
        </w:rPr>
        <w:t>assistance</w:t>
      </w:r>
    </w:p>
    <w:sectPr w:rsidR="004E343A" w:rsidRPr="008E68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" w:fontKey="{F938AA66-24B5-44DB-9A56-918715B130DA}"/>
    <w:embedItalic r:id="rId2" w:fontKey="{C33B752B-F63A-4EA8-A615-F43AD9E1FD35}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3" w:fontKey="{898D4488-8710-48A9-B563-E98F83CF8708}"/>
    <w:embedItalic r:id="rId4" w:fontKey="{1F716FA2-C3FC-4998-B294-9D39C4DCA2A2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BC Sans">
    <w:panose1 w:val="00000000000000000000"/>
    <w:charset w:val="00"/>
    <w:family w:val="modern"/>
    <w:notTrueType/>
    <w:pitch w:val="variable"/>
    <w:sig w:usb0="E00002FF" w:usb1="4000001B" w:usb2="08002021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  <w:embedRegular r:id="rId5" w:fontKey="{12DF44A0-052B-4CF3-995B-5550F274D237}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742CC8"/>
    <w:multiLevelType w:val="hybridMultilevel"/>
    <w:tmpl w:val="8F7AD9A6"/>
    <w:lvl w:ilvl="0" w:tplc="3370DC8C">
      <w:start w:val="5"/>
      <w:numFmt w:val="bullet"/>
      <w:lvlText w:val="-"/>
      <w:lvlJc w:val="left"/>
      <w:pPr>
        <w:ind w:left="408" w:hanging="360"/>
      </w:pPr>
      <w:rPr>
        <w:rFonts w:ascii="Cambria" w:eastAsiaTheme="minorHAnsi" w:hAnsi="Cambr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1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8" w:hanging="360"/>
      </w:pPr>
      <w:rPr>
        <w:rFonts w:ascii="Wingdings" w:hAnsi="Wingdings" w:hint="default"/>
      </w:rPr>
    </w:lvl>
  </w:abstractNum>
  <w:abstractNum w:abstractNumId="1" w15:restartNumberingAfterBreak="0">
    <w:nsid w:val="0C8C08AA"/>
    <w:multiLevelType w:val="hybridMultilevel"/>
    <w:tmpl w:val="EEACC812"/>
    <w:lvl w:ilvl="0" w:tplc="7AF458D8">
      <w:start w:val="5"/>
      <w:numFmt w:val="bullet"/>
      <w:lvlText w:val="-"/>
      <w:lvlJc w:val="left"/>
      <w:pPr>
        <w:ind w:left="408" w:hanging="360"/>
      </w:pPr>
      <w:rPr>
        <w:rFonts w:ascii="Cambria" w:eastAsiaTheme="minorHAnsi" w:hAnsi="Cambr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1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8" w:hanging="360"/>
      </w:pPr>
      <w:rPr>
        <w:rFonts w:ascii="Wingdings" w:hAnsi="Wingdings" w:hint="default"/>
      </w:rPr>
    </w:lvl>
  </w:abstractNum>
  <w:abstractNum w:abstractNumId="2" w15:restartNumberingAfterBreak="0">
    <w:nsid w:val="10E00FE6"/>
    <w:multiLevelType w:val="hybridMultilevel"/>
    <w:tmpl w:val="25F812F4"/>
    <w:lvl w:ilvl="0" w:tplc="120228D6">
      <w:start w:val="5"/>
      <w:numFmt w:val="bullet"/>
      <w:lvlText w:val="-"/>
      <w:lvlJc w:val="left"/>
      <w:pPr>
        <w:ind w:left="408" w:hanging="360"/>
      </w:pPr>
      <w:rPr>
        <w:rFonts w:ascii="Cambria" w:eastAsiaTheme="minorHAnsi" w:hAnsi="Cambr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1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8" w:hanging="360"/>
      </w:pPr>
      <w:rPr>
        <w:rFonts w:ascii="Wingdings" w:hAnsi="Wingdings" w:hint="default"/>
      </w:rPr>
    </w:lvl>
  </w:abstractNum>
  <w:abstractNum w:abstractNumId="3" w15:restartNumberingAfterBreak="0">
    <w:nsid w:val="13014D18"/>
    <w:multiLevelType w:val="hybridMultilevel"/>
    <w:tmpl w:val="C0E24C6A"/>
    <w:lvl w:ilvl="0" w:tplc="7AF458D8">
      <w:start w:val="5"/>
      <w:numFmt w:val="bullet"/>
      <w:lvlText w:val="-"/>
      <w:lvlJc w:val="left"/>
      <w:pPr>
        <w:ind w:left="408" w:hanging="360"/>
      </w:pPr>
      <w:rPr>
        <w:rFonts w:ascii="Cambria" w:eastAsiaTheme="minorHAnsi" w:hAnsi="Cambr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FE16CD"/>
    <w:multiLevelType w:val="hybridMultilevel"/>
    <w:tmpl w:val="578ACF7A"/>
    <w:lvl w:ilvl="0" w:tplc="2B049A56">
      <w:start w:val="5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603502"/>
    <w:multiLevelType w:val="hybridMultilevel"/>
    <w:tmpl w:val="4BCA0838"/>
    <w:lvl w:ilvl="0" w:tplc="756C1A1E">
      <w:start w:val="5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3611E64"/>
    <w:multiLevelType w:val="hybridMultilevel"/>
    <w:tmpl w:val="1C1A65A4"/>
    <w:lvl w:ilvl="0" w:tplc="04090001">
      <w:start w:val="1"/>
      <w:numFmt w:val="bullet"/>
      <w:lvlText w:val=""/>
      <w:lvlJc w:val="left"/>
      <w:pPr>
        <w:ind w:left="40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6"/>
  </w:num>
  <w:num w:numId="6">
    <w:abstractNumId w:val="5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TrueTypeFont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2CF5"/>
    <w:rsid w:val="00035465"/>
    <w:rsid w:val="00035EDA"/>
    <w:rsid w:val="001E4BDD"/>
    <w:rsid w:val="00235C4C"/>
    <w:rsid w:val="004E343A"/>
    <w:rsid w:val="00593791"/>
    <w:rsid w:val="005E3F70"/>
    <w:rsid w:val="00672CF5"/>
    <w:rsid w:val="007D7E6D"/>
    <w:rsid w:val="007E11F0"/>
    <w:rsid w:val="008E68F9"/>
    <w:rsid w:val="00AC2E77"/>
    <w:rsid w:val="00B54028"/>
    <w:rsid w:val="00C144A9"/>
    <w:rsid w:val="00C34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BD029A"/>
  <w15:chartTrackingRefBased/>
  <w15:docId w15:val="{BDBCB3C8-55A4-4AA1-952D-848C61ECDA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11F0"/>
    <w:rPr>
      <w:rFonts w:ascii="Cambria" w:hAnsi="Cambria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E343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1E4BD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E4BD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BCSANS_TO_APA.BCSANS_TO_APA" wne:name="Project.BCsans_to_APA.BCsans_to_APA" wne:bEncrypt="00" wne:cmg="56"/>
    <wne:mcd wne:macroName="PROJECT.BCSANS_TO_ORTHOGRAPHY.BCSANS_TO_ORTHOGRAPHY" wne:name="Project.BCsans_to_Orthography.BCsans_to_Orth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594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mailto:hyz1@sfu.ca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107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 Zhang</dc:creator>
  <cp:keywords/>
  <dc:description/>
  <cp:lastModifiedBy>Helen Zhang</cp:lastModifiedBy>
  <cp:revision>2</cp:revision>
  <dcterms:created xsi:type="dcterms:W3CDTF">2021-05-05T18:40:00Z</dcterms:created>
  <dcterms:modified xsi:type="dcterms:W3CDTF">2021-05-05T18:40:00Z</dcterms:modified>
</cp:coreProperties>
</file>