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99B9" w14:textId="77777777" w:rsidR="00B33C48" w:rsidRDefault="00B33C48">
      <w:pPr>
        <w:rPr>
          <w:b/>
          <w:bCs/>
          <w:sz w:val="40"/>
          <w:szCs w:val="40"/>
          <w:lang w:val="en-US"/>
        </w:rPr>
      </w:pPr>
      <w:r>
        <w:rPr>
          <w:lang w:val="en-US"/>
        </w:rPr>
        <w:t>+</w:t>
      </w:r>
      <w:r>
        <w:rPr>
          <w:b/>
          <w:bCs/>
          <w:sz w:val="40"/>
          <w:szCs w:val="40"/>
          <w:lang w:val="en-US"/>
        </w:rPr>
        <w:t>OVERVIEW</w:t>
      </w:r>
    </w:p>
    <w:p w14:paraId="1456243A" w14:textId="77777777" w:rsidR="00B33C48" w:rsidRDefault="00B33C48">
      <w:pPr>
        <w:rPr>
          <w:b/>
          <w:bCs/>
        </w:rPr>
      </w:pPr>
      <w:r w:rsidRPr="00B33C48">
        <w:t xml:space="preserve">This project presents the complete design and simulation of a 5-band </w:t>
      </w:r>
      <w:proofErr w:type="spellStart"/>
      <w:r w:rsidRPr="00B33C48">
        <w:t>analog</w:t>
      </w:r>
      <w:proofErr w:type="spellEnd"/>
      <w:r w:rsidRPr="00B33C48">
        <w:t xml:space="preserve"> graphic audio equalizer using the </w:t>
      </w:r>
      <w:r w:rsidRPr="00B33C48">
        <w:rPr>
          <w:b/>
          <w:bCs/>
        </w:rPr>
        <w:t xml:space="preserve">Active Inverting Bandpass </w:t>
      </w:r>
      <w:r w:rsidRPr="00B33C48">
        <w:t>Filter</w:t>
      </w:r>
      <w:r>
        <w:t xml:space="preserve"> </w:t>
      </w:r>
      <w:r w:rsidRPr="00B33C48">
        <w:t>topology with LT1022 operational amplifiers in simulation and NE5532 for the physical PCB implementation. The equalizer is designed to independently control five frequency bands spanning the full audio range from 60 Hz to 16 kHz, making it suitable for music playback, recording, and general audio signal processing applications</w:t>
      </w:r>
      <w:r w:rsidRPr="00B33C48">
        <w:rPr>
          <w:b/>
          <w:bCs/>
        </w:rPr>
        <w:t>.</w:t>
      </w:r>
    </w:p>
    <w:p w14:paraId="47B88CA0" w14:textId="77777777" w:rsidR="00B33C48" w:rsidRDefault="00B33C48">
      <w:pPr>
        <w:rPr>
          <w:b/>
          <w:bCs/>
        </w:rPr>
      </w:pPr>
    </w:p>
    <w:p w14:paraId="0DF7C1E0" w14:textId="77777777" w:rsidR="00B33C48" w:rsidRDefault="00B33C48">
      <w:pPr>
        <w:rPr>
          <w:b/>
          <w:bCs/>
          <w:lang w:val="en-US"/>
        </w:rPr>
      </w:pPr>
      <w:r w:rsidRPr="00B33C48">
        <w:rPr>
          <w:b/>
          <w:bCs/>
          <w:noProof/>
          <w:lang w:val="en-US"/>
        </w:rPr>
        <w:drawing>
          <wp:inline distT="0" distB="0" distL="0" distR="0" wp14:anchorId="263B5B8C" wp14:editId="5A636A60">
            <wp:extent cx="5731510" cy="692785"/>
            <wp:effectExtent l="0" t="0" r="2540" b="0"/>
            <wp:docPr id="17716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4024" name=""/>
                    <pic:cNvPicPr/>
                  </pic:nvPicPr>
                  <pic:blipFill>
                    <a:blip r:embed="rId6"/>
                    <a:stretch>
                      <a:fillRect/>
                    </a:stretch>
                  </pic:blipFill>
                  <pic:spPr>
                    <a:xfrm>
                      <a:off x="0" y="0"/>
                      <a:ext cx="5731510" cy="692785"/>
                    </a:xfrm>
                    <a:prstGeom prst="rect">
                      <a:avLst/>
                    </a:prstGeom>
                  </pic:spPr>
                </pic:pic>
              </a:graphicData>
            </a:graphic>
          </wp:inline>
        </w:drawing>
      </w:r>
    </w:p>
    <w:p w14:paraId="74D5697E" w14:textId="77777777" w:rsidR="00B33C48" w:rsidRDefault="00B33C48">
      <w:pPr>
        <w:rPr>
          <w:b/>
          <w:bCs/>
          <w:lang w:val="en-US"/>
        </w:rPr>
      </w:pPr>
    </w:p>
    <w:p w14:paraId="3A3CECAD" w14:textId="77777777" w:rsidR="00B33C48" w:rsidRDefault="00B33C48">
      <w:pPr>
        <w:rPr>
          <w:b/>
          <w:bCs/>
          <w:sz w:val="40"/>
          <w:szCs w:val="40"/>
          <w:lang w:val="en-US"/>
        </w:rPr>
      </w:pPr>
      <w:r>
        <w:rPr>
          <w:b/>
          <w:bCs/>
          <w:sz w:val="40"/>
          <w:szCs w:val="40"/>
          <w:lang w:val="en-US"/>
        </w:rPr>
        <w:t>BLOCK DIAGRAM</w:t>
      </w:r>
    </w:p>
    <w:p w14:paraId="4E5083E3" w14:textId="77777777" w:rsidR="00B33C48" w:rsidRPr="00B33C48" w:rsidRDefault="00B33C48" w:rsidP="00B33C48">
      <w:r w:rsidRPr="00B33C48">
        <w:t xml:space="preserve">Audio </w:t>
      </w:r>
      <w:proofErr w:type="gramStart"/>
      <w:r w:rsidRPr="00B33C48">
        <w:t>Input  →</w:t>
      </w:r>
      <w:proofErr w:type="gramEnd"/>
      <w:r w:rsidRPr="00B33C48">
        <w:t xml:space="preserve">  [Input </w:t>
      </w:r>
      <w:proofErr w:type="gramStart"/>
      <w:r w:rsidRPr="00B33C48">
        <w:t>Buffer]  →</w:t>
      </w:r>
      <w:proofErr w:type="gramEnd"/>
      <w:r w:rsidRPr="00B33C48">
        <w:t xml:space="preserve">  [5x BPF + Gain </w:t>
      </w:r>
      <w:proofErr w:type="gramStart"/>
      <w:r w:rsidRPr="00B33C48">
        <w:t>Pot]  →</w:t>
      </w:r>
      <w:proofErr w:type="gramEnd"/>
      <w:r w:rsidRPr="00B33C48">
        <w:t xml:space="preserve">  [Summing </w:t>
      </w:r>
      <w:proofErr w:type="gramStart"/>
      <w:r w:rsidRPr="00B33C48">
        <w:t>Amplifier]  →</w:t>
      </w:r>
      <w:proofErr w:type="gramEnd"/>
      <w:r w:rsidRPr="00B33C48">
        <w:t xml:space="preserve">  [Output </w:t>
      </w:r>
      <w:proofErr w:type="gramStart"/>
      <w:r w:rsidRPr="00B33C48">
        <w:t>Buffer]  →</w:t>
      </w:r>
      <w:proofErr w:type="gramEnd"/>
      <w:r w:rsidRPr="00B33C48">
        <w:t xml:space="preserve">  Audio Output</w:t>
      </w:r>
    </w:p>
    <w:p w14:paraId="01E0698B" w14:textId="77777777" w:rsidR="00B33C48" w:rsidRPr="00B33C48" w:rsidRDefault="00B33C48" w:rsidP="00B33C48"/>
    <w:p w14:paraId="193DB751" w14:textId="77777777" w:rsidR="00B33C48" w:rsidRDefault="00B33C48" w:rsidP="00B33C48">
      <w:pPr>
        <w:rPr>
          <w:b/>
          <w:bCs/>
          <w:sz w:val="40"/>
          <w:szCs w:val="40"/>
        </w:rPr>
      </w:pPr>
      <w:r w:rsidRPr="00B33C48">
        <w:rPr>
          <w:b/>
          <w:bCs/>
          <w:sz w:val="40"/>
          <w:szCs w:val="40"/>
        </w:rPr>
        <w:t>D</w:t>
      </w:r>
      <w:r>
        <w:rPr>
          <w:b/>
          <w:bCs/>
          <w:sz w:val="40"/>
          <w:szCs w:val="40"/>
        </w:rPr>
        <w:t>ESIGN EQUATIONS</w:t>
      </w:r>
    </w:p>
    <w:p w14:paraId="6FAE4C48" w14:textId="77777777" w:rsidR="00B33C48" w:rsidRDefault="00B33C48" w:rsidP="00B33C48">
      <w:proofErr w:type="spellStart"/>
      <w:r w:rsidRPr="00B33C48">
        <w:rPr>
          <w:b/>
          <w:bCs/>
        </w:rPr>
        <w:t>C</w:t>
      </w:r>
      <w:r w:rsidRPr="00B33C48">
        <w:t>enter</w:t>
      </w:r>
      <w:proofErr w:type="spellEnd"/>
      <w:r w:rsidRPr="00B33C48">
        <w:t xml:space="preserve"> Frequency</w:t>
      </w:r>
    </w:p>
    <w:p w14:paraId="0CB15D4C" w14:textId="77777777" w:rsidR="00B33C48" w:rsidRPr="00F64FD3" w:rsidRDefault="00B33C48" w:rsidP="00B33C48">
      <w:r w:rsidRPr="00F64FD3">
        <w:t xml:space="preserve">f0 = 1 / </w:t>
      </w:r>
      <w:proofErr w:type="gramStart"/>
      <w:r w:rsidRPr="00F64FD3">
        <w:t>( 2</w:t>
      </w:r>
      <w:proofErr w:type="gramEnd"/>
      <w:r w:rsidRPr="00F64FD3">
        <w:t xml:space="preserve">π × </w:t>
      </w:r>
      <w:proofErr w:type="gramStart"/>
      <w:r w:rsidRPr="00F64FD3">
        <w:t>sqrt( C</w:t>
      </w:r>
      <w:proofErr w:type="gramEnd"/>
      <w:r w:rsidRPr="00F64FD3">
        <w:t xml:space="preserve">1 × C2 × Rin × </w:t>
      </w:r>
      <w:proofErr w:type="gramStart"/>
      <w:r w:rsidRPr="00F64FD3">
        <w:t>Rf )</w:t>
      </w:r>
      <w:proofErr w:type="gramEnd"/>
      <w:r w:rsidRPr="00F64FD3">
        <w:t xml:space="preserve"> )</w:t>
      </w:r>
    </w:p>
    <w:p w14:paraId="0B54D8E5" w14:textId="77777777" w:rsidR="00B33C48" w:rsidRDefault="00F64FD3" w:rsidP="00B33C48">
      <w:r w:rsidRPr="00F64FD3">
        <w:t>Quality Factor</w:t>
      </w:r>
    </w:p>
    <w:p w14:paraId="51118A14" w14:textId="77777777" w:rsidR="00B12A02" w:rsidRDefault="00F64FD3" w:rsidP="00F64FD3">
      <w:r>
        <w:t>Q=0.5x sqrt(c1/c2)</w:t>
      </w:r>
    </w:p>
    <w:p w14:paraId="28EB06A5" w14:textId="77777777" w:rsidR="00B12A02" w:rsidRDefault="00B12A02">
      <w:r>
        <w:br w:type="page"/>
      </w:r>
    </w:p>
    <w:p w14:paraId="5B6AB890" w14:textId="77777777" w:rsidR="00F64FD3" w:rsidRDefault="001D5E6D" w:rsidP="00F64FD3">
      <w:pPr>
        <w:rPr>
          <w:b/>
          <w:bCs/>
          <w:sz w:val="40"/>
          <w:szCs w:val="40"/>
        </w:rPr>
      </w:pPr>
      <w:r>
        <w:rPr>
          <w:b/>
          <w:bCs/>
          <w:sz w:val="40"/>
          <w:szCs w:val="40"/>
        </w:rPr>
        <w:lastRenderedPageBreak/>
        <w:t>CIRCUIT DIAGRAM</w:t>
      </w:r>
    </w:p>
    <w:p w14:paraId="2837573D" w14:textId="77777777" w:rsidR="001D5E6D" w:rsidRDefault="001D5E6D" w:rsidP="00F64FD3">
      <w:pPr>
        <w:rPr>
          <w:b/>
          <w:bCs/>
          <w:sz w:val="40"/>
          <w:szCs w:val="40"/>
        </w:rPr>
      </w:pPr>
      <w:r w:rsidRPr="001D5E6D">
        <w:rPr>
          <w:b/>
          <w:bCs/>
          <w:noProof/>
          <w:sz w:val="40"/>
          <w:szCs w:val="40"/>
        </w:rPr>
        <w:drawing>
          <wp:inline distT="0" distB="0" distL="0" distR="0" wp14:anchorId="4F61F42A" wp14:editId="0DF90A37">
            <wp:extent cx="5731510" cy="4359275"/>
            <wp:effectExtent l="0" t="0" r="2540" b="3175"/>
            <wp:docPr id="171881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3055" name=""/>
                    <pic:cNvPicPr/>
                  </pic:nvPicPr>
                  <pic:blipFill>
                    <a:blip r:embed="rId7"/>
                    <a:stretch>
                      <a:fillRect/>
                    </a:stretch>
                  </pic:blipFill>
                  <pic:spPr>
                    <a:xfrm>
                      <a:off x="0" y="0"/>
                      <a:ext cx="5731510" cy="4359275"/>
                    </a:xfrm>
                    <a:prstGeom prst="rect">
                      <a:avLst/>
                    </a:prstGeom>
                  </pic:spPr>
                </pic:pic>
              </a:graphicData>
            </a:graphic>
          </wp:inline>
        </w:drawing>
      </w:r>
    </w:p>
    <w:p w14:paraId="6E1A7A5A" w14:textId="77777777" w:rsidR="001D5E6D" w:rsidRDefault="006241DE" w:rsidP="00F64FD3">
      <w:pPr>
        <w:rPr>
          <w:b/>
          <w:bCs/>
          <w:sz w:val="40"/>
          <w:szCs w:val="40"/>
        </w:rPr>
      </w:pPr>
      <w:r>
        <w:rPr>
          <w:b/>
          <w:bCs/>
          <w:sz w:val="40"/>
          <w:szCs w:val="40"/>
        </w:rPr>
        <w:t>TRAN</w:t>
      </w:r>
      <w:r w:rsidR="001B58A2">
        <w:rPr>
          <w:b/>
          <w:bCs/>
          <w:sz w:val="40"/>
          <w:szCs w:val="40"/>
        </w:rPr>
        <w:t>SIENT ANALYSIS</w:t>
      </w:r>
    </w:p>
    <w:p w14:paraId="08D4BB92" w14:textId="77777777" w:rsidR="001B58A2" w:rsidRDefault="00CF0DB9" w:rsidP="001B58A2">
      <w:pPr>
        <w:rPr>
          <w:b/>
          <w:bCs/>
          <w:sz w:val="40"/>
          <w:szCs w:val="40"/>
        </w:rPr>
      </w:pPr>
      <w:r w:rsidRPr="00CF0DB9">
        <w:rPr>
          <w:b/>
          <w:bCs/>
          <w:noProof/>
          <w:sz w:val="40"/>
          <w:szCs w:val="40"/>
        </w:rPr>
        <w:drawing>
          <wp:inline distT="0" distB="0" distL="0" distR="0" wp14:anchorId="043C8DD1" wp14:editId="354C595D">
            <wp:extent cx="5731510" cy="2584450"/>
            <wp:effectExtent l="0" t="0" r="2540" b="6350"/>
            <wp:docPr id="99160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09447" name=""/>
                    <pic:cNvPicPr/>
                  </pic:nvPicPr>
                  <pic:blipFill>
                    <a:blip r:embed="rId8"/>
                    <a:stretch>
                      <a:fillRect/>
                    </a:stretch>
                  </pic:blipFill>
                  <pic:spPr>
                    <a:xfrm>
                      <a:off x="0" y="0"/>
                      <a:ext cx="5731510" cy="2584450"/>
                    </a:xfrm>
                    <a:prstGeom prst="rect">
                      <a:avLst/>
                    </a:prstGeom>
                  </pic:spPr>
                </pic:pic>
              </a:graphicData>
            </a:graphic>
          </wp:inline>
        </w:drawing>
      </w:r>
    </w:p>
    <w:p w14:paraId="642C80AA" w14:textId="77777777" w:rsidR="00CF0DB9" w:rsidRDefault="00CF0DB9">
      <w:pPr>
        <w:rPr>
          <w:b/>
          <w:bCs/>
          <w:sz w:val="40"/>
          <w:szCs w:val="40"/>
        </w:rPr>
      </w:pPr>
      <w:r>
        <w:rPr>
          <w:b/>
          <w:bCs/>
          <w:sz w:val="40"/>
          <w:szCs w:val="40"/>
        </w:rPr>
        <w:br w:type="page"/>
      </w:r>
    </w:p>
    <w:p w14:paraId="1A50F58B" w14:textId="77777777" w:rsidR="00CF0DB9" w:rsidRDefault="002565D3" w:rsidP="001B58A2">
      <w:pPr>
        <w:rPr>
          <w:b/>
          <w:bCs/>
          <w:sz w:val="40"/>
          <w:szCs w:val="40"/>
        </w:rPr>
      </w:pPr>
      <w:r>
        <w:rPr>
          <w:b/>
          <w:bCs/>
          <w:sz w:val="40"/>
          <w:szCs w:val="40"/>
        </w:rPr>
        <w:lastRenderedPageBreak/>
        <w:t xml:space="preserve">SCHEMATIC </w:t>
      </w:r>
      <w:r w:rsidR="00366844">
        <w:rPr>
          <w:b/>
          <w:bCs/>
          <w:sz w:val="40"/>
          <w:szCs w:val="40"/>
        </w:rPr>
        <w:t>DIAGRAM</w:t>
      </w:r>
    </w:p>
    <w:p w14:paraId="2EE88BAC" w14:textId="77777777" w:rsidR="00366844" w:rsidRDefault="00366844" w:rsidP="001B58A2">
      <w:pPr>
        <w:rPr>
          <w:b/>
          <w:bCs/>
          <w:sz w:val="40"/>
          <w:szCs w:val="40"/>
        </w:rPr>
      </w:pPr>
      <w:r w:rsidRPr="00366844">
        <w:rPr>
          <w:b/>
          <w:bCs/>
          <w:noProof/>
          <w:sz w:val="40"/>
          <w:szCs w:val="40"/>
        </w:rPr>
        <w:drawing>
          <wp:inline distT="0" distB="0" distL="0" distR="0" wp14:anchorId="0C125EBA" wp14:editId="7FD3A428">
            <wp:extent cx="5731510" cy="3724910"/>
            <wp:effectExtent l="0" t="0" r="2540" b="8890"/>
            <wp:docPr id="164799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7760" name=""/>
                    <pic:cNvPicPr/>
                  </pic:nvPicPr>
                  <pic:blipFill>
                    <a:blip r:embed="rId9"/>
                    <a:stretch>
                      <a:fillRect/>
                    </a:stretch>
                  </pic:blipFill>
                  <pic:spPr>
                    <a:xfrm>
                      <a:off x="0" y="0"/>
                      <a:ext cx="5731510" cy="3724910"/>
                    </a:xfrm>
                    <a:prstGeom prst="rect">
                      <a:avLst/>
                    </a:prstGeom>
                  </pic:spPr>
                </pic:pic>
              </a:graphicData>
            </a:graphic>
          </wp:inline>
        </w:drawing>
      </w:r>
    </w:p>
    <w:p w14:paraId="2A43057A" w14:textId="77777777" w:rsidR="00366844" w:rsidRDefault="00366844" w:rsidP="001B58A2">
      <w:pPr>
        <w:rPr>
          <w:b/>
          <w:bCs/>
          <w:sz w:val="40"/>
          <w:szCs w:val="40"/>
        </w:rPr>
      </w:pPr>
    </w:p>
    <w:p w14:paraId="6835D171" w14:textId="77777777" w:rsidR="00C45A9A" w:rsidRDefault="00C45A9A">
      <w:pPr>
        <w:rPr>
          <w:b/>
          <w:bCs/>
          <w:sz w:val="40"/>
          <w:szCs w:val="40"/>
        </w:rPr>
      </w:pPr>
      <w:r>
        <w:rPr>
          <w:b/>
          <w:bCs/>
          <w:sz w:val="40"/>
          <w:szCs w:val="40"/>
        </w:rPr>
        <w:br w:type="page"/>
      </w:r>
    </w:p>
    <w:p w14:paraId="73B0B7C3" w14:textId="77777777" w:rsidR="00366844" w:rsidRDefault="00366844" w:rsidP="001B58A2">
      <w:pPr>
        <w:rPr>
          <w:b/>
          <w:bCs/>
          <w:sz w:val="40"/>
          <w:szCs w:val="40"/>
        </w:rPr>
      </w:pPr>
      <w:r>
        <w:rPr>
          <w:b/>
          <w:bCs/>
          <w:sz w:val="40"/>
          <w:szCs w:val="40"/>
        </w:rPr>
        <w:lastRenderedPageBreak/>
        <w:t>PCB LAYOUT</w:t>
      </w:r>
    </w:p>
    <w:p w14:paraId="5D869A44" w14:textId="77777777" w:rsidR="0043648B" w:rsidRDefault="00C45A9A" w:rsidP="001B58A2">
      <w:pPr>
        <w:rPr>
          <w:sz w:val="40"/>
          <w:szCs w:val="40"/>
        </w:rPr>
      </w:pPr>
      <w:r w:rsidRPr="00C45A9A">
        <w:rPr>
          <w:noProof/>
          <w:sz w:val="40"/>
          <w:szCs w:val="40"/>
        </w:rPr>
        <w:drawing>
          <wp:inline distT="0" distB="0" distL="0" distR="0" wp14:anchorId="23B9C5C8" wp14:editId="5A30341A">
            <wp:extent cx="4148667" cy="6192040"/>
            <wp:effectExtent l="0" t="0" r="4445" b="0"/>
            <wp:docPr id="3420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76439" name=""/>
                    <pic:cNvPicPr/>
                  </pic:nvPicPr>
                  <pic:blipFill>
                    <a:blip r:embed="rId10"/>
                    <a:stretch>
                      <a:fillRect/>
                    </a:stretch>
                  </pic:blipFill>
                  <pic:spPr>
                    <a:xfrm>
                      <a:off x="0" y="0"/>
                      <a:ext cx="4159507" cy="6208218"/>
                    </a:xfrm>
                    <a:prstGeom prst="rect">
                      <a:avLst/>
                    </a:prstGeom>
                  </pic:spPr>
                </pic:pic>
              </a:graphicData>
            </a:graphic>
          </wp:inline>
        </w:drawing>
      </w:r>
    </w:p>
    <w:p w14:paraId="0FD9083C" w14:textId="77777777" w:rsidR="00C45A9A" w:rsidRDefault="00265BC3" w:rsidP="001B58A2">
      <w:pPr>
        <w:rPr>
          <w:b/>
          <w:bCs/>
          <w:sz w:val="40"/>
          <w:szCs w:val="40"/>
        </w:rPr>
      </w:pPr>
      <w:r w:rsidRPr="00265BC3">
        <w:rPr>
          <w:b/>
          <w:bCs/>
          <w:sz w:val="40"/>
          <w:szCs w:val="40"/>
        </w:rPr>
        <w:t>TOOLS USE</w:t>
      </w:r>
    </w:p>
    <w:p w14:paraId="141D9DFF" w14:textId="77777777" w:rsidR="00265BC3" w:rsidRDefault="00265BC3" w:rsidP="00265BC3">
      <w:pPr>
        <w:pStyle w:val="ListParagraph"/>
        <w:numPr>
          <w:ilvl w:val="0"/>
          <w:numId w:val="2"/>
        </w:numPr>
        <w:rPr>
          <w:sz w:val="40"/>
          <w:szCs w:val="40"/>
        </w:rPr>
      </w:pPr>
      <w:r>
        <w:rPr>
          <w:sz w:val="40"/>
          <w:szCs w:val="40"/>
        </w:rPr>
        <w:t>LTSPICE</w:t>
      </w:r>
    </w:p>
    <w:p w14:paraId="4F42FBF4" w14:textId="77777777" w:rsidR="00265BC3" w:rsidRPr="00265BC3" w:rsidRDefault="00265BC3" w:rsidP="00265BC3">
      <w:pPr>
        <w:pStyle w:val="ListParagraph"/>
        <w:numPr>
          <w:ilvl w:val="0"/>
          <w:numId w:val="2"/>
        </w:numPr>
        <w:rPr>
          <w:sz w:val="40"/>
          <w:szCs w:val="40"/>
        </w:rPr>
      </w:pPr>
      <w:r>
        <w:rPr>
          <w:sz w:val="40"/>
          <w:szCs w:val="40"/>
        </w:rPr>
        <w:t>KICAD</w:t>
      </w:r>
    </w:p>
    <w:p w14:paraId="57C8A1F2" w14:textId="77777777" w:rsidR="001B58A2" w:rsidRPr="001D5E6D" w:rsidRDefault="001B58A2" w:rsidP="00F64FD3">
      <w:pPr>
        <w:rPr>
          <w:b/>
          <w:bCs/>
          <w:sz w:val="40"/>
          <w:szCs w:val="40"/>
        </w:rPr>
      </w:pPr>
    </w:p>
    <w:p w14:paraId="46F9A6BE" w14:textId="77777777" w:rsidR="00F64FD3" w:rsidRPr="00F64FD3" w:rsidRDefault="00F64FD3" w:rsidP="00B33C48"/>
    <w:p w14:paraId="727E9B17" w14:textId="77777777" w:rsidR="00B33C48" w:rsidRPr="00B33C48" w:rsidRDefault="00B33C48">
      <w:pPr>
        <w:rPr>
          <w:b/>
          <w:bCs/>
          <w:sz w:val="40"/>
          <w:szCs w:val="40"/>
          <w:lang w:val="en-US"/>
        </w:rPr>
      </w:pPr>
    </w:p>
    <w:sectPr w:rsidR="00B33C48" w:rsidRPr="00B33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49D"/>
    <w:multiLevelType w:val="hybridMultilevel"/>
    <w:tmpl w:val="61F0CC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776AF1"/>
    <w:multiLevelType w:val="hybridMultilevel"/>
    <w:tmpl w:val="D7D81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7323788">
    <w:abstractNumId w:val="1"/>
  </w:num>
  <w:num w:numId="2" w16cid:durableId="134971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48"/>
    <w:rsid w:val="000A426B"/>
    <w:rsid w:val="001B004F"/>
    <w:rsid w:val="001B58A2"/>
    <w:rsid w:val="001D5E6D"/>
    <w:rsid w:val="001E47AE"/>
    <w:rsid w:val="002565D3"/>
    <w:rsid w:val="00265BC3"/>
    <w:rsid w:val="00366844"/>
    <w:rsid w:val="003D1038"/>
    <w:rsid w:val="0043648B"/>
    <w:rsid w:val="006241DE"/>
    <w:rsid w:val="00B12A02"/>
    <w:rsid w:val="00B33C48"/>
    <w:rsid w:val="00C45A9A"/>
    <w:rsid w:val="00CF0DB9"/>
    <w:rsid w:val="00F64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1079"/>
  <w15:chartTrackingRefBased/>
  <w15:docId w15:val="{5C0EBA61-FB6B-422D-8C62-63A85D90D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C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C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C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C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C48"/>
    <w:rPr>
      <w:rFonts w:eastAsiaTheme="majorEastAsia" w:cstheme="majorBidi"/>
      <w:color w:val="272727" w:themeColor="text1" w:themeTint="D8"/>
    </w:rPr>
  </w:style>
  <w:style w:type="paragraph" w:styleId="Title">
    <w:name w:val="Title"/>
    <w:basedOn w:val="Normal"/>
    <w:next w:val="Normal"/>
    <w:link w:val="TitleChar"/>
    <w:uiPriority w:val="10"/>
    <w:qFormat/>
    <w:rsid w:val="00B33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C48"/>
    <w:pPr>
      <w:spacing w:before="160"/>
      <w:jc w:val="center"/>
    </w:pPr>
    <w:rPr>
      <w:i/>
      <w:iCs/>
      <w:color w:val="404040" w:themeColor="text1" w:themeTint="BF"/>
    </w:rPr>
  </w:style>
  <w:style w:type="character" w:customStyle="1" w:styleId="QuoteChar">
    <w:name w:val="Quote Char"/>
    <w:basedOn w:val="DefaultParagraphFont"/>
    <w:link w:val="Quote"/>
    <w:uiPriority w:val="29"/>
    <w:rsid w:val="00B33C48"/>
    <w:rPr>
      <w:i/>
      <w:iCs/>
      <w:color w:val="404040" w:themeColor="text1" w:themeTint="BF"/>
    </w:rPr>
  </w:style>
  <w:style w:type="paragraph" w:styleId="ListParagraph">
    <w:name w:val="List Paragraph"/>
    <w:basedOn w:val="Normal"/>
    <w:uiPriority w:val="34"/>
    <w:qFormat/>
    <w:rsid w:val="00B33C48"/>
    <w:pPr>
      <w:ind w:left="720"/>
      <w:contextualSpacing/>
    </w:pPr>
  </w:style>
  <w:style w:type="character" w:styleId="IntenseEmphasis">
    <w:name w:val="Intense Emphasis"/>
    <w:basedOn w:val="DefaultParagraphFont"/>
    <w:uiPriority w:val="21"/>
    <w:qFormat/>
    <w:rsid w:val="00B33C48"/>
    <w:rPr>
      <w:i/>
      <w:iCs/>
      <w:color w:val="2F5496" w:themeColor="accent1" w:themeShade="BF"/>
    </w:rPr>
  </w:style>
  <w:style w:type="paragraph" w:styleId="IntenseQuote">
    <w:name w:val="Intense Quote"/>
    <w:basedOn w:val="Normal"/>
    <w:next w:val="Normal"/>
    <w:link w:val="IntenseQuoteChar"/>
    <w:uiPriority w:val="30"/>
    <w:qFormat/>
    <w:rsid w:val="00B33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C48"/>
    <w:rPr>
      <w:i/>
      <w:iCs/>
      <w:color w:val="2F5496" w:themeColor="accent1" w:themeShade="BF"/>
    </w:rPr>
  </w:style>
  <w:style w:type="character" w:styleId="IntenseReference">
    <w:name w:val="Intense Reference"/>
    <w:basedOn w:val="DefaultParagraphFont"/>
    <w:uiPriority w:val="32"/>
    <w:qFormat/>
    <w:rsid w:val="00B33C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B915D-0CD2-4E75-B51D-B830ED9C8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Kaushal</dc:creator>
  <cp:keywords/>
  <dc:description/>
  <cp:lastModifiedBy>Shreyansh Kaushal</cp:lastModifiedBy>
  <cp:revision>1</cp:revision>
  <dcterms:created xsi:type="dcterms:W3CDTF">2026-06-10T14:56:00Z</dcterms:created>
  <dcterms:modified xsi:type="dcterms:W3CDTF">2026-06-10T14:57:00Z</dcterms:modified>
</cp:coreProperties>
</file>