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FA7" w:rsidRDefault="00923D08" w:rsidP="00923D08">
      <w:pPr>
        <w:jc w:val="center"/>
        <w:rPr>
          <w:b/>
          <w:sz w:val="28"/>
          <w:szCs w:val="28"/>
          <w:u w:val="single"/>
        </w:rPr>
      </w:pPr>
      <w:proofErr w:type="spellStart"/>
      <w:proofErr w:type="gramStart"/>
      <w:r w:rsidRPr="00923D08">
        <w:rPr>
          <w:b/>
          <w:sz w:val="28"/>
          <w:szCs w:val="28"/>
          <w:u w:val="single"/>
        </w:rPr>
        <w:t>Farooq</w:t>
      </w:r>
      <w:proofErr w:type="spellEnd"/>
      <w:r w:rsidRPr="00923D08">
        <w:rPr>
          <w:b/>
          <w:sz w:val="28"/>
          <w:szCs w:val="28"/>
          <w:u w:val="single"/>
        </w:rPr>
        <w:t xml:space="preserve">  Ahmad</w:t>
      </w:r>
      <w:proofErr w:type="gramEnd"/>
      <w:r w:rsidRPr="00923D08">
        <w:rPr>
          <w:b/>
          <w:sz w:val="28"/>
          <w:szCs w:val="28"/>
          <w:u w:val="single"/>
        </w:rPr>
        <w:t xml:space="preserve"> </w:t>
      </w:r>
      <w:proofErr w:type="spellStart"/>
      <w:r w:rsidRPr="00923D08">
        <w:rPr>
          <w:b/>
          <w:sz w:val="28"/>
          <w:szCs w:val="28"/>
          <w:u w:val="single"/>
        </w:rPr>
        <w:t>Kuchay</w:t>
      </w:r>
      <w:proofErr w:type="spellEnd"/>
    </w:p>
    <w:p w:rsidR="00B16D2C" w:rsidRDefault="00B16D2C" w:rsidP="00923D08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6CEFFB" wp14:editId="2834E9BE">
            <wp:extent cx="1364317" cy="192086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4317" cy="19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08" w:rsidRPr="00923D08" w:rsidRDefault="00923D08" w:rsidP="000231F9">
      <w:pPr>
        <w:jc w:val="both"/>
        <w:rPr>
          <w:rFonts w:ascii="Arial" w:hAnsi="Arial" w:cs="Arial"/>
          <w:sz w:val="24"/>
          <w:szCs w:val="24"/>
        </w:rPr>
      </w:pPr>
      <w:r w:rsidRPr="00F06930">
        <w:rPr>
          <w:rFonts w:ascii="Arial" w:hAnsi="Arial" w:cs="Arial"/>
          <w:b/>
          <w:sz w:val="24"/>
          <w:szCs w:val="24"/>
          <w:u w:val="single"/>
        </w:rPr>
        <w:t>About:</w:t>
      </w:r>
      <w:r w:rsidRPr="00923D08">
        <w:t xml:space="preserve"> </w:t>
      </w:r>
      <w:r w:rsidRPr="00923D08">
        <w:rPr>
          <w:rFonts w:ascii="Arial" w:hAnsi="Arial" w:cs="Arial"/>
          <w:sz w:val="24"/>
          <w:szCs w:val="24"/>
        </w:rPr>
        <w:t xml:space="preserve">Sources said that unknown persons travelling in a vehicle opened fire on protesters at the highway village of </w:t>
      </w:r>
      <w:proofErr w:type="spellStart"/>
      <w:r w:rsidRPr="00923D08">
        <w:rPr>
          <w:rFonts w:ascii="Arial" w:hAnsi="Arial" w:cs="Arial"/>
          <w:sz w:val="24"/>
          <w:szCs w:val="24"/>
        </w:rPr>
        <w:t>lethpora</w:t>
      </w:r>
      <w:proofErr w:type="spellEnd"/>
      <w:r w:rsidRPr="00923D08">
        <w:rPr>
          <w:rFonts w:ascii="Arial" w:hAnsi="Arial" w:cs="Arial"/>
          <w:sz w:val="24"/>
          <w:szCs w:val="24"/>
        </w:rPr>
        <w:t xml:space="preserve"> near </w:t>
      </w:r>
      <w:proofErr w:type="spellStart"/>
      <w:r w:rsidRPr="00923D08">
        <w:rPr>
          <w:rFonts w:ascii="Arial" w:hAnsi="Arial" w:cs="Arial"/>
          <w:sz w:val="24"/>
          <w:szCs w:val="24"/>
        </w:rPr>
        <w:t>Pampore</w:t>
      </w:r>
      <w:proofErr w:type="spellEnd"/>
      <w:r w:rsidRPr="00923D08">
        <w:rPr>
          <w:rFonts w:ascii="Arial" w:hAnsi="Arial" w:cs="Arial"/>
          <w:sz w:val="24"/>
          <w:szCs w:val="24"/>
        </w:rPr>
        <w:t xml:space="preserve"> in south Kashmir’s </w:t>
      </w:r>
      <w:proofErr w:type="spellStart"/>
      <w:r w:rsidRPr="00923D08">
        <w:rPr>
          <w:rFonts w:ascii="Arial" w:hAnsi="Arial" w:cs="Arial"/>
          <w:sz w:val="24"/>
          <w:szCs w:val="24"/>
        </w:rPr>
        <w:t>Pulwama</w:t>
      </w:r>
      <w:proofErr w:type="spellEnd"/>
      <w:r w:rsidRPr="00923D08">
        <w:rPr>
          <w:rFonts w:ascii="Arial" w:hAnsi="Arial" w:cs="Arial"/>
          <w:sz w:val="24"/>
          <w:szCs w:val="24"/>
        </w:rPr>
        <w:t xml:space="preserve"> district when protesters hurled stones on the vehicle.</w:t>
      </w:r>
    </w:p>
    <w:p w:rsidR="00923D08" w:rsidRPr="00923D08" w:rsidRDefault="00923D08" w:rsidP="000231F9">
      <w:pPr>
        <w:jc w:val="both"/>
        <w:rPr>
          <w:rFonts w:ascii="Arial" w:hAnsi="Arial" w:cs="Arial"/>
          <w:sz w:val="24"/>
          <w:szCs w:val="24"/>
        </w:rPr>
      </w:pPr>
      <w:r w:rsidRPr="00923D08">
        <w:rPr>
          <w:rFonts w:ascii="Arial" w:hAnsi="Arial" w:cs="Arial"/>
          <w:sz w:val="24"/>
          <w:szCs w:val="24"/>
        </w:rPr>
        <w:t xml:space="preserve">One protester </w:t>
      </w:r>
      <w:proofErr w:type="spellStart"/>
      <w:r w:rsidRPr="00923D08">
        <w:rPr>
          <w:rFonts w:ascii="Arial" w:hAnsi="Arial" w:cs="Arial"/>
          <w:sz w:val="24"/>
          <w:szCs w:val="24"/>
        </w:rPr>
        <w:t>Farooq</w:t>
      </w:r>
      <w:proofErr w:type="spellEnd"/>
      <w:r w:rsidRPr="00923D08">
        <w:rPr>
          <w:rFonts w:ascii="Arial" w:hAnsi="Arial" w:cs="Arial"/>
          <w:sz w:val="24"/>
          <w:szCs w:val="24"/>
        </w:rPr>
        <w:t xml:space="preserve"> Ahmad </w:t>
      </w:r>
      <w:proofErr w:type="spellStart"/>
      <w:r w:rsidRPr="00923D08">
        <w:rPr>
          <w:rFonts w:ascii="Arial" w:hAnsi="Arial" w:cs="Arial"/>
          <w:sz w:val="24"/>
          <w:szCs w:val="24"/>
        </w:rPr>
        <w:t>Kuchay</w:t>
      </w:r>
      <w:proofErr w:type="spellEnd"/>
      <w:r w:rsidRPr="00923D08">
        <w:rPr>
          <w:rFonts w:ascii="Arial" w:hAnsi="Arial" w:cs="Arial"/>
          <w:sz w:val="24"/>
          <w:szCs w:val="24"/>
        </w:rPr>
        <w:t xml:space="preserve"> died on the spot while another was injured. It was not immediately known who were travelling in the vehicle. </w:t>
      </w:r>
      <w:proofErr w:type="gramStart"/>
      <w:r w:rsidRPr="00923D08">
        <w:rPr>
          <w:rFonts w:ascii="Arial" w:hAnsi="Arial" w:cs="Arial"/>
          <w:sz w:val="24"/>
          <w:szCs w:val="24"/>
        </w:rPr>
        <w:t>locals</w:t>
      </w:r>
      <w:proofErr w:type="gramEnd"/>
      <w:r w:rsidRPr="00923D08">
        <w:rPr>
          <w:rFonts w:ascii="Arial" w:hAnsi="Arial" w:cs="Arial"/>
          <w:sz w:val="24"/>
          <w:szCs w:val="24"/>
        </w:rPr>
        <w:t xml:space="preserve"> said the vehicle belonged to some State official who was travelling with his security guards. There was no word from the Government over the incident.</w:t>
      </w:r>
    </w:p>
    <w:p w:rsidR="00923D08" w:rsidRDefault="00923D08" w:rsidP="00923D08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Murdered on</w:t>
      </w:r>
      <w:proofErr w:type="gramStart"/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:</w:t>
      </w:r>
      <w:r w:rsidR="000D7880" w:rsidRPr="000D7880">
        <w:rPr>
          <w:rFonts w:ascii="Arial" w:eastAsia="Times New Roman" w:hAnsi="Arial" w:cs="Arial"/>
          <w:sz w:val="24"/>
          <w:szCs w:val="24"/>
        </w:rPr>
        <w:t>02</w:t>
      </w:r>
      <w:proofErr w:type="gramEnd"/>
      <w:r w:rsidR="000D7880" w:rsidRPr="000D7880">
        <w:rPr>
          <w:rFonts w:ascii="Arial" w:eastAsia="Times New Roman" w:hAnsi="Arial" w:cs="Arial"/>
          <w:sz w:val="24"/>
          <w:szCs w:val="24"/>
        </w:rPr>
        <w:t xml:space="preserve"> Aug 2016</w:t>
      </w:r>
    </w:p>
    <w:p w:rsidR="00B16D2C" w:rsidRDefault="00923D08" w:rsidP="00B16D2C">
      <w:pP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Attack details:</w:t>
      </w:r>
      <w:r w:rsidRPr="00923D08">
        <w:rPr>
          <w:rFonts w:ascii="Georgia" w:hAnsi="Georgia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494057">
        <w:rPr>
          <w:rFonts w:ascii="Arial" w:hAnsi="Arial" w:cs="Arial"/>
          <w:color w:val="333333"/>
          <w:sz w:val="24"/>
          <w:szCs w:val="24"/>
          <w:shd w:val="clear" w:color="auto" w:fill="FFFFFF"/>
        </w:rPr>
        <w:t>Farooq</w:t>
      </w:r>
      <w:proofErr w:type="spellEnd"/>
      <w:r w:rsidRPr="0049405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Ahmad Kuchay</w:t>
      </w:r>
      <w:proofErr w:type="gramStart"/>
      <w:r w:rsidRPr="00494057">
        <w:rPr>
          <w:rFonts w:ascii="Arial" w:hAnsi="Arial" w:cs="Arial"/>
          <w:color w:val="333333"/>
          <w:sz w:val="24"/>
          <w:szCs w:val="24"/>
          <w:shd w:val="clear" w:color="auto" w:fill="FFFFFF"/>
        </w:rPr>
        <w:t>,32</w:t>
      </w:r>
      <w:proofErr w:type="gramEnd"/>
      <w:r w:rsidRPr="0049405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son of </w:t>
      </w:r>
      <w:proofErr w:type="spellStart"/>
      <w:r w:rsidRPr="00494057">
        <w:rPr>
          <w:rFonts w:ascii="Arial" w:hAnsi="Arial" w:cs="Arial"/>
          <w:color w:val="333333"/>
          <w:sz w:val="24"/>
          <w:szCs w:val="24"/>
          <w:shd w:val="clear" w:color="auto" w:fill="FFFFFF"/>
        </w:rPr>
        <w:t>Ghulam</w:t>
      </w:r>
      <w:proofErr w:type="spellEnd"/>
      <w:r w:rsidRPr="0049405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94057">
        <w:rPr>
          <w:rFonts w:ascii="Arial" w:hAnsi="Arial" w:cs="Arial"/>
          <w:color w:val="333333"/>
          <w:sz w:val="24"/>
          <w:szCs w:val="24"/>
          <w:shd w:val="clear" w:color="auto" w:fill="FFFFFF"/>
        </w:rPr>
        <w:t>Nabi</w:t>
      </w:r>
      <w:proofErr w:type="spellEnd"/>
      <w:r w:rsidRPr="0049405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94057">
        <w:rPr>
          <w:rFonts w:ascii="Arial" w:hAnsi="Arial" w:cs="Arial"/>
          <w:color w:val="333333"/>
          <w:sz w:val="24"/>
          <w:szCs w:val="24"/>
          <w:shd w:val="clear" w:color="auto" w:fill="FFFFFF"/>
        </w:rPr>
        <w:t>Kuchay</w:t>
      </w:r>
      <w:proofErr w:type="spellEnd"/>
      <w:r w:rsidRPr="0049405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was killed by police security guard.</w:t>
      </w:r>
    </w:p>
    <w:p w:rsidR="00B16D2C" w:rsidRPr="00B16D2C" w:rsidRDefault="00923D08" w:rsidP="00B16D2C">
      <w:pP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</w:pPr>
      <w:proofErr w:type="gramStart"/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Reason to him target</w:t>
      </w:r>
      <w:r w:rsidRPr="00F06930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:</w:t>
      </w:r>
      <w:r w:rsidRPr="00923D08">
        <w:t xml:space="preserve"> </w:t>
      </w:r>
      <w:r w:rsidR="00494057" w:rsidRPr="00494057">
        <w:rPr>
          <w:rFonts w:ascii="Arial" w:eastAsia="Times New Roman" w:hAnsi="Arial" w:cs="Arial"/>
          <w:color w:val="282828"/>
          <w:sz w:val="24"/>
          <w:szCs w:val="24"/>
        </w:rPr>
        <w:t>The PSO allegedly opened fire after the vehicle was circled by protesters.</w:t>
      </w:r>
      <w:proofErr w:type="gramEnd"/>
      <w:r w:rsidR="00494057" w:rsidRPr="00494057">
        <w:rPr>
          <w:rFonts w:ascii="Arial" w:eastAsia="Times New Roman" w:hAnsi="Arial" w:cs="Arial"/>
          <w:color w:val="282828"/>
          <w:sz w:val="24"/>
          <w:szCs w:val="24"/>
        </w:rPr>
        <w:t xml:space="preserve"> One civilian, identified as </w:t>
      </w:r>
      <w:proofErr w:type="spellStart"/>
      <w:r w:rsidR="00494057" w:rsidRPr="00494057">
        <w:rPr>
          <w:rFonts w:ascii="Arial" w:eastAsia="Times New Roman" w:hAnsi="Arial" w:cs="Arial"/>
          <w:color w:val="282828"/>
          <w:sz w:val="24"/>
          <w:szCs w:val="24"/>
        </w:rPr>
        <w:t>Farooq</w:t>
      </w:r>
      <w:proofErr w:type="spellEnd"/>
      <w:r w:rsidR="00494057" w:rsidRPr="00494057">
        <w:rPr>
          <w:rFonts w:ascii="Arial" w:eastAsia="Times New Roman" w:hAnsi="Arial" w:cs="Arial"/>
          <w:color w:val="282828"/>
          <w:sz w:val="24"/>
          <w:szCs w:val="24"/>
        </w:rPr>
        <w:t xml:space="preserve"> Ahmad </w:t>
      </w:r>
      <w:proofErr w:type="spellStart"/>
      <w:r w:rsidR="00494057" w:rsidRPr="00494057">
        <w:rPr>
          <w:rFonts w:ascii="Arial" w:eastAsia="Times New Roman" w:hAnsi="Arial" w:cs="Arial"/>
          <w:color w:val="282828"/>
          <w:sz w:val="24"/>
          <w:szCs w:val="24"/>
        </w:rPr>
        <w:t>Kuchay</w:t>
      </w:r>
      <w:proofErr w:type="spellEnd"/>
      <w:r w:rsidR="000231F9">
        <w:rPr>
          <w:rFonts w:ascii="Times New Roman" w:eastAsia="Times New Roman" w:hAnsi="Times New Roman" w:cs="Times New Roman"/>
          <w:color w:val="282828"/>
          <w:sz w:val="27"/>
          <w:szCs w:val="27"/>
        </w:rPr>
        <w:t>.</w:t>
      </w:r>
    </w:p>
    <w:p w:rsidR="00494057" w:rsidRDefault="00923D08" w:rsidP="00494057">
      <w:pPr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F0693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Occupation</w:t>
      </w:r>
      <w:proofErr w:type="gramStart"/>
      <w:r w:rsidRPr="00F0693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r w:rsidR="00494057" w:rsidRPr="00494057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 xml:space="preserve"> </w:t>
      </w:r>
      <w:r w:rsidR="00494057" w:rsidRPr="00F06930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:</w:t>
      </w:r>
      <w:proofErr w:type="gramEnd"/>
      <w:r w:rsidR="00494057" w:rsidRPr="00923D08">
        <w:t xml:space="preserve"> </w:t>
      </w:r>
      <w:bookmarkStart w:id="0" w:name="_GoBack"/>
      <w:proofErr w:type="spellStart"/>
      <w:r w:rsidR="00494057" w:rsidRPr="00494057">
        <w:rPr>
          <w:rFonts w:ascii="Arial" w:eastAsia="Times New Roman" w:hAnsi="Arial" w:cs="Arial"/>
          <w:color w:val="0D0D0D" w:themeColor="text1" w:themeTint="F2"/>
          <w:sz w:val="24"/>
          <w:szCs w:val="24"/>
        </w:rPr>
        <w:t>Farooq</w:t>
      </w:r>
      <w:proofErr w:type="spellEnd"/>
      <w:r w:rsidR="00494057" w:rsidRPr="00494057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is a truck driver who was to be married next month.</w:t>
      </w:r>
      <w:r w:rsidR="00F7141A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He had returned home yesterday.</w:t>
      </w:r>
    </w:p>
    <w:bookmarkEnd w:id="0"/>
    <w:p w:rsidR="00F7141A" w:rsidRDefault="00F7141A" w:rsidP="00494057">
      <w:pPr>
        <w:rPr>
          <w:rFonts w:ascii="Arial" w:eastAsia="Times New Roman" w:hAnsi="Arial" w:cs="Arial"/>
          <w:color w:val="0D0D0D" w:themeColor="text1" w:themeTint="F2"/>
          <w:sz w:val="24"/>
          <w:szCs w:val="24"/>
          <w:u w:val="single"/>
        </w:rPr>
      </w:pPr>
      <w:r w:rsidRPr="00F7141A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URL</w:t>
      </w:r>
      <w:r w:rsidRPr="00F7141A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 xml:space="preserve">: </w:t>
      </w:r>
      <w:hyperlink r:id="rId6" w:history="1">
        <w:r w:rsidRPr="00F7141A">
          <w:rPr>
            <w:rStyle w:val="Hyperlink"/>
            <w:rFonts w:ascii="Arial" w:eastAsia="Times New Roman" w:hAnsi="Arial" w:cs="Arial"/>
            <w:sz w:val="24"/>
            <w:szCs w:val="24"/>
          </w:rPr>
          <w:t>https://kashmirlife.net/day27-one-tortured-one-killed-tragedy-of-lethpora-family-113641/</w:t>
        </w:r>
      </w:hyperlink>
      <w:r w:rsidRPr="00F7141A">
        <w:rPr>
          <w:rFonts w:ascii="Arial" w:eastAsia="Times New Roman" w:hAnsi="Arial" w:cs="Arial"/>
          <w:color w:val="0D0D0D" w:themeColor="text1" w:themeTint="F2"/>
          <w:sz w:val="24"/>
          <w:szCs w:val="24"/>
          <w:u w:val="single"/>
        </w:rPr>
        <w:t xml:space="preserve"> </w:t>
      </w:r>
    </w:p>
    <w:p w:rsidR="00F7141A" w:rsidRPr="00F7141A" w:rsidRDefault="00F7141A" w:rsidP="00494057">
      <w:pPr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</w:rPr>
        <w:tab/>
      </w:r>
      <w:hyperlink r:id="rId7" w:history="1">
        <w:r w:rsidRPr="00C86715">
          <w:rPr>
            <w:rStyle w:val="Hyperlink"/>
            <w:rFonts w:ascii="Arial" w:eastAsia="Times New Roman" w:hAnsi="Arial" w:cs="Arial"/>
            <w:sz w:val="24"/>
            <w:szCs w:val="24"/>
          </w:rPr>
          <w:t>http://www.knskashmir.com/news.aspx?news=Civilian-killed-in-Lethpora-firing-9768</w:t>
        </w:r>
      </w:hyperlink>
      <w:r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</w:t>
      </w:r>
    </w:p>
    <w:p w:rsidR="00923D08" w:rsidRDefault="00923D08" w:rsidP="00923D08"/>
    <w:p w:rsidR="00923D08" w:rsidRPr="00923D08" w:rsidRDefault="00923D08" w:rsidP="00923D08">
      <w:pPr>
        <w:jc w:val="center"/>
        <w:rPr>
          <w:b/>
          <w:sz w:val="28"/>
          <w:szCs w:val="28"/>
          <w:u w:val="single"/>
        </w:rPr>
      </w:pPr>
    </w:p>
    <w:sectPr w:rsidR="00923D08" w:rsidRPr="0092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92"/>
    <w:rsid w:val="000231F9"/>
    <w:rsid w:val="000D7880"/>
    <w:rsid w:val="00220FA7"/>
    <w:rsid w:val="00494057"/>
    <w:rsid w:val="00497992"/>
    <w:rsid w:val="00923D08"/>
    <w:rsid w:val="00B16D2C"/>
    <w:rsid w:val="00F7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4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4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nskashmir.com/news.aspx?news=Civilian-killed-in-Lethpora-firing-976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ashmirlife.net/day27-one-tortured-one-killed-tragedy-of-lethpora-family-113641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6</cp:revision>
  <dcterms:created xsi:type="dcterms:W3CDTF">2020-12-04T12:34:00Z</dcterms:created>
  <dcterms:modified xsi:type="dcterms:W3CDTF">2020-12-10T12:59:00Z</dcterms:modified>
</cp:coreProperties>
</file>