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8B6" w:rsidRDefault="007B18B6" w:rsidP="00BA2897">
      <w:pPr>
        <w:jc w:val="center"/>
        <w:rPr>
          <w:noProof/>
        </w:rPr>
      </w:pPr>
    </w:p>
    <w:p w:rsidR="007B18B6" w:rsidRDefault="007B18B6" w:rsidP="00BA2897">
      <w:pPr>
        <w:jc w:val="center"/>
        <w:rPr>
          <w:noProof/>
        </w:rPr>
      </w:pPr>
    </w:p>
    <w:p w:rsidR="00BA2897" w:rsidRPr="00BA2897" w:rsidRDefault="007B18B6" w:rsidP="007B18B6">
      <w:pPr>
        <w:jc w:val="center"/>
        <w:rPr>
          <w:rFonts w:ascii="Arial" w:eastAsia="Times New Roman" w:hAnsi="Arial" w:cs="Arial"/>
          <w:b/>
          <w:noProof/>
          <w:color w:val="C3440D"/>
          <w:sz w:val="28"/>
          <w:szCs w:val="28"/>
          <w:bdr w:val="none" w:sz="0" w:space="0" w:color="auto" w:frame="1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79B6AAA" wp14:editId="0057EFE7">
            <wp:simplePos x="0" y="0"/>
            <wp:positionH relativeFrom="column">
              <wp:posOffset>2494915</wp:posOffset>
            </wp:positionH>
            <wp:positionV relativeFrom="paragraph">
              <wp:posOffset>229870</wp:posOffset>
            </wp:positionV>
            <wp:extent cx="929005" cy="1295400"/>
            <wp:effectExtent l="0" t="0" r="4445" b="0"/>
            <wp:wrapTight wrapText="bothSides">
              <wp:wrapPolygon edited="0">
                <wp:start x="0" y="0"/>
                <wp:lineTo x="0" y="21282"/>
                <wp:lineTo x="21260" y="21282"/>
                <wp:lineTo x="21260" y="0"/>
                <wp:lineTo x="0" y="0"/>
              </wp:wrapPolygon>
            </wp:wrapTight>
            <wp:docPr id="4" name="Picture 4" descr="Murder &amp; Mystery: The dramatic execution of Mushir-ul-Haq – Aatish-e-Aza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rder &amp; Mystery: The dramatic execution of Mushir-ul-Haq – Aatish-e-Azad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00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A2897" w:rsidRPr="00BA2897">
        <w:rPr>
          <w:rFonts w:ascii="Arial" w:eastAsia="Times New Roman" w:hAnsi="Arial" w:cs="Arial"/>
          <w:b/>
          <w:color w:val="404040"/>
          <w:sz w:val="28"/>
          <w:szCs w:val="28"/>
        </w:rPr>
        <w:t>Musheer-ul-Haq</w:t>
      </w:r>
      <w:proofErr w:type="spellEnd"/>
    </w:p>
    <w:p w:rsidR="00BA2897" w:rsidRDefault="00BA2897" w:rsidP="00BA2897">
      <w:pPr>
        <w:jc w:val="center"/>
        <w:rPr>
          <w:rFonts w:ascii="inherit" w:eastAsia="Times New Roman" w:hAnsi="inherit" w:cs="Arial"/>
          <w:noProof/>
          <w:color w:val="C3440D"/>
          <w:sz w:val="24"/>
          <w:szCs w:val="24"/>
          <w:bdr w:val="none" w:sz="0" w:space="0" w:color="auto" w:frame="1"/>
        </w:rPr>
      </w:pPr>
    </w:p>
    <w:p w:rsidR="007B18B6" w:rsidRDefault="007B18B6" w:rsidP="00BA2897">
      <w:pPr>
        <w:jc w:val="center"/>
        <w:rPr>
          <w:rFonts w:ascii="inherit" w:eastAsia="Times New Roman" w:hAnsi="inherit" w:cs="Arial"/>
          <w:noProof/>
          <w:color w:val="C3440D"/>
          <w:sz w:val="24"/>
          <w:szCs w:val="24"/>
          <w:bdr w:val="none" w:sz="0" w:space="0" w:color="auto" w:frame="1"/>
        </w:rPr>
      </w:pPr>
    </w:p>
    <w:p w:rsidR="007B18B6" w:rsidRDefault="007B18B6" w:rsidP="00BA2897">
      <w:pPr>
        <w:jc w:val="center"/>
        <w:rPr>
          <w:rFonts w:ascii="inherit" w:eastAsia="Times New Roman" w:hAnsi="inherit" w:cs="Arial"/>
          <w:noProof/>
          <w:color w:val="C3440D"/>
          <w:sz w:val="24"/>
          <w:szCs w:val="24"/>
          <w:bdr w:val="none" w:sz="0" w:space="0" w:color="auto" w:frame="1"/>
        </w:rPr>
      </w:pPr>
    </w:p>
    <w:p w:rsidR="007B18B6" w:rsidRDefault="007B18B6" w:rsidP="0091276C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noProof/>
          <w:color w:val="C3440D"/>
          <w:sz w:val="24"/>
          <w:szCs w:val="24"/>
          <w:bdr w:val="none" w:sz="0" w:space="0" w:color="auto" w:frame="1"/>
        </w:rPr>
      </w:pPr>
    </w:p>
    <w:p w:rsidR="00BA2897" w:rsidRPr="007B18B6" w:rsidRDefault="00BA2897" w:rsidP="00C60C80">
      <w:pPr>
        <w:shd w:val="clear" w:color="auto" w:fill="FFFFFF"/>
        <w:spacing w:after="360" w:line="240" w:lineRule="auto"/>
        <w:jc w:val="both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F06930">
        <w:rPr>
          <w:rFonts w:ascii="Arial" w:hAnsi="Arial" w:cs="Arial"/>
          <w:b/>
          <w:sz w:val="24"/>
          <w:szCs w:val="24"/>
          <w:u w:val="single"/>
        </w:rPr>
        <w:t>About: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7B18B6">
        <w:rPr>
          <w:rFonts w:ascii="Arial" w:eastAsia="Times New Roman" w:hAnsi="Arial" w:cs="Arial"/>
          <w:color w:val="404040"/>
          <w:sz w:val="24"/>
          <w:szCs w:val="24"/>
        </w:rPr>
        <w:t xml:space="preserve">On April 6 </w:t>
      </w:r>
      <w:proofErr w:type="gramStart"/>
      <w:r w:rsidRPr="007B18B6">
        <w:rPr>
          <w:rFonts w:ascii="Arial" w:eastAsia="Times New Roman" w:hAnsi="Arial" w:cs="Arial"/>
          <w:color w:val="404040"/>
          <w:sz w:val="24"/>
          <w:szCs w:val="24"/>
        </w:rPr>
        <w:t>morning</w:t>
      </w:r>
      <w:proofErr w:type="gramEnd"/>
      <w:r w:rsidRPr="007B18B6">
        <w:rPr>
          <w:rFonts w:ascii="Arial" w:eastAsia="Times New Roman" w:hAnsi="Arial" w:cs="Arial"/>
          <w:color w:val="404040"/>
          <w:sz w:val="24"/>
          <w:szCs w:val="24"/>
        </w:rPr>
        <w:t xml:space="preserve">, </w:t>
      </w:r>
      <w:proofErr w:type="spellStart"/>
      <w:r w:rsidRPr="007B18B6">
        <w:rPr>
          <w:rFonts w:ascii="Arial" w:eastAsia="Times New Roman" w:hAnsi="Arial" w:cs="Arial"/>
          <w:color w:val="404040"/>
          <w:sz w:val="24"/>
          <w:szCs w:val="24"/>
        </w:rPr>
        <w:t>Haq</w:t>
      </w:r>
      <w:proofErr w:type="spellEnd"/>
      <w:r w:rsidRPr="007B18B6">
        <w:rPr>
          <w:rFonts w:ascii="Arial" w:eastAsia="Times New Roman" w:hAnsi="Arial" w:cs="Arial"/>
          <w:color w:val="404040"/>
          <w:sz w:val="24"/>
          <w:szCs w:val="24"/>
        </w:rPr>
        <w:t xml:space="preserve"> had received a call from Kashmir’s then Governor </w:t>
      </w:r>
      <w:proofErr w:type="spellStart"/>
      <w:r w:rsidRPr="007B18B6">
        <w:rPr>
          <w:rFonts w:ascii="Arial" w:eastAsia="Times New Roman" w:hAnsi="Arial" w:cs="Arial"/>
          <w:color w:val="404040"/>
          <w:sz w:val="24"/>
          <w:szCs w:val="24"/>
        </w:rPr>
        <w:t>Jagmohan</w:t>
      </w:r>
      <w:proofErr w:type="spellEnd"/>
      <w:r w:rsidRPr="007B18B6">
        <w:rPr>
          <w:rFonts w:ascii="Arial" w:eastAsia="Times New Roman" w:hAnsi="Arial" w:cs="Arial"/>
          <w:color w:val="404040"/>
          <w:sz w:val="24"/>
          <w:szCs w:val="24"/>
        </w:rPr>
        <w:t xml:space="preserve">, confirming his request for an appointment. After meeting with </w:t>
      </w:r>
      <w:proofErr w:type="spellStart"/>
      <w:r w:rsidRPr="007B18B6">
        <w:rPr>
          <w:rFonts w:ascii="Arial" w:eastAsia="Times New Roman" w:hAnsi="Arial" w:cs="Arial"/>
          <w:color w:val="404040"/>
          <w:sz w:val="24"/>
          <w:szCs w:val="24"/>
        </w:rPr>
        <w:t>Jagmohan</w:t>
      </w:r>
      <w:proofErr w:type="spellEnd"/>
      <w:r w:rsidRPr="007B18B6">
        <w:rPr>
          <w:rFonts w:ascii="Arial" w:eastAsia="Times New Roman" w:hAnsi="Arial" w:cs="Arial"/>
          <w:color w:val="404040"/>
          <w:sz w:val="24"/>
          <w:szCs w:val="24"/>
        </w:rPr>
        <w:t xml:space="preserve">, </w:t>
      </w:r>
      <w:proofErr w:type="spellStart"/>
      <w:r w:rsidRPr="007B18B6">
        <w:rPr>
          <w:rFonts w:ascii="Arial" w:eastAsia="Times New Roman" w:hAnsi="Arial" w:cs="Arial"/>
          <w:color w:val="404040"/>
          <w:sz w:val="24"/>
          <w:szCs w:val="24"/>
        </w:rPr>
        <w:t>Haq’s</w:t>
      </w:r>
      <w:proofErr w:type="spellEnd"/>
      <w:r w:rsidRPr="007B18B6">
        <w:rPr>
          <w:rFonts w:ascii="Arial" w:eastAsia="Times New Roman" w:hAnsi="Arial" w:cs="Arial"/>
          <w:color w:val="404040"/>
          <w:sz w:val="24"/>
          <w:szCs w:val="24"/>
        </w:rPr>
        <w:t xml:space="preserve"> car drove to his office at the Varsity where he met with the registrar and the developmental officer till it struck 1 pm on the clock. At this time, the VC, along with his personal secretary, left for Friday prayers when they met their abductors. The car drove away for a few kilometers till it reached a locality in old Srinagar city where the VC was shuffled into a standing red </w:t>
      </w:r>
      <w:proofErr w:type="spellStart"/>
      <w:r w:rsidRPr="007B18B6">
        <w:rPr>
          <w:rFonts w:ascii="Arial" w:eastAsia="Times New Roman" w:hAnsi="Arial" w:cs="Arial"/>
          <w:color w:val="404040"/>
          <w:sz w:val="24"/>
          <w:szCs w:val="24"/>
        </w:rPr>
        <w:t>Maruti</w:t>
      </w:r>
      <w:proofErr w:type="spellEnd"/>
      <w:r w:rsidRPr="007B18B6">
        <w:rPr>
          <w:rFonts w:ascii="Arial" w:eastAsia="Times New Roman" w:hAnsi="Arial" w:cs="Arial"/>
          <w:color w:val="404040"/>
          <w:sz w:val="24"/>
          <w:szCs w:val="24"/>
        </w:rPr>
        <w:t xml:space="preserve"> jeep along with </w:t>
      </w:r>
      <w:proofErr w:type="spellStart"/>
      <w:r w:rsidRPr="007B18B6">
        <w:rPr>
          <w:rFonts w:ascii="Arial" w:eastAsia="Times New Roman" w:hAnsi="Arial" w:cs="Arial"/>
          <w:color w:val="404040"/>
          <w:sz w:val="24"/>
          <w:szCs w:val="24"/>
        </w:rPr>
        <w:t>Gani</w:t>
      </w:r>
      <w:proofErr w:type="spellEnd"/>
      <w:r w:rsidRPr="007B18B6">
        <w:rPr>
          <w:rFonts w:ascii="Arial" w:eastAsia="Times New Roman" w:hAnsi="Arial" w:cs="Arial"/>
          <w:color w:val="404040"/>
          <w:sz w:val="24"/>
          <w:szCs w:val="24"/>
        </w:rPr>
        <w:t xml:space="preserve">. His driver was allowed to go and the jeep sped up, disappearing into the narrow alleys of </w:t>
      </w:r>
      <w:proofErr w:type="spellStart"/>
      <w:r w:rsidRPr="007B18B6">
        <w:rPr>
          <w:rFonts w:ascii="Arial" w:eastAsia="Times New Roman" w:hAnsi="Arial" w:cs="Arial"/>
          <w:color w:val="404040"/>
          <w:sz w:val="24"/>
          <w:szCs w:val="24"/>
        </w:rPr>
        <w:t>Fateh</w:t>
      </w:r>
      <w:proofErr w:type="spellEnd"/>
      <w:r w:rsidRPr="007B18B6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B18B6">
        <w:rPr>
          <w:rFonts w:ascii="Arial" w:eastAsia="Times New Roman" w:hAnsi="Arial" w:cs="Arial"/>
          <w:color w:val="404040"/>
          <w:sz w:val="24"/>
          <w:szCs w:val="24"/>
        </w:rPr>
        <w:t>Kadal</w:t>
      </w:r>
      <w:proofErr w:type="spellEnd"/>
      <w:r w:rsidRPr="007B18B6">
        <w:rPr>
          <w:rFonts w:ascii="Arial" w:eastAsia="Times New Roman" w:hAnsi="Arial" w:cs="Arial"/>
          <w:color w:val="404040"/>
          <w:sz w:val="24"/>
          <w:szCs w:val="24"/>
        </w:rPr>
        <w:t xml:space="preserve">. It’s April 6 in 1990. An armed rebellion has broken out in Srinagar against Indian rule. Four armed men are lurking outside the University of Kashmir. A white ambassador car starts off from the vice-chancellor’s lodge and makes its way towards what is now Sir Syed Gate of the Varsity. Inside the car is Prof </w:t>
      </w:r>
      <w:proofErr w:type="spellStart"/>
      <w:r w:rsidRPr="007B18B6">
        <w:rPr>
          <w:rFonts w:ascii="Arial" w:eastAsia="Times New Roman" w:hAnsi="Arial" w:cs="Arial"/>
          <w:color w:val="404040"/>
          <w:sz w:val="24"/>
          <w:szCs w:val="24"/>
        </w:rPr>
        <w:t>Musheer-ul-Haq</w:t>
      </w:r>
      <w:proofErr w:type="spellEnd"/>
      <w:r w:rsidRPr="007B18B6">
        <w:rPr>
          <w:rFonts w:ascii="Arial" w:eastAsia="Times New Roman" w:hAnsi="Arial" w:cs="Arial"/>
          <w:color w:val="404040"/>
          <w:sz w:val="24"/>
          <w:szCs w:val="24"/>
        </w:rPr>
        <w:t xml:space="preserve">, the vice-chancellor, his personal secretary, Abdul </w:t>
      </w:r>
      <w:proofErr w:type="spellStart"/>
      <w:r w:rsidRPr="007B18B6">
        <w:rPr>
          <w:rFonts w:ascii="Arial" w:eastAsia="Times New Roman" w:hAnsi="Arial" w:cs="Arial"/>
          <w:color w:val="404040"/>
          <w:sz w:val="24"/>
          <w:szCs w:val="24"/>
        </w:rPr>
        <w:t>Gani</w:t>
      </w:r>
      <w:proofErr w:type="spellEnd"/>
      <w:r w:rsidRPr="007B18B6">
        <w:rPr>
          <w:rFonts w:ascii="Arial" w:eastAsia="Times New Roman" w:hAnsi="Arial" w:cs="Arial"/>
          <w:color w:val="404040"/>
          <w:sz w:val="24"/>
          <w:szCs w:val="24"/>
        </w:rPr>
        <w:t xml:space="preserve"> and an orderly. </w:t>
      </w:r>
      <w:proofErr w:type="spellStart"/>
      <w:r w:rsidRPr="007B18B6">
        <w:rPr>
          <w:rFonts w:ascii="Arial" w:eastAsia="Times New Roman" w:hAnsi="Arial" w:cs="Arial"/>
          <w:color w:val="404040"/>
          <w:sz w:val="24"/>
          <w:szCs w:val="24"/>
        </w:rPr>
        <w:t>Haq</w:t>
      </w:r>
      <w:proofErr w:type="spellEnd"/>
      <w:r w:rsidRPr="007B18B6">
        <w:rPr>
          <w:rFonts w:ascii="Arial" w:eastAsia="Times New Roman" w:hAnsi="Arial" w:cs="Arial"/>
          <w:color w:val="404040"/>
          <w:sz w:val="24"/>
          <w:szCs w:val="24"/>
        </w:rPr>
        <w:t xml:space="preserve"> is on his way to offer Friday prayers. When the car approaches Teacher’s Apartment, it slows down to make a right turn towards the gate when the four men sprung to action, brought the car to halt by pointing gun at the driver from a distance, forcibly got in and ordered the driver to move without making any fuss.</w:t>
      </w:r>
    </w:p>
    <w:p w:rsidR="00BA2897" w:rsidRDefault="00BA2897" w:rsidP="00BA2897">
      <w:pPr>
        <w:rPr>
          <w:rFonts w:ascii="Arial" w:eastAsia="Times New Roman" w:hAnsi="Arial" w:cs="Arial"/>
          <w:b/>
          <w:sz w:val="24"/>
          <w:szCs w:val="24"/>
          <w:u w:val="single"/>
        </w:rPr>
      </w:pPr>
      <w:r w:rsidRPr="00F06930">
        <w:rPr>
          <w:rFonts w:ascii="Arial" w:eastAsia="Times New Roman" w:hAnsi="Arial" w:cs="Arial"/>
          <w:b/>
          <w:sz w:val="24"/>
          <w:szCs w:val="24"/>
          <w:u w:val="single"/>
        </w:rPr>
        <w:t>Murdered on:</w:t>
      </w:r>
      <w:r w:rsidR="0091276C" w:rsidRPr="0091276C">
        <w:rPr>
          <w:rFonts w:ascii="inherit" w:eastAsia="Times New Roman" w:hAnsi="inherit" w:cs="Arial"/>
          <w:color w:val="404040"/>
          <w:sz w:val="24"/>
          <w:szCs w:val="24"/>
        </w:rPr>
        <w:t xml:space="preserve"> </w:t>
      </w:r>
      <w:r w:rsidR="007B18B6">
        <w:rPr>
          <w:rFonts w:ascii="inherit" w:eastAsia="Times New Roman" w:hAnsi="inherit" w:cs="Arial"/>
          <w:color w:val="404040"/>
          <w:sz w:val="24"/>
          <w:szCs w:val="24"/>
        </w:rPr>
        <w:t xml:space="preserve"> 6 </w:t>
      </w:r>
      <w:r w:rsidR="007B18B6">
        <w:rPr>
          <w:rFonts w:ascii="Arial" w:eastAsia="Times New Roman" w:hAnsi="Arial" w:cs="Arial"/>
          <w:color w:val="404040"/>
          <w:sz w:val="24"/>
          <w:szCs w:val="24"/>
        </w:rPr>
        <w:t xml:space="preserve">April </w:t>
      </w:r>
      <w:r w:rsidR="0091276C" w:rsidRPr="0091276C">
        <w:rPr>
          <w:rFonts w:ascii="Arial" w:eastAsia="Times New Roman" w:hAnsi="Arial" w:cs="Arial"/>
          <w:color w:val="404040"/>
          <w:sz w:val="24"/>
          <w:szCs w:val="24"/>
        </w:rPr>
        <w:t>1990</w:t>
      </w:r>
    </w:p>
    <w:p w:rsidR="00BA2897" w:rsidRPr="007B18B6" w:rsidRDefault="00BA2897" w:rsidP="00BA2897">
      <w:pPr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</w:rPr>
        <w:t>Attack details:</w:t>
      </w:r>
      <w:r w:rsidR="0091276C"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</w:rPr>
        <w:t xml:space="preserve"> </w:t>
      </w:r>
      <w:r w:rsidR="0091276C" w:rsidRPr="007B18B6">
        <w:rPr>
          <w:rFonts w:ascii="Arial" w:eastAsia="Times New Roman" w:hAnsi="Arial" w:cs="Arial"/>
          <w:color w:val="404040"/>
          <w:sz w:val="24"/>
          <w:szCs w:val="24"/>
        </w:rPr>
        <w:t xml:space="preserve">An armed rebellion has broken out in Srinagar against Indian rule. Four armed men are lurking outside the University of Kashmir. The government had buckled under pressure and released the militants. </w:t>
      </w:r>
      <w:proofErr w:type="spellStart"/>
      <w:r w:rsidR="0091276C" w:rsidRPr="007B18B6">
        <w:rPr>
          <w:rFonts w:ascii="Arial" w:eastAsia="Times New Roman" w:hAnsi="Arial" w:cs="Arial"/>
          <w:color w:val="404040"/>
          <w:sz w:val="24"/>
          <w:szCs w:val="24"/>
        </w:rPr>
        <w:t>Ms</w:t>
      </w:r>
      <w:proofErr w:type="spellEnd"/>
      <w:r w:rsidR="0091276C" w:rsidRPr="007B18B6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="0091276C" w:rsidRPr="007B18B6">
        <w:rPr>
          <w:rFonts w:ascii="Arial" w:eastAsia="Times New Roman" w:hAnsi="Arial" w:cs="Arial"/>
          <w:color w:val="404040"/>
          <w:sz w:val="24"/>
          <w:szCs w:val="24"/>
        </w:rPr>
        <w:t>Rubaiya</w:t>
      </w:r>
      <w:proofErr w:type="spellEnd"/>
      <w:r w:rsidR="0091276C" w:rsidRPr="007B18B6">
        <w:rPr>
          <w:rFonts w:ascii="Arial" w:eastAsia="Times New Roman" w:hAnsi="Arial" w:cs="Arial"/>
          <w:color w:val="404040"/>
          <w:sz w:val="24"/>
          <w:szCs w:val="24"/>
        </w:rPr>
        <w:t xml:space="preserve"> was set free after six days. Two hours after their release, the freed militants were given a rousing welcome at </w:t>
      </w:r>
      <w:proofErr w:type="spellStart"/>
      <w:r w:rsidR="0091276C" w:rsidRPr="007B18B6">
        <w:rPr>
          <w:rFonts w:ascii="Arial" w:eastAsia="Times New Roman" w:hAnsi="Arial" w:cs="Arial"/>
          <w:color w:val="404040"/>
          <w:sz w:val="24"/>
          <w:szCs w:val="24"/>
        </w:rPr>
        <w:t>Rajouri</w:t>
      </w:r>
      <w:proofErr w:type="spellEnd"/>
      <w:r w:rsidR="0091276C" w:rsidRPr="007B18B6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="0091276C" w:rsidRPr="007B18B6">
        <w:rPr>
          <w:rFonts w:ascii="Arial" w:eastAsia="Times New Roman" w:hAnsi="Arial" w:cs="Arial"/>
          <w:color w:val="404040"/>
          <w:sz w:val="24"/>
          <w:szCs w:val="24"/>
        </w:rPr>
        <w:t>Kadal</w:t>
      </w:r>
      <w:proofErr w:type="spellEnd"/>
      <w:r w:rsidR="0091276C" w:rsidRPr="007B18B6">
        <w:rPr>
          <w:rFonts w:ascii="Arial" w:eastAsia="Times New Roman" w:hAnsi="Arial" w:cs="Arial"/>
          <w:color w:val="404040"/>
          <w:sz w:val="24"/>
          <w:szCs w:val="24"/>
        </w:rPr>
        <w:t xml:space="preserve"> in Srinagar.</w:t>
      </w:r>
    </w:p>
    <w:p w:rsidR="00BA2897" w:rsidRPr="0091276C" w:rsidRDefault="00BA2897" w:rsidP="00C60C80">
      <w:pPr>
        <w:jc w:val="both"/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</w:rPr>
      </w:pPr>
      <w:proofErr w:type="gramStart"/>
      <w:r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</w:rPr>
        <w:t>Reason to him target</w:t>
      </w:r>
      <w:r w:rsidRPr="0091276C"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</w:rPr>
        <w:t>:</w:t>
      </w:r>
      <w:r w:rsidR="0091276C" w:rsidRPr="0091276C"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</w:rPr>
        <w:t xml:space="preserve"> </w:t>
      </w:r>
      <w:r w:rsidR="0091276C" w:rsidRPr="0091276C">
        <w:rPr>
          <w:rFonts w:ascii="Arial" w:eastAsia="Times New Roman" w:hAnsi="Arial" w:cs="Arial"/>
          <w:color w:val="404040"/>
          <w:sz w:val="24"/>
          <w:szCs w:val="24"/>
        </w:rPr>
        <w:t>The news of vice chancellors kidnapping was announced in the eveni</w:t>
      </w:r>
      <w:r w:rsidR="0091276C">
        <w:rPr>
          <w:rFonts w:ascii="Arial" w:eastAsia="Times New Roman" w:hAnsi="Arial" w:cs="Arial"/>
          <w:color w:val="404040"/>
          <w:sz w:val="24"/>
          <w:szCs w:val="24"/>
        </w:rPr>
        <w:t xml:space="preserve">ng news broadcast on </w:t>
      </w:r>
      <w:proofErr w:type="spellStart"/>
      <w:r w:rsidR="0091276C">
        <w:rPr>
          <w:rFonts w:ascii="Arial" w:eastAsia="Times New Roman" w:hAnsi="Arial" w:cs="Arial"/>
          <w:color w:val="404040"/>
          <w:sz w:val="24"/>
          <w:szCs w:val="24"/>
        </w:rPr>
        <w:t>Doordarshan</w:t>
      </w:r>
      <w:proofErr w:type="spellEnd"/>
      <w:r w:rsidR="0091276C" w:rsidRPr="0091276C">
        <w:rPr>
          <w:rFonts w:ascii="Arial" w:eastAsia="Times New Roman" w:hAnsi="Arial" w:cs="Arial"/>
          <w:color w:val="404040"/>
          <w:sz w:val="24"/>
          <w:szCs w:val="24"/>
        </w:rPr>
        <w:t>.</w:t>
      </w:r>
      <w:proofErr w:type="gramEnd"/>
      <w:r w:rsidR="0091276C" w:rsidRPr="0091276C">
        <w:rPr>
          <w:rFonts w:ascii="inherit" w:eastAsia="Times New Roman" w:hAnsi="inherit" w:cs="Arial"/>
          <w:color w:val="404040"/>
          <w:sz w:val="24"/>
          <w:szCs w:val="24"/>
        </w:rPr>
        <w:t xml:space="preserve"> </w:t>
      </w:r>
      <w:r w:rsidR="0091276C" w:rsidRPr="0091276C">
        <w:rPr>
          <w:rFonts w:ascii="Arial" w:eastAsia="Times New Roman" w:hAnsi="Arial" w:cs="Arial"/>
          <w:color w:val="404040"/>
          <w:sz w:val="24"/>
          <w:szCs w:val="24"/>
        </w:rPr>
        <w:t>The kidnapping was a watershed moment in the advent of armed rebellion in Kashmir. The State government faced criticism for bending to militants’ demands</w:t>
      </w:r>
      <w:r w:rsidR="0091276C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:rsidR="00BA2897" w:rsidRDefault="00BA2897" w:rsidP="00BA2897">
      <w:pPr>
        <w:rPr>
          <w:rFonts w:ascii="Arial" w:eastAsia="Times New Roman" w:hAnsi="Arial" w:cs="Arial"/>
          <w:color w:val="404040"/>
          <w:sz w:val="24"/>
          <w:szCs w:val="24"/>
        </w:rPr>
      </w:pPr>
      <w:r w:rsidRPr="00F06930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Occupation:</w:t>
      </w:r>
      <w:r w:rsidR="0091276C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 xml:space="preserve"> </w:t>
      </w:r>
      <w:r w:rsidR="00B52EF6">
        <w:rPr>
          <w:rFonts w:ascii="Arial" w:eastAsia="Times New Roman" w:hAnsi="Arial" w:cs="Arial"/>
          <w:color w:val="404040"/>
          <w:sz w:val="24"/>
          <w:szCs w:val="24"/>
        </w:rPr>
        <w:t>P</w:t>
      </w:r>
      <w:r w:rsidR="00B52EF6" w:rsidRPr="00B52EF6">
        <w:rPr>
          <w:rFonts w:ascii="Arial" w:eastAsia="Times New Roman" w:hAnsi="Arial" w:cs="Arial"/>
          <w:color w:val="404040"/>
          <w:sz w:val="24"/>
          <w:szCs w:val="24"/>
        </w:rPr>
        <w:t xml:space="preserve">rof </w:t>
      </w:r>
      <w:proofErr w:type="spellStart"/>
      <w:r w:rsidR="00B52EF6" w:rsidRPr="00B52EF6">
        <w:rPr>
          <w:rFonts w:ascii="Arial" w:eastAsia="Times New Roman" w:hAnsi="Arial" w:cs="Arial"/>
          <w:color w:val="404040"/>
          <w:sz w:val="24"/>
          <w:szCs w:val="24"/>
        </w:rPr>
        <w:t>Musheer-ul-Haq</w:t>
      </w:r>
      <w:proofErr w:type="spellEnd"/>
      <w:r w:rsidR="00B52EF6" w:rsidRPr="00B52EF6">
        <w:rPr>
          <w:rFonts w:ascii="Arial" w:eastAsia="Times New Roman" w:hAnsi="Arial" w:cs="Arial"/>
          <w:color w:val="404040"/>
          <w:sz w:val="24"/>
          <w:szCs w:val="24"/>
        </w:rPr>
        <w:t xml:space="preserve"> was </w:t>
      </w:r>
      <w:r w:rsidR="0091276C" w:rsidRPr="00B52EF6">
        <w:rPr>
          <w:rFonts w:ascii="Arial" w:eastAsia="Times New Roman" w:hAnsi="Arial" w:cs="Arial"/>
          <w:color w:val="404040"/>
          <w:sz w:val="24"/>
          <w:szCs w:val="24"/>
        </w:rPr>
        <w:t>the vice-chancellor</w:t>
      </w:r>
      <w:r w:rsidR="00B52EF6" w:rsidRPr="00B52EF6">
        <w:rPr>
          <w:rFonts w:ascii="Arial" w:eastAsia="Times New Roman" w:hAnsi="Arial" w:cs="Arial"/>
          <w:color w:val="404040"/>
          <w:sz w:val="24"/>
          <w:szCs w:val="24"/>
        </w:rPr>
        <w:t xml:space="preserve"> of University of Kashmir</w:t>
      </w:r>
      <w:r w:rsidR="00B52EF6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:rsidR="00F5353E" w:rsidRDefault="00F5353E" w:rsidP="00F5353E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F5353E">
        <w:rPr>
          <w:rFonts w:ascii="Arial" w:eastAsia="Times New Roman" w:hAnsi="Arial" w:cs="Arial"/>
          <w:b/>
          <w:sz w:val="24"/>
          <w:szCs w:val="24"/>
          <w:u w:val="single"/>
        </w:rPr>
        <w:lastRenderedPageBreak/>
        <w:t xml:space="preserve">Belief: </w:t>
      </w:r>
      <w:bookmarkStart w:id="0" w:name="_GoBack"/>
      <w:r>
        <w:rPr>
          <w:rFonts w:ascii="Arial" w:eastAsia="Times New Roman" w:hAnsi="Arial" w:cs="Arial"/>
          <w:color w:val="404040"/>
          <w:sz w:val="24"/>
          <w:szCs w:val="24"/>
        </w:rPr>
        <w:t>T</w:t>
      </w:r>
      <w:r w:rsidRPr="00F5353E">
        <w:rPr>
          <w:rFonts w:ascii="Arial" w:eastAsia="Times New Roman" w:hAnsi="Arial" w:cs="Arial"/>
          <w:color w:val="404040"/>
          <w:sz w:val="24"/>
          <w:szCs w:val="24"/>
        </w:rPr>
        <w:t xml:space="preserve">he targets should be government officials and collaborators, not </w:t>
      </w:r>
      <w:r w:rsidR="00851A90">
        <w:rPr>
          <w:rFonts w:ascii="Arial" w:eastAsia="Times New Roman" w:hAnsi="Arial" w:cs="Arial"/>
          <w:color w:val="404040"/>
          <w:sz w:val="24"/>
          <w:szCs w:val="24"/>
        </w:rPr>
        <w:t>the sons and daughters of soil.</w:t>
      </w:r>
    </w:p>
    <w:bookmarkEnd w:id="0"/>
    <w:p w:rsidR="007B18B6" w:rsidRDefault="007B18B6" w:rsidP="00F5353E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u w:val="single"/>
        </w:rPr>
      </w:pPr>
      <w:proofErr w:type="gramStart"/>
      <w:r w:rsidRPr="007B18B6">
        <w:rPr>
          <w:rFonts w:ascii="Arial" w:eastAsia="Times New Roman" w:hAnsi="Arial" w:cs="Arial"/>
          <w:b/>
          <w:color w:val="404040"/>
          <w:sz w:val="24"/>
          <w:szCs w:val="24"/>
          <w:u w:val="single"/>
        </w:rPr>
        <w:t>URL</w:t>
      </w:r>
      <w:r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7B18B6">
        <w:rPr>
          <w:rFonts w:ascii="Arial" w:eastAsia="Times New Roman" w:hAnsi="Arial" w:cs="Arial"/>
          <w:b/>
          <w:color w:val="404040"/>
          <w:sz w:val="24"/>
          <w:szCs w:val="24"/>
        </w:rPr>
        <w:t>:</w:t>
      </w:r>
      <w:proofErr w:type="gramEnd"/>
      <w:r w:rsidRPr="007B18B6">
        <w:t xml:space="preserve"> </w:t>
      </w:r>
      <w:hyperlink r:id="rId6" w:history="1">
        <w:r w:rsidRPr="00B47BC8">
          <w:rPr>
            <w:rStyle w:val="Hyperlink"/>
            <w:rFonts w:ascii="Arial" w:eastAsia="Times New Roman" w:hAnsi="Arial" w:cs="Arial"/>
            <w:sz w:val="24"/>
            <w:szCs w:val="24"/>
          </w:rPr>
          <w:t>https://en.wikipedia.org/wiki/Mushir-ul-Haq</w:t>
        </w:r>
      </w:hyperlink>
    </w:p>
    <w:p w:rsidR="007B18B6" w:rsidRPr="007B18B6" w:rsidRDefault="007B18B6" w:rsidP="00F5353E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u w:val="single"/>
        </w:rPr>
      </w:pPr>
    </w:p>
    <w:p w:rsidR="00B52EF6" w:rsidRPr="00F5353E" w:rsidRDefault="007B18B6" w:rsidP="00BA2897">
      <w:r>
        <w:rPr>
          <w:noProof/>
        </w:rPr>
        <w:drawing>
          <wp:anchor distT="0" distB="0" distL="114300" distR="114300" simplePos="0" relativeHeight="251659264" behindDoc="1" locked="0" layoutInCell="1" allowOverlap="1" wp14:anchorId="212E32A7" wp14:editId="0459FC20">
            <wp:simplePos x="0" y="0"/>
            <wp:positionH relativeFrom="column">
              <wp:posOffset>1076325</wp:posOffset>
            </wp:positionH>
            <wp:positionV relativeFrom="paragraph">
              <wp:posOffset>32385</wp:posOffset>
            </wp:positionV>
            <wp:extent cx="1609725" cy="2245995"/>
            <wp:effectExtent l="0" t="0" r="9525" b="1905"/>
            <wp:wrapTight wrapText="bothSides">
              <wp:wrapPolygon edited="0">
                <wp:start x="0" y="0"/>
                <wp:lineTo x="0" y="21435"/>
                <wp:lineTo x="21472" y="21435"/>
                <wp:lineTo x="21472" y="0"/>
                <wp:lineTo x="0" y="0"/>
              </wp:wrapPolygon>
            </wp:wrapTight>
            <wp:docPr id="2" name="Picture 2" descr="Murder &amp; Mystery: The dramatic execution of Mushir-ul-Haq – Aatish-e-Aza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rder &amp; Mystery: The dramatic execution of Mushir-ul-Haq – Aatish-e-Azad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76F924B" wp14:editId="5E4BFE77">
            <wp:simplePos x="0" y="0"/>
            <wp:positionH relativeFrom="column">
              <wp:posOffset>-400050</wp:posOffset>
            </wp:positionH>
            <wp:positionV relativeFrom="paragraph">
              <wp:posOffset>32385</wp:posOffset>
            </wp:positionV>
            <wp:extent cx="1323975" cy="2096135"/>
            <wp:effectExtent l="0" t="0" r="9525" b="0"/>
            <wp:wrapTight wrapText="bothSides">
              <wp:wrapPolygon edited="0">
                <wp:start x="0" y="0"/>
                <wp:lineTo x="0" y="21397"/>
                <wp:lineTo x="21445" y="21397"/>
                <wp:lineTo x="21445" y="0"/>
                <wp:lineTo x="0" y="0"/>
              </wp:wrapPolygon>
            </wp:wrapTight>
            <wp:docPr id="3" name="Picture 3" descr="Mushir-ul-Haq, News Photo, Mushir-ul-Haq, vice-chancellor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ushir-ul-Haq, News Photo, Mushir-ul-Haq, vice-chancellor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71A7" w:rsidRDefault="006071A7" w:rsidP="00BA2897"/>
    <w:sectPr w:rsidR="00607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84A"/>
    <w:rsid w:val="0048484A"/>
    <w:rsid w:val="006071A7"/>
    <w:rsid w:val="007B18B6"/>
    <w:rsid w:val="00851A90"/>
    <w:rsid w:val="0091276C"/>
    <w:rsid w:val="00B52EF6"/>
    <w:rsid w:val="00BA2897"/>
    <w:rsid w:val="00C60C80"/>
    <w:rsid w:val="00F5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2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8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B18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2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8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B18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ushir-ul-Haq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iwbr</dc:creator>
  <cp:keywords/>
  <dc:description/>
  <cp:lastModifiedBy>iwbr</cp:lastModifiedBy>
  <cp:revision>6</cp:revision>
  <dcterms:created xsi:type="dcterms:W3CDTF">2020-11-24T06:30:00Z</dcterms:created>
  <dcterms:modified xsi:type="dcterms:W3CDTF">2020-12-10T12:17:00Z</dcterms:modified>
</cp:coreProperties>
</file>