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r>
        <w:rPr>
          <w:rFonts w:hint="eastAsia"/>
          <w:sz w:val="28"/>
          <w:szCs w:val="28"/>
          <w:lang w:val="en-US" w:eastAsia="zh-CN"/>
        </w:rPr>
        <w:t>一.python/numpy</w:t>
      </w:r>
    </w:p>
    <w:p w14:paraId="5B350BC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1.数组定义</w:t>
      </w:r>
    </w:p>
    <w:p w14:paraId="61B382BD">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np.arange(</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10,2)   #[2,10) 步长为2,默认步长为1</w:t>
      </w:r>
    </w:p>
    <w:p w14:paraId="5D2F30D4">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0.8</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5B6E6214">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np.arange(</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8000"/>
          <w:kern w:val="0"/>
          <w:sz w:val="16"/>
          <w:szCs w:val="16"/>
          <w:shd w:val="clear" w:fill="FFFFFF"/>
          <w:lang w:val="en-US" w:eastAsia="zh-CN" w:bidi="ar"/>
        </w:rPr>
        <w:t xml:space="preserve"> #reshape用来重组数组 3行4列</w:t>
      </w:r>
    </w:p>
    <w:p w14:paraId="07DBCE40">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 #均匀分布范围[-5,4] 矩阵3行4列</w:t>
      </w:r>
    </w:p>
    <w:p w14:paraId="5814D433">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np.random.randn(3,4)  #[0,1)标准正态分布是指均值为 0，标准差为 1 的正态分布，记为 N(0, 1)。在标准正态分布中，大约 68% 的数据点落在均值的一个标准差范围内，大约 95% 的数据点落在均值的两个标准差范围内。高斯噪音==服从正态分布的噪音</w:t>
      </w:r>
    </w:p>
    <w:p w14:paraId="5F65017C">
      <w:pPr>
        <w:keepNext w:val="0"/>
        <w:keepLines w:val="0"/>
        <w:widowControl/>
        <w:suppressLineNumbers w:val="0"/>
        <w:shd w:val="clear" w:fill="FFFFFF"/>
        <w:spacing w:line="228" w:lineRule="atLeast"/>
        <w:ind w:firstLine="420" w:firstLineChars="0"/>
        <w:jc w:val="left"/>
        <w:rPr>
          <w:rFonts w:hint="eastAsia" w:ascii="Consolas" w:hAnsi="Consolas" w:eastAsia="宋体" w:cs="Consolas"/>
          <w:i w:val="0"/>
          <w:iCs w:val="0"/>
          <w:caps w:val="0"/>
          <w:color w:val="000000"/>
          <w:spacing w:val="0"/>
          <w:sz w:val="16"/>
          <w:szCs w:val="16"/>
          <w:shd w:val="clear" w:fill="FFFFFF"/>
          <w:lang w:val="en-US" w:eastAsia="zh-CN"/>
        </w:rPr>
      </w:pPr>
      <w:r>
        <w:rPr>
          <w:rFonts w:ascii="Consolas" w:hAnsi="Consolas" w:eastAsia="Consolas" w:cs="Consolas"/>
          <w:i w:val="0"/>
          <w:iCs w:val="0"/>
          <w:caps w:val="0"/>
          <w:color w:val="000000"/>
          <w:spacing w:val="0"/>
          <w:sz w:val="16"/>
          <w:szCs w:val="16"/>
          <w:shd w:val="clear" w:fill="FFFFFF"/>
        </w:rPr>
        <w:t>np.random.randn(2, 4)</w:t>
      </w:r>
      <w:r>
        <w:rPr>
          <w:rFonts w:hint="eastAsia" w:ascii="Consolas" w:hAnsi="Consolas" w:eastAsia="宋体" w:cs="Consolas"/>
          <w:i w:val="0"/>
          <w:iCs w:val="0"/>
          <w:caps w:val="0"/>
          <w:color w:val="000000"/>
          <w:spacing w:val="0"/>
          <w:sz w:val="16"/>
          <w:szCs w:val="16"/>
          <w:shd w:val="clear" w:fill="FFFFFF"/>
          <w:lang w:val="en-US" w:eastAsia="zh-CN"/>
        </w:rPr>
        <w:t xml:space="preserve"> #2行4列</w:t>
      </w:r>
    </w:p>
    <w:p w14:paraId="383912E3">
      <w:pPr>
        <w:keepNext w:val="0"/>
        <w:keepLines w:val="0"/>
        <w:widowControl/>
        <w:suppressLineNumbers w:val="0"/>
        <w:shd w:val="clear" w:fill="FFFFFF"/>
        <w:spacing w:line="228" w:lineRule="atLeast"/>
        <w:ind w:firstLine="420" w:firstLineChars="0"/>
        <w:jc w:val="left"/>
        <w:rPr>
          <w:rFonts w:hint="eastAsia" w:ascii="Consolas" w:hAnsi="Consolas" w:eastAsia="Consolas" w:cs="Consolas"/>
          <w:i w:val="0"/>
          <w:iCs w:val="0"/>
          <w:caps w:val="0"/>
          <w:color w:val="000000"/>
          <w:spacing w:val="0"/>
          <w:sz w:val="16"/>
          <w:szCs w:val="16"/>
          <w:shd w:val="clear" w:fill="FFFFFF"/>
          <w:lang w:val="en-US" w:eastAsia="zh-CN"/>
        </w:rPr>
      </w:pPr>
      <w:r>
        <w:rPr>
          <w:rFonts w:hint="default" w:ascii="Consolas" w:hAnsi="Consolas" w:eastAsia="Consolas" w:cs="Consolas"/>
          <w:i w:val="0"/>
          <w:iCs w:val="0"/>
          <w:caps w:val="0"/>
          <w:color w:val="000000"/>
          <w:spacing w:val="0"/>
          <w:sz w:val="16"/>
          <w:szCs w:val="16"/>
          <w:shd w:val="clear" w:fill="FFFFFF"/>
          <w:lang w:val="en-US" w:eastAsia="zh-CN"/>
        </w:rPr>
        <w:t>np.random.rand(10000000)</w:t>
      </w:r>
      <w:r>
        <w:rPr>
          <w:rFonts w:hint="eastAsia" w:ascii="Consolas" w:hAnsi="Consolas" w:eastAsia="Consolas" w:cs="Consolas"/>
          <w:i w:val="0"/>
          <w:iCs w:val="0"/>
          <w:caps w:val="0"/>
          <w:color w:val="000000"/>
          <w:spacing w:val="0"/>
          <w:sz w:val="16"/>
          <w:szCs w:val="16"/>
          <w:shd w:val="clear" w:fill="FFFFFF"/>
          <w:lang w:val="en-US" w:eastAsia="zh-CN"/>
        </w:rPr>
        <w:t xml:space="preserve"> #[0,1)均匀分布</w:t>
      </w:r>
    </w:p>
    <w:p w14:paraId="13EE290A">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arr=np.random.randint(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#整数均匀分布</w:t>
      </w:r>
    </w:p>
    <w:p w14:paraId="1DD6225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caps w:val="0"/>
          <w:color w:val="0F1115"/>
          <w:spacing w:val="0"/>
          <w:sz w:val="16"/>
          <w:szCs w:val="16"/>
        </w:rPr>
        <w:t>np</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B76B01"/>
          <w:spacing w:val="0"/>
          <w:sz w:val="16"/>
          <w:szCs w:val="16"/>
        </w:rPr>
        <w:t>2</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caps w:val="0"/>
          <w:color w:val="B76B01"/>
          <w:spacing w:val="0"/>
          <w:sz w:val="16"/>
          <w:szCs w:val="16"/>
        </w:rPr>
        <w:t>3</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b w:val="0"/>
          <w:bCs w:val="0"/>
          <w:color w:val="000000"/>
          <w:kern w:val="0"/>
          <w:sz w:val="16"/>
          <w:szCs w:val="16"/>
          <w:shd w:val="clear" w:fill="FFFFFF"/>
          <w:lang w:val="en-US" w:eastAsia="zh-CN" w:bidi="ar"/>
        </w:rPr>
        <w:t xml:space="preserve"> #2行3列</w:t>
      </w:r>
      <w:r>
        <w:rPr>
          <w:rFonts w:hint="eastAsia"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都在[0,1)之间</w:t>
      </w:r>
    </w:p>
    <w:p w14:paraId="0D3E9DF4">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X=np.linspace(</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#任意行1列 0 1 2-10 11个</w:t>
      </w:r>
    </w:p>
    <w:p w14:paraId="20B08808">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np.random.uniform(-5,4,(3,4)).astype(int)#可以转为整数</w:t>
      </w:r>
    </w:p>
    <w:p w14:paraId="14341616">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round1=np.round(arr,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#将数组四舍五入转换为小数点后3位</w:t>
      </w:r>
    </w:p>
    <w:p w14:paraId="439A066D">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X,y=make_classification(</w:t>
      </w:r>
      <w:r>
        <w:rPr>
          <w:rFonts w:hint="default" w:ascii="Consolas" w:hAnsi="Consolas" w:eastAsia="Consolas" w:cs="Consolas"/>
          <w:b w:val="0"/>
          <w:bCs w:val="0"/>
          <w:color w:val="808080"/>
          <w:kern w:val="0"/>
          <w:sz w:val="16"/>
          <w:szCs w:val="16"/>
          <w:shd w:val="clear" w:fill="FFFFFF"/>
          <w:lang w:val="en-US" w:eastAsia="zh-CN" w:bidi="ar"/>
        </w:rPr>
        <w:t>n_samples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n_features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n_redundant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n_clusters_per_class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random_sta</w:t>
      </w:r>
      <w:r>
        <w:rPr>
          <w:rFonts w:hint="eastAsia" w:ascii="Consolas" w:hAnsi="Consolas" w:eastAsia="Consolas" w:cs="Consolas"/>
          <w:b w:val="0"/>
          <w:bCs w:val="0"/>
          <w:color w:val="808080"/>
          <w:kern w:val="0"/>
          <w:sz w:val="16"/>
          <w:szCs w:val="16"/>
          <w:shd w:val="clear" w:fill="FFFFFF"/>
          <w:lang w:val="en-US" w:eastAsia="zh-CN" w:bidi="ar"/>
        </w:rPr>
        <w:t>t</w:t>
      </w:r>
      <w:r>
        <w:rPr>
          <w:rFonts w:hint="default" w:ascii="Consolas" w:hAnsi="Consolas" w:eastAsia="Consolas" w:cs="Consolas"/>
          <w:b w:val="0"/>
          <w:bCs w:val="0"/>
          <w:color w:val="808080"/>
          <w:kern w:val="0"/>
          <w:sz w:val="16"/>
          <w:szCs w:val="16"/>
          <w:shd w:val="clear" w:fill="FFFFFF"/>
          <w:lang w:val="en-US" w:eastAsia="zh-CN" w:bidi="ar"/>
        </w:rPr>
        <w:t>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42</w:t>
      </w:r>
      <w:r>
        <w:rPr>
          <w:rFonts w:hint="default" w:ascii="Consolas" w:hAnsi="Consolas" w:eastAsia="Consolas" w:cs="Consolas"/>
          <w:b w:val="0"/>
          <w:bCs w:val="0"/>
          <w:color w:val="000000"/>
          <w:kern w:val="0"/>
          <w:sz w:val="16"/>
          <w:szCs w:val="16"/>
          <w:shd w:val="clear" w:fill="FFFFFF"/>
          <w:lang w:val="en-US" w:eastAsia="zh-CN" w:bidi="ar"/>
        </w:rPr>
        <w:t>)</w:t>
      </w:r>
    </w:p>
    <w:p w14:paraId="3524D562">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 : 用来指定索引</w:t>
      </w:r>
    </w:p>
    <w:p w14:paraId="3BB4B28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2.维度</w:t>
      </w:r>
    </w:p>
    <w:p w14:paraId="45B3939D">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三维矩阵按高行列。</w:t>
      </w:r>
    </w:p>
    <w:p w14:paraId="2B8DE8B7">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7CE4FA7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print(arr1)</w:t>
      </w:r>
      <w:r>
        <w:rPr>
          <w:rFonts w:hint="default" w:ascii="Consolas" w:hAnsi="Consolas" w:eastAsia="Consolas" w:cs="Consolas"/>
          <w:b w:val="0"/>
          <w:bCs w:val="0"/>
          <w:color w:val="008000"/>
          <w:kern w:val="0"/>
          <w:sz w:val="16"/>
          <w:szCs w:val="16"/>
          <w:shd w:val="clear" w:fill="FFFFFF"/>
          <w:lang w:val="en-US" w:eastAsia="zh-CN" w:bidi="ar"/>
        </w:rPr>
        <w:t>#z轴0是最外层,跨层。轴1是中间层,跨行。轴2最内层跨列</w:t>
      </w:r>
    </w:p>
    <w:p w14:paraId="67AF86E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#[[ 6  8][10 12]]</w:t>
      </w:r>
      <w:r>
        <w:rPr>
          <w:rFonts w:hint="eastAsia" w:ascii="Consolas" w:hAnsi="Consolas" w:eastAsia="Consolas" w:cs="Consolas"/>
          <w:b w:val="0"/>
          <w:bCs w:val="0"/>
          <w:color w:val="008000"/>
          <w:kern w:val="0"/>
          <w:sz w:val="16"/>
          <w:szCs w:val="16"/>
          <w:shd w:val="clear" w:fill="FFFFFF"/>
          <w:lang w:val="en-US" w:eastAsia="zh-CN" w:bidi="ar"/>
        </w:rPr>
        <w:t xml:space="preserve"> 向上</w:t>
      </w:r>
    </w:p>
    <w:p w14:paraId="36FAC050">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#[[4 6][12 14]]</w:t>
      </w:r>
      <w:r>
        <w:rPr>
          <w:rFonts w:hint="eastAsia" w:ascii="Consolas" w:hAnsi="Consolas" w:eastAsia="Consolas" w:cs="Consolas"/>
          <w:b w:val="0"/>
          <w:bCs w:val="0"/>
          <w:color w:val="008000"/>
          <w:kern w:val="0"/>
          <w:sz w:val="16"/>
          <w:szCs w:val="16"/>
          <w:shd w:val="clear" w:fill="FFFFFF"/>
          <w:lang w:val="en-US" w:eastAsia="zh-CN" w:bidi="ar"/>
        </w:rPr>
        <w:t xml:space="preserve"> 向下</w:t>
      </w:r>
    </w:p>
    <w:p w14:paraId="4FF66AEE">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#[[3 7][11 15]]</w:t>
      </w:r>
      <w:r>
        <w:rPr>
          <w:rFonts w:hint="eastAsia" w:ascii="Consolas" w:hAnsi="Consolas" w:eastAsia="Consolas" w:cs="Consolas"/>
          <w:b w:val="0"/>
          <w:bCs w:val="0"/>
          <w:color w:val="008000"/>
          <w:kern w:val="0"/>
          <w:sz w:val="16"/>
          <w:szCs w:val="16"/>
          <w:shd w:val="clear" w:fill="FFFFFF"/>
          <w:lang w:val="en-US" w:eastAsia="zh-CN" w:bidi="ar"/>
        </w:rPr>
        <w:t xml:space="preserve"> 向右</w:t>
      </w:r>
    </w:p>
    <w:p w14:paraId="3902B1B8">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二维矩阵按行列</w:t>
      </w:r>
    </w:p>
    <w:p w14:paraId="73277E0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3.创建5x5随机数组，取出所有大于0的元素（布尔索引）</w:t>
      </w:r>
    </w:p>
    <w:p w14:paraId="0ECD8057">
      <w:pPr>
        <w:rPr>
          <w:rFonts w:hint="default"/>
          <w:lang w:val="en-US" w:eastAsia="zh-CN"/>
        </w:rPr>
      </w:pPr>
      <w:r>
        <w:rPr>
          <w:rFonts w:hint="default"/>
          <w:lang w:val="en-US" w:eastAsia="zh-CN"/>
        </w:rPr>
        <w:t>#创建5x5随机数组，取出所有大于0的元素（布尔索引）</w:t>
      </w:r>
    </w:p>
    <w:p w14:paraId="310B32BB">
      <w:pPr>
        <w:ind w:firstLine="420" w:firstLineChars="0"/>
        <w:rPr>
          <w:rFonts w:hint="default"/>
          <w:lang w:val="en-US" w:eastAsia="zh-CN"/>
        </w:rPr>
      </w:pPr>
      <w:r>
        <w:rPr>
          <w:rFonts w:hint="default"/>
          <w:lang w:val="en-US" w:eastAsia="zh-CN"/>
        </w:rPr>
        <w:t>arr1=np.round(np.random.uniform(-3,3,size=(5,5)),3)</w:t>
      </w:r>
      <w:r>
        <w:rPr>
          <w:rFonts w:hint="eastAsia"/>
          <w:lang w:val="en-US" w:eastAsia="zh-CN"/>
        </w:rPr>
        <w:t xml:space="preserve"> </w:t>
      </w:r>
      <w:r>
        <w:rPr>
          <w:rFonts w:hint="default"/>
          <w:lang w:val="en-US" w:eastAsia="zh-CN"/>
        </w:rPr>
        <w:t>#使用np.round划定范围</w:t>
      </w:r>
    </w:p>
    <w:p w14:paraId="351215A8">
      <w:pPr>
        <w:ind w:firstLine="420" w:firstLineChars="0"/>
        <w:rPr>
          <w:rFonts w:hint="default"/>
          <w:lang w:val="en-US" w:eastAsia="zh-CN"/>
        </w:rPr>
      </w:pPr>
      <w:r>
        <w:rPr>
          <w:rFonts w:hint="default"/>
          <w:lang w:val="en-US" w:eastAsia="zh-CN"/>
        </w:rPr>
        <w:t>#print(arr1&gt;0) # 对应位置的true,false的二维数组</w:t>
      </w:r>
    </w:p>
    <w:p w14:paraId="14725026">
      <w:pPr>
        <w:outlineLvl w:val="2"/>
        <w:rPr>
          <w:rFonts w:hint="default"/>
          <w:lang w:val="en-US" w:eastAsia="zh-CN"/>
        </w:rPr>
      </w:pPr>
      <w:r>
        <w:rPr>
          <w:rFonts w:hint="eastAsia"/>
          <w:lang w:val="en-US" w:eastAsia="zh-CN"/>
        </w:rPr>
        <w:t xml:space="preserve">3.1 布尔 </w:t>
      </w:r>
    </w:p>
    <w:p w14:paraId="450AD913">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6608E6E1">
      <w:pPr>
        <w:rPr>
          <w:rFonts w:hint="default"/>
          <w:lang w:val="en-US" w:eastAsia="zh-CN"/>
        </w:rPr>
      </w:pPr>
      <w:r>
        <w:rPr>
          <w:rFonts w:hint="default"/>
          <w:lang w:val="en-US" w:eastAsia="zh-CN"/>
        </w:rPr>
        <w:t>result1=arr1[1:4,2:5]</w:t>
      </w:r>
    </w:p>
    <w:p w14:paraId="793B3CA2">
      <w:pPr>
        <w:outlineLvl w:val="2"/>
        <w:rPr>
          <w:rFonts w:hint="default"/>
          <w:lang w:val="en-US" w:eastAsia="zh-CN"/>
        </w:rPr>
      </w:pPr>
      <w:r>
        <w:rPr>
          <w:rFonts w:hint="eastAsia"/>
          <w:lang w:val="en-US" w:eastAsia="zh-CN"/>
        </w:rPr>
        <w:t>3.2 取交叉元素(花式)</w:t>
      </w:r>
    </w:p>
    <w:p w14:paraId="0F6E3154">
      <w:pPr>
        <w:rPr>
          <w:rFonts w:hint="default"/>
          <w:lang w:val="en-US" w:eastAsia="zh-CN"/>
        </w:rPr>
      </w:pPr>
      <w:r>
        <w:rPr>
          <w:rFonts w:hint="default"/>
          <w:lang w:val="en-US" w:eastAsia="zh-CN"/>
        </w:rPr>
        <w:t>#方法1</w:t>
      </w:r>
    </w:p>
    <w:p w14:paraId="49C61BEB">
      <w:pPr>
        <w:rPr>
          <w:rFonts w:hint="default"/>
          <w:lang w:val="en-US" w:eastAsia="zh-CN"/>
        </w:rPr>
      </w:pPr>
      <w:r>
        <w:rPr>
          <w:rFonts w:hint="default"/>
          <w:lang w:val="en-US" w:eastAsia="zh-CN"/>
        </w:rPr>
        <w:t>result1=arr1[[0,2,4],1] #取出</w:t>
      </w:r>
      <w:r>
        <w:rPr>
          <w:rFonts w:hint="eastAsia"/>
          <w:lang w:val="en-US" w:eastAsia="zh-CN"/>
        </w:rPr>
        <w:t>0,2,4</w:t>
      </w:r>
      <w:r>
        <w:rPr>
          <w:rFonts w:hint="default"/>
          <w:lang w:val="en-US" w:eastAsia="zh-CN"/>
        </w:rPr>
        <w:t>行。</w:t>
      </w:r>
      <w:r>
        <w:rPr>
          <w:rFonts w:hint="eastAsia"/>
          <w:lang w:val="en-US" w:eastAsia="zh-CN"/>
        </w:rPr>
        <w:t>1,3</w:t>
      </w:r>
      <w:r>
        <w:rPr>
          <w:rFonts w:hint="default"/>
          <w:lang w:val="en-US" w:eastAsia="zh-CN"/>
        </w:rPr>
        <w:t>列</w:t>
      </w:r>
    </w:p>
    <w:p w14:paraId="3CCE19EE">
      <w:pPr>
        <w:rPr>
          <w:rFonts w:hint="default"/>
          <w:lang w:val="en-US" w:eastAsia="zh-CN"/>
        </w:rPr>
      </w:pPr>
      <w:r>
        <w:rPr>
          <w:rFonts w:hint="default"/>
          <w:lang w:val="en-US" w:eastAsia="zh-CN"/>
        </w:rPr>
        <w:t>result2=arr1[[0,2,4],3]</w:t>
      </w:r>
    </w:p>
    <w:p w14:paraId="0526F413">
      <w:pPr>
        <w:rPr>
          <w:rFonts w:hint="default"/>
          <w:lang w:val="en-US" w:eastAsia="zh-CN"/>
        </w:rPr>
      </w:pPr>
      <w:r>
        <w:rPr>
          <w:rFonts w:hint="default"/>
          <w:lang w:val="en-US" w:eastAsia="zh-CN"/>
        </w:rPr>
        <w:t>result2=np.concatenate((result1,result2)) #沿轴0连接两个数组6个元素 数组的拼接</w:t>
      </w:r>
    </w:p>
    <w:p w14:paraId="327EE473">
      <w:pPr>
        <w:rPr>
          <w:rFonts w:hint="default"/>
          <w:lang w:val="en-US" w:eastAsia="zh-CN"/>
        </w:rPr>
      </w:pPr>
      <w:r>
        <w:rPr>
          <w:rFonts w:hint="eastAsia"/>
          <w:lang w:val="en-US" w:eastAsia="zh-CN"/>
        </w:rPr>
        <w:t>#方法2</w:t>
      </w:r>
    </w:p>
    <w:p w14:paraId="5EA53EF3">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不加np_ix只能得到三个元素</w:t>
      </w:r>
    </w:p>
    <w:p w14:paraId="1E9A98EA">
      <w:pPr>
        <w:rPr>
          <w:rFonts w:hint="default"/>
          <w:lang w:val="en-US" w:eastAsia="zh-CN"/>
        </w:rPr>
      </w:pPr>
      <w:r>
        <w:rPr>
          <w:rFonts w:hint="eastAsia"/>
          <w:lang w:val="en-US" w:eastAsia="zh-CN"/>
        </w:rPr>
        <w:t>#result1等于第0,2,4行第1,3列的6个元素</w:t>
      </w:r>
    </w:p>
    <w:p w14:paraId="0754E39D">
      <w:pPr>
        <w:rPr>
          <w:rFonts w:hint="default"/>
          <w:lang w:val="en-US" w:eastAsia="zh-CN"/>
        </w:rPr>
      </w:pPr>
      <w:r>
        <w:rPr>
          <w:rFonts w:hint="eastAsia"/>
          <w:lang w:val="en-US" w:eastAsia="zh-CN"/>
        </w:rPr>
        <w:t>#方法3</w:t>
      </w:r>
    </w:p>
    <w:p w14:paraId="3BB3CA41">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取出[0,2,4]行再取出1,3列</w:t>
      </w:r>
    </w:p>
    <w:p w14:paraId="1058F06B">
      <w:pPr>
        <w:rPr>
          <w:rFonts w:hint="default"/>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7F63E97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eastAsiaTheme="minorEastAsia"/>
          <w:sz w:val="24"/>
          <w:szCs w:val="24"/>
          <w:lang w:eastAsia="zh-CN"/>
        </w:rPr>
      </w:pPr>
      <w:r>
        <w:rPr>
          <w:rFonts w:hint="eastAsia"/>
          <w:sz w:val="24"/>
          <w:szCs w:val="24"/>
          <w:lang w:val="en-US" w:eastAsia="zh-CN"/>
        </w:rPr>
        <w:t>4</w:t>
      </w:r>
      <w:r>
        <w:rPr>
          <w:rFonts w:hint="eastAsia"/>
          <w:sz w:val="24"/>
          <w:szCs w:val="24"/>
        </w:rPr>
        <w:t xml:space="preserve">.解释NumPy的ndarray比Python list适合数值计算的原因 </w:t>
      </w:r>
    </w:p>
    <w:p w14:paraId="736B55D9">
      <w:pPr>
        <w:rPr>
          <w:rFonts w:hint="eastAsia"/>
          <w:lang w:val="en-US" w:eastAsia="zh-CN"/>
        </w:rPr>
      </w:pPr>
      <w:r>
        <w:rPr>
          <w:rFonts w:hint="eastAsia"/>
          <w:lang w:val="en-US" w:eastAsia="zh-CN"/>
        </w:rPr>
        <w:t>① ndarray 的数组拥有相同的类型,而list类型不同</w:t>
      </w:r>
    </w:p>
    <w:p w14:paraId="0A60CA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#list可用</w:t>
      </w:r>
    </w:p>
    <w:p w14:paraId="3237B08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#&lt;class 'str'&gt;</w:t>
      </w:r>
    </w:p>
    <w:p w14:paraId="7802C22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print(arr1.dtype)   </w:t>
      </w:r>
      <w:r>
        <w:rPr>
          <w:rFonts w:hint="default" w:ascii="Consolas" w:hAnsi="Consolas" w:eastAsia="Consolas" w:cs="Consolas"/>
          <w:b w:val="0"/>
          <w:bCs w:val="0"/>
          <w:color w:val="008000"/>
          <w:kern w:val="0"/>
          <w:sz w:val="16"/>
          <w:szCs w:val="16"/>
          <w:shd w:val="clear" w:fill="FFFFFF"/>
          <w:lang w:val="en-US" w:eastAsia="zh-CN" w:bidi="ar"/>
        </w:rPr>
        <w:t>#int32 float64 类型</w:t>
      </w:r>
    </w:p>
    <w:p w14:paraId="0C798B35">
      <w:pPr>
        <w:rPr>
          <w:rFonts w:hint="default"/>
          <w:lang w:val="en-US" w:eastAsia="zh-CN"/>
        </w:rPr>
      </w:pPr>
      <w:r>
        <w:rPr>
          <w:rFonts w:hint="eastAsia"/>
          <w:lang w:val="en-US" w:eastAsia="zh-CN"/>
        </w:rPr>
        <w:t xml:space="preserve">② </w:t>
      </w:r>
      <w:r>
        <w:rPr>
          <w:rFonts w:hint="default"/>
          <w:lang w:val="en-US" w:eastAsia="zh-CN"/>
        </w:rPr>
        <w:t>向量化操</w:t>
      </w:r>
      <w:r>
        <w:rPr>
          <w:rFonts w:hint="eastAsia"/>
          <w:lang w:val="en-US" w:eastAsia="zh-CN"/>
        </w:rPr>
        <w:t>作对比</w:t>
      </w:r>
      <w:r>
        <w:rPr>
          <w:rFonts w:hint="default"/>
          <w:lang w:val="en-US" w:eastAsia="zh-CN"/>
        </w:rPr>
        <w:t>Python循环</w:t>
      </w:r>
    </w:p>
    <w:p w14:paraId="21B2282D">
      <w:pPr>
        <w:keepNext w:val="0"/>
        <w:keepLines w:val="0"/>
        <w:widowControl/>
        <w:numPr>
          <w:ilvl w:val="0"/>
          <w:numId w:val="0"/>
        </w:numPr>
        <w:suppressLineNumbers w:val="0"/>
        <w:shd w:val="clear" w:fill="FFFFFF"/>
        <w:spacing w:line="228" w:lineRule="atLeast"/>
        <w:ind w:firstLine="420" w:firstLineChars="0"/>
        <w:jc w:val="left"/>
        <w:rPr>
          <w:rFonts w:hint="default"/>
          <w:lang w:val="en-US" w:eastAsia="zh-CN"/>
        </w:rPr>
      </w:pPr>
      <w:r>
        <w:rPr>
          <w:rFonts w:hint="eastAsia"/>
          <w:lang w:val="en-US" w:eastAsia="zh-CN"/>
        </w:rPr>
        <w:t>可以直接按矩阵处理,循环处理</w:t>
      </w:r>
    </w:p>
    <w:p w14:paraId="434F43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79E5601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time</w:t>
      </w:r>
    </w:p>
    <w:p w14:paraId="009A6E7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arr1=np.random.rand(</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#10000000</w:t>
      </w:r>
    </w:p>
    <w:p w14:paraId="0AA1D98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lst=arr1.tolist()</w:t>
      </w:r>
    </w:p>
    <w:p w14:paraId="165A5F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#1.向量化变为原来2倍。</w:t>
      </w:r>
    </w:p>
    <w:p w14:paraId="72A1A0E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1DCF7A7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arr1=arr1*</w:t>
      </w:r>
      <w:r>
        <w:rPr>
          <w:rFonts w:hint="default" w:ascii="Consolas" w:hAnsi="Consolas" w:eastAsia="Consolas" w:cs="Consolas"/>
          <w:b w:val="0"/>
          <w:bCs w:val="0"/>
          <w:color w:val="098658"/>
          <w:kern w:val="0"/>
          <w:sz w:val="16"/>
          <w:szCs w:val="16"/>
          <w:shd w:val="clear" w:fill="FFFFFF"/>
          <w:lang w:val="en-US" w:eastAsia="zh-CN" w:bidi="ar"/>
        </w:rPr>
        <w:t>2</w:t>
      </w:r>
    </w:p>
    <w:p w14:paraId="1812D6C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258129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0.0177秒</w:t>
      </w:r>
    </w:p>
    <w:p w14:paraId="6545A5B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#2.列表变为原来2倍</w:t>
      </w:r>
    </w:p>
    <w:p w14:paraId="7F4E2B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693096F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#修改副本</w:t>
      </w:r>
    </w:p>
    <w:p w14:paraId="062D905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#强化for循环,这里的x只是副本,不会修改原数组值。不是引用</w:t>
      </w:r>
    </w:p>
    <w:p w14:paraId="244CF55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EE6AF0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#修改原件</w:t>
      </w:r>
    </w:p>
    <w:p w14:paraId="6BFA617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(len(lst)):</w:t>
      </w:r>
      <w:r>
        <w:rPr>
          <w:rFonts w:hint="default" w:ascii="Consolas" w:hAnsi="Consolas" w:eastAsia="Consolas" w:cs="Consolas"/>
          <w:b w:val="0"/>
          <w:bCs w:val="0"/>
          <w:color w:val="008000"/>
          <w:kern w:val="0"/>
          <w:sz w:val="16"/>
          <w:szCs w:val="16"/>
          <w:shd w:val="clear" w:fill="FFFFFF"/>
          <w:lang w:val="en-US" w:eastAsia="zh-CN" w:bidi="ar"/>
        </w:rPr>
        <w:t>#方式1</w:t>
      </w:r>
    </w:p>
    <w:p w14:paraId="430ABB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lst[i]*=</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60887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#方式2</w:t>
      </w:r>
    </w:p>
    <w:p w14:paraId="59A5C9A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0980148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0.5567秒 只算一种方式</w:t>
      </w:r>
    </w:p>
    <w:p w14:paraId="58DFEF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#向量化:内层循环,一次操作整个数组,无Python解释器开销</w:t>
      </w:r>
    </w:p>
    <w:p w14:paraId="0197C07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#Python循环:每个元素都要经过Python解释器（类型检查、方法查找等）</w:t>
      </w:r>
    </w:p>
    <w:p w14:paraId="0684C3C2">
      <w:pPr>
        <w:rPr>
          <w:rFonts w:hint="default"/>
          <w:lang w:val="en-US" w:eastAsia="zh-CN"/>
        </w:rPr>
      </w:pPr>
      <w:r>
        <w:rPr>
          <w:rFonts w:hint="eastAsia"/>
          <w:lang w:val="en-US" w:eastAsia="zh-CN"/>
        </w:rPr>
        <w:t>③ 常规函数</w:t>
      </w:r>
    </w:p>
    <w:p w14:paraId="557DC499">
      <w:pPr>
        <w:ind w:firstLine="420" w:firstLineChars="0"/>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1439895C">
      <w:pPr>
        <w:ind w:firstLine="420" w:firstLineChars="0"/>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7F984508">
      <w:pPr>
        <w:rPr>
          <w:rFonts w:hint="default"/>
          <w:lang w:val="en-US" w:eastAsia="zh-CN"/>
        </w:rPr>
      </w:pPr>
      <w:r>
        <w:rPr>
          <w:rFonts w:hint="eastAsia"/>
          <w:lang w:val="en-US" w:eastAsia="zh-CN"/>
        </w:rPr>
        <w:t xml:space="preserve">④ </w:t>
      </w:r>
      <w:r>
        <w:rPr>
          <w:rFonts w:hint="default"/>
          <w:lang w:val="en-US" w:eastAsia="zh-CN"/>
        </w:rPr>
        <w:t xml:space="preserve">广播避免显式复制 </w:t>
      </w:r>
    </w:p>
    <w:p w14:paraId="33A0B6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#手动实现形状(3,1)和(3,)数组的广播相加</w:t>
      </w:r>
    </w:p>
    <w:p w14:paraId="7BBADC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#形状(3,1) 3*1</w:t>
      </w:r>
    </w:p>
    <w:p w14:paraId="322290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 1*3</w:t>
      </w:r>
    </w:p>
    <w:p w14:paraId="760F75F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#广播是numpy对不同形状的数组进行数值计算的方式。如果两个数组a和b形状相同,</w:t>
      </w:r>
    </w:p>
    <w:p w14:paraId="5B33C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#即满足a.shape==b.shape,那么a*b的结果就是a与b数组对应位相乘。形状不同,numpy触发广播。</w:t>
      </w:r>
    </w:p>
    <w:p w14:paraId="265E0E5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 1 1 4 5 6</w:t>
      </w:r>
    </w:p>
    <w:p w14:paraId="50E6AC4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 2 2 4 5 6</w:t>
      </w:r>
    </w:p>
    <w:p w14:paraId="6336510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#3 3 3 4 5 6</w:t>
      </w:r>
    </w:p>
    <w:p w14:paraId="539481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sz w:val="24"/>
          <w:szCs w:val="24"/>
          <w:lang w:val="en-US" w:eastAsia="zh-CN"/>
        </w:rPr>
      </w:pPr>
      <w:r>
        <w:rPr>
          <w:rFonts w:hint="default" w:ascii="Consolas" w:hAnsi="Consolas" w:eastAsia="Consolas" w:cs="Consolas"/>
          <w:b w:val="0"/>
          <w:bCs w:val="0"/>
          <w:color w:val="000000"/>
          <w:kern w:val="0"/>
          <w:sz w:val="16"/>
          <w:szCs w:val="16"/>
          <w:shd w:val="clear" w:fill="FFFFFF"/>
          <w:lang w:val="en-US" w:eastAsia="zh-CN" w:bidi="ar"/>
        </w:rPr>
        <w:t xml:space="preserve">print(a+b) </w:t>
      </w:r>
      <w:r>
        <w:rPr>
          <w:rFonts w:hint="default" w:ascii="Consolas" w:hAnsi="Consolas" w:eastAsia="Consolas" w:cs="Consolas"/>
          <w:b w:val="0"/>
          <w:bCs w:val="0"/>
          <w:color w:val="008000"/>
          <w:kern w:val="0"/>
          <w:sz w:val="16"/>
          <w:szCs w:val="16"/>
          <w:shd w:val="clear" w:fill="FFFFFF"/>
          <w:lang w:val="en-US" w:eastAsia="zh-CN" w:bidi="ar"/>
        </w:rPr>
        <w:t>#[[5 6 7] [6 7 8] [7 8 9]]</w:t>
      </w:r>
    </w:p>
    <w:p w14:paraId="4931CCD5">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5.手写矩阵乘法</w:t>
      </w:r>
    </w:p>
    <w:p w14:paraId="537F32B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#手写矩阵乘法</w:t>
      </w:r>
    </w:p>
    <w:p w14:paraId="4ACDBB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6BBDED6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matrix_mul(</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w:t>
      </w:r>
    </w:p>
    <w:p w14:paraId="0B96B3C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m,n=</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.shape    </w:t>
      </w:r>
      <w:r>
        <w:rPr>
          <w:rFonts w:hint="default" w:ascii="Consolas" w:hAnsi="Consolas" w:eastAsia="Consolas" w:cs="Consolas"/>
          <w:b w:val="0"/>
          <w:bCs w:val="0"/>
          <w:color w:val="008000"/>
          <w:kern w:val="0"/>
          <w:sz w:val="16"/>
          <w:szCs w:val="16"/>
          <w:shd w:val="clear" w:fill="FFFFFF"/>
          <w:lang w:val="en-US" w:eastAsia="zh-CN" w:bidi="ar"/>
        </w:rPr>
        <w:t>#行,列</w:t>
      </w:r>
    </w:p>
    <w:p w14:paraId="2D7F8B7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n1,p=</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.shape   </w:t>
      </w:r>
      <w:r>
        <w:rPr>
          <w:rFonts w:hint="default" w:ascii="Consolas" w:hAnsi="Consolas" w:eastAsia="Consolas" w:cs="Consolas"/>
          <w:b w:val="0"/>
          <w:bCs w:val="0"/>
          <w:color w:val="008000"/>
          <w:kern w:val="0"/>
          <w:sz w:val="16"/>
          <w:szCs w:val="16"/>
          <w:shd w:val="clear" w:fill="FFFFFF"/>
          <w:lang w:val="en-US" w:eastAsia="zh-CN" w:bidi="ar"/>
        </w:rPr>
        <w:t>#行,列</w:t>
      </w:r>
    </w:p>
    <w:p w14:paraId="27D8D52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result=np.zeros([m,p])</w:t>
      </w:r>
    </w:p>
    <w:p w14:paraId="10AB49B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(n!=n1):</w:t>
      </w:r>
    </w:p>
    <w:p w14:paraId="2AB5346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raise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ValueError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"矩阵形状不匹配:Ａ列数不等于Ｂ行数"</w:t>
      </w:r>
      <w:r>
        <w:rPr>
          <w:rFonts w:hint="default" w:ascii="Consolas" w:hAnsi="Consolas" w:eastAsia="Consolas" w:cs="Consolas"/>
          <w:b w:val="0"/>
          <w:bCs w:val="0"/>
          <w:color w:val="000000"/>
          <w:kern w:val="0"/>
          <w:sz w:val="16"/>
          <w:szCs w:val="16"/>
          <w:shd w:val="clear" w:fill="FFFFFF"/>
          <w:lang w:val="en-US" w:eastAsia="zh-CN" w:bidi="ar"/>
        </w:rPr>
        <w:t>)</w:t>
      </w:r>
    </w:p>
    <w:p w14:paraId="62211E0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#使用三层循环手写,第一层和第二层取最终矩阵的行和列。然后第三层算每次相乘的值</w:t>
      </w:r>
    </w:p>
    <w:p w14:paraId="4121A8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(m):</w:t>
      </w:r>
    </w:p>
    <w:p w14:paraId="5F9A146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j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(p):</w:t>
      </w:r>
    </w:p>
    <w:p w14:paraId="42918E5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(n):</w:t>
      </w:r>
    </w:p>
    <w:p w14:paraId="0241A2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result[i,j]+=</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[i,k]*</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[k,j]</w:t>
      </w:r>
    </w:p>
    <w:p w14:paraId="484445E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result</w:t>
      </w:r>
    </w:p>
    <w:p w14:paraId="0054B4D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52616C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09E30D3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print(matrix_mul(A,B))</w:t>
      </w:r>
    </w:p>
    <w:p w14:paraId="20D3CE3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#numpy计算矩阵成绩</w:t>
      </w:r>
    </w:p>
    <w:p w14:paraId="37DA1E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print(np.dot(A,B)) </w:t>
      </w:r>
      <w:r>
        <w:rPr>
          <w:rFonts w:hint="default" w:ascii="Consolas" w:hAnsi="Consolas" w:eastAsia="Consolas" w:cs="Consolas"/>
          <w:b w:val="0"/>
          <w:bCs w:val="0"/>
          <w:color w:val="008000"/>
          <w:kern w:val="0"/>
          <w:sz w:val="16"/>
          <w:szCs w:val="16"/>
          <w:shd w:val="clear" w:fill="FFFFFF"/>
          <w:lang w:val="en-US" w:eastAsia="zh-CN" w:bidi="ar"/>
        </w:rPr>
        <w:t>#[[19 22][43 50]]</w:t>
      </w:r>
    </w:p>
    <w:p w14:paraId="71AF55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eastAsia"/>
          <w:lang w:val="en-US" w:eastAsia="zh-CN"/>
        </w:rPr>
      </w:pPr>
      <w:r>
        <w:rPr>
          <w:rFonts w:hint="default" w:ascii="Consolas" w:hAnsi="Consolas" w:eastAsia="Consolas" w:cs="Consolas"/>
          <w:b w:val="0"/>
          <w:bCs w:val="0"/>
          <w:color w:val="008000"/>
          <w:kern w:val="0"/>
          <w:sz w:val="16"/>
          <w:szCs w:val="16"/>
          <w:shd w:val="clear" w:fill="FFFFFF"/>
          <w:lang w:val="en-US" w:eastAsia="zh-CN" w:bidi="ar"/>
        </w:rPr>
        <w:t>#np.dot 调用高度优化的BLAS库。手写三重循环在python解释器李逐元素运算,每个乘法有python对象开销。相差100-200倍</w:t>
      </w:r>
    </w:p>
    <w:p w14:paraId="5831090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6.用NumPy模拟灰度图亮度增加50%</w:t>
      </w:r>
    </w:p>
    <w:p w14:paraId="51CDC220">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34CFABF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firstLine="420" w:firstLineChars="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#用NumPy模拟灰度图亮度增加50%</w:t>
      </w:r>
    </w:p>
    <w:p w14:paraId="04651C7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3BC8F5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matplotlib.pyplot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plt</w:t>
      </w:r>
    </w:p>
    <w:p w14:paraId="7FA5E13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PIL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Image</w:t>
      </w:r>
    </w:p>
    <w:p w14:paraId="4CC367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#img_rgb=plt.imread('pig.jpg') #shape:（height,width,3）</w:t>
      </w:r>
    </w:p>
    <w:p w14:paraId="56C251C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8000"/>
          <w:kern w:val="0"/>
          <w:sz w:val="16"/>
          <w:szCs w:val="16"/>
          <w:shd w:val="clear" w:fill="FFFFFF"/>
          <w:lang w:val="en-US" w:eastAsia="zh-CN" w:bidi="ar"/>
        </w:rPr>
        <w:t>#img=np.dot(img_rgb[...,:3],[0.2999,0.587,0.114])</w:t>
      </w:r>
      <w:r>
        <w:rPr>
          <w:rFonts w:hint="eastAsia" w:ascii="Consolas" w:hAnsi="Consolas" w:eastAsia="Consolas" w:cs="Consolas"/>
          <w:b w:val="0"/>
          <w:bCs w:val="0"/>
          <w:color w:val="008000"/>
          <w:kern w:val="0"/>
          <w:sz w:val="16"/>
          <w:szCs w:val="16"/>
          <w:shd w:val="clear" w:fill="FFFFFF"/>
          <w:lang w:val="en-US" w:eastAsia="zh-CN" w:bidi="ar"/>
        </w:rPr>
        <w:t xml:space="preserve">  #转换为灰度的方式1</w:t>
      </w:r>
    </w:p>
    <w:p w14:paraId="4AC2D42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img=Image.open(</w:t>
      </w:r>
      <w:r>
        <w:rPr>
          <w:rFonts w:hint="default" w:ascii="Consolas" w:hAnsi="Consolas" w:eastAsia="Consolas" w:cs="Consolas"/>
          <w:b w:val="0"/>
          <w:bCs w:val="0"/>
          <w:color w:val="A31515"/>
          <w:kern w:val="0"/>
          <w:sz w:val="16"/>
          <w:szCs w:val="16"/>
          <w:shd w:val="clear" w:fill="FFFFFF"/>
          <w:lang w:val="en-US" w:eastAsia="zh-CN" w:bidi="ar"/>
        </w:rPr>
        <w:t>'pig.jpg'</w:t>
      </w:r>
      <w:r>
        <w:rPr>
          <w:rFonts w:hint="default" w:ascii="Consolas" w:hAnsi="Consolas" w:eastAsia="Consolas" w:cs="Consolas"/>
          <w:b w:val="0"/>
          <w:bCs w:val="0"/>
          <w:color w:val="000000"/>
          <w:kern w:val="0"/>
          <w:sz w:val="16"/>
          <w:szCs w:val="16"/>
          <w:shd w:val="clear" w:fill="FFFFFF"/>
          <w:lang w:val="en-US" w:eastAsia="zh-CN" w:bidi="ar"/>
        </w:rPr>
        <w:t>).convert(</w:t>
      </w:r>
      <w:r>
        <w:rPr>
          <w:rFonts w:hint="default" w:ascii="Consolas" w:hAnsi="Consolas" w:eastAsia="Consolas" w:cs="Consolas"/>
          <w:b w:val="0"/>
          <w:bCs w:val="0"/>
          <w:color w:val="A31515"/>
          <w:kern w:val="0"/>
          <w:sz w:val="16"/>
          <w:szCs w:val="16"/>
          <w:shd w:val="clear" w:fill="FFFFFF"/>
          <w:lang w:val="en-US" w:eastAsia="zh-CN" w:bidi="ar"/>
        </w:rPr>
        <w:t>'L'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#使用这个直接转为灰度</w:t>
      </w:r>
      <w:r>
        <w:rPr>
          <w:rFonts w:hint="eastAsia" w:ascii="Consolas" w:hAnsi="Consolas" w:eastAsia="Consolas" w:cs="Consolas"/>
          <w:b w:val="0"/>
          <w:bCs w:val="0"/>
          <w:color w:val="008000"/>
          <w:kern w:val="0"/>
          <w:sz w:val="16"/>
          <w:szCs w:val="16"/>
          <w:shd w:val="clear" w:fill="FFFFFF"/>
          <w:lang w:val="en-US" w:eastAsia="zh-CN" w:bidi="ar"/>
        </w:rPr>
        <w:t xml:space="preserve"> 方式2</w:t>
      </w:r>
    </w:p>
    <w:p w14:paraId="0A38E49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img = np.array(img) </w:t>
      </w:r>
      <w:r>
        <w:rPr>
          <w:rFonts w:hint="default" w:ascii="Consolas" w:hAnsi="Consolas" w:eastAsia="Consolas" w:cs="Consolas"/>
          <w:b w:val="0"/>
          <w:bCs w:val="0"/>
          <w:color w:val="008000"/>
          <w:kern w:val="0"/>
          <w:sz w:val="16"/>
          <w:szCs w:val="16"/>
          <w:shd w:val="clear" w:fill="FFFFFF"/>
          <w:lang w:val="en-US" w:eastAsia="zh-CN" w:bidi="ar"/>
        </w:rPr>
        <w:t>#转换为数组</w:t>
      </w:r>
    </w:p>
    <w:p w14:paraId="7269B3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 img.astype(np.</w:t>
      </w:r>
      <w:r>
        <w:rPr>
          <w:rFonts w:hint="default" w:ascii="Consolas" w:hAnsi="Consolas" w:eastAsia="Consolas" w:cs="Consolas"/>
          <w:b w:val="0"/>
          <w:bCs w:val="0"/>
          <w:color w:val="2B91AF"/>
          <w:kern w:val="0"/>
          <w:sz w:val="16"/>
          <w:szCs w:val="16"/>
          <w:shd w:val="clear" w:fill="FFFFFF"/>
          <w:lang w:val="en-US" w:eastAsia="zh-CN" w:bidi="ar"/>
        </w:rPr>
        <w:t>float32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#转float防止溢出</w:t>
      </w:r>
    </w:p>
    <w:p w14:paraId="443CD1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w:t>
      </w:r>
      <w:r>
        <w:rPr>
          <w:rFonts w:hint="default" w:ascii="Consolas" w:hAnsi="Consolas" w:eastAsia="Consolas" w:cs="Consolas"/>
          <w:b w:val="0"/>
          <w:bCs w:val="0"/>
          <w:color w:val="098658"/>
          <w:kern w:val="0"/>
          <w:sz w:val="16"/>
          <w:szCs w:val="16"/>
          <w:shd w:val="clear" w:fill="FFFFFF"/>
          <w:lang w:val="en-US" w:eastAsia="zh-CN" w:bidi="ar"/>
        </w:rPr>
        <w:t>1.5</w:t>
      </w:r>
    </w:p>
    <w:p w14:paraId="34F782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img_bri=np.clip(img,</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255</w:t>
      </w:r>
      <w:r>
        <w:rPr>
          <w:rFonts w:hint="default" w:ascii="Consolas" w:hAnsi="Consolas" w:eastAsia="Consolas" w:cs="Consolas"/>
          <w:b w:val="0"/>
          <w:bCs w:val="0"/>
          <w:color w:val="000000"/>
          <w:kern w:val="0"/>
          <w:sz w:val="16"/>
          <w:szCs w:val="16"/>
          <w:shd w:val="clear" w:fill="FFFFFF"/>
          <w:lang w:val="en-US" w:eastAsia="zh-CN" w:bidi="ar"/>
        </w:rPr>
        <w:t>)</w:t>
      </w:r>
    </w:p>
    <w:p w14:paraId="1A13C17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img_bri=img_bri.astype(np.</w:t>
      </w:r>
      <w:r>
        <w:rPr>
          <w:rFonts w:hint="default" w:ascii="Consolas" w:hAnsi="Consolas" w:eastAsia="Consolas" w:cs="Consolas"/>
          <w:b w:val="0"/>
          <w:bCs w:val="0"/>
          <w:color w:val="2B91AF"/>
          <w:kern w:val="0"/>
          <w:sz w:val="16"/>
          <w:szCs w:val="16"/>
          <w:shd w:val="clear" w:fill="FFFFFF"/>
          <w:lang w:val="en-US" w:eastAsia="zh-CN" w:bidi="ar"/>
        </w:rPr>
        <w:t>uint8</w:t>
      </w:r>
      <w:r>
        <w:rPr>
          <w:rFonts w:hint="default" w:ascii="Consolas" w:hAnsi="Consolas" w:eastAsia="Consolas" w:cs="Consolas"/>
          <w:b w:val="0"/>
          <w:bCs w:val="0"/>
          <w:color w:val="000000"/>
          <w:kern w:val="0"/>
          <w:sz w:val="16"/>
          <w:szCs w:val="16"/>
          <w:shd w:val="clear" w:fill="FFFFFF"/>
          <w:lang w:val="en-US" w:eastAsia="zh-CN" w:bidi="ar"/>
        </w:rPr>
        <w:t>)</w:t>
      </w:r>
    </w:p>
    <w:p w14:paraId="133A63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plt.figure(</w:t>
      </w:r>
      <w:r>
        <w:rPr>
          <w:rFonts w:hint="default" w:ascii="Consolas" w:hAnsi="Consolas" w:eastAsia="Consolas" w:cs="Consolas"/>
          <w:b w:val="0"/>
          <w:bCs w:val="0"/>
          <w:color w:val="808080"/>
          <w:kern w:val="0"/>
          <w:sz w:val="16"/>
          <w:szCs w:val="16"/>
          <w:shd w:val="clear" w:fill="FFFFFF"/>
          <w:lang w:val="en-US" w:eastAsia="zh-CN" w:bidi="ar"/>
        </w:rPr>
        <w:t>figsize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#创建宽20高10的画布</w:t>
      </w:r>
    </w:p>
    <w:p w14:paraId="38D2F6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#将画布分为1行,2列,当前选中第一个</w:t>
      </w:r>
    </w:p>
    <w:p w14:paraId="1E4442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#显示图像 ciridis 蓝黄，hot</w:t>
      </w:r>
    </w:p>
    <w:p w14:paraId="66C391B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"original"</w:t>
      </w:r>
      <w:r>
        <w:rPr>
          <w:rFonts w:hint="default" w:ascii="Consolas" w:hAnsi="Consolas" w:eastAsia="Consolas" w:cs="Consolas"/>
          <w:b w:val="0"/>
          <w:bCs w:val="0"/>
          <w:color w:val="000000"/>
          <w:kern w:val="0"/>
          <w:sz w:val="16"/>
          <w:szCs w:val="16"/>
          <w:shd w:val="clear" w:fill="FFFFFF"/>
          <w:lang w:val="en-US" w:eastAsia="zh-CN" w:bidi="ar"/>
        </w:rPr>
        <w:t>)</w:t>
      </w:r>
    </w:p>
    <w:p w14:paraId="1427023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5376FEE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plt.imshow(img_bri,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p>
    <w:p w14:paraId="5E07F4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"brighten+50%"</w:t>
      </w:r>
      <w:r>
        <w:rPr>
          <w:rFonts w:hint="default" w:ascii="Consolas" w:hAnsi="Consolas" w:eastAsia="Consolas" w:cs="Consolas"/>
          <w:b w:val="0"/>
          <w:bCs w:val="0"/>
          <w:color w:val="000000"/>
          <w:kern w:val="0"/>
          <w:sz w:val="16"/>
          <w:szCs w:val="16"/>
          <w:shd w:val="clear" w:fill="FFFFFF"/>
          <w:lang w:val="en-US" w:eastAsia="zh-CN" w:bidi="ar"/>
        </w:rPr>
        <w:t>)</w:t>
      </w:r>
    </w:p>
    <w:p w14:paraId="3C5535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plt.show()  </w:t>
      </w:r>
      <w:r>
        <w:rPr>
          <w:rFonts w:hint="default" w:ascii="Consolas" w:hAnsi="Consolas" w:eastAsia="Consolas" w:cs="Consolas"/>
          <w:b w:val="0"/>
          <w:bCs w:val="0"/>
          <w:color w:val="008000"/>
          <w:kern w:val="0"/>
          <w:sz w:val="16"/>
          <w:szCs w:val="16"/>
          <w:shd w:val="clear" w:fill="FFFFFF"/>
          <w:lang w:val="en-US" w:eastAsia="zh-CN" w:bidi="ar"/>
        </w:rPr>
        <w:t>#显示整个画布</w:t>
      </w:r>
    </w:p>
    <w:p w14:paraId="5115A2B2">
      <w:pPr>
        <w:rPr>
          <w:rFonts w:hint="eastAsia"/>
          <w:lang w:val="en-US" w:eastAsia="zh-CN"/>
        </w:rPr>
      </w:pPr>
      <w:r>
        <w:rPr>
          <w:rFonts w:hint="eastAsia"/>
          <w:lang w:val="en-US" w:eastAsia="zh-CN"/>
        </w:rPr>
        <w:t>模拟:</w:t>
      </w:r>
    </w:p>
    <w:p w14:paraId="1764A21D">
      <w:pPr>
        <w:rPr>
          <w:rFonts w:hint="default"/>
          <w:lang w:val="en-US" w:eastAsia="zh-CN"/>
        </w:rPr>
      </w:pPr>
      <w:r>
        <w:rPr>
          <w:rFonts w:hint="default"/>
          <w:lang w:val="en-US" w:eastAsia="zh-CN"/>
        </w:rPr>
        <w:t>img=np.random.randint(0,256,size=(4,4),dtype=np.uint8)</w:t>
      </w:r>
    </w:p>
    <w:p w14:paraId="6ED81CE6">
      <w:pPr>
        <w:rPr>
          <w:rFonts w:hint="default"/>
          <w:lang w:val="en-US" w:eastAsia="zh-CN"/>
        </w:rPr>
      </w:pPr>
      <w:r>
        <w:rPr>
          <w:rFonts w:hint="default"/>
          <w:lang w:val="en-US" w:eastAsia="zh-CN"/>
        </w:rPr>
        <w:t>plt.plot(img)</w:t>
      </w:r>
    </w:p>
    <w:p w14:paraId="6072FF64">
      <w:pPr>
        <w:rPr>
          <w:rFonts w:hint="default"/>
          <w:lang w:val="en-US" w:eastAsia="zh-CN"/>
        </w:rPr>
      </w:pPr>
    </w:p>
    <w:p w14:paraId="27CA4DA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lang w:val="en-US" w:eastAsia="zh-CN"/>
        </w:rPr>
      </w:pPr>
      <w:r>
        <w:rPr>
          <w:rFonts w:hint="eastAsia"/>
          <w:sz w:val="24"/>
          <w:szCs w:val="24"/>
          <w:lang w:val="en-US" w:eastAsia="zh-CN"/>
        </w:rPr>
        <w:t>7. 用代码验证视图(view)和副本(copy)的区别</w:t>
      </w:r>
    </w:p>
    <w:p w14:paraId="7E45B0FE">
      <w:pPr>
        <w:rPr>
          <w:rFonts w:hint="default"/>
          <w:lang w:val="en-US" w:eastAsia="zh-CN"/>
        </w:rPr>
      </w:pPr>
      <w:r>
        <w:rPr>
          <w:rFonts w:hint="default"/>
          <w:lang w:val="en-US" w:eastAsia="zh-CN"/>
        </w:rPr>
        <w:t>fancy_method=arr[[2,3,4,5]]#2,3,4,5是</w:t>
      </w:r>
      <w:r>
        <w:rPr>
          <w:rFonts w:hint="eastAsia"/>
          <w:lang w:val="en-US" w:eastAsia="zh-CN"/>
        </w:rPr>
        <w:t>坐标</w:t>
      </w:r>
    </w:p>
    <w:p w14:paraId="1236979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#用代码验证视图(view)和副本(copy)的区别</w:t>
      </w:r>
    </w:p>
    <w:p w14:paraId="38BF1DC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362E46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14F4764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 arr:"</w:t>
      </w:r>
      <w:r>
        <w:rPr>
          <w:rFonts w:hint="default" w:ascii="Consolas" w:hAnsi="Consolas" w:eastAsia="Consolas" w:cs="Consolas"/>
          <w:b w:val="0"/>
          <w:bCs w:val="0"/>
          <w:color w:val="000000"/>
          <w:kern w:val="0"/>
          <w:sz w:val="16"/>
          <w:szCs w:val="16"/>
          <w:shd w:val="clear" w:fill="FFFFFF"/>
          <w:lang w:val="en-US" w:eastAsia="zh-CN" w:bidi="ar"/>
        </w:rPr>
        <w:t>,arr)</w:t>
      </w:r>
    </w:p>
    <w:p w14:paraId="07C6C2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75F0CE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1FC61D9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"f修改slice_method后arr:{arr}"</w:t>
      </w:r>
      <w:r>
        <w:rPr>
          <w:rFonts w:hint="default" w:ascii="Consolas" w:hAnsi="Consolas" w:eastAsia="Consolas" w:cs="Consolas"/>
          <w:b w:val="0"/>
          <w:bCs w:val="0"/>
          <w:color w:val="000000"/>
          <w:kern w:val="0"/>
          <w:sz w:val="16"/>
          <w:szCs w:val="16"/>
          <w:shd w:val="clear" w:fill="FFFFFF"/>
          <w:lang w:val="en-US" w:eastAsia="zh-CN" w:bidi="ar"/>
        </w:rPr>
        <w:t>)</w:t>
      </w:r>
    </w:p>
    <w:p w14:paraId="11E35B2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#视图是原始数组的引用，它共享相同的内存数据。切片,reshape,transpose,ravel 会得到视图</w:t>
      </w:r>
    </w:p>
    <w:p w14:paraId="5AD0D24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print(slice_method.base)</w:t>
      </w:r>
      <w:r>
        <w:rPr>
          <w:rFonts w:hint="default" w:ascii="Consolas" w:hAnsi="Consolas" w:eastAsia="Consolas" w:cs="Consolas"/>
          <w:b w:val="0"/>
          <w:bCs w:val="0"/>
          <w:color w:val="008000"/>
          <w:kern w:val="0"/>
          <w:sz w:val="16"/>
          <w:szCs w:val="16"/>
          <w:shd w:val="clear" w:fill="FFFFFF"/>
          <w:lang w:val="en-US" w:eastAsia="zh-CN" w:bidi="ar"/>
        </w:rPr>
        <w:t>#[  0   1 999   3   4   5   6   7   8   9]</w:t>
      </w:r>
    </w:p>
    <w:p w14:paraId="76BC71E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].copy()</w:t>
      </w:r>
      <w:r>
        <w:rPr>
          <w:rFonts w:hint="default" w:ascii="Consolas" w:hAnsi="Consolas" w:eastAsia="Consolas" w:cs="Consolas"/>
          <w:b w:val="0"/>
          <w:bCs w:val="0"/>
          <w:color w:val="008000"/>
          <w:kern w:val="0"/>
          <w:sz w:val="16"/>
          <w:szCs w:val="16"/>
          <w:shd w:val="clear" w:fill="FFFFFF"/>
          <w:lang w:val="en-US" w:eastAsia="zh-CN" w:bidi="ar"/>
        </w:rPr>
        <w:t>#强制将切片换为副本</w:t>
      </w:r>
    </w:p>
    <w:p w14:paraId="2D1BAED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35</w:t>
      </w:r>
    </w:p>
    <w:p w14:paraId="2D1F76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w:t>
      </w:r>
    </w:p>
    <w:p w14:paraId="3E61B2E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#-----上面切片,及视图。下面索引</w:t>
      </w:r>
    </w:p>
    <w:p w14:paraId="1D34227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#花式索引</w:t>
      </w:r>
    </w:p>
    <w:p w14:paraId="1CECC5A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#重新定义arr</w:t>
      </w:r>
    </w:p>
    <w:p w14:paraId="79E57C9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fancy_method=arr[[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]];fancy_method[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41A60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"修改fancy_method后arr"</w:t>
      </w:r>
      <w:r>
        <w:rPr>
          <w:rFonts w:hint="default" w:ascii="Consolas" w:hAnsi="Consolas" w:eastAsia="Consolas" w:cs="Consolas"/>
          <w:b w:val="0"/>
          <w:bCs w:val="0"/>
          <w:color w:val="000000"/>
          <w:kern w:val="0"/>
          <w:sz w:val="16"/>
          <w:szCs w:val="16"/>
          <w:shd w:val="clear" w:fill="FFFFFF"/>
          <w:lang w:val="en-US" w:eastAsia="zh-CN" w:bidi="ar"/>
        </w:rPr>
        <w:t>,arr)</w:t>
      </w:r>
    </w:p>
    <w:p w14:paraId="662739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#布尔索引方式</w:t>
      </w:r>
    </w:p>
    <w:p w14:paraId="42B3B92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CD3131"/>
          <w:kern w:val="0"/>
          <w:sz w:val="16"/>
          <w:szCs w:val="16"/>
          <w:shd w:val="clear" w:fill="FFFFFF"/>
          <w:lang w:val="en-US" w:eastAsia="zh-CN" w:bidi="ar"/>
        </w:rPr>
        <w:t>;</w:t>
      </w:r>
    </w:p>
    <w:p w14:paraId="097335C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bool_method=arr[arr&gt;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];bool_method[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3A47477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"修改bool_method后arr"</w:t>
      </w:r>
      <w:r>
        <w:rPr>
          <w:rFonts w:hint="default" w:ascii="Consolas" w:hAnsi="Consolas" w:eastAsia="Consolas" w:cs="Consolas"/>
          <w:b w:val="0"/>
          <w:bCs w:val="0"/>
          <w:color w:val="000000"/>
          <w:kern w:val="0"/>
          <w:sz w:val="16"/>
          <w:szCs w:val="16"/>
          <w:shd w:val="clear" w:fill="FFFFFF"/>
          <w:lang w:val="en-US" w:eastAsia="zh-CN" w:bidi="ar"/>
        </w:rPr>
        <w:t>,arr)</w:t>
      </w:r>
    </w:p>
    <w:p w14:paraId="40E8EC9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8.用pandas读csv，填充缺失值，按某列分组聚合</w:t>
      </w:r>
    </w:p>
    <w:p w14:paraId="26231C37">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1C82F52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#用pandas读csv，填充缺失值，按某列分组聚合</w:t>
      </w:r>
    </w:p>
    <w:p w14:paraId="64C326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pandas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pd</w:t>
      </w:r>
    </w:p>
    <w:p w14:paraId="3DCE43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56367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#示例数据（模拟学生成绩表）</w:t>
      </w:r>
    </w:p>
    <w:p w14:paraId="61E0A3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data = {</w:t>
      </w:r>
    </w:p>
    <w:p w14:paraId="6BBC43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w:t>
      </w:r>
    </w:p>
    <w:p w14:paraId="0E271E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'姓名'</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'张三'</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'李四'</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'王五'</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'赵六'</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'小明'</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'小红'</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'小刚'</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'小丽'</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'小华'</w:t>
      </w:r>
      <w:r>
        <w:rPr>
          <w:rFonts w:hint="default" w:ascii="Consolas" w:hAnsi="Consolas" w:eastAsia="Consolas" w:cs="Consolas"/>
          <w:b w:val="0"/>
          <w:bCs w:val="0"/>
          <w:color w:val="000000"/>
          <w:kern w:val="0"/>
          <w:sz w:val="16"/>
          <w:szCs w:val="16"/>
          <w:shd w:val="clear" w:fill="FFFFFF"/>
          <w:lang w:val="en-US" w:eastAsia="zh-CN" w:bidi="ar"/>
        </w:rPr>
        <w:t>],</w:t>
      </w:r>
    </w:p>
    <w:p w14:paraId="563426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98658"/>
          <w:kern w:val="0"/>
          <w:sz w:val="16"/>
          <w:szCs w:val="16"/>
          <w:shd w:val="clear" w:fill="FFFFFF"/>
          <w:lang w:val="en-US" w:eastAsia="zh-CN" w:bidi="ar"/>
        </w:rPr>
        <w:t>85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78</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94</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82</w:t>
      </w:r>
      <w:r>
        <w:rPr>
          <w:rFonts w:hint="default" w:ascii="Consolas" w:hAnsi="Consolas" w:eastAsia="Consolas" w:cs="Consolas"/>
          <w:b w:val="0"/>
          <w:bCs w:val="0"/>
          <w:color w:val="000000"/>
          <w:kern w:val="0"/>
          <w:sz w:val="16"/>
          <w:szCs w:val="16"/>
          <w:shd w:val="clear" w:fill="FFFFFF"/>
          <w:lang w:val="en-US" w:eastAsia="zh-CN" w:bidi="ar"/>
        </w:rPr>
        <w:t>]</w:t>
      </w:r>
    </w:p>
    <w:p w14:paraId="267973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2CA5C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#np.nan用来表示缺失值和无效数据</w:t>
      </w:r>
    </w:p>
    <w:p w14:paraId="1F3D78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df=pd.</w:t>
      </w:r>
      <w:r>
        <w:rPr>
          <w:rFonts w:hint="default" w:ascii="Consolas" w:hAnsi="Consolas" w:eastAsia="Consolas" w:cs="Consolas"/>
          <w:b w:val="0"/>
          <w:bCs w:val="0"/>
          <w:color w:val="2B91AF"/>
          <w:kern w:val="0"/>
          <w:sz w:val="16"/>
          <w:szCs w:val="16"/>
          <w:shd w:val="clear" w:fill="FFFFFF"/>
          <w:lang w:val="en-US" w:eastAsia="zh-CN" w:bidi="ar"/>
        </w:rPr>
        <w:t>DataFrame</w:t>
      </w:r>
      <w:r>
        <w:rPr>
          <w:rFonts w:hint="default" w:ascii="Consolas" w:hAnsi="Consolas" w:eastAsia="Consolas" w:cs="Consolas"/>
          <w:b w:val="0"/>
          <w:bCs w:val="0"/>
          <w:color w:val="000000"/>
          <w:kern w:val="0"/>
          <w:sz w:val="16"/>
          <w:szCs w:val="16"/>
          <w:shd w:val="clear" w:fill="FFFFFF"/>
          <w:lang w:val="en-US" w:eastAsia="zh-CN" w:bidi="ar"/>
        </w:rPr>
        <w:t>(data)    </w:t>
      </w:r>
      <w:r>
        <w:rPr>
          <w:rFonts w:hint="default" w:ascii="Consolas" w:hAnsi="Consolas" w:eastAsia="Consolas" w:cs="Consolas"/>
          <w:b w:val="0"/>
          <w:bCs w:val="0"/>
          <w:color w:val="008000"/>
          <w:kern w:val="0"/>
          <w:sz w:val="16"/>
          <w:szCs w:val="16"/>
          <w:shd w:val="clear" w:fill="FFFFFF"/>
          <w:lang w:val="en-US" w:eastAsia="zh-CN" w:bidi="ar"/>
        </w:rPr>
        <w:t>#dataframe是pandas核心数据结构，类似二维表格</w:t>
      </w:r>
    </w:p>
    <w:p w14:paraId="62D816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"原始数据:\n"</w:t>
      </w:r>
      <w:r>
        <w:rPr>
          <w:rFonts w:hint="default" w:ascii="Consolas" w:hAnsi="Consolas" w:eastAsia="Consolas" w:cs="Consolas"/>
          <w:b w:val="0"/>
          <w:bCs w:val="0"/>
          <w:color w:val="000000"/>
          <w:kern w:val="0"/>
          <w:sz w:val="16"/>
          <w:szCs w:val="16"/>
          <w:shd w:val="clear" w:fill="FFFFFF"/>
          <w:lang w:val="en-US" w:eastAsia="zh-CN" w:bidi="ar"/>
        </w:rPr>
        <w:t>,df)</w:t>
      </w:r>
    </w:p>
    <w:p w14:paraId="64121A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"非空值统计:\n"</w:t>
      </w:r>
      <w:r>
        <w:rPr>
          <w:rFonts w:hint="default" w:ascii="Consolas" w:hAnsi="Consolas" w:eastAsia="Consolas" w:cs="Consolas"/>
          <w:b w:val="0"/>
          <w:bCs w:val="0"/>
          <w:color w:val="000000"/>
          <w:kern w:val="0"/>
          <w:sz w:val="16"/>
          <w:szCs w:val="16"/>
          <w:shd w:val="clear" w:fill="FFFFFF"/>
          <w:lang w:val="en-US" w:eastAsia="zh-CN" w:bidi="ar"/>
        </w:rPr>
        <w:t>,df.info())</w:t>
      </w:r>
      <w:r>
        <w:rPr>
          <w:rFonts w:hint="default" w:ascii="Consolas" w:hAnsi="Consolas" w:eastAsia="Consolas" w:cs="Consolas"/>
          <w:b w:val="0"/>
          <w:bCs w:val="0"/>
          <w:color w:val="008000"/>
          <w:kern w:val="0"/>
          <w:sz w:val="16"/>
          <w:szCs w:val="16"/>
          <w:shd w:val="clear" w:fill="FFFFFF"/>
          <w:lang w:val="en-US" w:eastAsia="zh-CN" w:bidi="ar"/>
        </w:rPr>
        <w:t>#查看每列非空值</w:t>
      </w:r>
    </w:p>
    <w:p w14:paraId="68D0E0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"缺失值统计:\n"</w:t>
      </w:r>
      <w:r>
        <w:rPr>
          <w:rFonts w:hint="default" w:ascii="Consolas" w:hAnsi="Consolas" w:eastAsia="Consolas" w:cs="Consolas"/>
          <w:b w:val="0"/>
          <w:bCs w:val="0"/>
          <w:color w:val="000000"/>
          <w:kern w:val="0"/>
          <w:sz w:val="16"/>
          <w:szCs w:val="16"/>
          <w:shd w:val="clear" w:fill="FFFFFF"/>
          <w:lang w:val="en-US" w:eastAsia="zh-CN" w:bidi="ar"/>
        </w:rPr>
        <w:t>,df.isnull().sum())</w:t>
      </w:r>
    </w:p>
    <w:p w14:paraId="2BABB8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#用平均值填充缺失值</w:t>
      </w:r>
    </w:p>
    <w:p w14:paraId="5D686E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#中位数median(),mean()平均值</w:t>
      </w:r>
    </w:p>
    <w:p w14:paraId="3B38D5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#按班级填充值</w:t>
      </w:r>
    </w:p>
    <w:p w14:paraId="6990A5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'填充后的数据:\n'</w:t>
      </w:r>
      <w:r>
        <w:rPr>
          <w:rFonts w:hint="default" w:ascii="Consolas" w:hAnsi="Consolas" w:eastAsia="Consolas" w:cs="Consolas"/>
          <w:b w:val="0"/>
          <w:bCs w:val="0"/>
          <w:color w:val="000000"/>
          <w:kern w:val="0"/>
          <w:sz w:val="16"/>
          <w:szCs w:val="16"/>
          <w:shd w:val="clear" w:fill="FFFFFF"/>
          <w:lang w:val="en-US" w:eastAsia="zh-CN" w:bidi="ar"/>
        </w:rPr>
        <w:t>,df)</w:t>
      </w:r>
    </w:p>
    <w:p w14:paraId="4E08C7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'class_mean'</w:t>
      </w:r>
      <w:r>
        <w:rPr>
          <w:rFonts w:hint="default" w:ascii="Consolas" w:hAnsi="Consolas" w:eastAsia="Consolas" w:cs="Consolas"/>
          <w:b w:val="0"/>
          <w:bCs w:val="0"/>
          <w:color w:val="000000"/>
          <w:kern w:val="0"/>
          <w:sz w:val="16"/>
          <w:szCs w:val="16"/>
          <w:shd w:val="clear" w:fill="FFFFFF"/>
          <w:lang w:val="en-US" w:eastAsia="zh-CN" w:bidi="ar"/>
        </w:rPr>
        <w: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w:t>
      </w:r>
    </w:p>
    <w:p w14:paraId="690CE29F">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'增加一列的数据</w:t>
      </w:r>
      <w:r>
        <w:rPr>
          <w:rFonts w:hint="default" w:ascii="Consolas" w:hAnsi="Consolas" w:eastAsia="Consolas" w:cs="Consolas"/>
          <w:b w:val="0"/>
          <w:bCs w:val="0"/>
          <w:color w:val="000000"/>
          <w:kern w:val="0"/>
          <w:sz w:val="16"/>
          <w:szCs w:val="16"/>
          <w:shd w:val="clear" w:fill="FFFFFF"/>
          <w:lang w:val="en-US" w:eastAsia="zh-CN" w:bidi="ar"/>
        </w:rPr>
        <w:t>\n{df}</w:t>
      </w:r>
      <w:r>
        <w:rPr>
          <w:rFonts w:hint="default" w:ascii="Consolas" w:hAnsi="Consolas" w:eastAsia="Consolas" w:cs="Consolas"/>
          <w:b w:val="0"/>
          <w:bCs w:val="0"/>
          <w:color w:val="A31515"/>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w:t>
      </w:r>
    </w:p>
    <w:p w14:paraId="453787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#按班级分组计算平均值</w:t>
      </w:r>
    </w:p>
    <w:p w14:paraId="1D0388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df=df.sort_values(</w:t>
      </w:r>
      <w:r>
        <w:rPr>
          <w:rFonts w:hint="default" w:ascii="Consolas" w:hAnsi="Consolas" w:eastAsia="Consolas" w:cs="Consolas"/>
          <w:b w:val="0"/>
          <w:bCs w:val="0"/>
          <w:color w:val="808080"/>
          <w:kern w:val="0"/>
          <w:sz w:val="16"/>
          <w:szCs w:val="16"/>
          <w:shd w:val="clear" w:fill="FFFFFF"/>
          <w:lang w:val="en-US" w:eastAsia="zh-CN" w:bidi="ar"/>
        </w:rPr>
        <w:t>by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ascending</w:t>
      </w:r>
      <w:r>
        <w:rPr>
          <w:rFonts w:hint="default" w:ascii="Consolas" w:hAnsi="Consolas" w:eastAsia="Consolas" w:cs="Consolas"/>
          <w:b w:val="0"/>
          <w:bCs w:val="0"/>
          <w:color w:val="000000"/>
          <w:kern w:val="0"/>
          <w:sz w:val="16"/>
          <w:szCs w:val="16"/>
          <w:shd w:val="clear" w:fill="FFFFFF"/>
          <w:lang w:val="en-US" w:eastAsia="zh-CN" w:bidi="ar"/>
        </w:rPr>
        <w:t>=False)</w:t>
      </w:r>
      <w:r>
        <w:rPr>
          <w:rFonts w:hint="default" w:ascii="Consolas" w:hAnsi="Consolas" w:eastAsia="Consolas" w:cs="Consolas"/>
          <w:b w:val="0"/>
          <w:bCs w:val="0"/>
          <w:color w:val="008000"/>
          <w:kern w:val="0"/>
          <w:sz w:val="16"/>
          <w:szCs w:val="16"/>
          <w:shd w:val="clear" w:fill="FFFFFF"/>
          <w:lang w:val="en-US" w:eastAsia="zh-CN" w:bidi="ar"/>
        </w:rPr>
        <w:t>#降序排序</w:t>
      </w:r>
    </w:p>
    <w:p w14:paraId="3F6D8DB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result=df.groupby(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#先分组后计算平均值</w:t>
      </w:r>
    </w:p>
    <w:p w14:paraId="5F6AAC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#transform为原来df增加一个行或者1列。现在增加的这列属性为class_mean.方法为'mean'(均值)。</w:t>
      </w:r>
    </w:p>
    <w:p w14:paraId="404677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'各班平均成绩:\n'</w:t>
      </w:r>
      <w:r>
        <w:rPr>
          <w:rFonts w:hint="default" w:ascii="Consolas" w:hAnsi="Consolas" w:eastAsia="Consolas" w:cs="Consolas"/>
          <w:b w:val="0"/>
          <w:bCs w:val="0"/>
          <w:color w:val="000000"/>
          <w:kern w:val="0"/>
          <w:sz w:val="16"/>
          <w:szCs w:val="16"/>
          <w:shd w:val="clear" w:fill="FFFFFF"/>
          <w:lang w:val="en-US" w:eastAsia="zh-CN" w:bidi="ar"/>
        </w:rPr>
        <w:t>,result)</w:t>
      </w:r>
    </w:p>
    <w:p w14:paraId="5AE40C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A0EDB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937278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2DB10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4CAF7A6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800A5A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23621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E2148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A8BBC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B910C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28DBD7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2F20A5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B698B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B9E43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BA68BD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732B2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4E156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108DC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E5412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2E7CE1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4291B0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0A61D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0D88C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10693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297EB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7122F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8515C46">
      <w:pPr>
        <w:outlineLvl w:val="0"/>
        <w:rPr>
          <w:rFonts w:hint="default"/>
          <w:sz w:val="28"/>
          <w:szCs w:val="28"/>
          <w:lang w:val="en-US" w:eastAsia="zh-CN"/>
        </w:rPr>
      </w:pPr>
      <w:r>
        <w:rPr>
          <w:rFonts w:hint="eastAsia"/>
          <w:sz w:val="28"/>
          <w:szCs w:val="28"/>
          <w:lang w:val="en-US" w:eastAsia="zh-CN"/>
        </w:rPr>
        <w:t>二.机器学习方法</w:t>
      </w:r>
    </w:p>
    <w:p w14:paraId="57E3F21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1.损失函数</w:t>
      </w:r>
    </w:p>
    <w:p w14:paraId="5915F32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sz w:val="21"/>
          <w:szCs w:val="21"/>
          <w:lang w:val="en-US" w:eastAsia="zh-CN"/>
        </w:rPr>
      </w:pPr>
      <w:r>
        <w:rPr>
          <w:rFonts w:hint="eastAsia"/>
          <w:sz w:val="21"/>
          <w:szCs w:val="21"/>
          <w:lang w:val="en-US" w:eastAsia="zh-CN"/>
        </w:rPr>
        <w:t>损失函数是衡量模型预测值与真实值之间差距的函数。差距越大,损失越大。</w:t>
      </w:r>
    </w:p>
    <w:p w14:paraId="1CC6F06F">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sz w:val="21"/>
          <w:szCs w:val="21"/>
          <w:lang w:val="en-US" w:eastAsia="zh-CN"/>
        </w:rPr>
      </w:pPr>
      <w:r>
        <w:rPr>
          <w:rFonts w:hint="eastAsia"/>
          <w:sz w:val="21"/>
          <w:szCs w:val="21"/>
          <w:lang w:val="en-US" w:eastAsia="zh-CN"/>
        </w:rPr>
        <w:t>MSE(Mean Squared Error) 均方误差:</w:t>
      </w:r>
    </w:p>
    <w:p w14:paraId="6FBEEE57">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优点:对大误差极其敏感,平方会放大误差。此函数连续可微,适合用梯度下降法进行优化。其导数形式为线性,梯度计算方便;能推动模型快速修正。</w:t>
      </w:r>
    </w:p>
    <w:p w14:paraId="7E15B273">
      <w:pPr>
        <w:keepNext w:val="0"/>
        <w:keepLines w:val="0"/>
        <w:pageBreakBefore w:val="0"/>
        <w:widowControl w:val="0"/>
        <w:kinsoku/>
        <w:wordWrap/>
        <w:overflowPunct/>
        <w:topLinePunct w:val="0"/>
        <w:autoSpaceDE/>
        <w:autoSpaceDN/>
        <w:bidi w:val="0"/>
        <w:adjustRightInd/>
        <w:snapToGrid/>
        <w:spacing w:after="157" w:afterLines="50" w:afterAutospacing="0" w:line="400" w:lineRule="exact"/>
        <w:jc w:val="center"/>
        <w:textAlignment w:val="auto"/>
        <w:outlineLvl w:val="9"/>
        <w:rPr>
          <w:rFonts w:hint="eastAsia" w:hAnsi="Cambria Math" w:eastAsiaTheme="minorEastAsia"/>
          <w:i w:val="0"/>
          <w:sz w:val="21"/>
          <w:szCs w:val="21"/>
          <w:lang w:val="en-US" w:eastAsia="zh-CN"/>
        </w:rPr>
      </w:pPr>
      <w:r>
        <w:rPr>
          <w:rFonts w:hint="eastAsia" w:hAnsi="Cambria Math"/>
          <w:i w:val="0"/>
          <w:sz w:val="21"/>
          <w:szCs w:val="21"/>
          <w:lang w:val="en-US" w:eastAsia="zh-CN"/>
        </w:rPr>
        <w:t xml:space="preserve">MSE = </w:t>
      </w:r>
      <m:oMath>
        <m:f>
          <m:fPr>
            <m:ctrlPr>
              <w:rPr>
                <w:rFonts w:ascii="Cambria Math" w:hAnsi="Cambria Math"/>
                <w:i/>
                <w:sz w:val="21"/>
                <w:szCs w:val="21"/>
                <w:lang w:val="en-US"/>
              </w:rPr>
            </m:ctrlPr>
          </m:fPr>
          <m:num>
            <m:r>
              <m:rPr/>
              <w:rPr>
                <w:rFonts w:hint="default" w:ascii="Cambria Math" w:hAnsi="Cambria Math"/>
                <w:sz w:val="21"/>
                <w:szCs w:val="21"/>
                <w:lang w:val="en-US" w:eastAsia="zh-CN"/>
              </w:rPr>
              <m:t>1</m:t>
            </m:r>
            <m:ctrlPr>
              <w:rPr>
                <w:rFonts w:ascii="Cambria Math" w:hAnsi="Cambria Math"/>
                <w:i/>
                <w:sz w:val="21"/>
                <w:szCs w:val="21"/>
                <w:lang w:val="en-US"/>
              </w:rPr>
            </m:ctrlPr>
          </m:num>
          <m:den>
            <m:r>
              <m:rPr/>
              <w:rPr>
                <w:rFonts w:hint="default" w:ascii="Cambria Math" w:hAnsi="Cambria Math"/>
                <w:sz w:val="21"/>
                <w:szCs w:val="21"/>
                <w:lang w:val="en-US" w:eastAsia="zh-CN"/>
              </w:rPr>
              <m:t>n</m:t>
            </m:r>
            <m:ctrlPr>
              <w:rPr>
                <w:rFonts w:ascii="Cambria Math" w:hAnsi="Cambria Math"/>
                <w:i/>
                <w:sz w:val="21"/>
                <w:szCs w:val="21"/>
                <w:lang w:val="en-US"/>
              </w:rPr>
            </m:ctrlPr>
          </m:den>
        </m:f>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w:p>
    <w:p w14:paraId="5C787C7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第i个样本的真实值，</w:t>
      </w:r>
      <m:oMath>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第i个样本的预测值，n为样本总数。</w:t>
      </w:r>
    </w:p>
    <w:p w14:paraId="30B7C185">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MAE(Mean Absolute Error) 平均绝对误差:</w:t>
      </w:r>
    </w:p>
    <w:p w14:paraId="5BB677B3">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优点:对异常值稳健。缺点:在误差为0处不可导(存在尖点),我们可以忽略前面的求和和均值,那么</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相等于常数,比如</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=3,图片就如下图所示。同样我们也可以直接令</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等于x,即忽略常数，可以用数学上的坐标轴平移来解释。</w:t>
      </w:r>
    </w:p>
    <w:p w14:paraId="2761FFD5">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MSE和MAE是凸函数,即向上开口。</w:t>
      </w:r>
    </w:p>
    <w:p w14:paraId="46B4FD08">
      <w:pPr>
        <w:keepNext w:val="0"/>
        <w:keepLines w:val="0"/>
        <w:pageBreakBefore w:val="0"/>
        <w:widowControl w:val="0"/>
        <w:kinsoku/>
        <w:wordWrap/>
        <w:overflowPunct/>
        <w:topLinePunct w:val="0"/>
        <w:autoSpaceDE/>
        <w:autoSpaceDN/>
        <w:bidi w:val="0"/>
        <w:adjustRightInd/>
        <w:snapToGrid/>
        <w:spacing w:after="157" w:afterLines="50" w:afterAutospacing="0" w:line="400" w:lineRule="exact"/>
        <w:jc w:val="center"/>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MAE = </w:t>
      </w:r>
      <m:oMath>
        <m:f>
          <m:fPr>
            <m:ctrlPr>
              <w:rPr>
                <w:rFonts w:hint="eastAsia" w:ascii="Cambria Math" w:hAnsi="Cambria Math"/>
                <w:i w:val="0"/>
                <w:sz w:val="21"/>
                <w:szCs w:val="21"/>
                <w:lang w:val="en-US" w:eastAsia="zh-CN"/>
              </w:rPr>
            </m:ctrlPr>
          </m:fPr>
          <m:num>
            <m:r>
              <m:rPr>
                <m:sty m:val="p"/>
              </m:rPr>
              <w:rPr>
                <w:rFonts w:hint="default" w:ascii="Cambria Math" w:hAnsi="Cambria Math"/>
                <w:sz w:val="21"/>
                <w:szCs w:val="21"/>
                <w:lang w:val="en-US" w:eastAsia="zh-CN"/>
              </w:rPr>
              <m:t>1</m:t>
            </m:r>
            <m:ctrlPr>
              <w:rPr>
                <w:rFonts w:hint="eastAsia" w:ascii="Cambria Math" w:hAnsi="Cambria Math"/>
                <w:i w:val="0"/>
                <w:sz w:val="21"/>
                <w:szCs w:val="21"/>
                <w:lang w:val="en-US" w:eastAsia="zh-CN"/>
              </w:rPr>
            </m:ctrlPr>
          </m:num>
          <m:den>
            <m:r>
              <m:rPr>
                <m:sty m:val="p"/>
              </m:rPr>
              <w:rPr>
                <w:rFonts w:hint="default" w:ascii="Cambria Math" w:hAnsi="Cambria Math"/>
                <w:sz w:val="21"/>
                <w:szCs w:val="21"/>
                <w:lang w:val="en-US" w:eastAsia="zh-CN"/>
              </w:rPr>
              <m:t>n</m:t>
            </m:r>
            <m:ctrlPr>
              <w:rPr>
                <w:rFonts w:hint="eastAsia" w:ascii="Cambria Math" w:hAnsi="Cambria Math"/>
                <w:i w:val="0"/>
                <w:sz w:val="21"/>
                <w:szCs w:val="21"/>
                <w:lang w:val="en-US" w:eastAsia="zh-CN"/>
              </w:rPr>
            </m:ctrlPr>
          </m:den>
        </m:f>
        <m:nary>
          <m:naryPr>
            <m:chr m:val="∑"/>
            <m:limLoc m:val="undOvr"/>
            <m:ctrlPr>
              <w:rPr>
                <w:rFonts w:hint="eastAsia" w:ascii="Cambria Math" w:hAnsi="Cambria Math"/>
                <w:i w:val="0"/>
                <w:sz w:val="21"/>
                <w:szCs w:val="21"/>
                <w:lang w:val="en-US" w:eastAsia="zh-CN"/>
              </w:rPr>
            </m:ctrlPr>
          </m:naryPr>
          <m:sub>
            <m:r>
              <m:rPr>
                <m:sty m:val="p"/>
              </m:rPr>
              <w:rPr>
                <w:rFonts w:hint="default" w:ascii="Cambria Math" w:hAnsi="Cambria Math"/>
                <w:sz w:val="21"/>
                <w:szCs w:val="21"/>
                <w:lang w:val="en-US" w:eastAsia="zh-CN"/>
              </w:rPr>
              <m:t>i=1</m:t>
            </m:r>
            <m:ctrlPr>
              <w:rPr>
                <w:rFonts w:hint="eastAsia" w:ascii="Cambria Math" w:hAnsi="Cambria Math"/>
                <w:i w:val="0"/>
                <w:sz w:val="21"/>
                <w:szCs w:val="21"/>
                <w:lang w:val="en-US" w:eastAsia="zh-CN"/>
              </w:rPr>
            </m:ctrlPr>
          </m:sub>
          <m:sup>
            <m:r>
              <m:rPr>
                <m:sty m:val="p"/>
              </m:rPr>
              <w:rPr>
                <w:rFonts w:hint="default" w:ascii="Cambria Math" w:hAnsi="Cambria Math"/>
                <w:sz w:val="21"/>
                <w:szCs w:val="21"/>
                <w:lang w:val="en-US" w:eastAsia="zh-CN"/>
              </w:rPr>
              <m:t>n</m:t>
            </m:r>
            <m:ctrlPr>
              <w:rPr>
                <w:rFonts w:hint="eastAsia" w:ascii="Cambria Math" w:hAnsi="Cambria Math"/>
                <w:i w:val="0"/>
                <w:sz w:val="21"/>
                <w:szCs w:val="21"/>
                <w:lang w:val="en-US" w:eastAsia="zh-CN"/>
              </w:rPr>
            </m:ctrlPr>
          </m:sup>
          <m:e>
            <m:r>
              <m:rPr>
                <m:sty m:val="p"/>
              </m:rPr>
              <w:rPr>
                <w:rFonts w:hint="default" w:ascii="Cambria Math" w:hAnsi="Cambria Math"/>
                <w:sz w:val="21"/>
                <w:szCs w:val="21"/>
                <w:lang w:val="en-US" w:eastAsia="zh-CN"/>
              </w:rPr>
              <m:t>|</m:t>
            </m:r>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r>
              <m:rPr>
                <m:sty m:val="p"/>
              </m:rPr>
              <w:rPr>
                <w:rFonts w:hint="default" w:ascii="Cambria Math" w:hAnsi="Cambria Math"/>
                <w:sz w:val="21"/>
                <w:szCs w:val="21"/>
                <w:lang w:val="en-US" w:eastAsia="zh-CN"/>
              </w:rPr>
              <m:t>−</m:t>
            </m:r>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r>
              <m:rPr>
                <m:sty m:val="p"/>
              </m:rPr>
              <w:rPr>
                <w:rFonts w:hint="default" w:ascii="Cambria Math" w:hAnsi="Cambria Math"/>
                <w:sz w:val="21"/>
                <w:szCs w:val="21"/>
                <w:lang w:val="en-US" w:eastAsia="zh-CN"/>
              </w:rPr>
              <m:t>|</m:t>
            </m:r>
            <m:ctrlPr>
              <w:rPr>
                <w:rFonts w:hint="eastAsia" w:ascii="Cambria Math" w:hAnsi="Cambria Math"/>
                <w:i w:val="0"/>
                <w:sz w:val="21"/>
                <w:szCs w:val="21"/>
                <w:lang w:val="en-US" w:eastAsia="zh-CN"/>
              </w:rPr>
            </m:ctrlPr>
          </m:e>
        </m:nary>
      </m:oMath>
    </w:p>
    <w:p w14:paraId="1DC668C9">
      <w:pPr>
        <w:keepNext w:val="0"/>
        <w:keepLines w:val="0"/>
        <w:pageBreakBefore w:val="0"/>
        <w:widowControl w:val="0"/>
        <w:kinsoku/>
        <w:wordWrap/>
        <w:overflowPunct/>
        <w:topLinePunct w:val="0"/>
        <w:autoSpaceDE/>
        <w:autoSpaceDN/>
        <w:bidi w:val="0"/>
        <w:adjustRightInd/>
        <w:snapToGrid/>
        <w:spacing w:line="240" w:lineRule="auto"/>
        <w:jc w:val="center"/>
        <w:textAlignment w:val="auto"/>
        <w:outlineLvl w:val="9"/>
        <w:rPr>
          <w:rFonts w:hint="default" w:hAnsi="Cambria Math"/>
          <w:i w:val="0"/>
          <w:sz w:val="24"/>
          <w:szCs w:val="24"/>
          <w:lang w:val="en-US" w:eastAsia="zh-CN"/>
        </w:rPr>
      </w:pPr>
      <w:r>
        <w:rPr>
          <w:rFonts w:hint="default" w:hAnsi="Cambria Math"/>
          <w:i w:val="0"/>
          <w:sz w:val="24"/>
          <w:szCs w:val="24"/>
          <w:lang w:val="en-US" w:eastAsia="zh-CN"/>
        </w:rPr>
        <w:drawing>
          <wp:inline distT="0" distB="0" distL="114300" distR="114300">
            <wp:extent cx="2750185" cy="1570355"/>
            <wp:effectExtent l="0" t="0" r="8255" b="14605"/>
            <wp:docPr id="22" name="图片 22"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utput"/>
                    <pic:cNvPicPr>
                      <a:picLocks noChangeAspect="1"/>
                    </pic:cNvPicPr>
                  </pic:nvPicPr>
                  <pic:blipFill>
                    <a:blip r:embed="rId4"/>
                    <a:stretch>
                      <a:fillRect/>
                    </a:stretch>
                  </pic:blipFill>
                  <pic:spPr>
                    <a:xfrm>
                      <a:off x="0" y="0"/>
                      <a:ext cx="2750185" cy="1570355"/>
                    </a:xfrm>
                    <a:prstGeom prst="rect">
                      <a:avLst/>
                    </a:prstGeom>
                  </pic:spPr>
                </pic:pic>
              </a:graphicData>
            </a:graphic>
          </wp:inline>
        </w:drawing>
      </w:r>
    </w:p>
    <w:p w14:paraId="64A96368">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Cross-Entropy(CE)交叉熵损失:--交叉熵所有log的底数为e,即ln</w:t>
      </w:r>
    </w:p>
    <w:p w14:paraId="2731676D">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优点:梯度收敛,稳定快。结合Softmax或Sigmoid激活函数时候,梯度形式非常简洁</w:t>
      </w:r>
    </w:p>
    <w:p w14:paraId="5D9654B9">
      <w:pPr>
        <w:keepNext w:val="0"/>
        <w:keepLines w:val="0"/>
        <w:pageBreakBefore w:val="0"/>
        <w:widowControl w:val="0"/>
        <w:kinsoku/>
        <w:wordWrap/>
        <w:overflowPunct/>
        <w:topLinePunct w:val="0"/>
        <w:autoSpaceDE/>
        <w:autoSpaceDN/>
        <w:bidi w:val="0"/>
        <w:adjustRightInd/>
        <w:snapToGrid w:val="0"/>
        <w:spacing w:beforeAutospacing="0" w:after="80" w:afterAutospacing="0" w:line="400" w:lineRule="exact"/>
        <w:textAlignment w:val="auto"/>
        <w:outlineLvl w:val="9"/>
        <w:rPr>
          <w:rFonts w:hint="eastAsia"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 xml:space="preserve"> 。这个梯度是线性的,误差大时候梯度大(更新快),误差小时候梯度小(更</w:t>
      </w:r>
    </w:p>
    <w:p w14:paraId="3F9F17E6">
      <w:pPr>
        <w:keepNext w:val="0"/>
        <w:keepLines w:val="0"/>
        <w:pageBreakBefore w:val="0"/>
        <w:widowControl w:val="0"/>
        <w:kinsoku/>
        <w:wordWrap/>
        <w:overflowPunct/>
        <w:topLinePunct w:val="0"/>
        <w:autoSpaceDE/>
        <w:autoSpaceDN/>
        <w:bidi w:val="0"/>
        <w:adjustRightInd/>
        <w:snapToGrid w:val="0"/>
        <w:spacing w:beforeAutospacing="0" w:afterAutospacing="0"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新稳),而MSE的导数如下:当</w:t>
      </w:r>
      <m:oMath>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oMath>
      <w:r>
        <w:rPr>
          <w:rFonts w:hint="eastAsia" w:hAnsi="Cambria Math"/>
          <w:i w:val="0"/>
          <w:sz w:val="21"/>
          <w:szCs w:val="21"/>
          <w:lang w:val="en-US" w:eastAsia="zh-CN"/>
        </w:rPr>
        <w:t>接近与0或1,梯度会趋近于0,导致梯度消失;</w:t>
      </w:r>
    </w:p>
    <w:p w14:paraId="28CE3E8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交叉熵损失来源于极大似然估计(MLE),他的优化目标是让模型预测的概率分布尽可能接近真实分布;   </w:t>
      </w:r>
    </w:p>
    <w:p w14:paraId="071DA4B1">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对概率敏感</w:t>
      </w:r>
      <m:oMath>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oMath>
      <w:r>
        <w:rPr>
          <w:rFonts w:hint="eastAsia" w:hAnsi="Cambria Math"/>
          <w:i w:val="0"/>
          <w:sz w:val="21"/>
          <w:szCs w:val="21"/>
          <w:lang w:val="en-US" w:eastAsia="zh-CN"/>
        </w:rPr>
        <w:t>=0.01,虽然方向对了但损失值高达-log(0.01)=4.6,会让模型迅速修正;</w:t>
      </w:r>
    </w:p>
    <w:p w14:paraId="31F7E0F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梯度下降可以找到全局最优解。</w:t>
      </w:r>
    </w:p>
    <w:p w14:paraId="1F1E1978">
      <w:pPr>
        <w:keepNext w:val="0"/>
        <w:keepLines w:val="0"/>
        <w:pageBreakBefore w:val="0"/>
        <w:widowControl w:val="0"/>
        <w:kinsoku/>
        <w:wordWrap/>
        <w:overflowPunct/>
        <w:topLinePunct w:val="0"/>
        <w:autoSpaceDE/>
        <w:autoSpaceDN/>
        <w:bidi w:val="0"/>
        <w:adjustRightInd/>
        <w:snapToGrid/>
        <w:spacing w:beforeAutospacing="0" w:after="157" w:afterLines="50" w:line="240" w:lineRule="auto"/>
        <w:ind w:left="2100" w:leftChars="0"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drawing>
          <wp:inline distT="0" distB="0" distL="114300" distR="114300">
            <wp:extent cx="1822450" cy="388620"/>
            <wp:effectExtent l="0" t="0" r="6350" b="762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5"/>
                    <a:stretch>
                      <a:fillRect/>
                    </a:stretch>
                  </pic:blipFill>
                  <pic:spPr>
                    <a:xfrm>
                      <a:off x="0" y="0"/>
                      <a:ext cx="1822450" cy="388620"/>
                    </a:xfrm>
                    <a:prstGeom prst="rect">
                      <a:avLst/>
                    </a:prstGeom>
                  </pic:spPr>
                </pic:pic>
              </a:graphicData>
            </a:graphic>
          </wp:inline>
        </w:drawing>
      </w:r>
      <w:r>
        <w:rPr>
          <w:rFonts w:hint="eastAsia" w:hAnsi="Cambria Math"/>
          <w:i w:val="0"/>
          <w:sz w:val="21"/>
          <w:szCs w:val="21"/>
          <w:lang w:val="en-US" w:eastAsia="zh-CN"/>
        </w:rPr>
        <w:t xml:space="preserve">     </w:t>
      </w:r>
    </w:p>
    <w:p w14:paraId="069315DF">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缺点:异常值敏感--有可能过度优化错误样本,产生过拟合;  </w:t>
      </w:r>
    </w:p>
    <w:p w14:paraId="2B699EF5">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必须配合Sigmoid或者Softmax以保证回归任务输出概率;  </w:t>
      </w:r>
    </w:p>
    <w:p w14:paraId="5B895673">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类别不平衡表达差可以引入类别权重;  </w:t>
      </w:r>
    </w:p>
    <w:p w14:paraId="458FD347">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数值稳定性:+1e-8</w:t>
      </w:r>
    </w:p>
    <w:p w14:paraId="7ABA27F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i w:val="0"/>
          <w:sz w:val="21"/>
          <w:szCs w:val="21"/>
          <w:lang w:val="en-US" w:eastAsia="zh-CN"/>
        </w:rPr>
      </w:pPr>
      <w:r>
        <w:rPr>
          <w:rFonts w:hint="eastAsia"/>
          <w:lang w:val="en-US" w:eastAsia="zh-CN"/>
        </w:rPr>
        <w:t>当y=1时候</w:t>
      </w:r>
      <m:oMath>
        <m:func>
          <m:funcPr>
            <m:ctrlPr>
              <w:rPr>
                <w:rFonts w:ascii="Cambria Math" w:hAnsi="Cambria Math"/>
                <w:i/>
                <w:lang w:val="en-US"/>
              </w:rPr>
            </m:ctrlPr>
          </m:funcPr>
          <m:fName>
            <m:sSub>
              <m:sSubPr>
                <m:ctrlPr>
                  <w:rPr>
                    <w:rFonts w:ascii="Cambria Math" w:hAnsi="Cambria Math"/>
                    <w:lang w:val="en-US"/>
                  </w:rPr>
                </m:ctrlPr>
              </m:sSubPr>
              <m:e>
                <m:r>
                  <m:rPr>
                    <m:sty m:val="p"/>
                  </m:rPr>
                  <w:rPr>
                    <w:rFonts w:ascii="Cambria Math" w:hAnsi="Cambria Math"/>
                    <w:lang w:val="en-US"/>
                  </w:rPr>
                  <m:t>log</m:t>
                </m:r>
                <m:ctrlPr>
                  <w:rPr>
                    <w:rFonts w:ascii="Cambria Math" w:hAnsi="Cambria Math"/>
                    <w:i/>
                    <w:lang w:val="en-US"/>
                  </w:rPr>
                </m:ctrlPr>
              </m:e>
              <m:sub>
                <m:r>
                  <m:rPr/>
                  <w:rPr>
                    <w:rFonts w:hint="default" w:ascii="Cambria Math" w:hAnsi="Cambria Math"/>
                    <w:lang w:val="en-US" w:eastAsia="zh-CN"/>
                  </w:rPr>
                  <m:t>e</m:t>
                </m:r>
                <m:ctrlPr>
                  <w:rPr>
                    <w:rFonts w:ascii="Cambria Math" w:hAnsi="Cambria Math"/>
                    <w:i/>
                    <w:lang w:val="en-US"/>
                  </w:rPr>
                </m:ctrlPr>
              </m:sub>
            </m:sSub>
            <m:ctrlPr>
              <w:rPr>
                <w:rFonts w:ascii="Cambria Math" w:hAnsi="Cambria Math"/>
                <w:i/>
                <w:lang w:val="en-US"/>
              </w:rPr>
            </m:ctrlPr>
          </m:fName>
          <m:e>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ascii="Cambria Math" w:hAnsi="Cambria Math"/>
                <w:i/>
                <w:lang w:val="en-US"/>
              </w:rPr>
            </m:ctrlPr>
          </m:e>
        </m:func>
      </m:oMath>
      <w:r>
        <w:rPr>
          <w:rFonts w:hint="eastAsia"/>
          <w:lang w:val="en-US" w:eastAsia="zh-CN"/>
        </w:rPr>
        <w:t>生效。当</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接近于1时候,惩罚小。</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接近于0时候惩罚很大。同样y=0时候1-</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刚好相反。计算二分类损失。(1)是二分类,(2)是多分类,(3)引入类别权重的情况。</w:t>
      </w:r>
    </w:p>
    <w:p w14:paraId="5429B783">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(1)</w:t>
      </w:r>
    </w:p>
    <w:p w14:paraId="66769464">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c=1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C</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acc>
                          <m:accPr>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(2) </w:t>
      </w:r>
    </w:p>
    <w:p w14:paraId="314029EC">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neg</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(3) </w:t>
      </w:r>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2.线性回归：解释最小二乘与梯度下降区别，手写梯度下降版</w:t>
      </w:r>
    </w:p>
    <w:p w14:paraId="7D9A20EE">
      <w:pPr>
        <w:jc w:val="center"/>
      </w:pPr>
      <w:r>
        <w:drawing>
          <wp:inline distT="0" distB="0" distL="114300" distR="114300">
            <wp:extent cx="2667635" cy="2110740"/>
            <wp:effectExtent l="0" t="0" r="1460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2667635" cy="2110740"/>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eastAsia"/>
          <w:lang w:val="en-US" w:eastAsia="zh-CN"/>
        </w:rPr>
        <w:t>梯度下降的python写法:</w:t>
      </w:r>
      <w:r>
        <w:rPr>
          <w:rFonts w:hint="default" w:eastAsiaTheme="minorEastAsia"/>
          <w:lang w:val="en-US" w:eastAsia="zh-CN"/>
        </w:rPr>
        <w:t>x = x - learning_rate * grad</w:t>
      </w:r>
      <w:r>
        <w:rPr>
          <w:rFonts w:hint="eastAsia"/>
          <w:lang w:val="en-US" w:eastAsia="zh-CN"/>
        </w:rPr>
        <w:t>,grad即导数(梯度)。我们从右往左看,导数会从一个正数越变越小。这样就会导致x会变化越来越缓慢，直到0停止。不会到左边,也就是找到这一段的极小值。</w:t>
      </w:r>
    </w:p>
    <w:p w14:paraId="37A7752A">
      <w:pPr>
        <w:ind w:firstLine="420" w:firstLineChars="0"/>
        <w:rPr>
          <w:rFonts w:hint="default"/>
          <w:lang w:val="en-US" w:eastAsia="zh-CN"/>
        </w:rPr>
      </w:pPr>
      <w:r>
        <w:rPr>
          <w:rFonts w:hint="eastAsia"/>
          <w:lang w:val="en-US" w:eastAsia="zh-CN"/>
        </w:rPr>
        <w:t>对于线性回归,可以使用梯度下降的方法优化损失函数,即求损失函数的极小值。</w:t>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3.逻辑回归：解释交叉熵损失，手写逻辑回归（含sigmoid）</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线性回归:线性(-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oMath>
      <w:r>
        <w:rPr>
          <w:rFonts w:hint="eastAsia" w:hAnsi="Cambria Math" w:cs="Cambria Math"/>
          <w:i w:val="0"/>
          <w:lang w:val="en-US" w:eastAsia="zh-CN"/>
        </w:rPr>
        <w:t>即真实值。定义: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hint="default" w:ascii="Cambria Math" w:hAnsi="Cambria Math" w:cs="Cambria Math"/>
              <w:lang w:val="en-US" w:eastAsia="zh-CN"/>
            </w:rPr>
            <m:t>z=</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b+w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p−y</m:t>
            </m:r>
            <m:ctrlPr>
              <w:rPr>
                <w:rFonts w:hint="default" w:ascii="Cambria Math" w:hAnsi="Cambria Math"/>
                <w:i/>
                <w:lang w:val="en-US" w:eastAsia="zh-CN"/>
              </w:rPr>
            </m:ctrlPr>
          </m:num>
          <m:den>
            <m:r>
              <m:rPr/>
              <w:rPr>
                <w:rFonts w:hint="default" w:ascii="Cambria Math" w:hAnsi="Cambria Math"/>
                <w:lang w:val="en-US" w:eastAsia="zh-CN"/>
              </w:rPr>
              <m:t>p(1−p)</m:t>
            </m:r>
            <m:ctrlPr>
              <w:rPr>
                <w:rFonts w:hint="default" w:ascii="Cambria Math" w:hAnsi="Cambria Math"/>
                <w:i/>
                <w:lang w:val="en-US" w:eastAsia="zh-CN"/>
              </w:rPr>
            </m:ctrlPr>
          </m:den>
        </m:f>
        <m:r>
          <m:rPr/>
          <w:rPr>
            <w:rFonts w:hint="default" w:ascii="Cambria Math" w:hAnsi="Cambria Math"/>
            <w:lang w:val="en-US" w:eastAsia="zh-CN"/>
          </w:rPr>
          <m:t>∗p(1−p)∗X=X∗(p−y)=</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69EA4789">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07B3D436">
      <w:pPr>
        <w:ind w:firstLine="420" w:firstLineChars="0"/>
        <w:rPr>
          <w:rFonts w:hint="eastAsia"/>
          <w:lang w:val="en-US" w:eastAsia="zh-CN"/>
        </w:rPr>
      </w:pPr>
      <w:r>
        <w:rPr>
          <w:rFonts w:hint="eastAsia"/>
          <w:lang w:val="en-US" w:eastAsia="zh-CN"/>
        </w:rPr>
        <w:t>#梯度 = 平均（特征 × 预测误差）</w:t>
      </w:r>
      <w:r>
        <w:rPr>
          <w:rFonts w:hint="default"/>
          <w:lang w:val="en-US" w:eastAsia="zh-CN"/>
        </w:rPr>
        <w:t>，其中“预测误差” = 预测概率 − 真实标签。</w:t>
      </w:r>
    </w:p>
    <w:p w14:paraId="38CE2612">
      <w:pPr>
        <w:ind w:firstLine="420" w:firstLineChars="0"/>
        <w:rPr>
          <w:rFonts w:hint="default"/>
          <w:lang w:val="en-US" w:eastAsia="zh-CN"/>
        </w:rPr>
      </w:pPr>
      <w:r>
        <w:rPr>
          <w:rFonts w:hint="eastAsia"/>
          <w:lang w:val="en-US" w:eastAsia="zh-CN"/>
        </w:rPr>
        <w:t>算梯度可以将均值和i转换为矩阵。</w:t>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5B44AFFD">
      <w:pPr>
        <w:ind w:firstLine="420" w:firstLineChars="0"/>
        <w:rPr>
          <w:rFonts w:hint="eastAsia"/>
          <w:i w:val="0"/>
          <w:lang w:val="en-US" w:eastAsia="zh-CN"/>
        </w:rPr>
      </w:pPr>
      <w:r>
        <w:rPr>
          <w:rFonts w:hint="eastAsia"/>
          <w:lang w:val="en-US" w:eastAsia="zh-CN"/>
        </w:rPr>
        <w:t>决策边界就是一条</w:t>
      </w:r>
      <w:r>
        <w:rPr>
          <w:rFonts w:hint="default"/>
          <w:lang w:val="en-US" w:eastAsia="zh-CN"/>
        </w:rPr>
        <w:t>”</w:t>
      </w:r>
      <w:r>
        <w:rPr>
          <w:rFonts w:hint="eastAsia"/>
          <w:lang w:val="en-US" w:eastAsia="zh-CN"/>
        </w:rPr>
        <w:t>分界线</w:t>
      </w:r>
      <w:r>
        <w:rPr>
          <w:rFonts w:hint="default"/>
          <w:lang w:val="en-US" w:eastAsia="zh-CN"/>
        </w:rPr>
        <w:t>”</w:t>
      </w:r>
      <w:r>
        <w:rPr>
          <w:rFonts w:hint="eastAsia"/>
          <w:lang w:val="en-US" w:eastAsia="zh-CN"/>
        </w:rPr>
        <w:t>,它把特征空间划分成不同的区域,每个区域对应一个类别。逻辑回归的决策边界是</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,预测为类别1。若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,预测为类别0.</w:t>
      </w:r>
    </w:p>
    <w:p w14:paraId="213B9638">
      <w:pPr>
        <w:ind w:firstLine="420" w:firstLineChars="0"/>
        <w:rPr>
          <w:rFonts w:hint="eastAsia" w:hAnsi="Cambria Math"/>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=0.5时,代入sigmoid函数,得到z=0,即</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w:r>
        <w:rPr>
          <w:rFonts w:hint="eastAsia" w:hAnsi="Cambria Math"/>
          <w:i w:val="0"/>
          <w:lang w:val="en-US" w:eastAsia="zh-CN"/>
        </w:rPr>
        <w:t>。</w:t>
      </w:r>
    </w:p>
    <w:p w14:paraId="4F96D526">
      <w:pPr>
        <w:ind w:firstLine="420" w:firstLineChars="0"/>
        <w:rPr>
          <w:rFonts w:hint="default"/>
          <w:lang w:val="en-US" w:eastAsia="zh-CN"/>
        </w:rPr>
      </w:pPr>
      <w:r>
        <w:rPr>
          <w:rFonts w:hint="eastAsia" w:hAnsi="Cambria Math"/>
          <w:i w:val="0"/>
          <w:lang w:val="en-US" w:eastAsia="zh-CN"/>
        </w:rPr>
        <w:t xml:space="preserve">对于线性不可分的,可以用特征工程或者核技巧解决。例如,给原始特征增加高次项(多项式特征):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3</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1</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2</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5</m:t>
            </m:r>
            <m:ctrlPr>
              <w:rPr>
                <w:rFonts w:ascii="Cambria Math" w:hAnsi="Cambria Math" w:cs="Cambria Math"/>
                <w:i/>
                <w:lang w:val="en-US"/>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oMath>
      <w:r>
        <w:rPr>
          <w:rFonts w:hint="eastAsia" w:hAnsi="Cambria Math" w:cs="Cambria Math"/>
          <w:i w:val="0"/>
          <w:lang w:val="en-US" w:eastAsia="zh-CN"/>
        </w:rPr>
        <w:t>。回归到二维时候就变成了曲线。</w:t>
      </w: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4.KNN: 解释距离度量,手写KNN分类器</w:t>
      </w:r>
    </w:p>
    <w:p w14:paraId="4B574563">
      <w:pPr>
        <w:ind w:firstLine="420" w:firstLineChars="0"/>
        <w:rPr>
          <w:rFonts w:hint="default"/>
          <w:lang w:val="en-US" w:eastAsia="zh-CN"/>
        </w:rPr>
      </w:pPr>
      <w:r>
        <w:rPr>
          <w:rFonts w:hint="eastAsia"/>
          <w:lang w:val="en-US" w:eastAsia="zh-CN"/>
        </w:rPr>
        <w:t>未标记样本的类别,由他最近的k个邻居投票决定</w:t>
      </w:r>
    </w:p>
    <w:p w14:paraId="37840D2F">
      <w:pPr>
        <w:ind w:firstLine="420" w:firstLineChars="0"/>
        <w:rPr>
          <w:rFonts w:hint="eastAsia"/>
          <w:lang w:val="en-US" w:eastAsia="zh-CN"/>
        </w:rPr>
      </w:pPr>
      <w:r>
        <w:rPr>
          <w:rFonts w:hint="eastAsia"/>
          <w:lang w:val="en-US" w:eastAsia="zh-CN"/>
        </w:rPr>
        <w:t>KNN是</w:t>
      </w:r>
      <w:r>
        <w:rPr>
          <w:rFonts w:hint="default"/>
          <w:lang w:val="en-US" w:eastAsia="zh-CN"/>
        </w:rPr>
        <w:t xml:space="preserve">有监督学习还是无监督？ </w:t>
      </w:r>
      <m:oMath>
        <m:r>
          <m:rPr/>
          <w:rPr>
            <w:rFonts w:ascii="Cambria Math" w:hAnsi="Cambria Math"/>
            <w:lang w:val="en-US"/>
          </w:rPr>
          <m:t>→</m:t>
        </m:r>
      </m:oMath>
      <w:r>
        <w:rPr>
          <w:rFonts w:hint="default"/>
          <w:lang w:val="en-US" w:eastAsia="zh-CN"/>
        </w:rPr>
        <w:t xml:space="preserve"> 有监督</w:t>
      </w:r>
      <w:r>
        <w:rPr>
          <w:rFonts w:hint="eastAsia"/>
          <w:lang w:val="en-US" w:eastAsia="zh-CN"/>
        </w:rPr>
        <w:t>。</w:t>
      </w:r>
    </w:p>
    <w:p w14:paraId="6905EF0D">
      <w:pPr>
        <w:ind w:firstLine="420" w:firstLineChars="0"/>
        <w:rPr>
          <w:rFonts w:hint="default"/>
          <w:lang w:val="en-US" w:eastAsia="zh-CN"/>
        </w:rPr>
      </w:pPr>
      <w:r>
        <w:rPr>
          <w:rFonts w:hint="default"/>
          <w:lang w:val="en-US" w:eastAsia="zh-CN"/>
        </w:rPr>
        <w:t xml:space="preserve">KNN属于懒惰学习还是急切学习？ </w:t>
      </w:r>
      <m:oMath>
        <m:r>
          <m:rPr/>
          <w:rPr>
            <w:rFonts w:ascii="Cambria Math" w:hAnsi="Cambria Math"/>
            <w:lang w:val="en-US"/>
          </w:rPr>
          <m:t>→</m:t>
        </m:r>
      </m:oMath>
      <w:r>
        <w:rPr>
          <w:rFonts w:hint="default"/>
          <w:lang w:val="en-US" w:eastAsia="zh-CN"/>
        </w:rPr>
        <w:t xml:space="preserve"> 懒惰学习（没有显式训练）</w:t>
      </w:r>
    </w:p>
    <w:p w14:paraId="1AE92EC8">
      <w:pPr>
        <w:ind w:firstLine="420" w:firstLineChars="0"/>
        <w:rPr>
          <w:rFonts w:hint="eastAsia"/>
          <w:lang w:val="en-US" w:eastAsia="zh-CN"/>
        </w:rPr>
      </w:pPr>
      <w:r>
        <w:rPr>
          <w:rFonts w:hint="default"/>
          <w:lang w:val="en-US" w:eastAsia="zh-CN"/>
        </w:rPr>
        <w:t>KN</w:t>
      </w:r>
      <w:r>
        <w:rPr>
          <w:rFonts w:hint="eastAsia"/>
          <w:lang w:val="en-US" w:eastAsia="zh-CN"/>
        </w:rPr>
        <w:t>N</w:t>
      </w:r>
      <w:r>
        <w:rPr>
          <w:rFonts w:hint="default"/>
          <w:lang w:val="en-US" w:eastAsia="zh-CN"/>
        </w:rPr>
        <w:t xml:space="preserve">的决策边界是什么形状？ </w:t>
      </w:r>
      <m:oMath>
        <m:r>
          <m:rPr/>
          <w:rPr>
            <w:rFonts w:ascii="Cambria Math" w:hAnsi="Cambria Math"/>
            <w:lang w:val="en-US"/>
          </w:rPr>
          <m:t>→</m:t>
        </m:r>
      </m:oMath>
      <w:r>
        <w:rPr>
          <w:rFonts w:hint="default"/>
          <w:lang w:val="en-US" w:eastAsia="zh-CN"/>
        </w:rPr>
        <w:t xml:space="preserve"> 分段线性（Voronoi 图）</w:t>
      </w:r>
      <w:r>
        <w:rPr>
          <w:rFonts w:hint="eastAsia"/>
          <w:lang w:val="en-US" w:eastAsia="zh-CN"/>
        </w:rPr>
        <w:t>。</w:t>
      </w:r>
    </w:p>
    <w:p w14:paraId="4923D6A8">
      <w:pPr>
        <w:ind w:firstLine="420" w:firstLineChars="0"/>
        <w:rPr>
          <w:rFonts w:hint="eastAsia"/>
          <w:lang w:val="en-US" w:eastAsia="zh-CN"/>
        </w:rPr>
      </w:pPr>
      <w:r>
        <w:rPr>
          <w:rFonts w:hint="default"/>
          <w:lang w:val="en-US" w:eastAsia="zh-CN"/>
        </w:rPr>
        <w:t xml:space="preserve">为什么需要标准化？ </w:t>
      </w:r>
      <m:oMath>
        <m:r>
          <m:rPr/>
          <w:rPr>
            <w:rFonts w:ascii="Cambria Math" w:hAnsi="Cambria Math"/>
            <w:lang w:val="en-US"/>
          </w:rPr>
          <m:t>→</m:t>
        </m:r>
      </m:oMath>
      <w:r>
        <w:rPr>
          <w:rFonts w:hint="default"/>
          <w:lang w:val="en-US" w:eastAsia="zh-CN"/>
        </w:rPr>
        <w:t xml:space="preserve"> 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 xml:space="preserve">k=1 时训练准确率多少？ </w:t>
      </w:r>
      <m:oMath>
        <m:r>
          <m:rPr/>
          <w:rPr>
            <w:rFonts w:ascii="Cambria Math" w:hAnsi="Cambria Math"/>
            <w:lang w:val="en-US"/>
          </w:rPr>
          <m:t>→</m:t>
        </m:r>
      </m:oMath>
      <w:r>
        <w:rPr>
          <w:rFonts w:hint="default"/>
          <w:lang w:val="en-US" w:eastAsia="zh-CN"/>
        </w:rPr>
        <w:t xml:space="preserve"> 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5.KMeans：解释肘部法则，手写KMeans</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8" o:title=""/>
            <o:lock v:ext="edit" aspectratio="t"/>
          </v:shape>
          <o:OLEObject Type="Embed" ProgID="Equation.KSEE3" ShapeID="_x0000_s1026" DrawAspect="Content" ObjectID="_1468075725" r:id="rId7">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 xml:space="preserve">6.PCA：解释方差最大化与特征分解，手写PCA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7.决策树</w:t>
      </w:r>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6"/>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68D1398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791C61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p>
    <w:p w14:paraId="6345683D">
      <w:pPr>
        <w:pStyle w:val="6"/>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default"/>
          <w:i w:val="0"/>
          <w:lang w:val="en-US" w:eastAsia="zh-CN"/>
        </w:rPr>
        <w:drawing>
          <wp:inline distT="0" distB="0" distL="114300" distR="114300">
            <wp:extent cx="3450590" cy="3112770"/>
            <wp:effectExtent l="0" t="0" r="8890" b="11430"/>
            <wp:docPr id="4" name="图片 4" descr="c3ddc646c8a92289fa331a5024268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3ddc646c8a92289fa331a5024268ac6"/>
                    <pic:cNvPicPr>
                      <a:picLocks noChangeAspect="1"/>
                    </pic:cNvPicPr>
                  </pic:nvPicPr>
                  <pic:blipFill>
                    <a:blip r:embed="rId9"/>
                    <a:srcRect l="-518" t="18131" b="13896"/>
                    <a:stretch>
                      <a:fillRect/>
                    </a:stretch>
                  </pic:blipFill>
                  <pic:spPr>
                    <a:xfrm>
                      <a:off x="0" y="0"/>
                      <a:ext cx="3450590" cy="3112770"/>
                    </a:xfrm>
                    <a:prstGeom prst="rect">
                      <a:avLst/>
                    </a:prstGeom>
                  </pic:spPr>
                </pic:pic>
              </a:graphicData>
            </a:graphic>
          </wp:inline>
        </w:drawing>
      </w:r>
    </w:p>
    <w:p w14:paraId="1B92F1A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8.svm:支持向量机</w:t>
      </w:r>
    </w:p>
    <w:p w14:paraId="433038DD">
      <w:pPr>
        <w:rPr>
          <w:rFonts w:hint="default" w:hAnsi="Cambria Math"/>
          <w:i w:val="0"/>
          <w:lang w:val="en-US" w:eastAsia="zh-CN"/>
        </w:rPr>
      </w:pPr>
      <w:r>
        <w:rPr>
          <w:rFonts w:hint="eastAsia" w:hAnsi="Cambria Math"/>
          <w:i w:val="0"/>
          <w:lang w:val="en-US" w:eastAsia="zh-CN"/>
        </w:rPr>
        <w:t>8.1 线性可分割svm</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8.2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8.3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10"/>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11A6622B">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2"/>
                    <a:stretch>
                      <a:fillRect/>
                    </a:stretch>
                  </pic:blipFill>
                  <pic:spPr>
                    <a:xfrm>
                      <a:off x="0" y="0"/>
                      <a:ext cx="5274310" cy="1173480"/>
                    </a:xfrm>
                    <a:prstGeom prst="rect">
                      <a:avLst/>
                    </a:prstGeom>
                    <a:noFill/>
                    <a:ln>
                      <a:noFill/>
                    </a:ln>
                  </pic:spPr>
                </pic:pic>
              </a:graphicData>
            </a:graphic>
          </wp:inline>
        </w:drawing>
      </w:r>
    </w:p>
    <w:p w14:paraId="20B14E1C">
      <w:pPr>
        <w:tabs>
          <w:tab w:val="left" w:pos="1375"/>
        </w:tabs>
        <w:bidi w:val="0"/>
        <w:jc w:val="left"/>
      </w:pPr>
    </w:p>
    <w:p w14:paraId="4160CD45">
      <w:pPr>
        <w:tabs>
          <w:tab w:val="left" w:pos="1375"/>
        </w:tabs>
        <w:bidi w:val="0"/>
        <w:jc w:val="left"/>
      </w:pPr>
    </w:p>
    <w:p w14:paraId="19AA33E0">
      <w:pPr>
        <w:tabs>
          <w:tab w:val="left" w:pos="1375"/>
        </w:tabs>
        <w:bidi w:val="0"/>
        <w:jc w:val="left"/>
      </w:pPr>
    </w:p>
    <w:p w14:paraId="6521516C">
      <w:pPr>
        <w:tabs>
          <w:tab w:val="left" w:pos="1375"/>
        </w:tabs>
        <w:bidi w:val="0"/>
        <w:jc w:val="left"/>
      </w:pPr>
    </w:p>
    <w:p w14:paraId="2BB38025">
      <w:pPr>
        <w:tabs>
          <w:tab w:val="left" w:pos="1375"/>
        </w:tabs>
        <w:bidi w:val="0"/>
        <w:jc w:val="left"/>
      </w:pPr>
    </w:p>
    <w:p w14:paraId="5A4EFE3A">
      <w:pPr>
        <w:numPr>
          <w:ilvl w:val="0"/>
          <w:numId w:val="0"/>
        </w:numPr>
        <w:tabs>
          <w:tab w:val="left" w:pos="1375"/>
        </w:tabs>
        <w:bidi w:val="0"/>
        <w:jc w:val="left"/>
        <w:rPr>
          <w:rFonts w:hint="default"/>
          <w:lang w:val="en-US" w:eastAsia="zh-CN"/>
        </w:rPr>
      </w:pPr>
    </w:p>
    <w:p w14:paraId="7CB07EB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9.随机森林</w:t>
      </w:r>
    </w:p>
    <w:p w14:paraId="579729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随机森林是一种集成学习方法,通过构建多颗决策树并综合它们的预测结果来提高分类或回归准确性。</w:t>
      </w:r>
    </w:p>
    <w:p w14:paraId="73ED67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核心思想:多个弱学习器(决策树)组合成一个强学习器。</w:t>
      </w:r>
    </w:p>
    <w:p w14:paraId="4EE3369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数据随机性(Bootstrap采样):每棵树从原始数据集中有放回地随机抽取相同数量的样本。大约1/3的数据不会被抽到(称为袋外数据,用于内部验证)。</w:t>
      </w:r>
    </w:p>
    <w:p w14:paraId="10C1FF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特征随机性:每棵树分裂时,只随机选择部分特征作为候选。分类任务通常用总特征数个特征。</w:t>
      </w:r>
    </w:p>
    <w:p w14:paraId="0D4A7174">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9.1 Bootstrap采样:</w:t>
      </w:r>
    </w:p>
    <w:p w14:paraId="72BEEA0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假设原始数据有N个样本,每次随机抽取一个样本并返回,重复N次,得到大小为N的Bootstrap数据集。</w:t>
      </w:r>
    </w:p>
    <w:p w14:paraId="054249F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lang w:val="en-US" w:eastAsia="zh-CN"/>
        </w:rPr>
        <w:t xml:space="preserve">某样本未被抽中的概率: </w:t>
      </w:r>
      <m:oMath>
        <m:r>
          <m:rPr>
            <m:sty m:val="p"/>
          </m:rPr>
          <w:rPr>
            <w:rFonts w:hint="default" w:ascii="Times New Roman" w:hAnsi="Times New Roman"/>
            <w:lang w:val="en-US" w:eastAsia="zh-CN"/>
          </w:rPr>
          <m:t>p</m:t>
        </m:r>
      </m:oMath>
      <w:r>
        <w:rPr>
          <w:rFonts w:hint="eastAsia"/>
          <w:lang w:val="en-US" w:eastAsia="zh-CN"/>
        </w:rPr>
        <w:t>(未被选中)=</w:t>
      </w:r>
      <m:oMath>
        <m:sSup>
          <m:sSupPr>
            <m:ctrlPr>
              <w:rPr>
                <w:rFonts w:hint="eastAsia" w:ascii="Cambria Math" w:hAnsi="Cambria Math"/>
                <w:lang w:val="en-US" w:eastAsia="zh-CN"/>
              </w:rPr>
            </m:ctrlPr>
          </m:sSup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Times New Roman" w:hAnsi="Times New Roman"/>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r>
          <m:rPr>
            <m:sty m:val="p"/>
          </m:rPr>
          <w:rPr>
            <w:rFonts w:hint="default" w:ascii="Times New Roman" w:hAnsi="Times New Roman"/>
            <w:lang w:val="en-US" w:eastAsia="zh-CN"/>
          </w:rPr>
          <m:t>≈0.368</m:t>
        </m:r>
      </m:oMath>
    </w:p>
    <w:p w14:paraId="4BE8C95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m:oMath>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oMath>
      <w:r>
        <w:rPr>
          <w:rFonts w:hint="eastAsia"/>
          <w:lang w:val="en-US" w:eastAsia="zh-CN"/>
        </w:rPr>
        <w:t>是单个样本未被选中的概率。</w:t>
      </w:r>
      <m:oMath>
        <m:sSup>
          <m:sSupPr>
            <m:ctrlPr>
              <w:rPr>
                <w:rFonts w:hint="eastAsia" w:ascii="Cambria Math" w:hAnsi="Cambria Math"/>
                <w:lang w:val="en-US" w:eastAsia="zh-CN"/>
              </w:rPr>
            </m:ctrlPr>
          </m:sSupPr>
          <m:e>
            <m:func>
              <m:funcPr>
                <m:ctrlPr>
                  <w:rPr>
                    <w:rFonts w:hint="eastAsia" w:ascii="Cambria Math" w:hAnsi="Cambria Math"/>
                    <w:i w:val="0"/>
                    <w:lang w:val="en-US" w:eastAsia="zh-CN"/>
                  </w:rPr>
                </m:ctrlPr>
              </m:funcPr>
              <m:fName>
                <m:limLow>
                  <m:limLowPr>
                    <m:ctrlPr>
                      <w:rPr>
                        <w:rFonts w:hint="eastAsia" w:ascii="Cambria Math" w:hAnsi="Cambria Math"/>
                        <w:lang w:val="en-US" w:eastAsia="zh-CN"/>
                      </w:rPr>
                    </m:ctrlPr>
                  </m:limLowPr>
                  <m:e>
                    <m:r>
                      <m:rPr>
                        <m:sty m:val="p"/>
                      </m:rPr>
                      <w:rPr>
                        <w:rFonts w:ascii="Cambria Math" w:hAnsi="Cambria Math"/>
                        <w:lang w:val="en-US"/>
                      </w:rPr>
                      <m:t>lim</m:t>
                    </m:r>
                    <m:ctrlPr>
                      <w:rPr>
                        <w:rFonts w:hint="eastAsia" w:ascii="Cambria Math" w:hAnsi="Cambria Math"/>
                        <w:i w:val="0"/>
                        <w:lang w:val="en-US" w:eastAsia="zh-CN"/>
                      </w:rPr>
                    </m:ctrlPr>
                  </m:e>
                  <m:lim>
                    <m:r>
                      <m:rPr>
                        <m:sty m:val="p"/>
                      </m:rPr>
                      <w:rPr>
                        <w:rFonts w:hint="eastAsia" w:ascii="Cambria Math" w:hAnsi="Cambria Math"/>
                        <w:lang w:val="en-US" w:eastAsia="zh-CN"/>
                      </w:rPr>
                      <m:t>n</m:t>
                    </m:r>
                    <m:r>
                      <m:rPr>
                        <m:sty m:val="p"/>
                      </m:rPr>
                      <w:rPr>
                        <w:rFonts w:ascii="Cambria Math" w:hAnsi="Cambria Math"/>
                        <w:lang w:val="en-US"/>
                      </w:rPr>
                      <m:t>→∞</m:t>
                    </m:r>
                    <m:ctrlPr>
                      <w:rPr>
                        <w:rFonts w:hint="eastAsia" w:ascii="Cambria Math" w:hAnsi="Cambria Math"/>
                        <w:i w:val="0"/>
                        <w:lang w:val="en-US" w:eastAsia="zh-CN"/>
                      </w:rPr>
                    </m:ctrlPr>
                  </m:lim>
                </m:limLow>
                <m:ctrlPr>
                  <w:rPr>
                    <w:rFonts w:hint="eastAsia" w:ascii="Cambria Math" w:hAnsi="Cambria Math"/>
                    <w:i w:val="0"/>
                    <w:lang w:val="en-US" w:eastAsia="zh-CN"/>
                  </w:rPr>
                </m:ctrlPr>
              </m:fName>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i w:val="0"/>
                    <w:lang w:val="en-US" w:eastAsia="zh-CN"/>
                  </w:rPr>
                </m:ctrlPr>
              </m:e>
            </m:func>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Cambria Math" w:hAnsi="Cambria Math"/>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oMath>
    </w:p>
    <w:p w14:paraId="69A209B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9.2 决策树分裂标准:Gini(D)，Entropy(D)，Gain(D,a)参考13</w:t>
      </w:r>
    </w:p>
    <w:p w14:paraId="7CE41E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随机森林的预测:</w:t>
      </w:r>
    </w:p>
    <w:p w14:paraId="41C9D0E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lang w:val="en-US" w:eastAsia="zh-CN"/>
        </w:rPr>
      </w:pPr>
      <w:r>
        <w:rPr>
          <w:rFonts w:hint="eastAsia"/>
          <w:lang w:val="en-US" w:eastAsia="zh-CN"/>
        </w:rPr>
        <w:t>9.3 分类任务(投票法):</w:t>
      </w:r>
    </w:p>
    <w:p w14:paraId="675A5E22">
      <w:pPr>
        <w:tabs>
          <w:tab w:val="left" w:pos="1375"/>
        </w:tabs>
        <w:bidi w:val="0"/>
        <w:jc w:val="center"/>
        <w:rPr>
          <w:rFonts w:hint="default"/>
          <w:i w:val="0"/>
          <w:lang w:val="en-US" w:eastAsia="zh-CN"/>
        </w:rPr>
      </w:pPr>
      <m:oMathPara>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=mode{</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1</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2</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(x)}</m:t>
          </m:r>
        </m:oMath>
      </m:oMathPara>
    </w:p>
    <w:p w14:paraId="43E49AD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mode:众数(投票最多的类别)。结果为出现次数最多的类别。</w:t>
      </w:r>
    </w:p>
    <w:p w14:paraId="77EA6EA9">
      <w:pPr>
        <w:tabs>
          <w:tab w:val="left" w:pos="1375"/>
        </w:tabs>
        <w:bidi w:val="0"/>
        <w:jc w:val="center"/>
        <w:rPr>
          <w:rFonts w:hint="default"/>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=arg</m:t>
        </m:r>
        <m:func>
          <m:funcPr>
            <m:ctrlPr>
              <w:rPr>
                <w:rFonts w:hint="default" w:ascii="Cambria Math"/>
                <w:i/>
                <w:lang w:val="en-US" w:eastAsia="zh-CN"/>
              </w:rPr>
            </m:ctrlPr>
          </m:funcPr>
          <m:fName>
            <m:limLow>
              <m:limLowPr>
                <m:ctrlPr>
                  <w:rPr>
                    <w:rFonts w:hint="default" w:ascii="Cambria Math" w:hAnsi="Cambria Math"/>
                    <w:lang w:val="en-US" w:eastAsia="zh-CN"/>
                  </w:rPr>
                </m:ctrlPr>
              </m:limLowPr>
              <m:e>
                <m:r>
                  <m:rPr>
                    <m:sty m:val="p"/>
                  </m:rPr>
                  <w:rPr>
                    <w:rFonts w:ascii="Cambria Math" w:hAnsi="Cambria Math"/>
                    <w:lang w:val="en-US"/>
                  </w:rPr>
                  <m:t>max</m:t>
                </m:r>
                <m:ctrlPr>
                  <w:rPr>
                    <w:rFonts w:hint="default" w:ascii="Cambria Math"/>
                    <w:i/>
                    <w:lang w:val="en-US" w:eastAsia="zh-CN"/>
                  </w:rPr>
                </m:ctrlPr>
              </m:e>
              <m:lim>
                <m:r>
                  <m:rPr/>
                  <w:rPr>
                    <w:rFonts w:hint="default" w:ascii="Cambria Math"/>
                    <w:lang w:val="en-US" w:eastAsia="zh-CN"/>
                  </w:rPr>
                  <m:t>c</m:t>
                </m:r>
                <m:ctrlPr>
                  <w:rPr>
                    <w:rFonts w:hint="default" w:ascii="Cambria Math"/>
                    <w:i/>
                    <w:lang w:val="en-US" w:eastAsia="zh-CN"/>
                  </w:rPr>
                </m:ctrlPr>
              </m:lim>
            </m:limLow>
            <m:ctrlPr>
              <w:rPr>
                <w:rFonts w:hint="default" w:ascii="Cambria Math"/>
                <w:i/>
                <w:lang w:val="en-US" w:eastAsia="zh-CN"/>
              </w:rPr>
            </m:ctrlPr>
          </m:fName>
          <m:e>
            <m:nary>
              <m:naryPr>
                <m:chr m:val="∑"/>
                <m:limLoc m:val="undOvr"/>
                <m:ctrlPr>
                  <w:rPr>
                    <w:rFonts w:hint="default" w:ascii="Cambria Math"/>
                    <w:i/>
                    <w:lang w:val="en-US" w:eastAsia="zh-CN"/>
                  </w:rPr>
                </m:ctrlPr>
              </m:naryPr>
              <m:sub>
                <m:r>
                  <m:rPr/>
                  <w:rPr>
                    <w:rFonts w:hint="default" w:ascii="Cambria Math"/>
                    <w:lang w:val="en-US" w:eastAsia="zh-CN"/>
                  </w:rPr>
                  <m:t>i=1</m:t>
                </m:r>
                <m:ctrlPr>
                  <w:rPr>
                    <w:rFonts w:hint="default" w:ascii="Cambria Math"/>
                    <w:i/>
                    <w:lang w:val="en-US" w:eastAsia="zh-CN"/>
                  </w:rPr>
                </m:ctrlPr>
              </m:sub>
              <m:sup>
                <m:r>
                  <m:rPr/>
                  <w:rPr>
                    <w:rFonts w:hint="default" w:ascii="Cambria Math"/>
                    <w:lang w:val="en-US" w:eastAsia="zh-CN"/>
                  </w:rPr>
                  <m:t>T</m:t>
                </m:r>
                <m:ctrlPr>
                  <w:rPr>
                    <w:rFonts w:hint="default" w:ascii="Cambria Math"/>
                    <w:i/>
                    <w:lang w:val="en-US" w:eastAsia="zh-CN"/>
                  </w:rPr>
                </m:ctrlPr>
              </m:sup>
              <m:e>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ctrlPr>
                  <w:rPr>
                    <w:rFonts w:hint="default" w:ascii="Cambria Math"/>
                    <w:i/>
                    <w:lang w:val="en-US" w:eastAsia="zh-CN"/>
                  </w:rPr>
                </m:ctrlPr>
              </m:e>
            </m:nary>
            <m:ctrlPr>
              <w:rPr>
                <w:rFonts w:hint="default" w:ascii="Cambria Math"/>
                <w:i/>
                <w:lang w:val="en-US" w:eastAsia="zh-CN"/>
              </w:rPr>
            </m:ctrlPr>
          </m:e>
        </m:func>
      </m:oMath>
      <w:r>
        <w:rPr>
          <w:rFonts w:hint="eastAsia"/>
          <w:i w:val="0"/>
          <w:lang w:val="en-US" w:eastAsia="zh-CN"/>
        </w:rPr>
        <w:t xml:space="preserve"> </w:t>
      </w:r>
    </w:p>
    <w:p w14:paraId="3B1C9D3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Segoe UI" w:hAnsi="Segoe UI" w:eastAsia="宋体" w:cs="Segoe UI"/>
          <w:i w:val="0"/>
          <w:iCs w:val="0"/>
          <w:caps w:val="0"/>
          <w:color w:val="0F1115"/>
          <w:spacing w:val="0"/>
          <w:sz w:val="19"/>
          <w:szCs w:val="19"/>
          <w:shd w:val="clear" w:fill="FFFFFF"/>
          <w:lang w:val="en-US" w:eastAsia="zh-CN"/>
        </w:rPr>
      </w:pPr>
      <m:oMath>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oMath>
      <w:r>
        <w:rPr>
          <w:rFonts w:hint="eastAsia"/>
          <w:i w:val="0"/>
          <w:lang w:val="en-US" w:eastAsia="zh-CN"/>
        </w:rPr>
        <w:t xml:space="preserve"> </w:t>
      </w:r>
      <w:r>
        <w:rPr>
          <w:rFonts w:hint="eastAsia" w:ascii="Segoe UI" w:hAnsi="Segoe UI" w:eastAsia="Segoe UI" w:cs="Segoe UI"/>
          <w:i w:val="0"/>
          <w:iCs w:val="0"/>
          <w:caps w:val="0"/>
          <w:color w:val="0F1115"/>
          <w:spacing w:val="0"/>
          <w:sz w:val="19"/>
          <w:szCs w:val="19"/>
          <w:shd w:val="clear" w:fill="FFFFFF"/>
        </w:rPr>
        <w:t>第t个分类器预测类别c的概率</w:t>
      </w:r>
      <w:r>
        <w:rPr>
          <w:rFonts w:hint="eastAsia" w:ascii="Segoe UI" w:hAnsi="Segoe UI" w:eastAsia="宋体" w:cs="Segoe UI"/>
          <w:i w:val="0"/>
          <w:iCs w:val="0"/>
          <w:caps w:val="0"/>
          <w:color w:val="0F1115"/>
          <w:spacing w:val="0"/>
          <w:sz w:val="19"/>
          <w:szCs w:val="19"/>
          <w:shd w:val="clear" w:fill="FFFFFF"/>
          <w:lang w:eastAsia="zh-CN"/>
        </w:rPr>
        <w:t>。</w:t>
      </w:r>
      <m:oMath>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oMath>
      <w:r>
        <w:rPr>
          <w:rFonts w:hint="eastAsia" w:ascii="Segoe UI" w:hAnsi="Segoe UI" w:eastAsia="宋体" w:cs="Segoe UI"/>
          <w:i w:val="0"/>
          <w:iCs w:val="0"/>
          <w:caps w:val="0"/>
          <w:color w:val="0F1115"/>
          <w:spacing w:val="0"/>
          <w:sz w:val="19"/>
          <w:szCs w:val="19"/>
          <w:shd w:val="clear" w:fill="FFFFFF"/>
          <w:lang w:eastAsia="zh-CN"/>
        </w:rPr>
        <w:t>第</w:t>
      </w:r>
      <w:r>
        <w:rPr>
          <w:rFonts w:hint="eastAsia" w:ascii="Segoe UI" w:hAnsi="Segoe UI" w:eastAsia="宋体" w:cs="Segoe UI"/>
          <w:i w:val="0"/>
          <w:iCs w:val="0"/>
          <w:caps w:val="0"/>
          <w:color w:val="0F1115"/>
          <w:spacing w:val="0"/>
          <w:sz w:val="19"/>
          <w:szCs w:val="19"/>
          <w:shd w:val="clear" w:fill="FFFFFF"/>
          <w:lang w:val="en-US" w:eastAsia="zh-CN"/>
        </w:rPr>
        <w:t>t</w:t>
      </w:r>
      <w:r>
        <w:rPr>
          <w:rFonts w:hint="eastAsia" w:ascii="Segoe UI" w:hAnsi="Segoe UI" w:eastAsia="宋体" w:cs="Segoe UI"/>
          <w:i w:val="0"/>
          <w:iCs w:val="0"/>
          <w:caps w:val="0"/>
          <w:color w:val="0F1115"/>
          <w:spacing w:val="0"/>
          <w:sz w:val="19"/>
          <w:szCs w:val="19"/>
          <w:shd w:val="clear" w:fill="FFFFFF"/>
          <w:lang w:eastAsia="zh-CN"/>
        </w:rPr>
        <w:t>个分类器的权重</w:t>
      </w:r>
      <w:r>
        <w:rPr>
          <w:rFonts w:hint="eastAsia" w:ascii="Segoe UI" w:hAnsi="Segoe UI" w:eastAsia="宋体" w:cs="Segoe UI"/>
          <w:i w:val="0"/>
          <w:iCs w:val="0"/>
          <w:caps w:val="0"/>
          <w:color w:val="0F1115"/>
          <w:spacing w:val="0"/>
          <w:sz w:val="19"/>
          <w:szCs w:val="19"/>
          <w:shd w:val="clear" w:fill="FFFFFF"/>
          <w:lang w:val="en-US" w:eastAsia="zh-CN"/>
        </w:rPr>
        <w:t>(</w:t>
      </w:r>
      <w:r>
        <w:rPr>
          <w:rFonts w:hint="eastAsia" w:ascii="Segoe UI" w:hAnsi="Segoe UI" w:eastAsia="宋体" w:cs="Segoe UI"/>
          <w:i w:val="0"/>
          <w:iCs w:val="0"/>
          <w:caps w:val="0"/>
          <w:color w:val="0F1115"/>
          <w:spacing w:val="0"/>
          <w:sz w:val="19"/>
          <w:szCs w:val="19"/>
          <w:shd w:val="clear" w:fill="FFFFFF"/>
          <w:lang w:eastAsia="zh-CN"/>
        </w:rPr>
        <w:t>通常相等</w:t>
      </w:r>
      <w:r>
        <w:rPr>
          <w:rFonts w:hint="eastAsia" w:ascii="Segoe UI" w:hAnsi="Segoe UI" w:eastAsia="宋体" w:cs="Segoe UI"/>
          <w:i w:val="0"/>
          <w:iCs w:val="0"/>
          <w:caps w:val="0"/>
          <w:color w:val="0F1115"/>
          <w:spacing w:val="0"/>
          <w:sz w:val="19"/>
          <w:szCs w:val="19"/>
          <w:shd w:val="clear" w:fill="FFFFFF"/>
          <w:lang w:val="en-US" w:eastAsia="zh-CN"/>
        </w:rPr>
        <w:t>)。最终选择概率加权和最大的类别。</w:t>
      </w:r>
    </w:p>
    <w:p w14:paraId="22B4EB7F">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宋体" w:cs="Segoe UI"/>
          <w:i w:val="0"/>
          <w:iCs w:val="0"/>
          <w:caps w:val="0"/>
          <w:color w:val="0F1115"/>
          <w:spacing w:val="0"/>
          <w:sz w:val="19"/>
          <w:szCs w:val="19"/>
          <w:shd w:val="clear" w:fill="FFFFFF"/>
          <w:lang w:val="en-US" w:eastAsia="zh-CN"/>
        </w:rPr>
        <w:t>9.4 袋外误差</w:t>
      </w:r>
    </w:p>
    <w:p w14:paraId="22C0B82A">
      <w:pPr>
        <w:keepNext w:val="0"/>
        <w:keepLines w:val="0"/>
        <w:pageBreakBefore w:val="0"/>
        <w:widowControl w:val="0"/>
        <w:tabs>
          <w:tab w:val="left" w:pos="1375"/>
        </w:tabs>
        <w:kinsoku/>
        <w:wordWrap/>
        <w:overflowPunct/>
        <w:topLinePunct w:val="0"/>
        <w:autoSpaceDE/>
        <w:autoSpaceDN/>
        <w:bidi w:val="0"/>
        <w:adjustRightInd/>
        <w:snapToGrid/>
        <w:ind w:firstLine="380" w:firstLineChars="200"/>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Segoe UI" w:cs="Segoe UI"/>
          <w:i w:val="0"/>
          <w:iCs w:val="0"/>
          <w:caps w:val="0"/>
          <w:color w:val="0F1115"/>
          <w:spacing w:val="0"/>
          <w:sz w:val="19"/>
          <w:szCs w:val="19"/>
          <w:shd w:val="clear" w:fill="FFFFFF"/>
          <w:lang w:val="en-US" w:eastAsia="zh-CN"/>
        </w:rPr>
        <w:t>每棵树约有36.8%的样本未被使用,这些样本可做内部验证。</w:t>
      </w:r>
    </w:p>
    <w:p w14:paraId="7CEFC0AA">
      <w:pPr>
        <w:outlineLvl w:val="0"/>
        <w:rPr>
          <w:rFonts w:hint="eastAsia"/>
          <w:sz w:val="28"/>
          <w:szCs w:val="28"/>
          <w:lang w:val="en-US" w:eastAsia="zh-CN"/>
        </w:rPr>
      </w:pPr>
      <w:r>
        <w:rPr>
          <w:rFonts w:hint="eastAsia"/>
          <w:sz w:val="28"/>
          <w:szCs w:val="28"/>
          <w:lang w:val="en-US" w:eastAsia="zh-CN"/>
        </w:rPr>
        <w:t>三.PyTorch基础</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1.pytorch张量(Tensor)</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张量是一个多维数组,可以是标量,向量或者高纬度数据。randn正态随机变量(-∞ 到 +∞)不过99.7%的概率(-3,3)。95% -2  68% -1</w:t>
      </w:r>
    </w:p>
    <w:p w14:paraId="25E12C6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1D940E5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0084742">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eastAsia" w:hAnsi="Cambria Math" w:cs="Cambria Math" w:eastAsiaTheme="minorEastAsia"/>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2.Sigmoid,Tanh,Relu 激活函数</w:t>
      </w:r>
    </w:p>
    <w:p w14:paraId="538B658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5030198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577989A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4F5F146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优点:输出(0,1),可解释为概率,平滑可导。缺点:梯度消失(两端饱和);输出非0中心(导致梯度同号,更新效率低);计算慢(指数)。</w:t>
      </w:r>
    </w:p>
    <w:p w14:paraId="483BB17B">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梯度消失:当输入值很大或很小时,Sigmoid导数趋近于0,导致反向传播时梯度几乎为0,深层网络的参数无法更新。当x=5/x=-5时,导数接近于0。</w:t>
      </w:r>
    </w:p>
    <w:p w14:paraId="719734D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输出非0中心:所有输出为正,导致梯队同号,权重更新只能朝一个方向,收敛慢。</w:t>
      </w:r>
    </w:p>
    <w:p w14:paraId="2F94E01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default"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输出(0,1)之间,平均值不是0。Tanh平均值0。</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5C14046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7F4DD9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优点:输出(-1,1),零中心;比sigmoid梯度更大(缓解梯度消失) 缺点:仍然有梯度消失问题;计算慢。</w:t>
      </w:r>
    </w:p>
    <w:p w14:paraId="4743B5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零中心:梯度有正有负,权重更新更灵活,收敛更快。</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4CE7F9C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oMath>
      </m:oMathPara>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优点:计算极快;正半轴不饱和,缓解梯度消失;产生稀疏激活。缺点:Dead Relu(负输入时梯度为0,神经元可能永久死亡);输出非0中心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负半轴导数为0,梯度仍会断掉。 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w:t>
      </w:r>
      <w:r>
        <w:rPr>
          <w:rFonts w:hint="eastAsia" w:ascii="Arial" w:hAnsi="Arial" w:cs="Arial"/>
          <w:i w:val="0"/>
          <w:kern w:val="2"/>
          <w:sz w:val="21"/>
          <w:szCs w:val="24"/>
          <w:lang w:val="en-US" w:eastAsia="zh-CN" w:bidi="ar-SA"/>
        </w:rPr>
        <w:t>Drop out</w:t>
      </w:r>
      <w:r>
        <w:rPr>
          <w:rFonts w:hint="eastAsia"/>
          <w:sz w:val="24"/>
          <w:szCs w:val="24"/>
          <w:lang w:val="en-US" w:eastAsia="zh-CN"/>
        </w:rPr>
        <w:t>防止过拟合的原理</w:t>
      </w:r>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5C26C565">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p>
    <w:p w14:paraId="28C34F00">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4.什么是卷积</w:t>
      </w:r>
    </w:p>
    <w:p w14:paraId="12D9BD1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卷积是一种滑动窗口运算:一个小矩阵(卷积核)在输入矩阵上滑动,每个位置计算对应元素的点积和,输出一个新矩阵。</w:t>
      </w:r>
    </w:p>
    <w:p w14:paraId="423DDDC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设输入</w:t>
      </w:r>
      <m:oMath>
        <m:r>
          <m:rPr/>
          <w:rPr>
            <w:rFonts w:hint="default" w:ascii="Cambria Math" w:hAnsi="Cambria Math" w:cs="Cambria Math"/>
            <w:kern w:val="2"/>
            <w:sz w:val="21"/>
            <w:szCs w:val="24"/>
            <w:lang w:val="en-US" w:eastAsia="zh-CN" w:bidi="ar-SA"/>
          </w:rPr>
          <m:t>I</m:t>
        </m:r>
      </m:oMath>
      <w:r>
        <w:rPr>
          <w:rFonts w:hint="eastAsia" w:hAnsi="Cambria Math" w:cs="Cambria Math"/>
          <w:i w:val="0"/>
          <w:kern w:val="2"/>
          <w:sz w:val="21"/>
          <w:szCs w:val="24"/>
          <w:lang w:val="en-US" w:eastAsia="zh-CN" w:bidi="ar-SA"/>
        </w:rPr>
        <w:t>形状为(</w:t>
      </w:r>
      <m:oMath>
        <m:r>
          <m:rPr/>
          <w:rPr>
            <w:rFonts w:hint="default" w:ascii="Cambria Math" w:hAnsi="Cambria Math" w:cs="Cambria Math"/>
            <w:kern w:val="2"/>
            <w:sz w:val="21"/>
            <w:szCs w:val="24"/>
            <w:lang w:val="en-US" w:eastAsia="zh-CN" w:bidi="ar-SA"/>
          </w:rPr>
          <m:t>H,W</m:t>
        </m:r>
      </m:oMath>
      <w:r>
        <w:rPr>
          <w:rFonts w:hint="eastAsia" w:hAnsi="Cambria Math" w:cs="Cambria Math"/>
          <w:i w:val="0"/>
          <w:kern w:val="2"/>
          <w:sz w:val="21"/>
          <w:szCs w:val="24"/>
          <w:lang w:val="en-US" w:eastAsia="zh-CN" w:bidi="ar-SA"/>
        </w:rPr>
        <w:t>),卷积核</w:t>
      </w:r>
      <m:oMath>
        <m:r>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形状为(</w:t>
      </w:r>
      <m:oMath>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h</m:t>
            </m:r>
            <m:ctrlPr>
              <w:rPr>
                <w:rFonts w:ascii="Cambria Math" w:hAnsi="Cambria Math" w:cs="Cambria Math"/>
                <w:i/>
                <w:kern w:val="2"/>
                <w:sz w:val="21"/>
                <w:szCs w:val="24"/>
                <w:lang w:val="en-US" w:bidi="ar-SA"/>
              </w:rPr>
            </m:ctrlPr>
          </m:sub>
        </m:sSub>
        <m:r>
          <m:rPr/>
          <w:rPr>
            <w:rFonts w:hint="default" w:ascii="Cambria Math" w:hAnsi="Cambria Math" w:cs="Cambria Math"/>
            <w:kern w:val="2"/>
            <w:sz w:val="21"/>
            <w:szCs w:val="24"/>
            <w:lang w:val="en-US" w:eastAsia="zh-CN" w:bidi="ar-SA"/>
          </w:rPr>
          <m:t>,</m:t>
        </m:r>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sub>
        </m:sSub>
      </m:oMath>
      <w:r>
        <w:rPr>
          <w:rFonts w:hint="eastAsia" w:hAnsi="Cambria Math" w:cs="Cambria Math"/>
          <w:i w:val="0"/>
          <w:kern w:val="2"/>
          <w:sz w:val="21"/>
          <w:szCs w:val="24"/>
          <w:lang w:val="en-US" w:eastAsia="zh-CN" w:bidi="ar-SA"/>
        </w:rPr>
        <w:t>),输出O位置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的值</w:t>
      </w:r>
    </w:p>
    <w:p w14:paraId="1BBD8EA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1"/>
              <w:lang w:val="en-US" w:eastAsia="zh-CN" w:bidi="ar-SA"/>
            </w:rPr>
            <m:t>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I(i∗s+m,j∗s+n)×K(m,n)+b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492B037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其中</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b</m:t>
        </m:r>
      </m:oMath>
      <w:r>
        <w:rPr>
          <w:rFonts w:hint="eastAsia" w:hAnsi="Cambria Math" w:cs="Cambria Math"/>
          <w:i w:val="0"/>
          <w:kern w:val="2"/>
          <w:sz w:val="21"/>
          <w:szCs w:val="24"/>
          <w:lang w:val="en-US" w:eastAsia="zh-CN" w:bidi="ar-SA"/>
        </w:rPr>
        <w:t>是偏置。 i*s,j*s相当于横纵坐标开始。</w:t>
      </w:r>
    </w:p>
    <w:p w14:paraId="6AAE0345">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填充:往周边填充0,不填充0。</w:t>
      </w:r>
    </w:p>
    <w:p w14:paraId="34C8837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每层卷积都会缩小特征图,深层网络会缩得太小。利用边缘信息:不加填充时,边缘像素只被卷积一次,中间像素被卷积多次,导致边缘信息利用不足</w:t>
      </w:r>
    </w:p>
    <w:p w14:paraId="021ED87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步长:降维:步长&gt;1可以减少输出尺寸,相当于下采样。计算效率:大步长可减少计算量。感受野跳跃:步长越大,感受野移动的间距越大。</w:t>
      </w:r>
    </w:p>
    <w:p w14:paraId="61D5672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多通道卷积:对于RGB图像卷积核也变为3通道。</w:t>
      </w:r>
    </w:p>
    <w:p w14:paraId="31916A54">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18"/>
          <w:szCs w:val="18"/>
          <w:lang w:val="en-US" w:eastAsia="zh-CN" w:bidi="ar-SA"/>
        </w:rPr>
      </w:pPr>
      <m:oMathPara>
        <m:oMath>
          <m:r>
            <m:rPr/>
            <w:rPr>
              <w:rFonts w:hint="default" w:ascii="Cambria Math" w:hAnsi="Cambria Math" w:cs="Cambria Math"/>
              <w:kern w:val="2"/>
              <w:sz w:val="21"/>
              <w:szCs w:val="21"/>
              <w:lang w:val="en-US" w:eastAsia="zh-CN" w:bidi="ar-SA"/>
            </w:rPr>
            <m:t>O=</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c=1</m:t>
              </m:r>
              <m:ctrlPr>
                <w:rPr>
                  <w:rFonts w:hint="default" w:ascii="Cambria Math" w:hAnsi="Cambria Math" w:cs="Cambria Math"/>
                  <w:i/>
                  <w:kern w:val="2"/>
                  <w:sz w:val="21"/>
                  <w:szCs w:val="21"/>
                  <w:lang w:val="en-US" w:eastAsia="zh-CN" w:bidi="ar-SA"/>
                </w:rPr>
              </m:ctrlPr>
            </m:sub>
            <m:sup>
              <m:r>
                <m:rPr/>
                <w:rPr>
                  <w:rFonts w:hint="default" w:ascii="Cambria Math" w:hAnsi="Cambria Math" w:cs="Cambria Math"/>
                  <w:kern w:val="2"/>
                  <w:sz w:val="21"/>
                  <w:szCs w:val="21"/>
                  <w:lang w:val="en-US" w:eastAsia="zh-CN" w:bidi="ar-SA"/>
                </w:rPr>
                <m:t>3</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I</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ascii="Cambria Math" w:hAnsi="Cambria Math" w:cs="Cambria Math"/>
                      <w:i/>
                      <w:kern w:val="2"/>
                      <w:sz w:val="21"/>
                      <w:szCs w:val="21"/>
                      <w:lang w:val="en-US" w:bidi="ar-SA"/>
                    </w:rPr>
                  </m:ctrlPr>
                </m:sSubPr>
                <m:e>
                  <m:r>
                    <m:rPr/>
                    <w:rPr>
                      <w:rFonts w:hint="default" w:ascii="Cambria Math" w:hAnsi="Cambria Math" w:cs="Cambria Math"/>
                      <w:kern w:val="2"/>
                      <w:sz w:val="21"/>
                      <w:szCs w:val="21"/>
                      <w:lang w:val="en-US" w:eastAsia="zh-CN" w:bidi="ar-SA"/>
                    </w:rPr>
                    <m:t>K</m:t>
                  </m:r>
                  <m:ctrlPr>
                    <w:rPr>
                      <w:rFonts w:ascii="Cambria Math" w:hAnsi="Cambria Math" w:cs="Cambria Math"/>
                      <w:i/>
                      <w:kern w:val="2"/>
                      <w:sz w:val="21"/>
                      <w:szCs w:val="21"/>
                      <w:lang w:val="en-US" w:bidi="ar-SA"/>
                    </w:rPr>
                  </m:ctrlPr>
                </m:e>
                <m:sub>
                  <m:r>
                    <m:rPr/>
                    <w:rPr>
                      <w:rFonts w:hint="default" w:ascii="Cambria Math" w:hAnsi="Cambria Math" w:cs="Cambria Math"/>
                      <w:kern w:val="2"/>
                      <w:sz w:val="21"/>
                      <w:szCs w:val="21"/>
                      <w:lang w:val="en-US" w:eastAsia="zh-CN" w:bidi="ar-SA"/>
                    </w:rPr>
                    <m:t>c</m:t>
                  </m:r>
                  <m:ctrlPr>
                    <w:rPr>
                      <w:rFonts w:ascii="Cambria Math" w:hAnsi="Cambria Math" w:cs="Cambria Math"/>
                      <w:i/>
                      <w:kern w:val="2"/>
                      <w:sz w:val="21"/>
                      <w:szCs w:val="21"/>
                      <w:lang w:val="en-US" w:bidi="ar-SA"/>
                    </w:rPr>
                  </m:ctrlPr>
                </m:sub>
              </m:sSub>
              <m:r>
                <m:rPr/>
                <w:rPr>
                  <w:rFonts w:hint="default" w:ascii="Cambria Math" w:hAnsi="Cambria Math" w:cs="Cambria Math"/>
                  <w:kern w:val="2"/>
                  <w:sz w:val="21"/>
                  <w:szCs w:val="21"/>
                  <w:lang w:val="en-US" w:eastAsia="zh-CN" w:bidi="ar-SA"/>
                </w:rPr>
                <m:t>)+b</m:t>
              </m:r>
              <m:ctrlPr>
                <w:rPr>
                  <w:rFonts w:hint="default" w:ascii="Cambria Math" w:hAnsi="Cambria Math" w:cs="Cambria Math"/>
                  <w:i/>
                  <w:kern w:val="2"/>
                  <w:sz w:val="21"/>
                  <w:szCs w:val="21"/>
                  <w:lang w:val="en-US" w:eastAsia="zh-CN" w:bidi="ar-SA"/>
                </w:rPr>
              </m:ctrlPr>
            </m:e>
          </m:nary>
        </m:oMath>
      </m:oMathPara>
    </w:p>
    <w:p w14:paraId="761F4A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即每个通道分别做卷积,然后相加,再加偏置,最终输出单通道特征图。如果要有多个输出通道,就有多个不同的卷积核。</w:t>
      </w:r>
    </w:p>
    <w:p w14:paraId="72A7B03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oMath>
      </m:oMathPara>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m:oMath>
        <m:sSub>
          <m:sSubPr>
            <m:ctrlPr>
              <w:rPr>
                <w:rFonts w:hint="default"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H</m:t>
            </m:r>
            <m:ctrlPr>
              <w:rPr>
                <w:rFonts w:hint="default"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in</m:t>
            </m:r>
            <m:ctrlPr>
              <w:rPr>
                <w:rFonts w:hint="default" w:ascii="Cambria Math" w:hAnsi="Cambria Math" w:cs="Cambria Math"/>
                <w:i w:val="0"/>
                <w:kern w:val="2"/>
                <w:sz w:val="21"/>
                <w:szCs w:val="24"/>
                <w:lang w:val="en-US" w:eastAsia="zh-CN" w:bidi="ar-SA"/>
              </w:rPr>
            </m:ctrlPr>
          </m:sub>
        </m:sSub>
      </m:oMath>
      <w:r>
        <w:rPr>
          <w:rFonts w:hint="eastAsia" w:hAnsi="Cambria Math" w:cs="Cambria Math"/>
          <w:i w:val="0"/>
          <w:kern w:val="2"/>
          <w:sz w:val="21"/>
          <w:szCs w:val="24"/>
          <w:lang w:val="en-US" w:eastAsia="zh-CN" w:bidi="ar-SA"/>
        </w:rPr>
        <w:t>:输入尺寸(高度/宽度),</w:t>
      </w:r>
      <m:oMath>
        <m:r>
          <m:rPr>
            <m:sty m:val="p"/>
          </m:rPr>
          <w:rPr>
            <w:rFonts w:hint="default" w:ascii="Cambria Math" w:hAnsi="Cambria Math" w:cs="Cambria Math"/>
            <w:kern w:val="2"/>
            <w:sz w:val="21"/>
            <w:szCs w:val="24"/>
            <w:lang w:val="en-US" w:eastAsia="zh-CN" w:bidi="ar-SA"/>
          </w:rPr>
          <m:t xml:space="preserve"> p</m:t>
        </m:r>
      </m:oMath>
      <w:r>
        <w:rPr>
          <w:rFonts w:hint="eastAsia" w:hAnsi="Cambria Math" w:cs="Cambria Math"/>
          <w:i w:val="0"/>
          <w:kern w:val="2"/>
          <w:sz w:val="21"/>
          <w:szCs w:val="24"/>
          <w:lang w:val="en-US" w:eastAsia="zh-CN" w:bidi="ar-SA"/>
        </w:rPr>
        <w:t>:填充padding大小。</w:t>
      </w:r>
      <m:oMath>
        <m:r>
          <m:rPr>
            <m:sty m:val="p"/>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:卷积核大小.</w:t>
      </w:r>
      <m:oMath>
        <m:r>
          <m:rPr>
            <m:sty m:val="p"/>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:步长。填充p=1,为填充一圈。</w:t>
      </w:r>
    </w:p>
    <w:p w14:paraId="1399ACF8">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stride:=1</w:t>
      </w:r>
    </w:p>
    <w:p w14:paraId="735BFA3C">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41B2427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5.Lenet神经网络</w:t>
      </w:r>
    </w:p>
    <w:p w14:paraId="463EAAE5">
      <w:pPr>
        <w:keepNext w:val="0"/>
        <w:keepLines w:val="0"/>
        <w:pageBreakBefore w:val="0"/>
        <w:widowControl w:val="0"/>
        <w:tabs>
          <w:tab w:val="left" w:pos="420"/>
          <w:tab w:val="left" w:pos="1375"/>
        </w:tabs>
        <w:kinsoku/>
        <w:wordWrap/>
        <w:overflowPunct/>
        <w:topLinePunct w:val="0"/>
        <w:autoSpaceDE/>
        <w:autoSpaceDN/>
        <w:bidi w:val="0"/>
        <w:adjustRightInd/>
        <w:snapToGrid/>
        <w:ind w:left="420" w:left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池化是一种下采样操作,在局部区域内取最大值或平均值。</w:t>
      </w:r>
    </w:p>
    <w:p w14:paraId="6018A173">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input(i∗s+m,j∗s+n)</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3CDD4AA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卷积(Convolution)VS池化(Pooling)</w:t>
      </w:r>
    </w:p>
    <w:p w14:paraId="4A116217">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是否有参数: 有(卷积核权重+偏置)--无(固定操作,无可学习参数)。</w:t>
      </w:r>
    </w:p>
    <w:p w14:paraId="423FE0DC">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运算方式:加权求和+激活函数--取最大值或平均值</w:t>
      </w:r>
      <w:r>
        <w:rPr>
          <w:rFonts w:hint="eastAsia" w:hAnsi="Cambria Math" w:cs="Cambria Math"/>
          <w:i w:val="0"/>
          <w:kern w:val="2"/>
          <w:sz w:val="21"/>
          <w:szCs w:val="21"/>
          <w:lang w:val="en-US" w:eastAsia="zh-CN" w:bidi="ar-SA"/>
        </w:rPr>
        <w:br w:type="textWrapping"/>
      </w: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输出通道数:可改变。不变。  作用:提取特征(边缘、纹理、特征)--降维、增大感受野、增强平移不变性。   是否可学习:是--否。  感受野变化:随层数增加而增大--立即扩大(两倍缩小)</w:t>
      </w:r>
    </w:p>
    <w:p w14:paraId="140F4F3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kenerel_size=2,stride=2,padding=0 inchannel,outchannel。括号内按卷积核,步长,间隙来写</w:t>
      </w:r>
    </w:p>
    <w:p w14:paraId="240825B9">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输入层(1,32,32)灰度图--&gt;第一层C1(6,28,28)--5,1,0。变为6是因为out_channel=6,表示使用6个不同卷积核,每个核生成一个特征图--&gt; 第二层S2(6,14,14)--2,2--&gt;第三层C3(16,10,10)--5,1,0,6,16(16个不同卷积核,每个核深度为6)--&gt;第四层S4(16,5,5)--2,2--&gt;第五层C5(120,1,1)--5,1,0,16,120。--&gt;展开+平连接层:(batch,120,1,1)-&gt;(batch,120) 全连接层 fc1:120-&gt;84 fc2:84-&gt;10。</w:t>
      </w:r>
    </w:p>
    <w:p w14:paraId="53832E8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卷积通道如6-&gt;16。卷积核是16个深度为为6的卷积核。这样子数据和为1个卷积核,又变为16层。</w:t>
      </w:r>
    </w:p>
    <w:p w14:paraId="58AE531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全连接层:就是把前面所有特征汇总起来,进行最终的判断。每个输入节点都会与一个输出节点相连。压缩:缩小图片尺寸,减少计算量。锐化--提取更高级和更抽象特征。</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6E7F80A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pPr>
      <w:r>
        <w:drawing>
          <wp:inline distT="0" distB="0" distL="114300" distR="114300">
            <wp:extent cx="5271770" cy="2220595"/>
            <wp:effectExtent l="0" t="0" r="1270" b="444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3"/>
                    <a:stretch>
                      <a:fillRect/>
                    </a:stretch>
                  </pic:blipFill>
                  <pic:spPr>
                    <a:xfrm>
                      <a:off x="0" y="0"/>
                      <a:ext cx="5271770" cy="2220595"/>
                    </a:xfrm>
                    <a:prstGeom prst="rect">
                      <a:avLst/>
                    </a:prstGeom>
                    <a:noFill/>
                    <a:ln>
                      <a:noFill/>
                    </a:ln>
                  </pic:spPr>
                </pic:pic>
              </a:graphicData>
            </a:graphic>
          </wp:inline>
        </w:drawing>
      </w:r>
    </w:p>
    <w:p w14:paraId="6797C477">
      <w:pPr>
        <w:pStyle w:val="6"/>
        <w:keepNext w:val="0"/>
        <w:keepLines w:val="0"/>
        <w:widowControl/>
        <w:suppressLineNumbers w:val="0"/>
        <w:spacing w:before="0" w:beforeAutospacing="0" w:after="0" w:afterAutospacing="0"/>
        <w:ind w:left="0" w:right="0" w:firstLine="420" w:firstLineChars="0"/>
        <w:rPr>
          <w:rFonts w:hint="default" w:ascii="Cambria Math" w:hAnsi="Cambria Math" w:eastAsia="宋体" w:cs="Segoe UI"/>
          <w:i w:val="0"/>
          <w:iCs w:val="0"/>
          <w:caps w:val="0"/>
          <w:color w:val="0F1115"/>
          <w:spacing w:val="0"/>
          <w:sz w:val="21"/>
          <w:szCs w:val="21"/>
          <w:shd w:val="clear" w:fill="FFFFFF"/>
          <w:lang w:val="en-US" w:eastAsia="zh-CN"/>
        </w:rPr>
      </w:pPr>
      <w:r>
        <w:rPr>
          <w:rFonts w:hint="eastAsia" w:ascii="Cambria Math" w:hAnsi="Cambria Math" w:eastAsia="宋体" w:cs="Segoe UI"/>
          <w:i w:val="0"/>
          <w:iCs w:val="0"/>
          <w:caps w:val="0"/>
          <w:color w:val="0F1115"/>
          <w:spacing w:val="0"/>
          <w:sz w:val="21"/>
          <w:szCs w:val="21"/>
          <w:shd w:val="clear" w:fill="FFFFFF"/>
          <w:lang w:val="en-US" w:eastAsia="zh-CN"/>
        </w:rPr>
        <w:t>3个卷积层（1→6, 6→16, 16→120）。</w:t>
      </w:r>
      <w:r>
        <w:rPr>
          <w:rFonts w:hint="default" w:ascii="Cambria Math" w:hAnsi="Cambria Math" w:eastAsia="宋体" w:cs="Segoe UI"/>
          <w:i w:val="0"/>
          <w:iCs w:val="0"/>
          <w:caps w:val="0"/>
          <w:color w:val="0F1115"/>
          <w:spacing w:val="0"/>
          <w:sz w:val="21"/>
          <w:szCs w:val="21"/>
          <w:shd w:val="clear" w:fill="FFFFFF"/>
          <w:lang w:val="en-US" w:eastAsia="zh-CN"/>
        </w:rPr>
        <w:t>2 个池化层（每次减半）</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2 个全连接层（120→84, 84→10）</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激活用 ReLU</w:t>
      </w:r>
    </w:p>
    <w:p w14:paraId="2EB5BC7B">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5.RNN/LSTM正弦波检测</w:t>
      </w:r>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6"/>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6"/>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E21283B">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72348B6A">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p>
    <w:p w14:paraId="430AA777">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0ACB532A">
      <w:pPr>
        <w:pStyle w:val="6"/>
        <w:keepNext w:val="0"/>
        <w:keepLines w:val="0"/>
        <w:widowControl/>
        <w:suppressLineNumbers w:val="0"/>
        <w:spacing w:before="0" w:beforeAutospacing="0" w:after="0" w:afterAutospacing="0"/>
        <w:ind w:left="0" w:right="0" w:firstLine="420" w:firstLineChars="0"/>
        <w:rPr>
          <w:rFonts w:hint="eastAsia"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3D77B548">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216236D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11AA70D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0A1F3CB0">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4D31081F">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2D79C2E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1E8B2E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711F7EC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EE56E7F">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6.GRU vs LSTM</w:t>
      </w:r>
    </w:p>
    <w:p w14:paraId="017E1BBE">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528B601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2F000B0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8504DD7">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Para>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(l+1)</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W</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oMath>
      </m:oMathPara>
    </w:p>
    <w:p w14:paraId="2112897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oMath>
      <w:r>
        <w:rPr>
          <w:rFonts w:hint="eastAsia" w:hAnsi="Cambria Math" w:cs="Segoe UI"/>
          <w:i w:val="0"/>
          <w:iCs w:val="0"/>
          <w:caps w:val="0"/>
          <w:color w:val="0F1115"/>
          <w:spacing w:val="0"/>
          <w:sz w:val="21"/>
          <w:szCs w:val="21"/>
          <w:shd w:val="clear" w:fill="FFFFFF"/>
          <w:lang w:val="en-US" w:eastAsia="zh-CN"/>
        </w:rPr>
        <w:t>第</w:t>
      </w:r>
      <m:oMath>
        <m:r>
          <m:rPr/>
          <w:rPr>
            <w:rFonts w:hint="default" w:ascii="Cambria Math" w:hAnsi="Cambria Math" w:cs="Segoe UI"/>
            <w:caps w:val="0"/>
            <w:color w:val="0F1115"/>
            <w:spacing w:val="0"/>
            <w:sz w:val="21"/>
            <w:szCs w:val="21"/>
            <w:shd w:val="clear" w:fill="FFFFFF"/>
            <w:lang w:val="en-US" w:eastAsia="zh-CN"/>
          </w:rPr>
          <m:t>l</m:t>
        </m:r>
      </m:oMath>
      <w:r>
        <w:rPr>
          <w:rFonts w:hint="eastAsia" w:hAnsi="Cambria Math" w:cs="Segoe UI"/>
          <w:i w:val="0"/>
          <w:caps w:val="0"/>
          <w:color w:val="0F1115"/>
          <w:spacing w:val="0"/>
          <w:sz w:val="21"/>
          <w:szCs w:val="21"/>
          <w:shd w:val="clear" w:fill="FFFFFF"/>
          <w:lang w:val="en-US" w:eastAsia="zh-CN"/>
        </w:rPr>
        <w:t>层的节点特征矩阵,每一行是一个节点的特征向量。</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 xml:space="preserve"> 添加自环的邻接矩阵。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的度矩阵</w:t>
      </w:r>
    </w:p>
    <w:p w14:paraId="449B42D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030A85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DFCE8B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E9B9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77C31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C6C29D">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12BD7A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FCBA71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C6BCFC9">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 xml:space="preserve">7.Transformer </w:t>
      </w:r>
    </w:p>
    <w:p w14:paraId="1B32BB6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为什么需要Self-Attention？自注意力机制</w:t>
      </w:r>
    </w:p>
    <w:p w14:paraId="1F4BF923">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word Embedding可以将各个类型差不多比如动物分到相近的向量。文字和声音都可以成为frame向量。声音每10ms解析为1段向量。图,social netwok.每个节点至少一个向量。</w:t>
      </w:r>
    </w:p>
    <w:p w14:paraId="1338AEEE">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三大类NLP任务:</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341"/>
        <w:gridCol w:w="2157"/>
        <w:gridCol w:w="2488"/>
      </w:tblGrid>
      <w:tr w14:paraId="3718A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0A7FF36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维度</w:t>
            </w:r>
          </w:p>
        </w:tc>
        <w:tc>
          <w:tcPr>
            <w:tcW w:w="2341" w:type="dxa"/>
          </w:tcPr>
          <w:p w14:paraId="70DFEEC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序列标注</w:t>
            </w:r>
          </w:p>
        </w:tc>
        <w:tc>
          <w:tcPr>
            <w:tcW w:w="2157" w:type="dxa"/>
          </w:tcPr>
          <w:p w14:paraId="6340CB8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文本分类</w:t>
            </w:r>
          </w:p>
        </w:tc>
        <w:tc>
          <w:tcPr>
            <w:tcW w:w="2488" w:type="dxa"/>
          </w:tcPr>
          <w:p w14:paraId="1B75446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序列生成</w:t>
            </w:r>
          </w:p>
        </w:tc>
      </w:tr>
      <w:tr w14:paraId="46DC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7880C0B">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输入,输出长度</w:t>
            </w:r>
          </w:p>
        </w:tc>
        <w:tc>
          <w:tcPr>
            <w:tcW w:w="2341" w:type="dxa"/>
          </w:tcPr>
          <w:p w14:paraId="2C11C3C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n 一对一</w:t>
            </w:r>
          </w:p>
        </w:tc>
        <w:tc>
          <w:tcPr>
            <w:tcW w:w="2157" w:type="dxa"/>
          </w:tcPr>
          <w:p w14:paraId="78E0763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1 多对一</w:t>
            </w:r>
          </w:p>
        </w:tc>
        <w:tc>
          <w:tcPr>
            <w:tcW w:w="2488" w:type="dxa"/>
          </w:tcPr>
          <w:p w14:paraId="010F4A2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m 多对多</w:t>
            </w:r>
          </w:p>
        </w:tc>
      </w:tr>
      <w:tr w14:paraId="4F85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465EFD55">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典型任务</w:t>
            </w:r>
          </w:p>
        </w:tc>
        <w:tc>
          <w:tcPr>
            <w:tcW w:w="2341" w:type="dxa"/>
          </w:tcPr>
          <w:p w14:paraId="1639F2C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词性标注、NER</w:t>
            </w:r>
          </w:p>
        </w:tc>
        <w:tc>
          <w:tcPr>
            <w:tcW w:w="2157" w:type="dxa"/>
          </w:tcPr>
          <w:p w14:paraId="06A10BD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情感分析、垃圾检测</w:t>
            </w:r>
          </w:p>
        </w:tc>
        <w:tc>
          <w:tcPr>
            <w:tcW w:w="2488" w:type="dxa"/>
          </w:tcPr>
          <w:p w14:paraId="63595CA5">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翻译、语音识别、摘要</w:t>
            </w:r>
          </w:p>
        </w:tc>
      </w:tr>
      <w:tr w14:paraId="6C012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71D4202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输出空间</w:t>
            </w:r>
          </w:p>
        </w:tc>
        <w:tc>
          <w:tcPr>
            <w:tcW w:w="2341" w:type="dxa"/>
          </w:tcPr>
          <w:p w14:paraId="5534B33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每个位置有固定标签集</w:t>
            </w:r>
          </w:p>
        </w:tc>
        <w:tc>
          <w:tcPr>
            <w:tcW w:w="2157" w:type="dxa"/>
          </w:tcPr>
          <w:p w14:paraId="59DF7D7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全局类别集</w:t>
            </w:r>
          </w:p>
        </w:tc>
        <w:tc>
          <w:tcPr>
            <w:tcW w:w="2488" w:type="dxa"/>
          </w:tcPr>
          <w:p w14:paraId="1B5104D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词典中所有token</w:t>
            </w:r>
          </w:p>
        </w:tc>
      </w:tr>
      <w:tr w14:paraId="74A0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3231558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解码方式</w:t>
            </w:r>
          </w:p>
        </w:tc>
        <w:tc>
          <w:tcPr>
            <w:tcW w:w="2341" w:type="dxa"/>
          </w:tcPr>
          <w:p w14:paraId="792BC06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157" w:type="dxa"/>
          </w:tcPr>
          <w:p w14:paraId="22BF17E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488" w:type="dxa"/>
          </w:tcPr>
          <w:p w14:paraId="4885F95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自回归(逐个生成)</w:t>
            </w:r>
          </w:p>
        </w:tc>
      </w:tr>
      <w:tr w14:paraId="4562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AACFED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常用模型</w:t>
            </w:r>
          </w:p>
        </w:tc>
        <w:tc>
          <w:tcPr>
            <w:tcW w:w="2341" w:type="dxa"/>
          </w:tcPr>
          <w:p w14:paraId="1547373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CRF+BiLSTM,BERT</w:t>
            </w:r>
          </w:p>
        </w:tc>
        <w:tc>
          <w:tcPr>
            <w:tcW w:w="2157" w:type="dxa"/>
          </w:tcPr>
          <w:p w14:paraId="3755406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BERT,TextCNN</w:t>
            </w:r>
          </w:p>
        </w:tc>
        <w:tc>
          <w:tcPr>
            <w:tcW w:w="2488" w:type="dxa"/>
          </w:tcPr>
          <w:p w14:paraId="4F3BBDE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Transformer,Whisper</w:t>
            </w:r>
          </w:p>
        </w:tc>
      </w:tr>
    </w:tbl>
    <w:p w14:paraId="26B15C83">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1F0E5E03">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序列标注:</w:t>
      </w:r>
      <w:r>
        <w:rPr>
          <w:rFonts w:hint="eastAsia" w:hAnsi="Cambria Math" w:eastAsia="宋体" w:cs="Segoe UI"/>
          <w:i w:val="0"/>
          <w:iCs w:val="0"/>
          <w:caps w:val="0"/>
          <w:color w:val="0F1115"/>
          <w:spacing w:val="0"/>
          <w:sz w:val="21"/>
          <w:szCs w:val="21"/>
          <w:shd w:val="clear" w:fill="FFFFFF"/>
          <w:lang w:val="en-US" w:eastAsia="zh-CN"/>
        </w:rPr>
        <w:t>如:</w:t>
      </w:r>
      <w:r>
        <w:rPr>
          <w:rFonts w:hint="default" w:hAnsi="Cambria Math" w:eastAsia="宋体" w:cs="Segoe UI"/>
          <w:i w:val="0"/>
          <w:iCs w:val="0"/>
          <w:caps w:val="0"/>
          <w:color w:val="0F1115"/>
          <w:spacing w:val="0"/>
          <w:sz w:val="21"/>
          <w:szCs w:val="21"/>
          <w:shd w:val="clear" w:fill="FFFFFF"/>
          <w:lang w:val="en-US" w:eastAsia="zh-CN"/>
        </w:rPr>
        <w:t>I saw a saw</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w:t>
      </w:r>
      <w:r>
        <w:rPr>
          <w:rFonts w:hint="eastAsia" w:hAnsi="Cambria Math" w:eastAsia="宋体" w:cs="Segoe UI"/>
          <w:i w:val="0"/>
          <w:iCs w:val="0"/>
          <w:caps w:val="0"/>
          <w:color w:val="0F1115"/>
          <w:spacing w:val="0"/>
          <w:sz w:val="21"/>
          <w:szCs w:val="21"/>
          <w:shd w:val="clear" w:fill="FFFFFF"/>
          <w:lang w:val="en-US" w:eastAsia="zh-CN"/>
        </w:rPr>
        <w:t>[代词,名词,冠词,谓词],一个单词一个词性</w:t>
      </w:r>
      <w:r>
        <w:rPr>
          <w:rFonts w:hint="default" w:hAnsi="Cambria Math" w:eastAsia="宋体" w:cs="Segoe UI"/>
          <w:i w:val="0"/>
          <w:iCs w:val="0"/>
          <w:caps w:val="0"/>
          <w:color w:val="0F1115"/>
          <w:spacing w:val="0"/>
          <w:sz w:val="21"/>
          <w:szCs w:val="21"/>
          <w:shd w:val="clear" w:fill="FFFFFF"/>
          <w:lang w:val="en-US" w:eastAsia="zh-CN"/>
        </w:rPr>
        <w:t>。</w:t>
      </w:r>
    </w:p>
    <w:p w14:paraId="05962C29">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文本分类:如:</w:t>
      </w:r>
      <w:r>
        <w:rPr>
          <w:rFonts w:hint="default" w:hAnsi="Cambria Math" w:eastAsia="宋体" w:cs="Segoe UI"/>
          <w:i w:val="0"/>
          <w:iCs w:val="0"/>
          <w:caps w:val="0"/>
          <w:color w:val="0F1115"/>
          <w:spacing w:val="0"/>
          <w:sz w:val="21"/>
          <w:szCs w:val="21"/>
          <w:shd w:val="clear" w:fill="FFFFFF"/>
          <w:lang w:val="en-US" w:eastAsia="zh-CN"/>
        </w:rPr>
        <w:t>判断一句话</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w:t>
      </w:r>
      <w:r>
        <w:rPr>
          <w:rFonts w:hint="default" w:hAnsi="Cambria Math" w:eastAsia="宋体" w:cs="Segoe UI"/>
          <w:i w:val="0"/>
          <w:iCs w:val="0"/>
          <w:caps w:val="0"/>
          <w:color w:val="0F1115"/>
          <w:spacing w:val="0"/>
          <w:sz w:val="21"/>
          <w:szCs w:val="21"/>
          <w:shd w:val="clear" w:fill="FFFFFF"/>
          <w:lang w:val="en-US" w:eastAsia="zh-CN"/>
        </w:rPr>
        <w:t>good/bad</w:t>
      </w:r>
      <w:r>
        <w:rPr>
          <w:rFonts w:hint="eastAsia" w:hAnsi="Cambria Math" w:eastAsia="宋体" w:cs="Segoe UI"/>
          <w:i w:val="0"/>
          <w:iCs w:val="0"/>
          <w:caps w:val="0"/>
          <w:color w:val="0F1115"/>
          <w:spacing w:val="0"/>
          <w:sz w:val="21"/>
          <w:szCs w:val="21"/>
          <w:shd w:val="clear" w:fill="FFFFFF"/>
          <w:lang w:val="en-US" w:eastAsia="zh-CN"/>
        </w:rPr>
        <w:t>。</w:t>
      </w:r>
    </w:p>
    <w:p w14:paraId="001AC5C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序列生成</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 xml:space="preserve">如:语音信号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iCs w:val="0"/>
          <w:caps w:val="0"/>
          <w:color w:val="0F1115"/>
          <w:spacing w:val="0"/>
          <w:sz w:val="21"/>
          <w:szCs w:val="21"/>
          <w:shd w:val="clear" w:fill="FFFFFF"/>
          <w:lang w:val="en-US" w:eastAsia="zh-CN"/>
        </w:rPr>
        <w:t xml:space="preserve"> "你好世界"。</w:t>
      </w:r>
    </w:p>
    <w:p w14:paraId="69180EE2">
      <w:pPr>
        <w:pStyle w:val="6"/>
        <w:keepNext w:val="0"/>
        <w:keepLines w:val="0"/>
        <w:widowControl/>
        <w:suppressLineNumbers w:val="0"/>
        <w:spacing w:before="0" w:beforeAutospacing="0" w:after="0" w:afterAutospacing="0"/>
        <w:ind w:right="0"/>
        <w:jc w:val="center"/>
      </w:pPr>
      <w:r>
        <w:drawing>
          <wp:inline distT="0" distB="0" distL="114300" distR="114300">
            <wp:extent cx="2468880" cy="2096135"/>
            <wp:effectExtent l="0" t="0" r="0" b="698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4"/>
                    <a:stretch>
                      <a:fillRect/>
                    </a:stretch>
                  </pic:blipFill>
                  <pic:spPr>
                    <a:xfrm>
                      <a:off x="0" y="0"/>
                      <a:ext cx="2468880" cy="2096135"/>
                    </a:xfrm>
                    <a:prstGeom prst="rect">
                      <a:avLst/>
                    </a:prstGeom>
                    <a:noFill/>
                    <a:ln>
                      <a:noFill/>
                    </a:ln>
                  </pic:spPr>
                </pic:pic>
              </a:graphicData>
            </a:graphic>
          </wp:inline>
        </w:drawing>
      </w:r>
    </w:p>
    <w:p w14:paraId="0C01E60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全连接神经网路(FC):多个输入</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lang w:val="en-US" w:eastAsia="zh-CN"/>
        </w:rPr>
        <w:t>多个输出。结构:上一层的每个神经元都与下一层的所有神经元相连。</w:t>
      </w:r>
    </w:p>
    <w:p w14:paraId="7C8F0040">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Embedding(词嵌入):把词变成向量。</w:t>
      </w:r>
    </w:p>
    <w:p w14:paraId="3A62C26C">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方式1:预训练嵌入(word2Vec/Glove) 特点:每个词对应一个固定的、静态的向量。 缺点:无法处理一次多义。 用法:作为模型的初始输入表示,训练过程中可以微调或冻结。</w:t>
      </w:r>
    </w:p>
    <w:p w14:paraId="1BB24A5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方式2:上下文嵌入(如Bert,ELMo) 特点:根据句子上下文动态生成向量。同一个词在不同句子里向量不同。 本质:通过Self-Attention计算出的上下文表示。</w:t>
      </w:r>
    </w:p>
    <w:p w14:paraId="50EC1DA2">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最终输入=Token Embedding+Positional Encoding 把词ID映射为稠密向量+注入位置信息。</w:t>
      </w:r>
    </w:p>
    <w:p w14:paraId="17622860">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p>
    <w:p w14:paraId="4D2A7CDD">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Self-Attention考虑整个句子,得出结果。</w:t>
      </w:r>
    </w:p>
    <w:p w14:paraId="00498394">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Q是query,K是key,V是value。[Q,K,V]=输入矩阵*三个权重矩阵。</w:t>
      </w:r>
    </w:p>
    <w:p w14:paraId="77EC9006">
      <w:pPr>
        <w:pStyle w:val="6"/>
        <w:keepNext w:val="0"/>
        <w:keepLines w:val="0"/>
        <w:widowControl/>
        <w:suppressLineNumbers w:val="0"/>
        <w:spacing w:before="0" w:beforeAutospacing="0" w:after="0" w:afterAutospacing="0"/>
        <w:ind w:right="0"/>
        <w:jc w:val="center"/>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 xml:space="preserve">         [Q,K,V]=X[W_Q,W_K,W_V]      (1)</w:t>
      </w:r>
    </w:p>
    <w:p w14:paraId="68D375CF">
      <w:pPr>
        <w:pStyle w:val="6"/>
        <w:keepNext w:val="0"/>
        <w:keepLines w:val="0"/>
        <w:widowControl/>
        <w:suppressLineNumbers w:val="0"/>
        <w:spacing w:before="0" w:beforeAutospacing="0" w:after="0" w:afterAutospacing="0"/>
        <w:ind w:left="420" w:leftChars="0" w:right="0" w:firstLine="420" w:firstLineChars="0"/>
        <w:jc w:val="center"/>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Attention(Q,K,V)=softmax(</w:t>
      </w:r>
      <m:oMath>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oMath>
      <w:r>
        <w:rPr>
          <w:rFonts w:hint="eastAsia" w:hAnsi="Cambria Math" w:eastAsia="宋体" w:cs="Segoe UI"/>
          <w:i w:val="0"/>
          <w:iCs w:val="0"/>
          <w:caps w:val="0"/>
          <w:color w:val="0F1115"/>
          <w:spacing w:val="0"/>
          <w:sz w:val="21"/>
          <w:szCs w:val="21"/>
          <w:shd w:val="clear" w:fill="FFFFFF"/>
          <w:lang w:val="en-US" w:eastAsia="zh-CN"/>
        </w:rPr>
        <w:t>) V   (2)</w:t>
      </w:r>
    </w:p>
    <w:p w14:paraId="3A81B8DF">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计算的是两两之间的相似度,</w:t>
      </w: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=||Q||*||k||*cos</w:t>
      </w:r>
      <m:oMath>
        <m:r>
          <m:rPr/>
          <w:rPr>
            <w:rFonts w:hint="default" w:ascii="Cambria Math" w:hAnsi="Cambria Math" w:cs="Segoe UI"/>
            <w:caps w:val="0"/>
            <w:color w:val="0F1115"/>
            <w:spacing w:val="0"/>
            <w:kern w:val="0"/>
            <w:sz w:val="21"/>
            <w:szCs w:val="21"/>
            <w:shd w:val="clear" w:fill="FFFFFF"/>
            <w:lang w:val="en-US" w:eastAsia="zh-CN" w:bidi="ar"/>
          </w:rPr>
          <m:t>(</m:t>
        </m:r>
        <m:r>
          <m:rPr>
            <m:sty m:val="p"/>
          </m:rPr>
          <w:rPr>
            <w:rFonts w:hint="default" w:ascii="Cambria Math" w:hAnsi="Cambria Math" w:cs="Segoe UI"/>
            <w:caps w:val="0"/>
            <w:color w:val="0F1115"/>
            <w:spacing w:val="0"/>
            <w:kern w:val="0"/>
            <w:sz w:val="21"/>
            <w:szCs w:val="21"/>
            <w:shd w:val="clear" w:fill="FFFFFF"/>
            <w:lang w:val="en-US" w:bidi="ar"/>
          </w:rPr>
          <m:t>θ</m:t>
        </m:r>
        <m:r>
          <m:rPr/>
          <w:rPr>
            <w:rFonts w:hint="default" w:ascii="Cambria Math" w:hAnsi="Cambria Math" w:cs="Segoe UI"/>
            <w:caps w:val="0"/>
            <w:color w:val="0F1115"/>
            <w:spacing w:val="0"/>
            <w:kern w:val="0"/>
            <w:sz w:val="21"/>
            <w:szCs w:val="21"/>
            <w:shd w:val="clear" w:fill="FFFFFF"/>
            <w:lang w:val="en-US" w:eastAsia="zh-CN" w:bidi="ar"/>
          </w:rPr>
          <m:t>)</m:t>
        </m:r>
      </m:oMath>
      <w:r>
        <w:rPr>
          <w:rFonts w:hint="eastAsia" w:hAnsi="Cambria Math" w:cs="Segoe UI"/>
          <w:i w:val="0"/>
          <w:iCs w:val="0"/>
          <w:caps w:val="0"/>
          <w:color w:val="0F1115"/>
          <w:spacing w:val="0"/>
          <w:sz w:val="21"/>
          <w:szCs w:val="21"/>
          <w:shd w:val="clear" w:fill="FFFFFF"/>
          <w:lang w:val="en-US" w:eastAsia="zh-CN"/>
        </w:rPr>
        <w:t>。当两条向量平行时最大。QK匹配找到相关书 → 取对应书的V(内容)。</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是Q,K矩阵的列数即向量维度。</w:t>
      </w:r>
    </w:p>
    <w:p w14:paraId="646B1EC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Softmax的核心作用是把一个任意实数向量转换为概率分布(所有元素都在0-1之间,且总和为1)。基本公式: 对于输入向量z=[</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1</m:t>
            </m:r>
            <m:ctrlPr>
              <w:rPr>
                <w:rFonts w:ascii="Cambria Math" w:hAnsi="Cambria Math" w:cs="Segoe UI"/>
                <w:i/>
                <w:iCs w:val="0"/>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2</m:t>
            </m:r>
            <m:ctrlPr>
              <w:rPr>
                <w:rFonts w:ascii="Cambria Math" w:hAnsi="Cambria Math" w:cs="Segoe UI"/>
                <w:i/>
                <w:iCs w:val="0"/>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]共k个元素,Softmax对第i个元素的输</w:t>
      </w:r>
    </w:p>
    <w:p w14:paraId="3E4FF50F">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default" w:hAnsi="Cambria Math" w:cs="Segoe UI"/>
          <w:i w:val="0"/>
          <w:iCs w:val="0"/>
          <w:caps w:val="0"/>
          <w:color w:val="0F1115"/>
          <w:spacing w:val="0"/>
          <w:sz w:val="28"/>
          <w:szCs w:val="28"/>
          <w:shd w:val="clear" w:fill="FFFFFF"/>
          <w:lang w:val="en-US" w:eastAsia="zh-CN"/>
        </w:rPr>
      </w:pPr>
      <w:r>
        <w:rPr>
          <w:rFonts w:hint="eastAsia" w:hAnsi="Cambria Math" w:cs="Segoe UI"/>
          <w:i w:val="0"/>
          <w:iCs w:val="0"/>
          <w:caps w:val="0"/>
          <w:color w:val="0F1115"/>
          <w:spacing w:val="0"/>
          <w:sz w:val="28"/>
          <w:szCs w:val="28"/>
          <w:shd w:val="clear" w:fill="FFFFFF"/>
          <w:lang w:val="en-US" w:eastAsia="zh-CN"/>
        </w:rPr>
        <w:t>出为:Softmax(</w:t>
      </w:r>
      <m:oMath>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i</m:t>
            </m:r>
            <m:ctrlPr>
              <w:rPr>
                <w:rFonts w:ascii="Cambria Math" w:hAnsi="Cambria Math" w:cs="Segoe UI"/>
                <w:i/>
                <w:iCs w:val="0"/>
                <w:caps w:val="0"/>
                <w:color w:val="0F1115"/>
                <w:spacing w:val="0"/>
                <w:sz w:val="28"/>
                <w:szCs w:val="28"/>
                <w:shd w:val="clear" w:fill="FFFFFF"/>
                <w:lang w:val="en-US"/>
              </w:rPr>
            </m:ctrlPr>
          </m:sub>
        </m:sSub>
      </m:oMath>
      <w:r>
        <w:rPr>
          <w:rFonts w:hint="eastAsia" w:hAnsi="Cambria Math" w:cs="Segoe UI"/>
          <w:i w:val="0"/>
          <w:iCs w:val="0"/>
          <w:caps w:val="0"/>
          <w:color w:val="0F1115"/>
          <w:spacing w:val="0"/>
          <w:sz w:val="28"/>
          <w:szCs w:val="28"/>
          <w:shd w:val="clear" w:fill="FFFFFF"/>
          <w:lang w:val="en-US" w:eastAsia="zh-CN"/>
        </w:rPr>
        <w:t>)=</w:t>
      </w:r>
      <m:oMath>
        <m:f>
          <m:fPr>
            <m:ctrlPr>
              <w:rPr>
                <w:rFonts w:ascii="Cambria Math" w:hAnsi="Cambria Math" w:cs="Segoe UI"/>
                <w:i/>
                <w:iCs w:val="0"/>
                <w:caps w:val="0"/>
                <w:color w:val="0F1115"/>
                <w:spacing w:val="0"/>
                <w:sz w:val="28"/>
                <w:szCs w:val="28"/>
                <w:shd w:val="clear" w:fill="FFFFFF"/>
                <w:lang w:val="en-US"/>
              </w:rPr>
            </m:ctrlPr>
          </m:fPr>
          <m:num>
            <m:sSup>
              <m:sSupPr>
                <m:ctrlPr>
                  <w:rPr>
                    <w:rFonts w:ascii="Cambria Math" w:hAnsi="Cambria Math" w:cs="Segoe UI"/>
                    <w:i/>
                    <w:iCs w:val="0"/>
                    <w:caps w:val="0"/>
                    <w:color w:val="0F1115"/>
                    <w:spacing w:val="0"/>
                    <w:sz w:val="28"/>
                    <w:szCs w:val="28"/>
                    <w:shd w:val="clear" w:fill="FFFFFF"/>
                    <w:lang w:val="en-US"/>
                  </w:rPr>
                </m:ctrlPr>
              </m:sSupPr>
              <m:e>
                <m:r>
                  <m:rPr/>
                  <w:rPr>
                    <w:rFonts w:hint="default" w:ascii="Cambria Math" w:hAnsi="Cambria Math" w:cs="Segoe UI"/>
                    <w:caps w:val="0"/>
                    <w:color w:val="0F1115"/>
                    <w:spacing w:val="0"/>
                    <w:sz w:val="28"/>
                    <w:szCs w:val="28"/>
                    <w:shd w:val="clear" w:fill="FFFFFF"/>
                    <w:lang w:val="en-US" w:eastAsia="zh-CN"/>
                  </w:rPr>
                  <m:t>e</m:t>
                </m:r>
                <m:ctrlPr>
                  <w:rPr>
                    <w:rFonts w:ascii="Cambria Math" w:hAnsi="Cambria Math" w:cs="Segoe UI"/>
                    <w:i/>
                    <w:iCs w:val="0"/>
                    <w:caps w:val="0"/>
                    <w:color w:val="0F1115"/>
                    <w:spacing w:val="0"/>
                    <w:sz w:val="28"/>
                    <w:szCs w:val="28"/>
                    <w:shd w:val="clear" w:fill="FFFFFF"/>
                    <w:lang w:val="en-US"/>
                  </w:rPr>
                </m:ctrlPr>
              </m:e>
              <m:sup>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i</m:t>
                    </m:r>
                    <m:ctrlPr>
                      <w:rPr>
                        <w:rFonts w:ascii="Cambria Math" w:hAnsi="Cambria Math" w:cs="Segoe UI"/>
                        <w:i/>
                        <w:iCs w:val="0"/>
                        <w:caps w:val="0"/>
                        <w:color w:val="0F1115"/>
                        <w:spacing w:val="0"/>
                        <w:sz w:val="28"/>
                        <w:szCs w:val="28"/>
                        <w:shd w:val="clear" w:fill="FFFFFF"/>
                        <w:lang w:val="en-US"/>
                      </w:rPr>
                    </m:ctrlPr>
                  </m:sub>
                </m:sSub>
                <m:ctrlPr>
                  <w:rPr>
                    <w:rFonts w:ascii="Cambria Math" w:hAnsi="Cambria Math" w:cs="Segoe UI"/>
                    <w:i/>
                    <w:iCs w:val="0"/>
                    <w:caps w:val="0"/>
                    <w:color w:val="0F1115"/>
                    <w:spacing w:val="0"/>
                    <w:sz w:val="28"/>
                    <w:szCs w:val="28"/>
                    <w:shd w:val="clear" w:fill="FFFFFF"/>
                    <w:lang w:val="en-US"/>
                  </w:rPr>
                </m:ctrlPr>
              </m:sup>
            </m:sSup>
            <m:ctrlPr>
              <w:rPr>
                <w:rFonts w:ascii="Cambria Math" w:hAnsi="Cambria Math" w:cs="Segoe UI"/>
                <w:i/>
                <w:iCs w:val="0"/>
                <w:caps w:val="0"/>
                <w:color w:val="0F1115"/>
                <w:spacing w:val="0"/>
                <w:sz w:val="28"/>
                <w:szCs w:val="28"/>
                <w:shd w:val="clear" w:fill="FFFFFF"/>
                <w:lang w:val="en-US"/>
              </w:rPr>
            </m:ctrlPr>
          </m:num>
          <m:den>
            <m:nary>
              <m:naryPr>
                <m:chr m:val="∑"/>
                <m:limLoc m:val="undOvr"/>
                <m:ctrlPr>
                  <w:rPr>
                    <w:rFonts w:ascii="Cambria Math" w:hAnsi="Cambria Math" w:cs="Segoe UI"/>
                    <w:i/>
                    <w:iCs w:val="0"/>
                    <w:caps w:val="0"/>
                    <w:color w:val="0F1115"/>
                    <w:spacing w:val="0"/>
                    <w:sz w:val="28"/>
                    <w:szCs w:val="28"/>
                    <w:shd w:val="clear" w:fill="FFFFFF"/>
                    <w:lang w:val="en-US"/>
                  </w:rPr>
                </m:ctrlPr>
              </m:naryPr>
              <m:sub>
                <m:r>
                  <m:rPr/>
                  <w:rPr>
                    <w:rFonts w:hint="default" w:ascii="Cambria Math" w:hAnsi="Cambria Math" w:cs="Segoe UI"/>
                    <w:caps w:val="0"/>
                    <w:color w:val="0F1115"/>
                    <w:spacing w:val="0"/>
                    <w:sz w:val="28"/>
                    <w:szCs w:val="28"/>
                    <w:shd w:val="clear" w:fill="FFFFFF"/>
                    <w:lang w:val="en-US" w:eastAsia="zh-CN"/>
                  </w:rPr>
                  <m:t>j=1</m:t>
                </m:r>
                <m:ctrlPr>
                  <w:rPr>
                    <w:rFonts w:ascii="Cambria Math" w:hAnsi="Cambria Math" w:cs="Segoe UI"/>
                    <w:i/>
                    <w:iCs w:val="0"/>
                    <w:caps w:val="0"/>
                    <w:color w:val="0F1115"/>
                    <w:spacing w:val="0"/>
                    <w:sz w:val="28"/>
                    <w:szCs w:val="28"/>
                    <w:shd w:val="clear" w:fill="FFFFFF"/>
                    <w:lang w:val="en-US"/>
                  </w:rPr>
                </m:ctrlPr>
              </m:sub>
              <m:sup>
                <m:r>
                  <m:rPr/>
                  <w:rPr>
                    <w:rFonts w:hint="default" w:ascii="Cambria Math" w:hAnsi="Cambria Math" w:cs="Segoe UI"/>
                    <w:caps w:val="0"/>
                    <w:color w:val="0F1115"/>
                    <w:spacing w:val="0"/>
                    <w:sz w:val="28"/>
                    <w:szCs w:val="28"/>
                    <w:shd w:val="clear" w:fill="FFFFFF"/>
                    <w:lang w:val="en-US" w:eastAsia="zh-CN"/>
                  </w:rPr>
                  <m:t>k</m:t>
                </m:r>
                <m:ctrlPr>
                  <w:rPr>
                    <w:rFonts w:ascii="Cambria Math" w:hAnsi="Cambria Math" w:cs="Segoe UI"/>
                    <w:i/>
                    <w:iCs w:val="0"/>
                    <w:caps w:val="0"/>
                    <w:color w:val="0F1115"/>
                    <w:spacing w:val="0"/>
                    <w:sz w:val="28"/>
                    <w:szCs w:val="28"/>
                    <w:shd w:val="clear" w:fill="FFFFFF"/>
                    <w:lang w:val="en-US"/>
                  </w:rPr>
                </m:ctrlPr>
              </m:sup>
              <m:e>
                <m:sSup>
                  <m:sSupPr>
                    <m:ctrlPr>
                      <w:rPr>
                        <w:rFonts w:ascii="Cambria Math" w:hAnsi="Cambria Math" w:cs="Segoe UI"/>
                        <w:i/>
                        <w:iCs w:val="0"/>
                        <w:caps w:val="0"/>
                        <w:color w:val="0F1115"/>
                        <w:spacing w:val="0"/>
                        <w:sz w:val="28"/>
                        <w:szCs w:val="28"/>
                        <w:shd w:val="clear" w:fill="FFFFFF"/>
                        <w:lang w:val="en-US"/>
                      </w:rPr>
                    </m:ctrlPr>
                  </m:sSupPr>
                  <m:e>
                    <m:r>
                      <m:rPr/>
                      <w:rPr>
                        <w:rFonts w:hint="default" w:ascii="Cambria Math" w:hAnsi="Cambria Math" w:cs="Segoe UI"/>
                        <w:caps w:val="0"/>
                        <w:color w:val="0F1115"/>
                        <w:spacing w:val="0"/>
                        <w:sz w:val="28"/>
                        <w:szCs w:val="28"/>
                        <w:shd w:val="clear" w:fill="FFFFFF"/>
                        <w:lang w:val="en-US" w:eastAsia="zh-CN"/>
                      </w:rPr>
                      <m:t>e</m:t>
                    </m:r>
                    <m:ctrlPr>
                      <w:rPr>
                        <w:rFonts w:ascii="Cambria Math" w:hAnsi="Cambria Math" w:cs="Segoe UI"/>
                        <w:i/>
                        <w:iCs w:val="0"/>
                        <w:caps w:val="0"/>
                        <w:color w:val="0F1115"/>
                        <w:spacing w:val="0"/>
                        <w:sz w:val="28"/>
                        <w:szCs w:val="28"/>
                        <w:shd w:val="clear" w:fill="FFFFFF"/>
                        <w:lang w:val="en-US"/>
                      </w:rPr>
                    </m:ctrlPr>
                  </m:e>
                  <m:sup>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j</m:t>
                        </m:r>
                        <m:ctrlPr>
                          <w:rPr>
                            <w:rFonts w:ascii="Cambria Math" w:hAnsi="Cambria Math" w:cs="Segoe UI"/>
                            <w:i/>
                            <w:iCs w:val="0"/>
                            <w:caps w:val="0"/>
                            <w:color w:val="0F1115"/>
                            <w:spacing w:val="0"/>
                            <w:sz w:val="28"/>
                            <w:szCs w:val="28"/>
                            <w:shd w:val="clear" w:fill="FFFFFF"/>
                            <w:lang w:val="en-US"/>
                          </w:rPr>
                        </m:ctrlPr>
                      </m:sub>
                    </m:sSub>
                    <m:ctrlPr>
                      <w:rPr>
                        <w:rFonts w:ascii="Cambria Math" w:hAnsi="Cambria Math" w:cs="Segoe UI"/>
                        <w:i/>
                        <w:iCs w:val="0"/>
                        <w:caps w:val="0"/>
                        <w:color w:val="0F1115"/>
                        <w:spacing w:val="0"/>
                        <w:sz w:val="28"/>
                        <w:szCs w:val="28"/>
                        <w:shd w:val="clear" w:fill="FFFFFF"/>
                        <w:lang w:val="en-US"/>
                      </w:rPr>
                    </m:ctrlPr>
                  </m:sup>
                </m:sSup>
                <m:ctrlPr>
                  <w:rPr>
                    <w:rFonts w:ascii="Cambria Math" w:hAnsi="Cambria Math" w:cs="Segoe UI"/>
                    <w:i/>
                    <w:iCs w:val="0"/>
                    <w:caps w:val="0"/>
                    <w:color w:val="0F1115"/>
                    <w:spacing w:val="0"/>
                    <w:sz w:val="28"/>
                    <w:szCs w:val="28"/>
                    <w:shd w:val="clear" w:fill="FFFFFF"/>
                    <w:lang w:val="en-US"/>
                  </w:rPr>
                </m:ctrlPr>
              </m:e>
            </m:nary>
            <m:ctrlPr>
              <w:rPr>
                <w:rFonts w:ascii="Cambria Math" w:hAnsi="Cambria Math" w:cs="Segoe UI"/>
                <w:i/>
                <w:iCs w:val="0"/>
                <w:caps w:val="0"/>
                <w:color w:val="0F1115"/>
                <w:spacing w:val="0"/>
                <w:sz w:val="28"/>
                <w:szCs w:val="28"/>
                <w:shd w:val="clear" w:fill="FFFFFF"/>
                <w:lang w:val="en-US"/>
              </w:rPr>
            </m:ctrlPr>
          </m:den>
        </m:f>
      </m:oMath>
      <w:r>
        <w:rPr>
          <w:rFonts w:hint="eastAsia" w:hAnsi="Cambria Math" w:cs="Segoe UI"/>
          <w:i w:val="0"/>
          <w:iCs w:val="0"/>
          <w:caps w:val="0"/>
          <w:color w:val="0F1115"/>
          <w:spacing w:val="0"/>
          <w:sz w:val="28"/>
          <w:szCs w:val="28"/>
          <w:shd w:val="clear" w:fill="FFFFFF"/>
          <w:lang w:val="en-US" w:eastAsia="zh-CN"/>
        </w:rPr>
        <w:t xml:space="preserve"> 。</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3"/>
        <w:gridCol w:w="2650"/>
        <w:gridCol w:w="2429"/>
      </w:tblGrid>
      <w:tr w14:paraId="7C8B1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58DBE29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步骤</w:t>
            </w:r>
          </w:p>
        </w:tc>
        <w:tc>
          <w:tcPr>
            <w:tcW w:w="2650" w:type="dxa"/>
          </w:tcPr>
          <w:p w14:paraId="2CF2503B">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Q/K/V</w:t>
            </w:r>
          </w:p>
        </w:tc>
        <w:tc>
          <w:tcPr>
            <w:tcW w:w="2429" w:type="dxa"/>
          </w:tcPr>
          <w:p w14:paraId="0C395334">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作用</w:t>
            </w:r>
          </w:p>
        </w:tc>
      </w:tr>
      <w:tr w14:paraId="320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2E65EE90">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你想找关于</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的书</w:t>
            </w:r>
          </w:p>
        </w:tc>
        <w:tc>
          <w:tcPr>
            <w:tcW w:w="2650" w:type="dxa"/>
          </w:tcPr>
          <w:p w14:paraId="732F3A45">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Q=</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p>
        </w:tc>
        <w:tc>
          <w:tcPr>
            <w:tcW w:w="2429" w:type="dxa"/>
          </w:tcPr>
          <w:p w14:paraId="2E24359E">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你的查询需求</w:t>
            </w:r>
          </w:p>
        </w:tc>
      </w:tr>
      <w:tr w14:paraId="52EA1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6C6439F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每本书的标签</w:t>
            </w:r>
          </w:p>
        </w:tc>
        <w:tc>
          <w:tcPr>
            <w:tcW w:w="2650" w:type="dxa"/>
          </w:tcPr>
          <w:p w14:paraId="6D0C0EA9">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K=</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编程</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AI</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历史</w:t>
            </w:r>
            <w:r>
              <w:rPr>
                <w:rFonts w:hint="default" w:hAnsi="Cambria Math" w:cs="Segoe UI"/>
                <w:i w:val="0"/>
                <w:iCs w:val="0"/>
                <w:caps w:val="0"/>
                <w:color w:val="0F1115"/>
                <w:spacing w:val="0"/>
                <w:sz w:val="21"/>
                <w:szCs w:val="21"/>
                <w:shd w:val="clear" w:fill="FFFFFF"/>
                <w:vertAlign w:val="baseline"/>
                <w:lang w:val="en-US" w:eastAsia="zh-CN"/>
              </w:rPr>
              <w:t>”</w:t>
            </w:r>
          </w:p>
        </w:tc>
        <w:tc>
          <w:tcPr>
            <w:tcW w:w="2429" w:type="dxa"/>
          </w:tcPr>
          <w:p w14:paraId="711DED83">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书的索引</w:t>
            </w:r>
          </w:p>
        </w:tc>
      </w:tr>
      <w:tr w14:paraId="48D8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5CEE04A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找到标签匹配的书后,拿走书的内容</w:t>
            </w:r>
          </w:p>
        </w:tc>
        <w:tc>
          <w:tcPr>
            <w:tcW w:w="2650" w:type="dxa"/>
          </w:tcPr>
          <w:p w14:paraId="5B929C80">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V=书的正文</w:t>
            </w:r>
          </w:p>
        </w:tc>
        <w:tc>
          <w:tcPr>
            <w:tcW w:w="2429" w:type="dxa"/>
          </w:tcPr>
          <w:p w14:paraId="217B16A2">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你实际获得的信息。</w:t>
            </w:r>
          </w:p>
        </w:tc>
      </w:tr>
    </w:tbl>
    <w:p w14:paraId="0CEE1D77">
      <w:pPr>
        <w:pStyle w:val="6"/>
        <w:keepNext w:val="0"/>
        <w:keepLines w:val="0"/>
        <w:widowControl/>
        <w:suppressLineNumbers w:val="0"/>
        <w:spacing w:before="0" w:beforeAutospacing="0" w:after="0" w:afterAutospacing="0"/>
        <w:ind w:right="0"/>
        <w:jc w:val="center"/>
        <w:rPr>
          <w:rFonts w:hint="eastAsia" w:hAnsi="Cambria Math" w:cs="Segoe UI"/>
          <w:i w:val="0"/>
          <w:iCs w:val="0"/>
          <w:caps w:val="0"/>
          <w:color w:val="0F1115"/>
          <w:spacing w:val="0"/>
          <w:sz w:val="21"/>
          <w:szCs w:val="21"/>
          <w:shd w:val="clear" w:fill="FFFFFF"/>
          <w:lang w:val="en-US" w:eastAsia="zh-CN"/>
        </w:rPr>
      </w:pPr>
      <w:r>
        <w:rPr>
          <w:rFonts w:hint="eastAsia" w:eastAsiaTheme="minorEastAsia"/>
          <w:lang w:eastAsia="zh-CN"/>
        </w:rPr>
        <w:drawing>
          <wp:inline distT="0" distB="0" distL="114300" distR="114300">
            <wp:extent cx="3850005" cy="5250815"/>
            <wp:effectExtent l="0" t="0" r="0" b="0"/>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5"/>
                    <a:srcRect t="2474" b="1942"/>
                    <a:stretch>
                      <a:fillRect/>
                    </a:stretch>
                  </pic:blipFill>
                  <pic:spPr>
                    <a:xfrm>
                      <a:off x="0" y="0"/>
                      <a:ext cx="3850005" cy="5250815"/>
                    </a:xfrm>
                    <a:prstGeom prst="rect">
                      <a:avLst/>
                    </a:prstGeom>
                  </pic:spPr>
                </pic:pic>
              </a:graphicData>
            </a:graphic>
          </wp:inline>
        </w:drawing>
      </w:r>
    </w:p>
    <w:p w14:paraId="2DCFC3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左侧为Encoder block,右侧为Decoder block。</w:t>
      </w:r>
    </w:p>
    <w:p w14:paraId="6168DF59">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Multi-Head Attention 是将输入 X 通过多组独立的 Q/K/V 权重矩阵并行计算多个 Self-Attention，然后将所有输出拼接后经线性变换得到最终结果。</w:t>
      </w:r>
    </w:p>
    <w:p w14:paraId="1621272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Add与Norm(残差链接+层归一化)</w:t>
      </w:r>
    </w:p>
    <w:p w14:paraId="5639E420">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Add&amp;Norm(x,Sublayer(x))=LayerNorm(x+Sublayer(x))</m:t>
          </m:r>
        </m:oMath>
      </m:oMathPara>
    </w:p>
    <w:p w14:paraId="0343AF6D">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Add(x,Sublayer(x))=x+Sublayer(x)</m:t>
          </m:r>
        </m:oMath>
      </m:oMathPara>
    </w:p>
    <w:p w14:paraId="4A3F3697">
      <w:pPr>
        <w:pStyle w:val="6"/>
        <w:keepNext w:val="0"/>
        <w:keepLines w:val="0"/>
        <w:widowControl/>
        <w:suppressLineNumbers w:val="0"/>
        <w:spacing w:before="0" w:beforeAutospacing="0" w:after="0" w:afterAutospacing="0"/>
        <w:ind w:right="0" w:firstLine="420" w:firstLineChars="0"/>
        <w:jc w:val="both"/>
        <w:rPr>
          <w:rFonts w:hint="eastAsia" w:hAnsi="Cambria Math" w:cstheme="minorBidi"/>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输出=输入+子层输出。</w:t>
      </w:r>
      <w:r>
        <w:rPr>
          <w:rFonts w:hint="default" w:ascii="Arial" w:hAnsi="Arial" w:cs="Arial"/>
          <w:i w:val="0"/>
          <w:iCs w:val="0"/>
          <w:caps w:val="0"/>
          <w:color w:val="0F1115"/>
          <w:spacing w:val="0"/>
          <w:sz w:val="21"/>
          <w:szCs w:val="21"/>
          <w:shd w:val="clear" w:fill="FFFFFF"/>
          <w:lang w:val="en-US" w:eastAsia="zh-CN"/>
        </w:rPr>
        <w:t>让梯度能直接"跳过"子层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缓解梯度消失</w:t>
      </w:r>
    </w:p>
    <w:p w14:paraId="32C8163A">
      <w:pPr>
        <w:pStyle w:val="6"/>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4"/>
          <w:szCs w:val="24"/>
          <w:lang w:val="en-US" w:eastAsia="zh-CN" w:bidi="ar"/>
        </w:rPr>
      </w:pPr>
      <m:oMathPara>
        <m:oMath>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m:t>
          </m:r>
        </m:oMath>
      </m:oMathPara>
    </w:p>
    <w:p w14:paraId="125ABCB2">
      <w:pPr>
        <w:pStyle w:val="6"/>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4"/>
            <w:szCs w:val="24"/>
            <w:lang w:val="en-US" w:bidi="ar"/>
          </w:rPr>
          <m:t>σ</m:t>
        </m:r>
        <m:r>
          <m:rPr/>
          <w:rPr>
            <w:rFonts w:hint="default" w:ascii="Cambria Math" w:hAnsi="Cambria Math" w:cs="Cambria Math"/>
            <w:kern w:val="0"/>
            <w:sz w:val="24"/>
            <w:szCs w:val="24"/>
            <w:lang w:val="en-US" w:eastAsia="zh-CN" w:bidi="ar"/>
          </w:rPr>
          <m:t>=</m:t>
        </m:r>
        <m:rad>
          <m:radPr>
            <m:degHide m:val="1"/>
            <m:ctrlPr>
              <w:rPr>
                <w:rFonts w:hint="default" w:ascii="Cambria Math" w:hAnsi="Cambria Math" w:cs="Cambria Math"/>
                <w:i/>
                <w:kern w:val="0"/>
                <w:sz w:val="24"/>
                <w:szCs w:val="24"/>
                <w:lang w:val="en-US" w:eastAsia="zh-CN" w:bidi="ar"/>
              </w:rPr>
            </m:ctrlPr>
          </m:radPr>
          <m:deg>
            <m:ctrlPr>
              <w:rPr>
                <w:rFonts w:hint="default" w:ascii="Cambria Math" w:hAnsi="Cambria Math" w:cs="Cambria Math"/>
                <w:i/>
                <w:kern w:val="0"/>
                <w:sz w:val="24"/>
                <w:szCs w:val="24"/>
                <w:lang w:val="en-US" w:eastAsia="zh-CN" w:bidi="ar"/>
              </w:rPr>
            </m:ctrlPr>
          </m:deg>
          <m:e>
            <m:f>
              <m:fPr>
                <m:ctrlPr>
                  <w:rPr>
                    <w:rFonts w:hint="default" w:ascii="Cambria Math" w:hAnsi="Cambria Math" w:cs="Cambria Math"/>
                    <w:i/>
                    <w:kern w:val="0"/>
                    <w:sz w:val="24"/>
                    <w:szCs w:val="24"/>
                    <w:lang w:val="en-US" w:eastAsia="zh-CN" w:bidi="ar"/>
                  </w:rPr>
                </m:ctrlPr>
              </m:fPr>
              <m:num>
                <m:r>
                  <m:rPr/>
                  <w:rPr>
                    <w:rFonts w:hint="default" w:ascii="Cambria Math" w:hAnsi="Cambria Math" w:cs="Cambria Math"/>
                    <w:kern w:val="0"/>
                    <w:sz w:val="24"/>
                    <w:szCs w:val="24"/>
                    <w:lang w:val="en-US" w:eastAsia="zh-CN" w:bidi="ar"/>
                  </w:rPr>
                  <m:t>1</m:t>
                </m:r>
                <m:ctrlPr>
                  <w:rPr>
                    <w:rFonts w:hint="default" w:ascii="Cambria Math" w:hAnsi="Cambria Math" w:cs="Cambria Math"/>
                    <w:i/>
                    <w:kern w:val="0"/>
                    <w:sz w:val="24"/>
                    <w:szCs w:val="24"/>
                    <w:lang w:val="en-US" w:eastAsia="zh-CN" w:bidi="ar"/>
                  </w:rPr>
                </m:ctrlPr>
              </m:num>
              <m:den>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den>
            </m:f>
            <m:nary>
              <m:naryPr>
                <m:chr m:val="∑"/>
                <m:limLoc m:val="undOvr"/>
                <m:ctrlPr>
                  <w:rPr>
                    <w:rFonts w:hint="default" w:ascii="Cambria Math" w:hAnsi="Cambria Math" w:cs="Cambria Math"/>
                    <w:i/>
                    <w:kern w:val="0"/>
                    <w:sz w:val="24"/>
                    <w:szCs w:val="24"/>
                    <w:lang w:val="en-US" w:eastAsia="zh-CN" w:bidi="ar"/>
                  </w:rPr>
                </m:ctrlPr>
              </m:naryPr>
              <m:sub>
                <m:r>
                  <m:rPr/>
                  <w:rPr>
                    <w:rFonts w:hint="default" w:ascii="Cambria Math" w:hAnsi="Cambria Math" w:cs="Cambria Math"/>
                    <w:kern w:val="0"/>
                    <w:sz w:val="24"/>
                    <w:szCs w:val="24"/>
                    <w:lang w:val="en-US" w:eastAsia="zh-CN" w:bidi="ar"/>
                  </w:rPr>
                  <m:t>i=1</m:t>
                </m:r>
                <m:ctrlPr>
                  <w:rPr>
                    <w:rFonts w:hint="default" w:ascii="Cambria Math" w:hAnsi="Cambria Math" w:cs="Cambria Math"/>
                    <w:i/>
                    <w:kern w:val="0"/>
                    <w:sz w:val="24"/>
                    <w:szCs w:val="24"/>
                    <w:lang w:val="en-US" w:eastAsia="zh-CN" w:bidi="ar"/>
                  </w:rPr>
                </m:ctrlPr>
              </m:sub>
              <m:sup>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sup>
              <m:e>
                <m:sSup>
                  <m:sSupPr>
                    <m:ctrlPr>
                      <w:rPr>
                        <w:rFonts w:hint="default" w:ascii="Cambria Math" w:hAnsi="Cambria Math" w:cs="Cambria Math"/>
                        <w:i/>
                        <w:kern w:val="0"/>
                        <w:sz w:val="24"/>
                        <w:szCs w:val="24"/>
                        <w:lang w:val="en-US" w:eastAsia="zh-CN" w:bidi="ar"/>
                      </w:rPr>
                    </m:ctrlPr>
                  </m:sSupPr>
                  <m:e>
                    <m:r>
                      <m:rPr/>
                      <w:rPr>
                        <w:rFonts w:hint="default" w:ascii="Cambria Math" w:hAnsi="Cambria Math" w:cs="Cambria Math"/>
                        <w:kern w:val="0"/>
                        <w:sz w:val="24"/>
                        <w:szCs w:val="24"/>
                        <w:lang w:val="en-US" w:eastAsia="zh-CN" w:bidi="ar"/>
                      </w:rPr>
                      <m:t>(</m:t>
                    </m:r>
                    <m:sSub>
                      <m:sSubPr>
                        <m:ctrlPr>
                          <w:rPr>
                            <w:rFonts w:hint="default" w:ascii="Cambria Math" w:hAnsi="Cambria Math" w:cs="Cambria Math"/>
                            <w:i/>
                            <w:kern w:val="0"/>
                            <w:sz w:val="24"/>
                            <w:szCs w:val="24"/>
                            <w:lang w:val="en-US" w:eastAsia="zh-CN" w:bidi="ar"/>
                          </w:rPr>
                        </m:ctrlPr>
                      </m:sSubPr>
                      <m:e>
                        <m:r>
                          <m:rPr/>
                          <w:rPr>
                            <w:rFonts w:hint="default" w:ascii="Cambria Math" w:hAnsi="Cambria Math" w:cs="Cambria Math"/>
                            <w:kern w:val="0"/>
                            <w:sz w:val="24"/>
                            <w:szCs w:val="24"/>
                            <w:lang w:val="en-US" w:eastAsia="zh-CN" w:bidi="ar"/>
                          </w:rPr>
                          <m:t>x</m:t>
                        </m:r>
                        <m:ctrlPr>
                          <w:rPr>
                            <w:rFonts w:hint="default" w:ascii="Cambria Math" w:hAnsi="Cambria Math" w:cs="Cambria Math"/>
                            <w:i/>
                            <w:kern w:val="0"/>
                            <w:sz w:val="24"/>
                            <w:szCs w:val="24"/>
                            <w:lang w:val="en-US" w:eastAsia="zh-CN" w:bidi="ar"/>
                          </w:rPr>
                        </m:ctrlPr>
                      </m:e>
                      <m:sub>
                        <m:r>
                          <m:rPr/>
                          <w:rPr>
                            <w:rFonts w:hint="default" w:ascii="Cambria Math" w:hAnsi="Cambria Math" w:cs="Cambria Math"/>
                            <w:kern w:val="0"/>
                            <w:sz w:val="24"/>
                            <w:szCs w:val="24"/>
                            <w:lang w:val="en-US" w:eastAsia="zh-CN" w:bidi="ar"/>
                          </w:rPr>
                          <m:t>i</m:t>
                        </m:r>
                        <m:ctrlPr>
                          <w:rPr>
                            <w:rFonts w:hint="default" w:ascii="Cambria Math" w:hAnsi="Cambria Math" w:cs="Cambria Math"/>
                            <w:i/>
                            <w:kern w:val="0"/>
                            <w:sz w:val="24"/>
                            <w:szCs w:val="24"/>
                            <w:lang w:val="en-US" w:eastAsia="zh-CN" w:bidi="ar"/>
                          </w:rPr>
                        </m:ctrlPr>
                      </m:sub>
                    </m:sSub>
                    <m:r>
                      <m:rPr/>
                      <w:rPr>
                        <w:rFonts w:hint="default" w:ascii="Cambria Math" w:hAnsi="Cambria Math" w:cs="Cambria Math"/>
                        <w:kern w:val="0"/>
                        <w:sz w:val="24"/>
                        <w:szCs w:val="24"/>
                        <w:lang w:val="en-US" w:eastAsia="zh-CN" w:bidi="ar"/>
                      </w:rPr>
                      <m:t>−u)</m:t>
                    </m:r>
                    <m:ctrlPr>
                      <w:rPr>
                        <w:rFonts w:hint="default" w:ascii="Cambria Math" w:hAnsi="Cambria Math" w:cs="Cambria Math"/>
                        <w:i/>
                        <w:kern w:val="0"/>
                        <w:sz w:val="24"/>
                        <w:szCs w:val="24"/>
                        <w:lang w:val="en-US" w:eastAsia="zh-CN" w:bidi="ar"/>
                      </w:rPr>
                    </m:ctrlPr>
                  </m:e>
                  <m:sup>
                    <m:r>
                      <m:rPr/>
                      <w:rPr>
                        <w:rFonts w:hint="default" w:ascii="Cambria Math" w:hAnsi="Cambria Math" w:cs="Cambria Math"/>
                        <w:kern w:val="0"/>
                        <w:sz w:val="24"/>
                        <w:szCs w:val="24"/>
                        <w:lang w:val="en-US" w:eastAsia="zh-CN" w:bidi="ar"/>
                      </w:rPr>
                      <m:t>2</m:t>
                    </m:r>
                    <m:ctrlPr>
                      <w:rPr>
                        <w:rFonts w:hint="default" w:ascii="Cambria Math" w:hAnsi="Cambria Math" w:cs="Cambria Math"/>
                        <w:i/>
                        <w:kern w:val="0"/>
                        <w:sz w:val="24"/>
                        <w:szCs w:val="24"/>
                        <w:lang w:val="en-US" w:eastAsia="zh-CN" w:bidi="ar"/>
                      </w:rPr>
                    </m:ctrlPr>
                  </m:sup>
                </m:sSup>
                <m:r>
                  <m:rPr/>
                  <w:rPr>
                    <w:rFonts w:hint="default" w:ascii="Cambria Math" w:hAnsi="Cambria Math" w:cs="Cambria Math"/>
                    <w:kern w:val="0"/>
                    <w:sz w:val="24"/>
                    <w:szCs w:val="24"/>
                    <w:lang w:val="en-US" w:eastAsia="zh-CN" w:bidi="ar"/>
                  </w:rPr>
                  <m:t>+c</m:t>
                </m:r>
                <m:ctrlPr>
                  <w:rPr>
                    <w:rFonts w:hint="default" w:ascii="Cambria Math" w:hAnsi="Cambria Math" w:cs="Cambria Math"/>
                    <w:i/>
                    <w:kern w:val="0"/>
                    <w:sz w:val="24"/>
                    <w:szCs w:val="24"/>
                    <w:lang w:val="en-US" w:eastAsia="zh-CN" w:bidi="ar"/>
                  </w:rPr>
                </m:ctrlPr>
              </m:e>
            </m:nary>
            <m:ctrlPr>
              <w:rPr>
                <w:rFonts w:hint="default" w:ascii="Cambria Math" w:hAnsi="Cambria Math" w:cs="Cambria Math"/>
                <w:i/>
                <w:kern w:val="0"/>
                <w:sz w:val="24"/>
                <w:szCs w:val="24"/>
                <w:lang w:val="en-US" w:eastAsia="zh-CN" w:bidi="ar"/>
              </w:rPr>
            </m:ctrlPr>
          </m:e>
        </m:rad>
      </m:oMath>
      <w:r>
        <w:rPr>
          <w:rFonts w:hint="eastAsia" w:hAnsi="Cambria Math" w:cs="Cambria Math"/>
          <w:i w:val="0"/>
          <w:kern w:val="0"/>
          <w:sz w:val="24"/>
          <w:szCs w:val="24"/>
          <w:lang w:val="en-US" w:eastAsia="zh-CN" w:bidi="ar"/>
        </w:rPr>
        <w:t xml:space="preserve"> 标准差。 </w:t>
      </w:r>
      <m:oMath>
        <m:r>
          <m:rPr/>
          <w:rPr>
            <w:rFonts w:hint="default" w:ascii="Cambria Math" w:hAnsi="Cambria Math" w:cs="Cambria Math"/>
            <w:kern w:val="0"/>
            <w:sz w:val="24"/>
            <w:szCs w:val="24"/>
            <w:lang w:val="en-US" w:eastAsia="zh-CN" w:bidi="ar"/>
          </w:rPr>
          <m:t>γ</m:t>
        </m:r>
      </m:oMath>
      <w:r>
        <w:rPr>
          <w:rFonts w:hint="eastAsia" w:hAnsi="Cambria Math" w:cs="Cambria Math"/>
          <w:i w:val="0"/>
          <w:kern w:val="0"/>
          <w:sz w:val="24"/>
          <w:szCs w:val="24"/>
          <w:lang w:val="en-US" w:eastAsia="zh-CN" w:bidi="ar"/>
        </w:rPr>
        <w:t>,</w:t>
      </w:r>
      <m:oMath>
        <m:r>
          <m:rPr/>
          <w:rPr>
            <w:rFonts w:hint="default" w:ascii="Cambria Math" w:hAnsi="Cambria Math" w:cs="Cambria Math"/>
            <w:kern w:val="0"/>
            <w:sz w:val="24"/>
            <w:szCs w:val="24"/>
            <w:lang w:val="en-US" w:eastAsia="zh-CN" w:bidi="ar"/>
          </w:rPr>
          <m:t>β</m:t>
        </m:r>
      </m:oMath>
      <w:r>
        <w:rPr>
          <w:rFonts w:hint="eastAsia" w:hAnsi="Cambria Math" w:cs="Cambria Math"/>
          <w:i w:val="0"/>
          <w:kern w:val="0"/>
          <w:sz w:val="24"/>
          <w:szCs w:val="24"/>
          <w:lang w:val="en-US" w:eastAsia="zh-CN" w:bidi="ar"/>
        </w:rPr>
        <w:t xml:space="preserve"> 可学习的缩放和偏移的参数。将每一层的神经元归一化到均值为0,方差为1的分布。</w:t>
      </w:r>
    </w:p>
    <w:p w14:paraId="51EBBFD6">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lang w:val="en-US" w:eastAsia="zh-CN"/>
        </w:rPr>
      </w:pPr>
      <w:r>
        <w:rPr>
          <w:rFonts w:hint="eastAsia"/>
          <w:lang w:val="en-US" w:eastAsia="zh-CN"/>
        </w:rPr>
        <w:t>Feed Forward(前馈神经网络): FFN(</w:t>
      </w:r>
      <m:oMath>
        <m:r>
          <m:rPr/>
          <w:rPr>
            <w:rFonts w:hint="default" w:ascii="Cambria Math" w:hAnsi="Cambria Math" w:cstheme="minorBidi"/>
            <w:kern w:val="0"/>
            <w:sz w:val="24"/>
            <w:szCs w:val="24"/>
            <w:lang w:val="en-US" w:eastAsia="zh-CN" w:bidi="ar"/>
          </w:rPr>
          <m:t>x</m:t>
        </m:r>
      </m:oMath>
      <w:r>
        <w:rPr>
          <w:rFonts w:hint="eastAsia"/>
          <w:lang w:val="en-US" w:eastAsia="zh-CN"/>
        </w:rPr>
        <w:t>)=ReLU</w:t>
      </w:r>
      <m:oMath>
        <m:r>
          <m:rPr/>
          <w:rPr>
            <w:rFonts w:hint="default" w:ascii="Cambria Math"/>
            <w:lang w:val="en-US" w:eastAsia="zh-CN"/>
          </w:rPr>
          <m:t>(</m:t>
        </m:r>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kern w:val="0"/>
                <w:sz w:val="24"/>
                <w:szCs w:val="24"/>
                <w:lang w:val="en-US" w:eastAsia="zh-CN" w:bidi="ar"/>
              </w:rPr>
            </m:ctrlPr>
          </m:sub>
        </m:sSub>
      </m:oMath>
      <w:r>
        <w:rPr>
          <w:rFonts w:hint="eastAsia" w:hAnsi="Cambria Math" w:cstheme="minorBidi"/>
          <w:i w:val="0"/>
          <w:kern w:val="0"/>
          <w:sz w:val="24"/>
          <w:szCs w:val="24"/>
          <w:lang w:val="en-US" w:eastAsia="zh-CN" w:bidi="ar"/>
        </w:rPr>
        <w:t>,</w:t>
      </w:r>
      <w:r>
        <w:rPr>
          <w:rFonts w:hint="eastAsia"/>
          <w:lang w:val="en-US" w:eastAsia="zh-CN"/>
        </w:rPr>
        <w:t>ReLu=max</w:t>
      </w:r>
    </w:p>
    <w:p w14:paraId="6067C0CC">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lang w:val="en-US" w:eastAsia="zh-CN"/>
        </w:rPr>
      </w:pPr>
      <w:r>
        <w:rPr>
          <w:rFonts w:hint="eastAsia"/>
          <w:lang w:val="en-US" w:eastAsia="zh-CN"/>
        </w:rPr>
        <w:t>(0,</w:t>
      </w:r>
      <m:oMath>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oMath>
      <w:r>
        <w:rPr>
          <w:rFonts w:hint="eastAsia"/>
          <w:lang w:val="en-US" w:eastAsia="zh-CN"/>
        </w:rPr>
        <w:t>)。</w:t>
      </w:r>
    </w:p>
    <w:p w14:paraId="281E591E">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8.BERT</w:t>
      </w:r>
    </w:p>
    <w:p w14:paraId="16F92E94">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Bert(Bidirectional Encoder Representations from Transforms),双向编码器表示的变换器。</w:t>
      </w:r>
    </w:p>
    <w:p w14:paraId="2E89DEB2">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BERT的架构基于Transform编码器,没有解码。BERT由多个Transform Encoder一层一层的堆叠起来,论文中用了两套BERT模型,12层768维度110M和24层1024维度340M。BERT中处理的最长序列是512 Token,长度超过512会被截取。</w:t>
      </w:r>
    </w:p>
    <w:p w14:paraId="0FC86AA9">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Embedding由三种Embedding求和而成:</w:t>
      </w:r>
    </w:p>
    <w:p w14:paraId="2A4A46D4">
      <w:pPr>
        <w:pStyle w:val="6"/>
        <w:keepNext w:val="0"/>
        <w:keepLines w:val="0"/>
        <w:widowControl/>
        <w:suppressLineNumbers w:val="0"/>
        <w:spacing w:before="0" w:beforeAutospacing="0" w:after="0" w:afterAutospacing="0"/>
        <w:ind w:right="0"/>
        <w:jc w:val="both"/>
        <w:rPr>
          <w:rFonts w:hint="eastAsia"/>
          <w:lang w:val="en-US" w:eastAsia="zh-CN"/>
        </w:rPr>
      </w:pPr>
      <w:r>
        <w:rPr>
          <w:rFonts w:hint="eastAsia"/>
          <w:lang w:val="en-US" w:eastAsia="zh-CN"/>
        </w:rPr>
        <w:drawing>
          <wp:inline distT="0" distB="0" distL="114300" distR="114300">
            <wp:extent cx="5310505" cy="1743710"/>
            <wp:effectExtent l="0" t="0" r="8255" b="8890"/>
            <wp:docPr id="6" name="图片 6" descr="屏幕截图 2026-06-29 15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6-06-29 154520"/>
                    <pic:cNvPicPr>
                      <a:picLocks noChangeAspect="1"/>
                    </pic:cNvPicPr>
                  </pic:nvPicPr>
                  <pic:blipFill>
                    <a:blip r:embed="rId16"/>
                    <a:stretch>
                      <a:fillRect/>
                    </a:stretch>
                  </pic:blipFill>
                  <pic:spPr>
                    <a:xfrm>
                      <a:off x="0" y="0"/>
                      <a:ext cx="5310505" cy="1743710"/>
                    </a:xfrm>
                    <a:prstGeom prst="rect">
                      <a:avLst/>
                    </a:prstGeom>
                  </pic:spPr>
                </pic:pic>
              </a:graphicData>
            </a:graphic>
          </wp:inline>
        </w:drawing>
      </w:r>
    </w:p>
    <w:p w14:paraId="4E0EF961">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Token Embbedings是词向量。英文词汇会做更细粒度的切分,比如playing切割成play和ing。</w:t>
      </w:r>
    </w:p>
    <w:p w14:paraId="44E0582A">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Position Embeddings是学习出来的向量,用于识别不同位置的相同词汇,因为他们隐状态不同。</w:t>
      </w:r>
    </w:p>
    <w:p w14:paraId="4B8340FF">
      <w:pPr>
        <w:pStyle w:val="6"/>
        <w:keepNext w:val="0"/>
        <w:keepLines w:val="0"/>
        <w:widowControl/>
        <w:suppressLineNumbers w:val="0"/>
        <w:spacing w:before="0" w:beforeAutospacing="0" w:after="0" w:afterAutospacing="0"/>
        <w:ind w:right="0" w:firstLine="420" w:firstLineChars="0"/>
        <w:jc w:val="both"/>
        <w:rPr>
          <w:rFonts w:hint="default" w:eastAsia="宋体"/>
          <w:lang w:val="en-US" w:eastAsia="zh-CN"/>
        </w:rPr>
      </w:pPr>
      <w:r>
        <w:rPr>
          <w:rFonts w:hint="eastAsia"/>
          <w:lang w:val="en-US" w:eastAsia="zh-CN"/>
        </w:rPr>
        <w:t>文本开头[CLS]和结尾[SEP],[CLS]表示该特征用于分类模型,[SEP]表示分句符号,用于断开输入语料的两个句子。Classification Separator。BERT用WordPiece工具来进行分词</w:t>
      </w:r>
    </w:p>
    <w:p w14:paraId="71C707BB">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Bert在处理英文文本时只需要30522词,Token Embedding层会将每个词转换为768维向量,上面[CLS] my dog is cute [SEP],每个词汇768维度,则得到(6,768)的二维矩阵。</w:t>
      </w:r>
    </w:p>
    <w:p w14:paraId="41000E2A">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Bert模型:Embedding(1,n,768)=Token Embedding(1,n,768)+Segment Embedding</w:t>
      </w:r>
    </w:p>
    <w:p w14:paraId="1034B0C9">
      <w:pPr>
        <w:pStyle w:val="6"/>
        <w:keepNext w:val="0"/>
        <w:keepLines w:val="0"/>
        <w:widowControl/>
        <w:suppressLineNumbers w:val="0"/>
        <w:spacing w:before="0" w:beforeAutospacing="0" w:after="0" w:afterAutospacing="0"/>
        <w:ind w:right="0"/>
        <w:jc w:val="both"/>
        <w:rPr>
          <w:rFonts w:hint="eastAsia"/>
          <w:lang w:val="en-US" w:eastAsia="zh-CN"/>
        </w:rPr>
      </w:pPr>
      <w:r>
        <w:rPr>
          <w:rFonts w:hint="eastAsia"/>
          <w:lang w:val="en-US" w:eastAsia="zh-CN"/>
        </w:rPr>
        <w:t>s(1,n,768)+Position Embeddings(1,n,768)。n是Token个数。</w:t>
      </w:r>
    </w:p>
    <w:p w14:paraId="0C068CF9">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注意力六种模式:注意下一个词,SEP注意CLS;  注意前一个词,有一部分注意力集中在前一个词;  注意相同或相关的词;  注意</w:t>
      </w:r>
      <w:r>
        <w:rPr>
          <w:rFonts w:hint="default"/>
          <w:lang w:val="en-US" w:eastAsia="zh-CN"/>
        </w:rPr>
        <w:t>”</w:t>
      </w:r>
      <w:r>
        <w:rPr>
          <w:rFonts w:hint="eastAsia"/>
          <w:lang w:val="en-US" w:eastAsia="zh-CN"/>
        </w:rPr>
        <w:t>其他</w:t>
      </w:r>
      <w:r>
        <w:rPr>
          <w:rFonts w:hint="default"/>
          <w:lang w:val="en-US" w:eastAsia="zh-CN"/>
        </w:rPr>
        <w:t>”</w:t>
      </w:r>
      <w:r>
        <w:rPr>
          <w:rFonts w:hint="eastAsia"/>
          <w:lang w:val="en-US" w:eastAsia="zh-CN"/>
        </w:rPr>
        <w:t xml:space="preserve">句子中相同或相关词;  </w:t>
      </w:r>
    </w:p>
    <w:p w14:paraId="636B266A">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注意能预测该词的其他单词,straw和berry联系;  注意分割符,注意力放到[CLS]，[SEP]上。</w:t>
      </w:r>
    </w:p>
    <w:p w14:paraId="2EED06C2">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两个预训练任务:</w:t>
      </w:r>
    </w:p>
    <w:p w14:paraId="3DBA1C92">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Masked Language Model(MLM,掩码语言模型)。做法:随机遮盖输入中15%词,让模型预测被遮住的词,让模型双向理解上下文。</w:t>
      </w:r>
    </w:p>
    <w:p w14:paraId="0B862BF1">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Next Sentence Prediction(NSP,下一句预测)。做法:输入两句话,判断它们是否是连续的上下文。 作用:让模型理解句子的含义。</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9"/>
        <w:gridCol w:w="1980"/>
        <w:gridCol w:w="2546"/>
        <w:gridCol w:w="2427"/>
      </w:tblGrid>
      <w:tr w14:paraId="22A1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7FA2A956">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模型</w:t>
            </w:r>
          </w:p>
        </w:tc>
        <w:tc>
          <w:tcPr>
            <w:tcW w:w="1980" w:type="dxa"/>
          </w:tcPr>
          <w:p w14:paraId="2D1003E4">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方向</w:t>
            </w:r>
          </w:p>
        </w:tc>
        <w:tc>
          <w:tcPr>
            <w:tcW w:w="2546" w:type="dxa"/>
          </w:tcPr>
          <w:p w14:paraId="78E7AFC8">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架构</w:t>
            </w:r>
          </w:p>
        </w:tc>
        <w:tc>
          <w:tcPr>
            <w:tcW w:w="2427" w:type="dxa"/>
          </w:tcPr>
          <w:p w14:paraId="3374DB5C">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预训练任务</w:t>
            </w:r>
          </w:p>
        </w:tc>
      </w:tr>
      <w:tr w14:paraId="66B8E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5ABE24EC">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BERT</w:t>
            </w:r>
          </w:p>
        </w:tc>
        <w:tc>
          <w:tcPr>
            <w:tcW w:w="1980" w:type="dxa"/>
          </w:tcPr>
          <w:p w14:paraId="53BE7B30">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双向</w:t>
            </w:r>
          </w:p>
        </w:tc>
        <w:tc>
          <w:tcPr>
            <w:tcW w:w="2546" w:type="dxa"/>
          </w:tcPr>
          <w:p w14:paraId="5100523A">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Transformer Encoder</w:t>
            </w:r>
          </w:p>
        </w:tc>
        <w:tc>
          <w:tcPr>
            <w:tcW w:w="2427" w:type="dxa"/>
          </w:tcPr>
          <w:p w14:paraId="0DD772B6">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MLM+NSP</w:t>
            </w:r>
          </w:p>
        </w:tc>
      </w:tr>
      <w:tr w14:paraId="2DF5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61DEBD1F">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GPT</w:t>
            </w:r>
          </w:p>
        </w:tc>
        <w:tc>
          <w:tcPr>
            <w:tcW w:w="1980" w:type="dxa"/>
          </w:tcPr>
          <w:p w14:paraId="064A3045">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单向(从左到右)</w:t>
            </w:r>
          </w:p>
        </w:tc>
        <w:tc>
          <w:tcPr>
            <w:tcW w:w="2546" w:type="dxa"/>
          </w:tcPr>
          <w:p w14:paraId="26DD0E20">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Transformer Decoder</w:t>
            </w:r>
          </w:p>
        </w:tc>
        <w:tc>
          <w:tcPr>
            <w:tcW w:w="2427" w:type="dxa"/>
          </w:tcPr>
          <w:p w14:paraId="120EB637">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语言模型(自回归)</w:t>
            </w:r>
          </w:p>
        </w:tc>
      </w:tr>
      <w:tr w14:paraId="435F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6C5222C1">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Word2Vec</w:t>
            </w:r>
          </w:p>
        </w:tc>
        <w:tc>
          <w:tcPr>
            <w:tcW w:w="1980" w:type="dxa"/>
          </w:tcPr>
          <w:p w14:paraId="2715BF34">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静态</w:t>
            </w:r>
          </w:p>
        </w:tc>
        <w:tc>
          <w:tcPr>
            <w:tcW w:w="2546" w:type="dxa"/>
          </w:tcPr>
          <w:p w14:paraId="4C2685AA">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浅层网络</w:t>
            </w:r>
          </w:p>
        </w:tc>
        <w:tc>
          <w:tcPr>
            <w:tcW w:w="2427" w:type="dxa"/>
          </w:tcPr>
          <w:p w14:paraId="787D7902">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CBOW/Skip-gram</w:t>
            </w:r>
          </w:p>
        </w:tc>
      </w:tr>
    </w:tbl>
    <w:p w14:paraId="7026881C">
      <w:pPr>
        <w:pStyle w:val="6"/>
        <w:keepNext w:val="0"/>
        <w:keepLines w:val="0"/>
        <w:widowControl/>
        <w:suppressLineNumbers w:val="0"/>
        <w:spacing w:before="0" w:beforeAutospacing="0" w:after="0" w:afterAutospacing="0"/>
        <w:ind w:right="0"/>
        <w:jc w:val="both"/>
        <w:rPr>
          <w:rFonts w:hint="eastAsia"/>
          <w:lang w:val="en-US" w:eastAsia="zh-CN"/>
        </w:rPr>
      </w:pPr>
    </w:p>
    <w:p w14:paraId="653AC5E8">
      <w:pPr>
        <w:outlineLvl w:val="0"/>
        <w:rPr>
          <w:rFonts w:hint="default"/>
          <w:sz w:val="28"/>
          <w:szCs w:val="28"/>
          <w:lang w:val="en-US" w:eastAsia="zh-CN"/>
        </w:rPr>
      </w:pPr>
      <w:r>
        <w:rPr>
          <w:rFonts w:hint="eastAsia"/>
          <w:sz w:val="28"/>
          <w:szCs w:val="28"/>
          <w:lang w:val="en-US" w:eastAsia="zh-CN"/>
        </w:rPr>
        <w:t>四.项目篇 project1</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 CNN+交叉熵baseline</w:t>
      </w:r>
    </w:p>
    <w:p w14:paraId="670CFE1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CCCAA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2.L1正则化/L2正则化</w:t>
      </w:r>
    </w:p>
    <w:p w14:paraId="384B652C">
      <w:pPr>
        <w:pStyle w:val="6"/>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00A3BCC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其中L是损失函数(如交叉熵、均方误差)。L2正则化效果权重趋近于0但不为0.计算处处可导,计算方便。一般情况,更稳定。</w:t>
      </w:r>
    </w:p>
    <w:p w14:paraId="041B1D1D">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oMath>
      <w:r>
        <w:rPr>
          <w:rFonts w:hint="eastAsia" w:hAnsi="Cambria Math"/>
          <w:i w:val="0"/>
          <w:lang w:val="en-US" w:eastAsia="zh-CN"/>
        </w:rPr>
        <w:t xml:space="preserve"> </w:t>
      </w:r>
    </w:p>
    <w:p w14:paraId="624BEE1E">
      <w:pPr>
        <w:pStyle w:val="6"/>
        <w:keepNext w:val="0"/>
        <w:keepLines w:val="0"/>
        <w:widowControl/>
        <w:suppressLineNumbers w:val="0"/>
        <w:spacing w:before="0" w:beforeAutospacing="0" w:after="0" w:afterAutospacing="0"/>
        <w:ind w:right="0"/>
        <w:jc w:val="center"/>
        <w:rPr>
          <w:rFonts w:hint="default"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7BE67A1">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 </w:t>
      </w:r>
      <m:oMath>
        <m:r>
          <m:rPr>
            <m:sty m:val="p"/>
          </m:rPr>
          <w:rPr>
            <w:rFonts w:hint="default" w:ascii="Cambria Math" w:hAnsi="Cambria Math"/>
            <w:lang w:val="en-US" w:eastAsia="zh-CN"/>
          </w:rPr>
          <m:t xml:space="preserve"> </m:t>
        </m:r>
        <m:sSub>
          <m:sSubPr>
            <m:ctrlPr>
              <w:rPr>
                <w:rFonts w:hint="eastAsia" w:ascii="Cambria Math" w:hAnsi="Cambria Math"/>
                <w:i w:val="0"/>
                <w:lang w:val="en-US" w:eastAsia="zh-CN"/>
              </w:rPr>
            </m:ctrlPr>
          </m:sSubPr>
          <m:e>
            <m:r>
              <m:rPr>
                <m:sty m:val="p"/>
              </m:rPr>
              <w:rPr>
                <w:rFonts w:hint="eastAsia" w:hAnsi="Cambria Math"/>
                <w:lang w:val="en-US" w:eastAsia="zh-CN"/>
              </w:rPr>
              <m:t>||</m:t>
            </m:r>
            <m:r>
              <m:rPr/>
              <w:rPr>
                <w:rFonts w:ascii="Cambria Math" w:hAnsi="Cambria Math"/>
                <w:lang w:val="en-US"/>
              </w:rPr>
              <m:t>θ</m:t>
            </m:r>
            <m:r>
              <m:rPr>
                <m:sty m:val="p"/>
              </m:rPr>
              <w:rPr>
                <w:rFonts w:hint="eastAsia" w:hAnsi="Cambria Math"/>
                <w:lang w:val="en-US" w:eastAsia="zh-CN"/>
              </w:rPr>
              <m:t>||</m:t>
            </m:r>
            <m:ctrlPr>
              <w:rPr>
                <w:rFonts w:hint="eastAsia" w:ascii="Cambria Math" w:hAnsi="Cambria Math"/>
                <w:i w:val="0"/>
                <w:lang w:val="en-US" w:eastAsia="zh-CN"/>
              </w:rPr>
            </m:ctrlPr>
          </m:e>
          <m:sub>
            <m:r>
              <m:rPr>
                <m:sty m:val="p"/>
              </m:rPr>
              <w:rPr>
                <w:rFonts w:hint="default" w:ascii="Cambria Math" w:hAnsi="Cambria Math"/>
                <w:lang w:val="en-US" w:eastAsia="zh-CN"/>
              </w:rPr>
              <m:t>1</m:t>
            </m:r>
            <m:ctrlPr>
              <w:rPr>
                <w:rFonts w:hint="eastAsia" w:ascii="Cambria Math" w:hAnsi="Cambria Math"/>
                <w:i w:val="0"/>
                <w:lang w:val="en-US" w:eastAsia="zh-CN"/>
              </w:rPr>
            </m:ctrlPr>
          </m:sub>
        </m:sSub>
      </m:oMath>
    </w:p>
    <w:p w14:paraId="6C4BCA5F">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3BF0B8B">
      <w:pPr>
        <w:pStyle w:val="6"/>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oMath>
      </m:oMathPara>
    </w:p>
    <w:p w14:paraId="637034F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FFD162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63E9ED7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r>
          <m:rPr>
            <m:sty m:val="p"/>
          </m:rPr>
          <w:rPr>
            <w:rFonts w:hint="eastAsia" w:ascii="Cambria Math" w:hAnsi="Cambria Math" w:cs="Arial"/>
            <w:caps w:val="0"/>
            <w:color w:val="0F1115"/>
            <w:spacing w:val="0"/>
            <w:sz w:val="21"/>
            <w:szCs w:val="21"/>
            <w:shd w:val="clear" w:fill="FFFFFF"/>
            <w:lang w:val="en-US" w:eastAsia="zh-CN"/>
          </w:rPr>
          <m:t>λ</m:t>
        </m:r>
      </m:oMath>
      <w:r>
        <w:rPr>
          <w:rFonts w:hint="eastAsia" w:ascii="Arial" w:hAnsi="Arial" w:cs="Arial"/>
          <w:i w:val="0"/>
          <w:iCs w:val="0"/>
          <w:caps w:val="0"/>
          <w:color w:val="0F1115"/>
          <w:spacing w:val="0"/>
          <w:sz w:val="21"/>
          <w:szCs w:val="21"/>
          <w:shd w:val="clear" w:fill="FFFFFF"/>
          <w:lang w:val="en-US" w:eastAsia="zh-CN"/>
        </w:rPr>
        <w:t>:正则化强度。</w:t>
      </w:r>
      <m:oMath>
        <m:r>
          <m:rPr>
            <m:sty m:val="p"/>
          </m:rPr>
          <w:rPr>
            <w:rFonts w:hint="default" w:ascii="Cambria Math" w:hAnsi="Cambria Math" w:cs="Arial"/>
            <w:caps w:val="0"/>
            <w:color w:val="0F1115"/>
            <w:spacing w:val="0"/>
            <w:sz w:val="21"/>
            <w:szCs w:val="21"/>
            <w:shd w:val="clear" w:fill="FFFFFF"/>
            <w:lang w:val="en-US" w:eastAsia="zh-CN"/>
          </w:rPr>
          <m:t>η</m:t>
        </m:r>
      </m:oMath>
      <w:r>
        <w:rPr>
          <w:rFonts w:hint="eastAsia" w:ascii="Arial" w:hAnsi="Arial" w:cs="Arial"/>
          <w:i w:val="0"/>
          <w:iCs w:val="0"/>
          <w:caps w:val="0"/>
          <w:color w:val="0F1115"/>
          <w:spacing w:val="0"/>
          <w:sz w:val="21"/>
          <w:szCs w:val="21"/>
          <w:shd w:val="clear" w:fill="FFFFFF"/>
          <w:lang w:val="en-US" w:eastAsia="zh-CN"/>
        </w:rPr>
        <w:t>:学习率。</w:t>
      </w:r>
    </w:p>
    <w:p w14:paraId="7A3966B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w和b w权重,偏置。L1和L2范数。</w:t>
      </w:r>
    </w:p>
    <w:p w14:paraId="7E19DD1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softmax+mle等价于最大熵。</w:t>
      </w:r>
    </w:p>
    <w:p w14:paraId="15E6CD3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如果训练出来w和b比较大,导致测试的结果过大，可能加大多倍让噪音也同比增大。</w:t>
      </w:r>
    </w:p>
    <w:p w14:paraId="0141A79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在二维空间中L1范式接近于菱形可以坍缩为0,在L2范式接近于圆形很难探索为0。</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3.逻辑回归、随机树林、SVM</w:t>
      </w:r>
    </w:p>
    <w:p w14:paraId="0486FA9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4A248D8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0D8644D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p>
    <w:p w14:paraId="2C194CD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4E78DE1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4.Hog+边缘统计特征</w:t>
      </w:r>
    </w:p>
    <w:p w14:paraId="5991159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6"/>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6"/>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6"/>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6"/>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399B81B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7600784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1AB2F7D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58CEBD9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5.Focal Loss实现与三曲线对比</w:t>
      </w:r>
    </w:p>
    <w:p w14:paraId="53D0F33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29E2388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5B12891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4852476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378A6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9CED90">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09D8348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3179220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74889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004FA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3FFBF34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075FD631">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4D08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C612E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266BA8E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AB0B91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24B8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9586DC">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042E7DB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643CA35E">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0A9311C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14AB3E09">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5FEFF60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C427D41">
      <w:pPr>
        <w:pStyle w:val="6"/>
        <w:keepNext w:val="0"/>
        <w:keepLines w:val="0"/>
        <w:widowControl/>
        <w:suppressLineNumbers w:val="0"/>
        <w:spacing w:before="0" w:beforeAutospacing="0" w:after="0" w:afterAutospacing="0"/>
        <w:ind w:right="0"/>
        <w:jc w:val="center"/>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262C2141">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3906B83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D8B63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F337B8">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7066743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3349244">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272495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EAE21B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6"/>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五.</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p>
    <w:p w14:paraId="58DED293">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1.Prompt Enginering 提示词工程</w:t>
      </w:r>
    </w:p>
    <w:p w14:paraId="41069B8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2.Langchain基础--LLMChain与Prompt模板</w:t>
      </w:r>
    </w:p>
    <w:p w14:paraId="0CEC83D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3.RAG基础</w:t>
      </w:r>
    </w:p>
    <w:p w14:paraId="06AAB06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34C1BD3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4.实现能调用自定义工具的Agent</w:t>
      </w:r>
    </w:p>
    <w:p w14:paraId="66838FF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34EBDC4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5.对话记忆+高级RAG</w:t>
      </w:r>
    </w:p>
    <w:p w14:paraId="128D444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12637669">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6.FastAPI部署CNN模型</w:t>
      </w:r>
    </w:p>
    <w:p w14:paraId="45B8056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Get用于获取数据(查询),数据位置URL中,数据长度有限,安全性低,可以被浏览器缓存.书签可以收藏,浏览器回退无影响。</w:t>
      </w:r>
    </w:p>
    <w:p w14:paraId="327A4E7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Post用于提交数据(创建/修改),请求体Body中,数据长度无限,安全性高,不会被缓存,不能收藏,浏览器会提示重新提交表单。</w:t>
      </w:r>
    </w:p>
    <w:p w14:paraId="25C1368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Get是问(参数在问号后面),Post:我给你一些东西(数据在信封里)</w:t>
      </w:r>
    </w:p>
    <w:p w14:paraId="336BCB32">
      <w:pPr>
        <w:pStyle w:val="6"/>
        <w:keepNext w:val="0"/>
        <w:keepLines w:val="0"/>
        <w:widowControl/>
        <w:suppressLineNumbers w:val="0"/>
        <w:spacing w:before="0" w:beforeAutospacing="0" w:after="0" w:afterAutospacing="0"/>
        <w:ind w:right="0"/>
        <w:jc w:val="center"/>
      </w:pPr>
      <w:r>
        <w:drawing>
          <wp:inline distT="0" distB="0" distL="114300" distR="114300">
            <wp:extent cx="4516120" cy="2023110"/>
            <wp:effectExtent l="0" t="0" r="10160"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7"/>
                    <a:stretch>
                      <a:fillRect/>
                    </a:stretch>
                  </pic:blipFill>
                  <pic:spPr>
                    <a:xfrm>
                      <a:off x="0" y="0"/>
                      <a:ext cx="4516120" cy="2023110"/>
                    </a:xfrm>
                    <a:prstGeom prst="rect">
                      <a:avLst/>
                    </a:prstGeom>
                    <a:noFill/>
                    <a:ln>
                      <a:noFill/>
                    </a:ln>
                  </pic:spPr>
                </pic:pic>
              </a:graphicData>
            </a:graphic>
          </wp:inline>
        </w:drawing>
      </w:r>
    </w:p>
    <w:p w14:paraId="28647E75">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7.Docker</w:t>
      </w:r>
    </w:p>
    <w:p w14:paraId="4AE20770">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文件部署在summerplan_identifynum文件夹里</w:t>
      </w:r>
    </w:p>
    <w:p w14:paraId="16C71F0A">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docker run -p 8000:8000 mnist-api</w:t>
      </w:r>
    </w:p>
    <w:p w14:paraId="0DA14216">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Started server process [1]</w:t>
      </w:r>
    </w:p>
    <w:p w14:paraId="3E46BE47">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Waiting for application startup.</w:t>
      </w:r>
    </w:p>
    <w:p w14:paraId="17EBB6F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Application startup complete.</w:t>
      </w:r>
    </w:p>
    <w:p w14:paraId="7A58F675">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Uvicorn running on http://0.0.0.0:8000 (Press CTRL+C to quit)</w:t>
      </w:r>
    </w:p>
    <w:p w14:paraId="46BEB4AB">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模型加载成功</w:t>
      </w:r>
    </w:p>
    <w:p w14:paraId="6AA68C6C">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 HTTP/1.1" 200 OK</w:t>
      </w:r>
    </w:p>
    <w:p w14:paraId="2CD1849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/favicon.ico HTTP/1.1" 404 Not Found</w:t>
      </w:r>
    </w:p>
    <w:p w14:paraId="1F3FCDB8">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/docs HTTP/1.1" 200 OK</w:t>
      </w:r>
    </w:p>
    <w:p w14:paraId="5B7E9223">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/openapi.json HTTP/1.1" 200 OK</w:t>
      </w:r>
    </w:p>
    <w:p w14:paraId="23E8BD00">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172.17.0.1:60780 - "POST /predict HTTP/1.1" 200 OK</w:t>
      </w:r>
    </w:p>
    <w:p w14:paraId="0742504F">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172.17.0.1:34812 - "POST /predict HTTP/1.1" 200 OK</w:t>
      </w:r>
    </w:p>
    <w:p w14:paraId="0564D99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cd </w:t>
      </w:r>
      <w:r>
        <w:rPr>
          <w:rFonts w:ascii="宋体" w:hAnsi="宋体" w:eastAsia="宋体" w:cs="宋体"/>
          <w:color w:val="000000"/>
          <w:sz w:val="19"/>
          <w:szCs w:val="19"/>
        </w:rPr>
        <w:t>"C:\Users\26813\Desktop\ai notebook\summer_plan\identify_number"</w:t>
      </w:r>
      <w:r>
        <w:rPr>
          <w:rFonts w:ascii="宋体" w:hAnsi="宋体" w:eastAsia="宋体" w:cs="宋体"/>
          <w:sz w:val="24"/>
          <w:szCs w:val="24"/>
        </w:rPr>
        <w:t xml:space="preserve"> </w:t>
      </w:r>
    </w:p>
    <w:p w14:paraId="10E7E61E">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docker run </w:t>
      </w:r>
      <w:r>
        <w:rPr>
          <w:rFonts w:ascii="宋体" w:hAnsi="宋体" w:eastAsia="宋体" w:cs="宋体"/>
          <w:color w:val="000000"/>
          <w:sz w:val="19"/>
          <w:szCs w:val="19"/>
        </w:rPr>
        <w:t>-</w:t>
      </w:r>
      <w:r>
        <w:rPr>
          <w:rFonts w:ascii="宋体" w:hAnsi="宋体" w:eastAsia="宋体" w:cs="宋体"/>
          <w:sz w:val="24"/>
          <w:szCs w:val="24"/>
        </w:rPr>
        <w:t>p 8000:8000 mnist-api</w:t>
      </w:r>
    </w:p>
    <w:p w14:paraId="15A0827C">
      <w:pPr>
        <w:pStyle w:val="6"/>
        <w:keepNext w:val="0"/>
        <w:keepLines w:val="0"/>
        <w:widowControl/>
        <w:suppressLineNumbers w:val="0"/>
        <w:spacing w:before="0" w:beforeAutospacing="0" w:after="0" w:afterAutospacing="0"/>
        <w:ind w:right="0"/>
        <w:jc w:val="both"/>
        <w:outlineLvl w:val="1"/>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7 重构时间、计算器、天气三个工具代码</w:t>
      </w:r>
    </w:p>
    <w:p w14:paraId="567930E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三个工具的返回值格式需统一--理由:1.统一返回格式可以方便我们日后扩充到多个工具2.统一形式利于我们后续处理返回的数据。 3.方便编程。</w:t>
      </w:r>
    </w:p>
    <w:p w14:paraId="147C6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simpleeval()拥有白名单机制默认只允许数字和运算符。eval()有安全漏洞，eval直接把字符串喂给Python解释器,等于开放了shell权限。</w:t>
      </w:r>
    </w:p>
    <w:p w14:paraId="564475B9">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返回fallback结果{</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status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fails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data</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None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message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天气暂不可用</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同时打印日志。fallback可以让Agent继续往下走,一次工具调用失败导致整个任务崩掉。天气API失败通常是网络波动和服务限流,自动重试也解决不了,fallback至少给有意义回应。同时打印日志方便后续定位,加监控,做SLA评估。</w:t>
      </w:r>
    </w:p>
    <w:p w14:paraId="09FCD59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98A99C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D1D253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214F8DF">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2B7481B">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6BC3EEE">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B5EB624">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42F59C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6DE072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52E708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7FE6580">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C28DC19">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A518EB4">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F55458A">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4E14E6F">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0A5633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12F5C9D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42C106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AFF6630">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D9F94F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69839D5D">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5919A60">
      <w:pPr>
        <w:pStyle w:val="6"/>
        <w:keepNext w:val="0"/>
        <w:keepLines w:val="0"/>
        <w:widowControl/>
        <w:suppressLineNumbers w:val="0"/>
        <w:spacing w:before="0" w:beforeAutospacing="0" w:after="0" w:afterAutospacing="0"/>
        <w:ind w:right="0"/>
        <w:jc w:val="both"/>
        <w:outlineLvl w:val="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六．自然语言处理</w:t>
      </w:r>
    </w:p>
    <w:p w14:paraId="15F01E12">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6.1</w:t>
      </w:r>
    </w:p>
    <w:p w14:paraId="0C187AB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对语音进行语言识别,对图像进行光学字符识别转换为文本。</w:t>
      </w:r>
    </w:p>
    <w:p w14:paraId="5F325E5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对文件进行词法分析:词法分析分为中文分词(分割成有意义的词)、词性标注(确定每个词语的类别和浅层的歧义消除)、命名实体识别(识别出一些较长的专有名词)。</w:t>
      </w:r>
    </w:p>
    <w:p w14:paraId="15E76CA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词法分析后进行</w:t>
      </w:r>
    </w:p>
    <w:p w14:paraId="75A6038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文本分类:判断文件好坏、文本聚类:把相似文档归档在一起;句法分析:得到语法之间的关系。信息抽取:抽取关键信息。</w:t>
      </w:r>
    </w:p>
    <w:p w14:paraId="4611D9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语义分析:语义分析侧重语义。它包含词义消歧(确定一个词在语境中的含义,而不是简单中的词性)、语义角色标注(标注句子中的语义角色)、语义相似度(判断两句话含义是否接近)、逻辑语义(分析句子的逻辑关系)</w:t>
      </w:r>
    </w:p>
    <w:p w14:paraId="63A77C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篇章分析</w:t>
      </w:r>
    </w:p>
    <w:p w14:paraId="7C6324B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词法分析拆词分析词性，而句法分析推测词的关系</w:t>
      </w:r>
    </w:p>
    <w:p w14:paraId="7DEA4BC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F0273D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语料库是自然语言处理领域中的数据集。中文分词 语料库:是人工正确切分后的句子集合。  词性标注语料库、命名实体识别 语料库、句法分析语料库、文本分类语料库:将文本分为多种类别(如新闻,文化,体育等)。</w:t>
      </w:r>
    </w:p>
    <w:p w14:paraId="6EA06C3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6.2 FMM和RMM</w:t>
      </w:r>
    </w:p>
    <w:p w14:paraId="5622A995">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Consolas"/>
          <w:i w:val="0"/>
          <w:iCs w:val="0"/>
          <w:caps w:val="0"/>
          <w:color w:val="000000"/>
          <w:spacing w:val="0"/>
          <w:sz w:val="21"/>
          <w:szCs w:val="21"/>
          <w:lang w:val="en-US" w:eastAsia="zh-CN"/>
        </w:rPr>
        <w:t>句子2:FMM正向最长匹配,优先匹配了研究生,导致物分割不正确。句子3：RMM逆向最长匹配,优先匹配了目的导致分割错误。而字典中没用项目的单词。</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1"/>
        <w:gridCol w:w="1961"/>
        <w:gridCol w:w="1953"/>
        <w:gridCol w:w="1917"/>
      </w:tblGrid>
      <w:tr w14:paraId="184B9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2C61BD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句子</w:t>
            </w:r>
          </w:p>
        </w:tc>
        <w:tc>
          <w:tcPr>
            <w:tcW w:w="1961" w:type="dxa"/>
          </w:tcPr>
          <w:p w14:paraId="4563A151">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FMM</w:t>
            </w:r>
          </w:p>
        </w:tc>
        <w:tc>
          <w:tcPr>
            <w:tcW w:w="1953" w:type="dxa"/>
          </w:tcPr>
          <w:p w14:paraId="5772119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RMM</w:t>
            </w:r>
          </w:p>
        </w:tc>
        <w:tc>
          <w:tcPr>
            <w:tcW w:w="1917" w:type="dxa"/>
          </w:tcPr>
          <w:p w14:paraId="1E2ABADF">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Hanlp</w:t>
            </w:r>
          </w:p>
        </w:tc>
      </w:tr>
      <w:tr w14:paraId="2FE48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48A2D1F">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 FR正常</w:t>
            </w:r>
          </w:p>
        </w:tc>
        <w:tc>
          <w:tcPr>
            <w:tcW w:w="1961" w:type="dxa"/>
          </w:tcPr>
          <w:p w14:paraId="387D17DF">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53" w:type="dxa"/>
          </w:tcPr>
          <w:p w14:paraId="0161C074">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17" w:type="dxa"/>
          </w:tcPr>
          <w:p w14:paraId="12959ED4">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r>
      <w:tr w14:paraId="37B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850B625">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研究生物化学</w:t>
            </w:r>
            <w:r>
              <w:rPr>
                <w:rFonts w:hint="eastAsia" w:ascii="Consolas" w:hAnsi="Consolas" w:eastAsia="宋体" w:cs="Consolas"/>
                <w:i w:val="0"/>
                <w:iCs w:val="0"/>
                <w:caps w:val="0"/>
                <w:color w:val="000000"/>
                <w:spacing w:val="0"/>
                <w:sz w:val="21"/>
                <w:szCs w:val="21"/>
                <w:lang w:val="en-US" w:eastAsia="zh-CN"/>
              </w:rPr>
              <w:t xml:space="preserve"> F不正常</w:t>
            </w:r>
          </w:p>
        </w:tc>
        <w:tc>
          <w:tcPr>
            <w:tcW w:w="1961" w:type="dxa"/>
          </w:tcPr>
          <w:p w14:paraId="68628F4A">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53" w:type="dxa"/>
          </w:tcPr>
          <w:p w14:paraId="5E832846">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17" w:type="dxa"/>
          </w:tcPr>
          <w:p w14:paraId="2429CE85">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r>
      <w:tr w14:paraId="3070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6382A72">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r>
              <w:rPr>
                <w:rFonts w:hint="eastAsia" w:ascii="Consolas" w:hAnsi="Consolas" w:eastAsia="宋体" w:cs="Consolas"/>
                <w:i w:val="0"/>
                <w:iCs w:val="0"/>
                <w:caps w:val="0"/>
                <w:color w:val="000000"/>
                <w:spacing w:val="0"/>
                <w:sz w:val="21"/>
                <w:szCs w:val="21"/>
                <w:lang w:val="en-US" w:eastAsia="zh-CN"/>
              </w:rPr>
              <w:t xml:space="preserve">   R 不正常</w:t>
            </w:r>
          </w:p>
        </w:tc>
        <w:tc>
          <w:tcPr>
            <w:tcW w:w="1961" w:type="dxa"/>
          </w:tcPr>
          <w:p w14:paraId="21E03B8A">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c>
          <w:tcPr>
            <w:tcW w:w="1953" w:type="dxa"/>
          </w:tcPr>
          <w:p w14:paraId="283E3686">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目的/研究</w:t>
            </w:r>
          </w:p>
        </w:tc>
        <w:tc>
          <w:tcPr>
            <w:tcW w:w="1917" w:type="dxa"/>
          </w:tcPr>
          <w:p w14:paraId="74457BFD">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r>
    </w:tbl>
    <w:p w14:paraId="66D6510F">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p>
    <w:p w14:paraId="0768703E">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6.3 HMM</w:t>
      </w:r>
    </w:p>
    <w:p w14:paraId="43E89E7D">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Calibri"/>
          <w:i w:val="0"/>
          <w:iCs w:val="0"/>
          <w:caps w:val="0"/>
          <w:color w:val="000000"/>
          <w:spacing w:val="0"/>
          <w:sz w:val="21"/>
          <w:szCs w:val="21"/>
          <w:lang w:val="en-US" w:eastAsia="zh-CN"/>
        </w:rPr>
      </w:pPr>
      <w:r>
        <w:rPr>
          <w:rFonts w:hint="default" w:ascii="Calibri" w:hAnsi="Calibri" w:eastAsia="宋体" w:cs="Calibri"/>
          <w:i w:val="0"/>
          <w:iCs w:val="0"/>
          <w:caps w:val="0"/>
          <w:color w:val="000000"/>
          <w:spacing w:val="0"/>
          <w:sz w:val="21"/>
          <w:szCs w:val="21"/>
          <w:lang w:val="en-US" w:eastAsia="zh-CN"/>
        </w:rPr>
        <w:t>HMM:Hidden Markov Model</w:t>
      </w:r>
      <w:r>
        <w:rPr>
          <w:rFonts w:hint="eastAsia" w:ascii="Calibri" w:hAnsi="Calibri" w:eastAsia="宋体" w:cs="Calibri"/>
          <w:i w:val="0"/>
          <w:iCs w:val="0"/>
          <w:caps w:val="0"/>
          <w:color w:val="000000"/>
          <w:spacing w:val="0"/>
          <w:sz w:val="21"/>
          <w:szCs w:val="21"/>
          <w:lang w:val="en-US" w:eastAsia="zh-CN"/>
        </w:rPr>
        <w:t xml:space="preserve"> 隐马尔科夫模型  </w:t>
      </w:r>
      <m:oMath>
        <m:r>
          <m:rPr/>
          <w:rPr>
            <w:rFonts w:ascii="Cambria Math" w:hAnsi="Cambria Math" w:eastAsia="宋体" w:cs="Calibri"/>
            <w:caps w:val="0"/>
            <w:color w:val="000000"/>
            <w:spacing w:val="0"/>
            <w:sz w:val="21"/>
            <w:szCs w:val="21"/>
            <w:lang w:val="en-US"/>
          </w:rPr>
          <m:t>λ</m:t>
        </m:r>
        <m:r>
          <m:rPr/>
          <w:rPr>
            <w:rFonts w:hint="default" w:ascii="Cambria Math" w:hAnsi="Cambria Math" w:eastAsia="宋体" w:cs="Calibri"/>
            <w:caps w:val="0"/>
            <w:color w:val="000000"/>
            <w:spacing w:val="0"/>
            <w:sz w:val="21"/>
            <w:szCs w:val="21"/>
            <w:lang w:val="en-US" w:eastAsia="zh-CN"/>
          </w:rPr>
          <m:t>=(</m:t>
        </m:r>
        <m:r>
          <m:rPr>
            <m:sty m:val="p"/>
          </m:rPr>
          <w:rPr>
            <w:rFonts w:hint="default" w:ascii="Cambria Math" w:hAnsi="Cambria Math" w:eastAsia="宋体" w:cs="Calibri"/>
            <w:caps w:val="0"/>
            <w:color w:val="000000"/>
            <w:spacing w:val="0"/>
            <w:sz w:val="21"/>
            <w:szCs w:val="21"/>
            <w:lang w:val="en-US" w:eastAsia="zh-CN"/>
          </w:rPr>
          <m:t>N,M,A,B,</m:t>
        </m:r>
        <m:r>
          <m:rPr>
            <m:sty m:val="p"/>
          </m:rPr>
          <w:rPr>
            <w:rFonts w:hint="default" w:ascii="Cambria Math" w:hAnsi="Cambria Math" w:eastAsia="宋体" w:cs="Calibri"/>
            <w:caps w:val="0"/>
            <w:color w:val="000000"/>
            <w:spacing w:val="0"/>
            <w:sz w:val="21"/>
            <w:szCs w:val="21"/>
            <w:lang w:val="en-US"/>
          </w:rPr>
          <m:t>π</m:t>
        </m:r>
        <m:r>
          <m:rPr/>
          <w:rPr>
            <w:rFonts w:hint="default" w:ascii="Cambria Math" w:hAnsi="Cambria Math" w:eastAsia="宋体" w:cs="Calibri"/>
            <w:caps w:val="0"/>
            <w:color w:val="000000"/>
            <w:spacing w:val="0"/>
            <w:sz w:val="21"/>
            <w:szCs w:val="21"/>
            <w:lang w:val="en-US" w:eastAsia="zh-CN"/>
          </w:rPr>
          <m:t>)</m:t>
        </m:r>
      </m:oMath>
    </w:p>
    <w:p w14:paraId="457463D7">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马尔科夫模型:</w:t>
      </w:r>
    </w:p>
    <w:p w14:paraId="670C8508">
      <w:pPr>
        <w:pStyle w:val="6"/>
        <w:keepNext w:val="0"/>
        <w:keepLines w:val="0"/>
        <w:widowControl/>
        <w:suppressLineNumbers w:val="0"/>
        <w:spacing w:before="0" w:beforeAutospacing="0" w:after="0" w:afterAutospacing="0"/>
        <w:ind w:right="0" w:firstLine="420" w:firstLineChars="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初始状态 [1.0 0.0 0.0] #sun cloud rain。一阶马尔科夫模型 T1[0.5 0.375 0.125]-&gt;T2</w:t>
      </w:r>
    </w:p>
    <w:p w14:paraId="1A38117F">
      <w:pPr>
        <w:pStyle w:val="6"/>
        <w:keepNext w:val="0"/>
        <w:keepLines w:val="0"/>
        <w:widowControl/>
        <w:suppressLineNumbers w:val="0"/>
        <w:spacing w:before="0" w:beforeAutospacing="0" w:after="0" w:afterAutospacing="0"/>
        <w:ind w:right="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-&gt;T3</w:t>
      </w:r>
    </w:p>
    <w:p w14:paraId="02BB32C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状态:晴天,多云,雷雨。状态转换概率:三种天气状态间的转换概率。初始概率晴天。</w:t>
      </w:r>
    </w:p>
    <w:p w14:paraId="4FAF8AB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计算今天为晴天的概率=初始晴天概率*晴天转晴天概率+初始多云概率*多云转晴天概率+初始雷雨概率*雷雨转晴天概率。</w:t>
      </w:r>
    </w:p>
    <w:p w14:paraId="7270203D">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p>
    <w:p w14:paraId="73AB66E1">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6.4 BM25</w:t>
      </w:r>
    </w:p>
    <w:p w14:paraId="2740D1F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BM25计算每个词的权重,那个词在多篇中都出现-&gt;IDF值较低。  计算每篇文档得分,看文档1:中包含前列的词且词频高,得分最高。</w:t>
      </w:r>
    </w:p>
    <w:p w14:paraId="47D6F08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 优点:简单高效,无需训练,可解释性高。缺点:无法理解语义。</w:t>
      </w:r>
    </w:p>
    <w:p w14:paraId="5DF8B6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465E267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32F3585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50B4D8E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bookmarkStart w:id="0" w:name="_GoBack"/>
      <w:bookmarkEnd w:id="0"/>
    </w:p>
    <w:p w14:paraId="5810A10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5453545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2AA4D15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A8C3E8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4224F25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BC1F0E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53A09E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0EF0D9B"/>
    <w:rsid w:val="016A229D"/>
    <w:rsid w:val="02EE0F46"/>
    <w:rsid w:val="04604C2D"/>
    <w:rsid w:val="06640499"/>
    <w:rsid w:val="098C29C5"/>
    <w:rsid w:val="0A316D70"/>
    <w:rsid w:val="0A36677A"/>
    <w:rsid w:val="0B647516"/>
    <w:rsid w:val="0CB53802"/>
    <w:rsid w:val="121C0AF1"/>
    <w:rsid w:val="14836A46"/>
    <w:rsid w:val="14CF6E4A"/>
    <w:rsid w:val="15E375FC"/>
    <w:rsid w:val="18940DA2"/>
    <w:rsid w:val="18E849DA"/>
    <w:rsid w:val="1B765EAF"/>
    <w:rsid w:val="1C046301"/>
    <w:rsid w:val="1E360A7B"/>
    <w:rsid w:val="1F9F3A0B"/>
    <w:rsid w:val="21D20555"/>
    <w:rsid w:val="223B63E1"/>
    <w:rsid w:val="267D6134"/>
    <w:rsid w:val="26D65A1C"/>
    <w:rsid w:val="27BC3421"/>
    <w:rsid w:val="294A0E09"/>
    <w:rsid w:val="2A6A1359"/>
    <w:rsid w:val="2B9B06BD"/>
    <w:rsid w:val="2F73653C"/>
    <w:rsid w:val="306252E1"/>
    <w:rsid w:val="32150A84"/>
    <w:rsid w:val="348D3CB4"/>
    <w:rsid w:val="36204D75"/>
    <w:rsid w:val="370D71B3"/>
    <w:rsid w:val="38D554C4"/>
    <w:rsid w:val="3A4D2A17"/>
    <w:rsid w:val="3AFC626B"/>
    <w:rsid w:val="3C4B297D"/>
    <w:rsid w:val="3CFB342E"/>
    <w:rsid w:val="3D78303E"/>
    <w:rsid w:val="3E474961"/>
    <w:rsid w:val="3F065E53"/>
    <w:rsid w:val="3F143DA5"/>
    <w:rsid w:val="421910CF"/>
    <w:rsid w:val="431B1DCD"/>
    <w:rsid w:val="482B7945"/>
    <w:rsid w:val="4906674F"/>
    <w:rsid w:val="4D88228C"/>
    <w:rsid w:val="4E06542A"/>
    <w:rsid w:val="4F4E2CF2"/>
    <w:rsid w:val="4F7A20A8"/>
    <w:rsid w:val="4F7C7D16"/>
    <w:rsid w:val="519845CE"/>
    <w:rsid w:val="51EC516D"/>
    <w:rsid w:val="52C52260"/>
    <w:rsid w:val="579E7407"/>
    <w:rsid w:val="58034DBE"/>
    <w:rsid w:val="5E4A78A6"/>
    <w:rsid w:val="5EC140D4"/>
    <w:rsid w:val="609829C5"/>
    <w:rsid w:val="63F83144"/>
    <w:rsid w:val="6509209F"/>
    <w:rsid w:val="65395F0F"/>
    <w:rsid w:val="694E7D8D"/>
    <w:rsid w:val="6C8A1371"/>
    <w:rsid w:val="6D40370C"/>
    <w:rsid w:val="6EA360FD"/>
    <w:rsid w:val="6F0C0B4E"/>
    <w:rsid w:val="6F4644DE"/>
    <w:rsid w:val="6FF3568B"/>
    <w:rsid w:val="72721857"/>
    <w:rsid w:val="73103B4D"/>
    <w:rsid w:val="735B0928"/>
    <w:rsid w:val="740B7229"/>
    <w:rsid w:val="74233DB4"/>
    <w:rsid w:val="75273889"/>
    <w:rsid w:val="76140113"/>
    <w:rsid w:val="76C23869"/>
    <w:rsid w:val="777E61BB"/>
    <w:rsid w:val="79146D7E"/>
    <w:rsid w:val="7A6B574A"/>
    <w:rsid w:val="7AF37B14"/>
    <w:rsid w:val="7B040B12"/>
    <w:rsid w:val="7B7F3B08"/>
    <w:rsid w:val="7BBE0A30"/>
    <w:rsid w:val="7C147C61"/>
    <w:rsid w:val="7D216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wmf"/><Relationship Id="rId7" Type="http://schemas.openxmlformats.org/officeDocument/2006/relationships/oleObject" Target="embeddings/oleObject1.bin"/><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2135</Words>
  <Characters>5458</Characters>
  <Lines>0</Lines>
  <Paragraphs>0</Paragraphs>
  <TotalTime>1093</TotalTime>
  <ScaleCrop>false</ScaleCrop>
  <LinksUpToDate>false</LinksUpToDate>
  <CharactersWithSpaces>5850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2026-07-05T10:32:08Z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