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ACTIVITAT NO AVALUABLE AC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Mòdul:</w:t>
      </w:r>
      <w:r w:rsidDel="00000000" w:rsidR="00000000" w:rsidRPr="00000000">
        <w:rPr>
          <w:vertAlign w:val="baseline"/>
          <w:rtl w:val="0"/>
        </w:rPr>
        <w:t xml:space="preserve"> MP03B - Programació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UF: </w:t>
      </w:r>
      <w:r w:rsidDel="00000000" w:rsidR="00000000" w:rsidRPr="00000000">
        <w:rPr>
          <w:vertAlign w:val="baseline"/>
          <w:rtl w:val="0"/>
        </w:rPr>
        <w:t xml:space="preserve">UF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Professor: </w:t>
      </w:r>
      <w:r w:rsidDel="00000000" w:rsidR="00000000" w:rsidRPr="00000000">
        <w:rPr>
          <w:vertAlign w:val="baseline"/>
          <w:rtl w:val="0"/>
        </w:rPr>
        <w:t xml:space="preserve">Marc Callejón</w:t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Data d’entrega: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22</w:t>
      </w:r>
      <w:r w:rsidDel="00000000" w:rsidR="00000000" w:rsidRPr="00000000">
        <w:rPr>
          <w:vertAlign w:val="baseline"/>
          <w:rtl w:val="0"/>
        </w:rPr>
        <w:t xml:space="preserve">/</w:t>
      </w:r>
      <w:r w:rsidDel="00000000" w:rsidR="00000000" w:rsidRPr="00000000">
        <w:rPr>
          <w:rtl w:val="0"/>
        </w:rPr>
        <w:t xml:space="preserve">01</w:t>
      </w:r>
      <w:r w:rsidDel="00000000" w:rsidR="00000000" w:rsidRPr="00000000">
        <w:rPr>
          <w:vertAlign w:val="baseline"/>
          <w:rtl w:val="0"/>
        </w:rPr>
        <w:t xml:space="preserve">/202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b w:val="1"/>
          <w:vertAlign w:val="baseline"/>
          <w:rtl w:val="0"/>
        </w:rPr>
        <w:t xml:space="preserve">Mètode d’entrega: </w:t>
      </w:r>
      <w:r w:rsidDel="00000000" w:rsidR="00000000" w:rsidRPr="00000000">
        <w:rPr>
          <w:vertAlign w:val="baseline"/>
          <w:rtl w:val="0"/>
        </w:rPr>
        <w:t xml:space="preserve">clickEdu /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EXPRESIONES REGULARES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 el siguiente texto: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Los correos electrónicos son una forma común de comunicación en la era digital. Un correo electrónico consta de varias partes, como el remitente, el destinatario, el asunto y el cuerpo del mensaje. Algunos ejemplos de direcciones de correo electrónico son: usuario@gmail.com, contacto@empresa.es y teléfono 987654321 o 9876543210.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el ámbito de la programación, las expresiones regulares son útiles para validar y buscar patrones en direcciones de correo electrónico.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 expresiones regulares se pueden utilizar en muchos lenguajes de programación, incluyendo Python, JavaScript y Java.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Identificar y mostrar todas las palabras que contienen la letra "e"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Buscar y mostrar todas las palabras que finalizan con la sílaba "dad".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Localizar y mostrar todas las apariciones de la palabra "lenguajes" en el texto.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Identificar y mostrar todas las palabras que inician con la letra "s" y finalizan con la letra "n".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Buscar y mostrar todas las coincidencias con el formato de número de teléfono "9876543210".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Identificar y mostrar todas las direcciones de correo electrónico que finalizan con el dominio ".es".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Buscar y mostrar todas las palabras que inician con la letra "a" y poseen una longitud mínima de 5 caracteres.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Identificar y mostrar todas las palabras que están compuestas únicamente por letras en minúscula.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Sustituye Python por C#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284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4828540</wp:posOffset>
          </wp:positionH>
          <wp:positionV relativeFrom="paragraph">
            <wp:posOffset>15875</wp:posOffset>
          </wp:positionV>
          <wp:extent cx="567690" cy="567690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7690" cy="56769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b w:val="0"/>
        <w:color w:val="000000"/>
        <w:vertAlign w:val="baseline"/>
      </w:rPr>
    </w:pPr>
    <w:r w:rsidDel="00000000" w:rsidR="00000000" w:rsidRPr="00000000">
      <w:rPr>
        <w:b w:val="1"/>
        <w:color w:val="000000"/>
        <w:vertAlign w:val="baseline"/>
        <w:rtl w:val="0"/>
      </w:rPr>
      <w:t xml:space="preserve">CFGS DESENVOLUPAMENT D’APLICACIONS WEB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wP+QJ6yTr6VI8BqedLTwbEwMbg==">CgMxLjA4AHIhMXpYY3Jkd2RzdlFfcVEtOWtBbDBTbEhxeWZpWURNTENj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