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1CF62" w14:textId="77777777" w:rsidR="008F59E9" w:rsidRPr="009E3160" w:rsidRDefault="008F59E9" w:rsidP="008F59E9">
      <w:pPr>
        <w:jc w:val="both"/>
        <w:rPr>
          <w:rFonts w:cs="Calibri"/>
          <w:noProof/>
          <w:sz w:val="20"/>
          <w:szCs w:val="20"/>
        </w:rPr>
      </w:pPr>
    </w:p>
    <w:p w14:paraId="30093C45" w14:textId="1772A1C4" w:rsidR="007B293D" w:rsidRPr="009E3160" w:rsidRDefault="007B293D" w:rsidP="007B2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noProof/>
          <w:sz w:val="20"/>
          <w:szCs w:val="20"/>
        </w:rPr>
      </w:pPr>
      <w:r w:rsidRPr="009E3160">
        <w:rPr>
          <w:b/>
          <w:bCs/>
          <w:noProof/>
          <w:sz w:val="20"/>
          <w:szCs w:val="20"/>
        </w:rPr>
        <w:t xml:space="preserve">Resultats de l’aprenentatge: </w:t>
      </w:r>
    </w:p>
    <w:p w14:paraId="6D59EDEB" w14:textId="77777777" w:rsidR="007B293D" w:rsidRPr="009E3160" w:rsidRDefault="007B293D" w:rsidP="007B2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0"/>
          <w:szCs w:val="20"/>
        </w:rPr>
      </w:pPr>
      <w:r w:rsidRPr="009E3160">
        <w:rPr>
          <w:noProof/>
          <w:sz w:val="20"/>
          <w:szCs w:val="20"/>
        </w:rPr>
        <w:t>RA1. Selecciona les arquitectures i tecnologies de programació sobre clients web, identificant i analitzant les capacitats i característiques de cadascuna.</w:t>
      </w:r>
    </w:p>
    <w:p w14:paraId="2E093BD2" w14:textId="77777777" w:rsidR="007B293D" w:rsidRPr="009E3160" w:rsidRDefault="007B293D" w:rsidP="007B2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0"/>
          <w:szCs w:val="20"/>
        </w:rPr>
      </w:pPr>
      <w:r w:rsidRPr="009E3160">
        <w:rPr>
          <w:noProof/>
          <w:sz w:val="20"/>
          <w:szCs w:val="20"/>
        </w:rPr>
        <w:t>RA2. Escriu sentències simples, aplicant la sintaxi del llenguatge i verificant la seva execució sobre navegadors web.</w:t>
      </w:r>
    </w:p>
    <w:p w14:paraId="07D04BCE" w14:textId="26090BB2" w:rsidR="00777F2C" w:rsidRDefault="00EA70A8" w:rsidP="008F59E9">
      <w:pPr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 xml:space="preserve"> </w:t>
      </w:r>
    </w:p>
    <w:p w14:paraId="03DE03EE" w14:textId="6327671C" w:rsidR="00362664" w:rsidRPr="00362664" w:rsidRDefault="00DA25B3" w:rsidP="004F1AC5">
      <w:pPr>
        <w:jc w:val="both"/>
        <w:rPr>
          <w:rFonts w:cs="Calibri"/>
          <w:b/>
          <w:bCs/>
          <w:noProof/>
        </w:rPr>
      </w:pPr>
      <w:r>
        <w:rPr>
          <w:rFonts w:cs="Calibri"/>
          <w:b/>
          <w:bCs/>
          <w:noProof/>
        </w:rPr>
        <w:t>EXERCICI</w:t>
      </w:r>
      <w:r w:rsidR="00F73F94">
        <w:rPr>
          <w:rFonts w:cs="Calibri"/>
          <w:b/>
          <w:bCs/>
          <w:noProof/>
        </w:rPr>
        <w:t xml:space="preserve"> </w:t>
      </w:r>
      <w:r w:rsidR="008C009F">
        <w:rPr>
          <w:rFonts w:cs="Calibri"/>
          <w:b/>
          <w:bCs/>
          <w:noProof/>
        </w:rPr>
        <w:t>1</w:t>
      </w:r>
      <w:r w:rsidR="00F73F94">
        <w:rPr>
          <w:rFonts w:cs="Calibri"/>
          <w:b/>
          <w:bCs/>
          <w:noProof/>
        </w:rPr>
        <w:t>.</w:t>
      </w:r>
      <w:r w:rsidR="00377EBA">
        <w:rPr>
          <w:rFonts w:cs="Calibri"/>
          <w:b/>
          <w:bCs/>
          <w:noProof/>
        </w:rPr>
        <w:t xml:space="preserve"> </w:t>
      </w:r>
      <w:r w:rsidR="008971BC">
        <w:rPr>
          <w:rFonts w:cs="Calibri"/>
          <w:b/>
          <w:bCs/>
          <w:noProof/>
        </w:rPr>
        <w:t xml:space="preserve">Pels </w:t>
      </w:r>
      <w:r w:rsidR="009A4B14">
        <w:rPr>
          <w:rFonts w:cs="Calibri"/>
          <w:b/>
          <w:bCs/>
          <w:noProof/>
          <w:u w:val="single"/>
        </w:rPr>
        <w:t xml:space="preserve">20 </w:t>
      </w:r>
      <w:r w:rsidR="00377EBA" w:rsidRPr="008971BC">
        <w:rPr>
          <w:rFonts w:cs="Calibri"/>
          <w:b/>
          <w:bCs/>
          <w:noProof/>
          <w:u w:val="single"/>
        </w:rPr>
        <w:t>fragments</w:t>
      </w:r>
      <w:r w:rsidR="008971BC" w:rsidRPr="008971BC">
        <w:rPr>
          <w:rFonts w:cs="Calibri"/>
          <w:b/>
          <w:bCs/>
          <w:noProof/>
          <w:u w:val="single"/>
        </w:rPr>
        <w:t xml:space="preserve"> següents</w:t>
      </w:r>
      <w:r w:rsidR="00377EBA">
        <w:rPr>
          <w:rFonts w:cs="Calibri"/>
          <w:b/>
          <w:bCs/>
          <w:noProof/>
        </w:rPr>
        <w:t>,</w:t>
      </w:r>
      <w:r w:rsidR="00884494">
        <w:rPr>
          <w:rFonts w:cs="Calibri"/>
          <w:b/>
          <w:bCs/>
          <w:noProof/>
        </w:rPr>
        <w:t xml:space="preserve"> indica’n la seva sortida per consola i justifica la resposta (temps màxim: </w:t>
      </w:r>
      <w:r w:rsidR="00F33082">
        <w:rPr>
          <w:rFonts w:cs="Calibri"/>
          <w:b/>
          <w:bCs/>
          <w:noProof/>
        </w:rPr>
        <w:t>3</w:t>
      </w:r>
      <w:r w:rsidR="00884494">
        <w:rPr>
          <w:rFonts w:cs="Calibri"/>
          <w:b/>
          <w:bCs/>
          <w:noProof/>
        </w:rPr>
        <w:t>0 min).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7928"/>
        <w:gridCol w:w="1727"/>
        <w:gridCol w:w="4799"/>
      </w:tblGrid>
      <w:tr w:rsidR="009A4B14" w14:paraId="62A07A7D" w14:textId="77777777" w:rsidTr="002678B4">
        <w:tc>
          <w:tcPr>
            <w:tcW w:w="7928" w:type="dxa"/>
          </w:tcPr>
          <w:p w14:paraId="4CB5E955" w14:textId="2AC6DFEC" w:rsidR="008A433F" w:rsidRDefault="008A433F" w:rsidP="00362664">
            <w:pPr>
              <w:jc w:val="both"/>
              <w:rPr>
                <w:rFonts w:cs="Calibri"/>
                <w:b/>
                <w:bCs/>
                <w:noProof/>
              </w:rPr>
            </w:pPr>
          </w:p>
        </w:tc>
        <w:tc>
          <w:tcPr>
            <w:tcW w:w="1727" w:type="dxa"/>
          </w:tcPr>
          <w:p w14:paraId="79C530B3" w14:textId="45A87778" w:rsidR="008A433F" w:rsidRPr="004B06B4" w:rsidRDefault="009E3160" w:rsidP="009E3160">
            <w:pPr>
              <w:jc w:val="center"/>
              <w:rPr>
                <w:rFonts w:cs="Calibri"/>
                <w:b/>
                <w:bCs/>
                <w:noProof/>
                <w:sz w:val="18"/>
                <w:szCs w:val="18"/>
              </w:rPr>
            </w:pPr>
            <w:r w:rsidRPr="004B06B4">
              <w:rPr>
                <w:rFonts w:cs="Calibri"/>
                <w:b/>
                <w:bCs/>
                <w:noProof/>
                <w:sz w:val="18"/>
                <w:szCs w:val="18"/>
              </w:rPr>
              <w:t>SORTIDA PER CONSOLA</w:t>
            </w:r>
          </w:p>
        </w:tc>
        <w:tc>
          <w:tcPr>
            <w:tcW w:w="4799" w:type="dxa"/>
          </w:tcPr>
          <w:p w14:paraId="1CEA4687" w14:textId="3E3FEB85" w:rsidR="008A433F" w:rsidRDefault="009E3160" w:rsidP="009E3160">
            <w:pPr>
              <w:jc w:val="center"/>
              <w:rPr>
                <w:rFonts w:cs="Calibri"/>
                <w:b/>
                <w:bCs/>
                <w:noProof/>
              </w:rPr>
            </w:pPr>
            <w:r w:rsidRPr="004B06B4">
              <w:rPr>
                <w:rFonts w:cs="Calibri"/>
                <w:b/>
                <w:bCs/>
                <w:noProof/>
                <w:sz w:val="18"/>
                <w:szCs w:val="18"/>
              </w:rPr>
              <w:t>JUSTIFICACIÓ</w:t>
            </w:r>
          </w:p>
        </w:tc>
      </w:tr>
      <w:tr w:rsidR="009A4B14" w14:paraId="4A6CF293" w14:textId="77777777" w:rsidTr="002678B4">
        <w:tc>
          <w:tcPr>
            <w:tcW w:w="7928" w:type="dxa"/>
          </w:tcPr>
          <w:p w14:paraId="3E4D6177" w14:textId="130FDFBA" w:rsidR="009E3160" w:rsidRPr="008A433F" w:rsidRDefault="00775E92" w:rsidP="00362664">
            <w:pPr>
              <w:jc w:val="both"/>
              <w:rPr>
                <w:rFonts w:cs="Calibri"/>
                <w:b/>
                <w:bCs/>
                <w:noProof/>
              </w:rPr>
            </w:pPr>
            <w:r w:rsidRPr="00775E92">
              <w:rPr>
                <w:rFonts w:cs="Calibri"/>
                <w:b/>
                <w:bCs/>
                <w:noProof/>
              </w:rPr>
              <w:drawing>
                <wp:inline distT="0" distB="0" distL="0" distR="0" wp14:anchorId="63069E70" wp14:editId="3563C47B">
                  <wp:extent cx="3477490" cy="596824"/>
                  <wp:effectExtent l="0" t="0" r="0" b="0"/>
                  <wp:docPr id="19126138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61384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463" cy="60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7" w:type="dxa"/>
          </w:tcPr>
          <w:p w14:paraId="39A0F789" w14:textId="4B100476" w:rsidR="008F083F" w:rsidRPr="00C7220C" w:rsidRDefault="00C7220C" w:rsidP="00C7220C">
            <w:pPr>
              <w:rPr>
                <w:rFonts w:cs="Calibri"/>
                <w:b/>
                <w:bCs/>
                <w:noProof/>
                <w:sz w:val="24"/>
                <w:szCs w:val="24"/>
              </w:rPr>
            </w:pPr>
            <w:r w:rsidRPr="00C7220C">
              <w:rPr>
                <w:rFonts w:cs="Calibri"/>
                <w:b/>
                <w:bCs/>
                <w:noProof/>
                <w:sz w:val="24"/>
                <w:szCs w:val="24"/>
              </w:rPr>
              <w:t>TypeError</w:t>
            </w:r>
          </w:p>
        </w:tc>
        <w:tc>
          <w:tcPr>
            <w:tcW w:w="4799" w:type="dxa"/>
          </w:tcPr>
          <w:p w14:paraId="6F45236D" w14:textId="0E09F508" w:rsidR="009E3160" w:rsidRDefault="004B650E" w:rsidP="004B650E">
            <w:pPr>
              <w:rPr>
                <w:rFonts w:cs="Calibri"/>
                <w:b/>
                <w:bCs/>
                <w:noProof/>
              </w:rPr>
            </w:pPr>
            <w:r>
              <w:rPr>
                <w:rFonts w:cs="Calibri"/>
                <w:b/>
                <w:bCs/>
                <w:noProof/>
              </w:rPr>
              <w:t>Los elementos del DOM no son accesibles como propiedades del objeto document.body.</w:t>
            </w:r>
          </w:p>
        </w:tc>
      </w:tr>
      <w:tr w:rsidR="009A4B14" w14:paraId="50E9DDE1" w14:textId="77777777" w:rsidTr="002678B4">
        <w:tc>
          <w:tcPr>
            <w:tcW w:w="7928" w:type="dxa"/>
          </w:tcPr>
          <w:p w14:paraId="4187F842" w14:textId="67269F1B" w:rsidR="008A433F" w:rsidRDefault="00775E92" w:rsidP="00362664">
            <w:pPr>
              <w:jc w:val="both"/>
              <w:rPr>
                <w:rFonts w:cs="Calibri"/>
                <w:b/>
                <w:bCs/>
                <w:noProof/>
              </w:rPr>
            </w:pPr>
            <w:r w:rsidRPr="00775E92">
              <w:rPr>
                <w:rFonts w:cs="Calibri"/>
                <w:b/>
                <w:bCs/>
                <w:noProof/>
              </w:rPr>
              <w:drawing>
                <wp:inline distT="0" distB="0" distL="0" distR="0" wp14:anchorId="4FB2CE30" wp14:editId="14E67E31">
                  <wp:extent cx="3505200" cy="333829"/>
                  <wp:effectExtent l="0" t="0" r="0" b="9525"/>
                  <wp:docPr id="20810061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00613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9089" cy="335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7" w:type="dxa"/>
          </w:tcPr>
          <w:p w14:paraId="184BD691" w14:textId="692809A8" w:rsidR="008A433F" w:rsidRPr="00C7220C" w:rsidRDefault="00C7220C" w:rsidP="00C7220C">
            <w:pPr>
              <w:rPr>
                <w:rFonts w:cs="Calibri"/>
                <w:b/>
                <w:bCs/>
                <w:noProof/>
                <w:sz w:val="24"/>
                <w:szCs w:val="24"/>
              </w:rPr>
            </w:pPr>
            <w:r w:rsidRPr="00C7220C">
              <w:rPr>
                <w:rFonts w:cs="Calibri"/>
                <w:b/>
                <w:bCs/>
                <w:noProof/>
                <w:sz w:val="24"/>
                <w:szCs w:val="24"/>
              </w:rPr>
              <w:t>Lista de lenguajes</w:t>
            </w:r>
          </w:p>
        </w:tc>
        <w:tc>
          <w:tcPr>
            <w:tcW w:w="4799" w:type="dxa"/>
          </w:tcPr>
          <w:p w14:paraId="4BFA38A9" w14:textId="61FBB087" w:rsidR="008A433F" w:rsidRDefault="004B650E" w:rsidP="004B650E">
            <w:pPr>
              <w:rPr>
                <w:rFonts w:cs="Calibri"/>
                <w:b/>
                <w:bCs/>
                <w:noProof/>
              </w:rPr>
            </w:pPr>
            <w:r>
              <w:rPr>
                <w:rFonts w:cs="Calibri"/>
                <w:b/>
                <w:bCs/>
                <w:noProof/>
              </w:rPr>
              <w:t>Los elementos del DOM estan disponibles como variables globales por su id.</w:t>
            </w:r>
          </w:p>
          <w:p w14:paraId="3073434E" w14:textId="77777777" w:rsidR="00B4160D" w:rsidRDefault="00B4160D" w:rsidP="004B650E">
            <w:pPr>
              <w:rPr>
                <w:rFonts w:cs="Calibri"/>
                <w:b/>
                <w:bCs/>
                <w:noProof/>
              </w:rPr>
            </w:pPr>
          </w:p>
        </w:tc>
      </w:tr>
      <w:tr w:rsidR="009A4B14" w14:paraId="19593B34" w14:textId="77777777" w:rsidTr="002678B4">
        <w:tc>
          <w:tcPr>
            <w:tcW w:w="7928" w:type="dxa"/>
          </w:tcPr>
          <w:p w14:paraId="36F1D2B6" w14:textId="35369D89" w:rsidR="008A433F" w:rsidRDefault="00775E92" w:rsidP="00362664">
            <w:pPr>
              <w:jc w:val="both"/>
              <w:rPr>
                <w:rFonts w:cs="Calibri"/>
                <w:b/>
                <w:bCs/>
                <w:noProof/>
              </w:rPr>
            </w:pPr>
            <w:r w:rsidRPr="00775E92">
              <w:rPr>
                <w:rFonts w:cs="Calibri"/>
                <w:b/>
                <w:bCs/>
                <w:noProof/>
              </w:rPr>
              <w:drawing>
                <wp:inline distT="0" distB="0" distL="0" distR="0" wp14:anchorId="0B4667EA" wp14:editId="21FA103C">
                  <wp:extent cx="3332018" cy="312866"/>
                  <wp:effectExtent l="0" t="0" r="1905" b="0"/>
                  <wp:docPr id="1614169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1690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506" cy="32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7" w:type="dxa"/>
          </w:tcPr>
          <w:p w14:paraId="762D5F04" w14:textId="5524C553" w:rsidR="008A433F" w:rsidRPr="00C7220C" w:rsidRDefault="00C7220C" w:rsidP="00C7220C">
            <w:pPr>
              <w:rPr>
                <w:rFonts w:cs="Calibri"/>
                <w:b/>
                <w:bCs/>
                <w:noProof/>
                <w:sz w:val="24"/>
                <w:szCs w:val="24"/>
              </w:rPr>
            </w:pPr>
            <w:r w:rsidRPr="00C7220C">
              <w:rPr>
                <w:rFonts w:cs="Calibri"/>
                <w:b/>
                <w:bCs/>
                <w:noProof/>
                <w:sz w:val="24"/>
                <w:szCs w:val="24"/>
              </w:rPr>
              <w:t>ReferenceError</w:t>
            </w:r>
          </w:p>
        </w:tc>
        <w:tc>
          <w:tcPr>
            <w:tcW w:w="4799" w:type="dxa"/>
          </w:tcPr>
          <w:p w14:paraId="7EC5379C" w14:textId="29780771" w:rsidR="004B650E" w:rsidRDefault="004B650E" w:rsidP="004B650E">
            <w:pPr>
              <w:rPr>
                <w:rFonts w:cs="Calibri"/>
                <w:b/>
                <w:bCs/>
                <w:noProof/>
              </w:rPr>
            </w:pPr>
            <w:r>
              <w:rPr>
                <w:rFonts w:cs="Calibri"/>
                <w:b/>
                <w:bCs/>
                <w:noProof/>
              </w:rPr>
              <w:t xml:space="preserve">Los elementos del DOM </w:t>
            </w:r>
            <w:r>
              <w:rPr>
                <w:rFonts w:cs="Calibri"/>
                <w:b/>
                <w:bCs/>
                <w:noProof/>
              </w:rPr>
              <w:t xml:space="preserve">no </w:t>
            </w:r>
            <w:r>
              <w:rPr>
                <w:rFonts w:cs="Calibri"/>
                <w:b/>
                <w:bCs/>
                <w:noProof/>
              </w:rPr>
              <w:t xml:space="preserve">estan disponibles como variables globales por su </w:t>
            </w:r>
            <w:r>
              <w:rPr>
                <w:rFonts w:cs="Calibri"/>
                <w:b/>
                <w:bCs/>
                <w:noProof/>
              </w:rPr>
              <w:t>clase</w:t>
            </w:r>
            <w:r>
              <w:rPr>
                <w:rFonts w:cs="Calibri"/>
                <w:b/>
                <w:bCs/>
                <w:noProof/>
              </w:rPr>
              <w:t>.</w:t>
            </w:r>
          </w:p>
          <w:p w14:paraId="45A3008F" w14:textId="77777777" w:rsidR="00B4160D" w:rsidRDefault="00B4160D" w:rsidP="004B650E">
            <w:pPr>
              <w:rPr>
                <w:rFonts w:cs="Calibri"/>
                <w:b/>
                <w:bCs/>
                <w:noProof/>
              </w:rPr>
            </w:pPr>
          </w:p>
        </w:tc>
      </w:tr>
      <w:tr w:rsidR="009A4B14" w14:paraId="32CCDA9F" w14:textId="77777777" w:rsidTr="002678B4">
        <w:tc>
          <w:tcPr>
            <w:tcW w:w="7928" w:type="dxa"/>
          </w:tcPr>
          <w:p w14:paraId="0F40F7C9" w14:textId="7EDA13F3" w:rsidR="008A433F" w:rsidRDefault="00775E92" w:rsidP="00362664">
            <w:pPr>
              <w:jc w:val="both"/>
              <w:rPr>
                <w:rFonts w:cs="Calibri"/>
                <w:b/>
                <w:bCs/>
                <w:noProof/>
              </w:rPr>
            </w:pPr>
            <w:r w:rsidRPr="00775E92">
              <w:rPr>
                <w:rFonts w:cs="Calibri"/>
                <w:b/>
                <w:bCs/>
                <w:noProof/>
              </w:rPr>
              <w:drawing>
                <wp:inline distT="0" distB="0" distL="0" distR="0" wp14:anchorId="0F3C4040" wp14:editId="1BAB6C9F">
                  <wp:extent cx="4378036" cy="1308615"/>
                  <wp:effectExtent l="0" t="0" r="3810" b="6350"/>
                  <wp:docPr id="5423636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36367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388" cy="1318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7" w:type="dxa"/>
          </w:tcPr>
          <w:p w14:paraId="4A6E8ED8" w14:textId="38C13D00" w:rsidR="008A433F" w:rsidRPr="00C7220C" w:rsidRDefault="00C7220C" w:rsidP="00C7220C">
            <w:pPr>
              <w:rPr>
                <w:rFonts w:cs="Calibri"/>
                <w:b/>
                <w:bCs/>
                <w:noProof/>
                <w:sz w:val="24"/>
                <w:szCs w:val="24"/>
              </w:rPr>
            </w:pPr>
            <w:r w:rsidRPr="00C7220C">
              <w:rPr>
                <w:rFonts w:cs="Calibri"/>
                <w:b/>
                <w:bCs/>
                <w:noProof/>
                <w:sz w:val="24"/>
                <w:szCs w:val="24"/>
              </w:rPr>
              <w:t>Java</w:t>
            </w:r>
            <w:r>
              <w:rPr>
                <w:rFonts w:cs="Calibri"/>
                <w:b/>
                <w:bCs/>
                <w:noProof/>
                <w:sz w:val="24"/>
                <w:szCs w:val="24"/>
              </w:rPr>
              <w:t>Script</w:t>
            </w:r>
          </w:p>
        </w:tc>
        <w:tc>
          <w:tcPr>
            <w:tcW w:w="4799" w:type="dxa"/>
          </w:tcPr>
          <w:p w14:paraId="0E6AD07C" w14:textId="62F25D87" w:rsidR="008A433F" w:rsidRDefault="004B650E" w:rsidP="004B650E">
            <w:pPr>
              <w:rPr>
                <w:rFonts w:cs="Calibri"/>
                <w:b/>
                <w:bCs/>
                <w:noProof/>
              </w:rPr>
            </w:pPr>
            <w:r>
              <w:rPr>
                <w:rFonts w:cs="Calibri"/>
                <w:b/>
                <w:bCs/>
                <w:noProof/>
              </w:rPr>
              <w:t>El método childNodes devuelve los NODOS hijos de un elemento. Esto incluye no sólo elementos HTML, sino también elementos de texto y comentarios. En este caso, el nodo que se elimina es un nodo de texto correspondiente a un salto de línea antes del primer &lt;li&gt;.</w:t>
            </w:r>
          </w:p>
        </w:tc>
      </w:tr>
      <w:tr w:rsidR="009A4B14" w14:paraId="22096C4D" w14:textId="77777777" w:rsidTr="002678B4">
        <w:tc>
          <w:tcPr>
            <w:tcW w:w="7928" w:type="dxa"/>
          </w:tcPr>
          <w:p w14:paraId="77EBDABA" w14:textId="17C59919" w:rsidR="008F083F" w:rsidRDefault="00775E92" w:rsidP="008F083F">
            <w:pPr>
              <w:jc w:val="both"/>
              <w:rPr>
                <w:rFonts w:cs="Calibri"/>
                <w:b/>
                <w:bCs/>
                <w:noProof/>
              </w:rPr>
            </w:pPr>
            <w:r w:rsidRPr="00775E92">
              <w:rPr>
                <w:rFonts w:cs="Calibri"/>
                <w:b/>
                <w:bCs/>
                <w:noProof/>
              </w:rPr>
              <w:lastRenderedPageBreak/>
              <w:drawing>
                <wp:inline distT="0" distB="0" distL="0" distR="0" wp14:anchorId="128F0C82" wp14:editId="45AADA83">
                  <wp:extent cx="4544290" cy="1291311"/>
                  <wp:effectExtent l="0" t="0" r="0" b="4445"/>
                  <wp:docPr id="19293636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36367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148" cy="129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7" w:type="dxa"/>
          </w:tcPr>
          <w:p w14:paraId="2E331106" w14:textId="5FCA09DB" w:rsidR="008F083F" w:rsidRPr="00C7220C" w:rsidRDefault="00C7220C" w:rsidP="00C7220C">
            <w:pPr>
              <w:rPr>
                <w:rFonts w:cs="Calibri"/>
                <w:b/>
                <w:bCs/>
                <w:noProof/>
                <w:sz w:val="24"/>
                <w:szCs w:val="24"/>
              </w:rPr>
            </w:pPr>
            <w:r>
              <w:rPr>
                <w:rFonts w:cs="Calibri"/>
                <w:b/>
                <w:bCs/>
                <w:noProof/>
                <w:sz w:val="24"/>
                <w:szCs w:val="24"/>
              </w:rPr>
              <w:t>TypeScript</w:t>
            </w:r>
          </w:p>
        </w:tc>
        <w:tc>
          <w:tcPr>
            <w:tcW w:w="4799" w:type="dxa"/>
          </w:tcPr>
          <w:p w14:paraId="7820EBF7" w14:textId="30748868" w:rsidR="008F083F" w:rsidRDefault="004B650E" w:rsidP="004B650E">
            <w:pPr>
              <w:rPr>
                <w:rFonts w:cs="Calibri"/>
                <w:b/>
                <w:bCs/>
                <w:noProof/>
              </w:rPr>
            </w:pPr>
            <w:r>
              <w:rPr>
                <w:rFonts w:cs="Calibri"/>
                <w:b/>
                <w:bCs/>
                <w:noProof/>
              </w:rPr>
              <w:t xml:space="preserve">El método </w:t>
            </w:r>
            <w:r>
              <w:rPr>
                <w:rFonts w:cs="Calibri"/>
                <w:b/>
                <w:bCs/>
                <w:noProof/>
              </w:rPr>
              <w:t>children</w:t>
            </w:r>
            <w:r>
              <w:rPr>
                <w:rFonts w:cs="Calibri"/>
                <w:b/>
                <w:bCs/>
                <w:noProof/>
              </w:rPr>
              <w:t xml:space="preserve"> devuelve los </w:t>
            </w:r>
            <w:r>
              <w:rPr>
                <w:rFonts w:cs="Calibri"/>
                <w:b/>
                <w:bCs/>
                <w:noProof/>
              </w:rPr>
              <w:t>ELEMENTOS</w:t>
            </w:r>
            <w:r>
              <w:rPr>
                <w:rFonts w:cs="Calibri"/>
                <w:b/>
                <w:bCs/>
                <w:noProof/>
              </w:rPr>
              <w:t xml:space="preserve"> hijos de un elemento. Esto incluye sólo elementos HTML. En este caso, el nodo que se elimina es </w:t>
            </w:r>
            <w:r>
              <w:rPr>
                <w:rFonts w:cs="Calibri"/>
                <w:b/>
                <w:bCs/>
                <w:noProof/>
              </w:rPr>
              <w:t>el primer &lt;li&gt;</w:t>
            </w:r>
            <w:r>
              <w:rPr>
                <w:rFonts w:cs="Calibri"/>
                <w:b/>
                <w:bCs/>
                <w:noProof/>
              </w:rPr>
              <w:t>.</w:t>
            </w:r>
          </w:p>
        </w:tc>
      </w:tr>
      <w:tr w:rsidR="009A4B14" w14:paraId="2AB565F2" w14:textId="77777777" w:rsidTr="002678B4">
        <w:tc>
          <w:tcPr>
            <w:tcW w:w="7928" w:type="dxa"/>
          </w:tcPr>
          <w:p w14:paraId="5E8C8C54" w14:textId="02096C05" w:rsidR="008F083F" w:rsidRDefault="00775E92" w:rsidP="008F083F">
            <w:pPr>
              <w:jc w:val="both"/>
              <w:rPr>
                <w:rFonts w:cs="Calibri"/>
                <w:b/>
                <w:bCs/>
                <w:noProof/>
              </w:rPr>
            </w:pPr>
            <w:r w:rsidRPr="00775E92">
              <w:rPr>
                <w:rFonts w:cs="Calibri"/>
                <w:b/>
                <w:bCs/>
                <w:noProof/>
              </w:rPr>
              <w:drawing>
                <wp:inline distT="0" distB="0" distL="0" distR="0" wp14:anchorId="3E81A4E1" wp14:editId="25D15721">
                  <wp:extent cx="4433454" cy="518373"/>
                  <wp:effectExtent l="0" t="0" r="5715" b="0"/>
                  <wp:docPr id="1661054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10544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582" cy="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7" w:type="dxa"/>
          </w:tcPr>
          <w:p w14:paraId="50F061DC" w14:textId="6C1F8242" w:rsidR="008F083F" w:rsidRPr="00C7220C" w:rsidRDefault="00C7220C" w:rsidP="00C7220C">
            <w:pPr>
              <w:rPr>
                <w:rFonts w:cs="Calibri"/>
                <w:b/>
                <w:bCs/>
                <w:noProof/>
                <w:sz w:val="24"/>
                <w:szCs w:val="24"/>
              </w:rPr>
            </w:pPr>
            <w:r>
              <w:rPr>
                <w:rFonts w:cs="Calibri"/>
                <w:b/>
                <w:bCs/>
                <w:noProof/>
                <w:sz w:val="24"/>
                <w:szCs w:val="24"/>
              </w:rPr>
              <w:t>TypeError</w:t>
            </w:r>
          </w:p>
        </w:tc>
        <w:tc>
          <w:tcPr>
            <w:tcW w:w="4799" w:type="dxa"/>
          </w:tcPr>
          <w:p w14:paraId="30E70B9D" w14:textId="27CF6E53" w:rsidR="00B4160D" w:rsidRDefault="004B650E" w:rsidP="004B650E">
            <w:pPr>
              <w:rPr>
                <w:rFonts w:cs="Calibri"/>
                <w:b/>
                <w:bCs/>
                <w:noProof/>
              </w:rPr>
            </w:pPr>
            <w:r>
              <w:rPr>
                <w:rFonts w:cs="Calibri"/>
                <w:b/>
                <w:bCs/>
                <w:noProof/>
              </w:rPr>
              <w:t>El método querySelector devuelve un elemento, no una lista; por tanto, no se puede indexar con [ ].</w:t>
            </w:r>
          </w:p>
        </w:tc>
      </w:tr>
      <w:tr w:rsidR="009A4B14" w14:paraId="7CDED975" w14:textId="77777777" w:rsidTr="002678B4">
        <w:tc>
          <w:tcPr>
            <w:tcW w:w="7928" w:type="dxa"/>
          </w:tcPr>
          <w:p w14:paraId="0C14BB93" w14:textId="54E14E96" w:rsidR="008F083F" w:rsidRDefault="008A3D1C" w:rsidP="008F083F">
            <w:pPr>
              <w:jc w:val="both"/>
              <w:rPr>
                <w:rFonts w:cs="Calibri"/>
                <w:b/>
                <w:bCs/>
                <w:noProof/>
              </w:rPr>
            </w:pPr>
            <w:r w:rsidRPr="008A3D1C">
              <w:rPr>
                <w:rFonts w:cs="Calibri"/>
                <w:b/>
                <w:bCs/>
                <w:noProof/>
              </w:rPr>
              <w:drawing>
                <wp:inline distT="0" distB="0" distL="0" distR="0" wp14:anchorId="6290B14C" wp14:editId="656D761E">
                  <wp:extent cx="4447309" cy="586030"/>
                  <wp:effectExtent l="0" t="0" r="0" b="5080"/>
                  <wp:docPr id="8848874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88741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895" cy="593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7" w:type="dxa"/>
          </w:tcPr>
          <w:p w14:paraId="126CB4E5" w14:textId="0E3BADF7" w:rsidR="008F083F" w:rsidRPr="00C7220C" w:rsidRDefault="00C7220C" w:rsidP="00C7220C">
            <w:pPr>
              <w:rPr>
                <w:rFonts w:cs="Calibri"/>
                <w:b/>
                <w:bCs/>
                <w:noProof/>
                <w:sz w:val="24"/>
                <w:szCs w:val="24"/>
              </w:rPr>
            </w:pPr>
            <w:r>
              <w:rPr>
                <w:rFonts w:cs="Calibri"/>
                <w:b/>
                <w:bCs/>
                <w:noProof/>
                <w:sz w:val="24"/>
                <w:szCs w:val="24"/>
              </w:rPr>
              <w:t>Python</w:t>
            </w:r>
          </w:p>
        </w:tc>
        <w:tc>
          <w:tcPr>
            <w:tcW w:w="4799" w:type="dxa"/>
          </w:tcPr>
          <w:p w14:paraId="6F647B66" w14:textId="2A7363FB" w:rsidR="00B4160D" w:rsidRDefault="004B650E" w:rsidP="004B650E">
            <w:pPr>
              <w:rPr>
                <w:rFonts w:cs="Calibri"/>
                <w:b/>
                <w:bCs/>
                <w:noProof/>
              </w:rPr>
            </w:pPr>
            <w:r>
              <w:rPr>
                <w:rFonts w:cs="Calibri"/>
                <w:b/>
                <w:bCs/>
                <w:noProof/>
              </w:rPr>
              <w:t>El método querySelector</w:t>
            </w:r>
            <w:r>
              <w:rPr>
                <w:rFonts w:cs="Calibri"/>
                <w:b/>
                <w:bCs/>
                <w:noProof/>
              </w:rPr>
              <w:t>All</w:t>
            </w:r>
            <w:r>
              <w:rPr>
                <w:rFonts w:cs="Calibri"/>
                <w:b/>
                <w:bCs/>
                <w:noProof/>
              </w:rPr>
              <w:t xml:space="preserve"> devuelve </w:t>
            </w:r>
            <w:r>
              <w:rPr>
                <w:rFonts w:cs="Calibri"/>
                <w:b/>
                <w:bCs/>
                <w:noProof/>
              </w:rPr>
              <w:t>siempre una lista (HTMLCollection)</w:t>
            </w:r>
            <w:r>
              <w:rPr>
                <w:rFonts w:cs="Calibri"/>
                <w:b/>
                <w:bCs/>
                <w:noProof/>
              </w:rPr>
              <w:t>; por tanto, se puede indexar con [ ].</w:t>
            </w:r>
          </w:p>
        </w:tc>
      </w:tr>
      <w:tr w:rsidR="009A4B14" w14:paraId="6B8C2FF6" w14:textId="77777777" w:rsidTr="002678B4">
        <w:tc>
          <w:tcPr>
            <w:tcW w:w="7928" w:type="dxa"/>
          </w:tcPr>
          <w:p w14:paraId="0C4962CE" w14:textId="570A2E15" w:rsidR="008F083F" w:rsidRDefault="008A3D1C" w:rsidP="008F083F">
            <w:pPr>
              <w:jc w:val="both"/>
              <w:rPr>
                <w:rFonts w:cs="Calibri"/>
                <w:b/>
                <w:bCs/>
                <w:noProof/>
              </w:rPr>
            </w:pPr>
            <w:r w:rsidRPr="008A3D1C">
              <w:rPr>
                <w:rFonts w:cs="Calibri"/>
                <w:b/>
                <w:bCs/>
                <w:noProof/>
              </w:rPr>
              <w:drawing>
                <wp:inline distT="0" distB="0" distL="0" distR="0" wp14:anchorId="3C96B8B1" wp14:editId="79B3F85D">
                  <wp:extent cx="4599709" cy="431896"/>
                  <wp:effectExtent l="0" t="0" r="0" b="6350"/>
                  <wp:docPr id="18606988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69880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857" cy="443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7" w:type="dxa"/>
          </w:tcPr>
          <w:p w14:paraId="766031B4" w14:textId="43924598" w:rsidR="008F083F" w:rsidRPr="00C7220C" w:rsidRDefault="00C7220C" w:rsidP="00C7220C">
            <w:pPr>
              <w:rPr>
                <w:rFonts w:cs="Calibri"/>
                <w:b/>
                <w:bCs/>
                <w:noProof/>
                <w:sz w:val="24"/>
                <w:szCs w:val="24"/>
              </w:rPr>
            </w:pPr>
            <w:r>
              <w:rPr>
                <w:rFonts w:cs="Calibri"/>
                <w:b/>
                <w:bCs/>
                <w:noProof/>
                <w:sz w:val="24"/>
                <w:szCs w:val="24"/>
              </w:rPr>
              <w:t>undefined</w:t>
            </w:r>
          </w:p>
        </w:tc>
        <w:tc>
          <w:tcPr>
            <w:tcW w:w="4799" w:type="dxa"/>
          </w:tcPr>
          <w:p w14:paraId="635FC16C" w14:textId="75EAA772" w:rsidR="00B4160D" w:rsidRDefault="004B650E" w:rsidP="004B650E">
            <w:pPr>
              <w:rPr>
                <w:rFonts w:cs="Calibri"/>
                <w:b/>
                <w:bCs/>
                <w:noProof/>
              </w:rPr>
            </w:pPr>
            <w:r>
              <w:rPr>
                <w:rFonts w:cs="Calibri"/>
                <w:b/>
                <w:bCs/>
                <w:noProof/>
              </w:rPr>
              <w:t xml:space="preserve">El método querySelectorAll devuelve siempre una lista (HTMLCollection); por tanto, se </w:t>
            </w:r>
            <w:r>
              <w:rPr>
                <w:rFonts w:cs="Calibri"/>
                <w:b/>
                <w:bCs/>
                <w:noProof/>
              </w:rPr>
              <w:t>debe</w:t>
            </w:r>
            <w:r>
              <w:rPr>
                <w:rFonts w:cs="Calibri"/>
                <w:b/>
                <w:bCs/>
                <w:noProof/>
              </w:rPr>
              <w:t xml:space="preserve"> indexar con [ ].</w:t>
            </w:r>
          </w:p>
        </w:tc>
      </w:tr>
      <w:tr w:rsidR="009A4B14" w14:paraId="1C14D003" w14:textId="77777777" w:rsidTr="002678B4">
        <w:tc>
          <w:tcPr>
            <w:tcW w:w="7928" w:type="dxa"/>
          </w:tcPr>
          <w:p w14:paraId="455C141F" w14:textId="66833E41" w:rsidR="008F083F" w:rsidRPr="00216BB8" w:rsidRDefault="008A3D1C" w:rsidP="008F083F">
            <w:pPr>
              <w:jc w:val="both"/>
              <w:rPr>
                <w:rFonts w:cs="Calibri"/>
                <w:b/>
                <w:bCs/>
                <w:noProof/>
              </w:rPr>
            </w:pPr>
            <w:r w:rsidRPr="008A3D1C">
              <w:rPr>
                <w:rFonts w:cs="Calibri"/>
                <w:b/>
                <w:bCs/>
                <w:noProof/>
              </w:rPr>
              <w:drawing>
                <wp:inline distT="0" distB="0" distL="0" distR="0" wp14:anchorId="53F83AF9" wp14:editId="2F80419E">
                  <wp:extent cx="4634345" cy="385125"/>
                  <wp:effectExtent l="0" t="0" r="0" b="0"/>
                  <wp:docPr id="13024604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46048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686" cy="40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7" w:type="dxa"/>
          </w:tcPr>
          <w:p w14:paraId="787CCA24" w14:textId="2EC179A8" w:rsidR="008F083F" w:rsidRPr="00C7220C" w:rsidRDefault="00C7220C" w:rsidP="00C7220C">
            <w:pPr>
              <w:rPr>
                <w:rFonts w:cs="Calibri"/>
                <w:b/>
                <w:bCs/>
                <w:noProof/>
                <w:sz w:val="24"/>
                <w:szCs w:val="24"/>
              </w:rPr>
            </w:pPr>
            <w:r>
              <w:rPr>
                <w:rFonts w:cs="Calibri"/>
                <w:b/>
                <w:bCs/>
                <w:noProof/>
                <w:sz w:val="24"/>
                <w:szCs w:val="24"/>
              </w:rPr>
              <w:t>Python</w:t>
            </w:r>
          </w:p>
        </w:tc>
        <w:tc>
          <w:tcPr>
            <w:tcW w:w="4799" w:type="dxa"/>
          </w:tcPr>
          <w:p w14:paraId="6663C1F5" w14:textId="15B798AC" w:rsidR="00B4160D" w:rsidRDefault="004B650E" w:rsidP="004B650E">
            <w:pPr>
              <w:rPr>
                <w:rFonts w:cs="Calibri"/>
                <w:b/>
                <w:bCs/>
                <w:noProof/>
              </w:rPr>
            </w:pPr>
            <w:r>
              <w:rPr>
                <w:rFonts w:cs="Calibri"/>
                <w:b/>
                <w:bCs/>
                <w:noProof/>
              </w:rPr>
              <w:t>El método nextElementSibling devuelve el hermano siguiente al elemento. Aquí se encadena dos veces, con lo que accedemos al contenido del tercer &lt;li&gt;.</w:t>
            </w:r>
          </w:p>
        </w:tc>
      </w:tr>
      <w:tr w:rsidR="009A4B14" w14:paraId="0845446B" w14:textId="77777777" w:rsidTr="002678B4">
        <w:tc>
          <w:tcPr>
            <w:tcW w:w="7928" w:type="dxa"/>
          </w:tcPr>
          <w:p w14:paraId="0819AF86" w14:textId="4279580E" w:rsidR="008F083F" w:rsidRPr="00216BB8" w:rsidRDefault="008A3D1C" w:rsidP="008F083F">
            <w:pPr>
              <w:jc w:val="both"/>
              <w:rPr>
                <w:rFonts w:cs="Calibri"/>
                <w:b/>
                <w:bCs/>
                <w:noProof/>
              </w:rPr>
            </w:pPr>
            <w:r w:rsidRPr="008A3D1C">
              <w:rPr>
                <w:rFonts w:cs="Calibri"/>
                <w:b/>
                <w:bCs/>
                <w:noProof/>
              </w:rPr>
              <w:drawing>
                <wp:inline distT="0" distB="0" distL="0" distR="0" wp14:anchorId="4433DAAA" wp14:editId="0334629A">
                  <wp:extent cx="4432935" cy="749141"/>
                  <wp:effectExtent l="0" t="0" r="5715" b="0"/>
                  <wp:docPr id="11509737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97373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310" cy="757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7" w:type="dxa"/>
          </w:tcPr>
          <w:p w14:paraId="5C6F4E0B" w14:textId="03D1FD63" w:rsidR="008F083F" w:rsidRPr="00C7220C" w:rsidRDefault="00C7220C" w:rsidP="00C7220C">
            <w:pPr>
              <w:rPr>
                <w:rFonts w:cs="Calibri"/>
                <w:b/>
                <w:bCs/>
                <w:noProof/>
                <w:sz w:val="24"/>
                <w:szCs w:val="24"/>
              </w:rPr>
            </w:pPr>
            <w:r>
              <w:rPr>
                <w:rFonts w:cs="Calibri"/>
                <w:b/>
                <w:bCs/>
                <w:noProof/>
                <w:sz w:val="24"/>
                <w:szCs w:val="24"/>
              </w:rPr>
              <w:t>TypeError</w:t>
            </w:r>
          </w:p>
        </w:tc>
        <w:tc>
          <w:tcPr>
            <w:tcW w:w="4799" w:type="dxa"/>
          </w:tcPr>
          <w:p w14:paraId="3511D5D6" w14:textId="473AE44A" w:rsidR="008F083F" w:rsidRDefault="004B650E" w:rsidP="004B650E">
            <w:pPr>
              <w:rPr>
                <w:rFonts w:cs="Calibri"/>
                <w:b/>
                <w:bCs/>
                <w:noProof/>
              </w:rPr>
            </w:pPr>
            <w:r>
              <w:rPr>
                <w:rFonts w:cs="Calibri"/>
                <w:b/>
                <w:bCs/>
                <w:noProof/>
              </w:rPr>
              <w:t>No se puede buscar en el documento por #titulo la segunda vez, ya que se ha cambiado el id del elemento.</w:t>
            </w:r>
          </w:p>
        </w:tc>
      </w:tr>
      <w:tr w:rsidR="009A4B14" w14:paraId="6C22700B" w14:textId="77777777" w:rsidTr="002678B4">
        <w:tc>
          <w:tcPr>
            <w:tcW w:w="7928" w:type="dxa"/>
          </w:tcPr>
          <w:p w14:paraId="093D3C08" w14:textId="4A634758" w:rsidR="008F083F" w:rsidRPr="00216BB8" w:rsidRDefault="008A3D1C" w:rsidP="008F083F">
            <w:pPr>
              <w:jc w:val="both"/>
              <w:rPr>
                <w:rFonts w:cs="Calibri"/>
                <w:b/>
                <w:bCs/>
                <w:noProof/>
              </w:rPr>
            </w:pPr>
            <w:r w:rsidRPr="008A3D1C">
              <w:rPr>
                <w:rFonts w:cs="Calibri"/>
                <w:b/>
                <w:bCs/>
                <w:noProof/>
              </w:rPr>
              <w:drawing>
                <wp:inline distT="0" distB="0" distL="0" distR="0" wp14:anchorId="5DB4DF5F" wp14:editId="26ADD2A8">
                  <wp:extent cx="4197927" cy="777395"/>
                  <wp:effectExtent l="0" t="0" r="0" b="3810"/>
                  <wp:docPr id="21321467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14677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326" cy="781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7" w:type="dxa"/>
          </w:tcPr>
          <w:p w14:paraId="0D34A486" w14:textId="3CA5DB32" w:rsidR="008F083F" w:rsidRPr="00C7220C" w:rsidRDefault="00C7220C" w:rsidP="00C7220C">
            <w:pPr>
              <w:rPr>
                <w:rFonts w:cs="Calibri"/>
                <w:b/>
                <w:bCs/>
                <w:noProof/>
                <w:sz w:val="24"/>
                <w:szCs w:val="24"/>
              </w:rPr>
            </w:pPr>
            <w:r>
              <w:rPr>
                <w:rFonts w:cs="Calibri"/>
                <w:b/>
                <w:bCs/>
                <w:noProof/>
                <w:sz w:val="24"/>
                <w:szCs w:val="24"/>
              </w:rPr>
              <w:t>programacion</w:t>
            </w:r>
          </w:p>
        </w:tc>
        <w:tc>
          <w:tcPr>
            <w:tcW w:w="4799" w:type="dxa"/>
          </w:tcPr>
          <w:p w14:paraId="37986333" w14:textId="472A8EE8" w:rsidR="008F083F" w:rsidRDefault="004B650E" w:rsidP="004B650E">
            <w:pPr>
              <w:rPr>
                <w:rFonts w:cs="Calibri"/>
                <w:b/>
                <w:bCs/>
                <w:noProof/>
              </w:rPr>
            </w:pPr>
            <w:r>
              <w:rPr>
                <w:rFonts w:cs="Calibri"/>
                <w:b/>
                <w:bCs/>
                <w:noProof/>
              </w:rPr>
              <w:t>El setAttribute añade un atributo al elemento HTML cob valor programación, y este valor se lee a continuación.</w:t>
            </w:r>
          </w:p>
        </w:tc>
      </w:tr>
      <w:tr w:rsidR="009A4B14" w14:paraId="63A90113" w14:textId="77777777" w:rsidTr="002678B4">
        <w:tc>
          <w:tcPr>
            <w:tcW w:w="7928" w:type="dxa"/>
          </w:tcPr>
          <w:p w14:paraId="67C4B08F" w14:textId="0BD2A4F9" w:rsidR="008F083F" w:rsidRPr="00216BB8" w:rsidRDefault="008A3D1C" w:rsidP="008F083F">
            <w:pPr>
              <w:jc w:val="both"/>
              <w:rPr>
                <w:rFonts w:cs="Calibri"/>
                <w:b/>
                <w:bCs/>
                <w:noProof/>
              </w:rPr>
            </w:pPr>
            <w:r w:rsidRPr="008A3D1C">
              <w:rPr>
                <w:rFonts w:cs="Calibri"/>
                <w:b/>
                <w:bCs/>
                <w:noProof/>
              </w:rPr>
              <w:lastRenderedPageBreak/>
              <w:drawing>
                <wp:inline distT="0" distB="0" distL="0" distR="0" wp14:anchorId="2B0F8CFF" wp14:editId="3D19155D">
                  <wp:extent cx="4468090" cy="774935"/>
                  <wp:effectExtent l="0" t="0" r="0" b="6350"/>
                  <wp:docPr id="377149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1491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722" cy="781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7" w:type="dxa"/>
          </w:tcPr>
          <w:p w14:paraId="7FB647D2" w14:textId="337BFD27" w:rsidR="008F083F" w:rsidRPr="00C7220C" w:rsidRDefault="00C7220C" w:rsidP="00C7220C">
            <w:pPr>
              <w:rPr>
                <w:rFonts w:cs="Calibri"/>
                <w:b/>
                <w:bCs/>
                <w:noProof/>
                <w:sz w:val="24"/>
                <w:szCs w:val="24"/>
              </w:rPr>
            </w:pPr>
            <w:r>
              <w:rPr>
                <w:rFonts w:cs="Calibri"/>
                <w:b/>
                <w:bCs/>
                <w:noProof/>
                <w:sz w:val="24"/>
                <w:szCs w:val="24"/>
              </w:rPr>
              <w:t>undefined</w:t>
            </w:r>
          </w:p>
        </w:tc>
        <w:tc>
          <w:tcPr>
            <w:tcW w:w="4799" w:type="dxa"/>
          </w:tcPr>
          <w:p w14:paraId="0EEE3662" w14:textId="7A561677" w:rsidR="008F083F" w:rsidRDefault="004F0417" w:rsidP="004B650E">
            <w:pPr>
              <w:rPr>
                <w:rFonts w:cs="Calibri"/>
                <w:b/>
                <w:bCs/>
                <w:noProof/>
              </w:rPr>
            </w:pPr>
            <w:r>
              <w:rPr>
                <w:rFonts w:cs="Calibri"/>
                <w:b/>
                <w:bCs/>
                <w:noProof/>
              </w:rPr>
              <w:t>No se puede acceder a atributos no estándar de un elemento como propiedades del objeto correspondiente.</w:t>
            </w:r>
          </w:p>
        </w:tc>
      </w:tr>
      <w:tr w:rsidR="009A4B14" w14:paraId="59576CE1" w14:textId="77777777" w:rsidTr="002678B4">
        <w:tc>
          <w:tcPr>
            <w:tcW w:w="7928" w:type="dxa"/>
          </w:tcPr>
          <w:p w14:paraId="63860E22" w14:textId="0D3076A2" w:rsidR="008F083F" w:rsidRPr="00216BB8" w:rsidRDefault="008A3D1C" w:rsidP="008F083F">
            <w:pPr>
              <w:jc w:val="both"/>
              <w:rPr>
                <w:rFonts w:cs="Calibri"/>
                <w:b/>
                <w:bCs/>
                <w:noProof/>
              </w:rPr>
            </w:pPr>
            <w:r w:rsidRPr="008A3D1C">
              <w:rPr>
                <w:rFonts w:cs="Calibri"/>
                <w:b/>
                <w:bCs/>
                <w:noProof/>
              </w:rPr>
              <w:drawing>
                <wp:inline distT="0" distB="0" distL="0" distR="0" wp14:anchorId="1743CCCB" wp14:editId="15E9B0AF">
                  <wp:extent cx="4509654" cy="816709"/>
                  <wp:effectExtent l="0" t="0" r="5715" b="2540"/>
                  <wp:docPr id="111108377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108377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929" cy="82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7" w:type="dxa"/>
          </w:tcPr>
          <w:p w14:paraId="28D92CD5" w14:textId="749AB245" w:rsidR="008F083F" w:rsidRPr="00C7220C" w:rsidRDefault="00C7220C" w:rsidP="00C7220C">
            <w:pPr>
              <w:rPr>
                <w:rFonts w:cs="Calibri"/>
                <w:b/>
                <w:bCs/>
                <w:noProof/>
                <w:sz w:val="24"/>
                <w:szCs w:val="24"/>
              </w:rPr>
            </w:pPr>
            <w:r>
              <w:rPr>
                <w:rFonts w:cs="Calibri"/>
                <w:b/>
                <w:bCs/>
                <w:noProof/>
                <w:sz w:val="24"/>
                <w:szCs w:val="24"/>
              </w:rPr>
              <w:t>deModa</w:t>
            </w:r>
          </w:p>
        </w:tc>
        <w:tc>
          <w:tcPr>
            <w:tcW w:w="4799" w:type="dxa"/>
          </w:tcPr>
          <w:p w14:paraId="2E99B23C" w14:textId="14A7CDB2" w:rsidR="008F083F" w:rsidRDefault="004F0417" w:rsidP="004B650E">
            <w:pPr>
              <w:rPr>
                <w:rFonts w:cs="Calibri"/>
                <w:b/>
                <w:bCs/>
                <w:noProof/>
              </w:rPr>
            </w:pPr>
            <w:r>
              <w:rPr>
                <w:rFonts w:cs="Calibri"/>
                <w:b/>
                <w:bCs/>
                <w:noProof/>
              </w:rPr>
              <w:t>Cuando asignamos una valor a className, se machaca el valor anterior.</w:t>
            </w:r>
          </w:p>
        </w:tc>
      </w:tr>
      <w:tr w:rsidR="009A4B14" w14:paraId="0DA7368C" w14:textId="77777777" w:rsidTr="002678B4">
        <w:tc>
          <w:tcPr>
            <w:tcW w:w="7928" w:type="dxa"/>
          </w:tcPr>
          <w:p w14:paraId="25882286" w14:textId="0B0090AD" w:rsidR="00377EBA" w:rsidRPr="00377EBA" w:rsidRDefault="008A3D1C" w:rsidP="008F083F">
            <w:pPr>
              <w:jc w:val="both"/>
              <w:rPr>
                <w:rFonts w:cs="Calibri"/>
                <w:b/>
                <w:bCs/>
                <w:noProof/>
              </w:rPr>
            </w:pPr>
            <w:r w:rsidRPr="008A3D1C">
              <w:rPr>
                <w:rFonts w:cs="Calibri"/>
                <w:b/>
                <w:bCs/>
                <w:noProof/>
              </w:rPr>
              <w:drawing>
                <wp:inline distT="0" distB="0" distL="0" distR="0" wp14:anchorId="2FBAEFBA" wp14:editId="7CD5EEE5">
                  <wp:extent cx="4565072" cy="792695"/>
                  <wp:effectExtent l="0" t="0" r="6985" b="7620"/>
                  <wp:docPr id="12114282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42829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636" cy="79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7" w:type="dxa"/>
          </w:tcPr>
          <w:p w14:paraId="72A1418C" w14:textId="0A9A8E35" w:rsidR="00377EBA" w:rsidRPr="00C7220C" w:rsidRDefault="00C7220C" w:rsidP="00C7220C">
            <w:pPr>
              <w:rPr>
                <w:rFonts w:cs="Calibri"/>
                <w:b/>
                <w:bCs/>
                <w:noProof/>
                <w:sz w:val="24"/>
                <w:szCs w:val="24"/>
              </w:rPr>
            </w:pPr>
            <w:r>
              <w:rPr>
                <w:rFonts w:cs="Calibri"/>
                <w:b/>
                <w:bCs/>
                <w:noProof/>
                <w:sz w:val="24"/>
                <w:szCs w:val="24"/>
              </w:rPr>
              <w:t>lista deModa</w:t>
            </w:r>
          </w:p>
        </w:tc>
        <w:tc>
          <w:tcPr>
            <w:tcW w:w="4799" w:type="dxa"/>
          </w:tcPr>
          <w:p w14:paraId="2F5C9404" w14:textId="55C0B678" w:rsidR="00377EBA" w:rsidRDefault="004F0417" w:rsidP="004B650E">
            <w:pPr>
              <w:rPr>
                <w:rFonts w:cs="Calibri"/>
                <w:b/>
                <w:bCs/>
                <w:noProof/>
              </w:rPr>
            </w:pPr>
            <w:r>
              <w:rPr>
                <w:rFonts w:cs="Calibri"/>
                <w:b/>
                <w:bCs/>
                <w:noProof/>
              </w:rPr>
              <w:t xml:space="preserve">Cuando </w:t>
            </w:r>
            <w:r>
              <w:rPr>
                <w:rFonts w:cs="Calibri"/>
                <w:b/>
                <w:bCs/>
                <w:noProof/>
              </w:rPr>
              <w:t>añadimos</w:t>
            </w:r>
            <w:r>
              <w:rPr>
                <w:rFonts w:cs="Calibri"/>
                <w:b/>
                <w:bCs/>
                <w:noProof/>
              </w:rPr>
              <w:t xml:space="preserve"> una </w:t>
            </w:r>
            <w:r w:rsidR="002678B4">
              <w:rPr>
                <w:rFonts w:cs="Calibri"/>
                <w:b/>
                <w:bCs/>
                <w:noProof/>
              </w:rPr>
              <w:t>clase mediante classList.add,</w:t>
            </w:r>
            <w:r>
              <w:rPr>
                <w:rFonts w:cs="Calibri"/>
                <w:b/>
                <w:bCs/>
                <w:noProof/>
              </w:rPr>
              <w:t xml:space="preserve"> </w:t>
            </w:r>
            <w:r w:rsidR="002678B4">
              <w:rPr>
                <w:rFonts w:cs="Calibri"/>
                <w:b/>
                <w:bCs/>
                <w:noProof/>
              </w:rPr>
              <w:t>className refleja las clases anteriores y la nueva</w:t>
            </w:r>
            <w:r>
              <w:rPr>
                <w:rFonts w:cs="Calibri"/>
                <w:b/>
                <w:bCs/>
                <w:noProof/>
              </w:rPr>
              <w:t>.</w:t>
            </w:r>
          </w:p>
        </w:tc>
      </w:tr>
      <w:tr w:rsidR="009A4B14" w14:paraId="5333BABB" w14:textId="77777777" w:rsidTr="002678B4">
        <w:tc>
          <w:tcPr>
            <w:tcW w:w="7928" w:type="dxa"/>
          </w:tcPr>
          <w:p w14:paraId="61AF3663" w14:textId="574FFB4A" w:rsidR="00FC36B7" w:rsidRPr="00377EBA" w:rsidRDefault="008A3D1C" w:rsidP="00FC36B7">
            <w:pPr>
              <w:jc w:val="both"/>
              <w:rPr>
                <w:rFonts w:cs="Calibri"/>
                <w:b/>
                <w:bCs/>
                <w:noProof/>
              </w:rPr>
            </w:pPr>
            <w:r w:rsidRPr="008A3D1C">
              <w:rPr>
                <w:rFonts w:cs="Calibri"/>
                <w:b/>
                <w:bCs/>
                <w:noProof/>
              </w:rPr>
              <w:drawing>
                <wp:inline distT="0" distB="0" distL="0" distR="0" wp14:anchorId="32682E09" wp14:editId="12C519CF">
                  <wp:extent cx="4544290" cy="787584"/>
                  <wp:effectExtent l="0" t="0" r="0" b="0"/>
                  <wp:docPr id="16851194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11942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384" cy="792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7" w:type="dxa"/>
          </w:tcPr>
          <w:p w14:paraId="19C65C1E" w14:textId="3E14A9E6" w:rsidR="00FC36B7" w:rsidRPr="00C7220C" w:rsidRDefault="00C7220C" w:rsidP="00C7220C">
            <w:pPr>
              <w:rPr>
                <w:rFonts w:cs="Calibri"/>
                <w:b/>
                <w:bCs/>
                <w:noProof/>
                <w:sz w:val="24"/>
                <w:szCs w:val="24"/>
              </w:rPr>
            </w:pPr>
            <w:r>
              <w:rPr>
                <w:rFonts w:cs="Calibri"/>
                <w:b/>
                <w:bCs/>
                <w:noProof/>
                <w:sz w:val="24"/>
                <w:szCs w:val="24"/>
              </w:rPr>
              <w:t>“”</w:t>
            </w:r>
          </w:p>
        </w:tc>
        <w:tc>
          <w:tcPr>
            <w:tcW w:w="4799" w:type="dxa"/>
          </w:tcPr>
          <w:p w14:paraId="69C8B0CE" w14:textId="7C36B21D" w:rsidR="00FC36B7" w:rsidRDefault="002678B4" w:rsidP="004B650E">
            <w:pPr>
              <w:rPr>
                <w:rFonts w:cs="Calibri"/>
                <w:b/>
                <w:bCs/>
                <w:noProof/>
              </w:rPr>
            </w:pPr>
            <w:r>
              <w:rPr>
                <w:rFonts w:cs="Calibri"/>
                <w:b/>
                <w:bCs/>
                <w:noProof/>
              </w:rPr>
              <w:t>El método classList.toggle añade la clase si el elemento no la tenía, y la quita si el elemento ya la tenía.</w:t>
            </w:r>
          </w:p>
        </w:tc>
      </w:tr>
      <w:tr w:rsidR="00F075A9" w14:paraId="148F5C69" w14:textId="77777777" w:rsidTr="002678B4">
        <w:tc>
          <w:tcPr>
            <w:tcW w:w="7928" w:type="dxa"/>
          </w:tcPr>
          <w:p w14:paraId="7103E174" w14:textId="78344B2E" w:rsidR="00F075A9" w:rsidRPr="008A3D1C" w:rsidRDefault="00F075A9" w:rsidP="00FC36B7">
            <w:pPr>
              <w:jc w:val="both"/>
              <w:rPr>
                <w:rFonts w:cs="Calibri"/>
                <w:b/>
                <w:bCs/>
                <w:noProof/>
              </w:rPr>
            </w:pPr>
            <w:r w:rsidRPr="00F075A9">
              <w:rPr>
                <w:rFonts w:cs="Calibri"/>
                <w:b/>
                <w:bCs/>
                <w:noProof/>
              </w:rPr>
              <w:drawing>
                <wp:inline distT="0" distB="0" distL="0" distR="0" wp14:anchorId="09352950" wp14:editId="18C2EFAB">
                  <wp:extent cx="4461163" cy="1278818"/>
                  <wp:effectExtent l="0" t="0" r="0" b="0"/>
                  <wp:docPr id="18351635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16350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67" cy="1286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7" w:type="dxa"/>
          </w:tcPr>
          <w:p w14:paraId="3CED02F2" w14:textId="309F6FF9" w:rsidR="00F075A9" w:rsidRPr="00C7220C" w:rsidRDefault="00C7220C" w:rsidP="00C7220C">
            <w:pPr>
              <w:rPr>
                <w:rFonts w:cs="Calibri"/>
                <w:b/>
                <w:bCs/>
                <w:noProof/>
                <w:sz w:val="24"/>
                <w:szCs w:val="24"/>
              </w:rPr>
            </w:pPr>
            <w:r>
              <w:rPr>
                <w:rFonts w:cs="Calibri"/>
                <w:b/>
                <w:bCs/>
                <w:noProof/>
                <w:sz w:val="24"/>
                <w:szCs w:val="24"/>
              </w:rPr>
              <w:t>green</w:t>
            </w:r>
          </w:p>
        </w:tc>
        <w:tc>
          <w:tcPr>
            <w:tcW w:w="4799" w:type="dxa"/>
          </w:tcPr>
          <w:p w14:paraId="6B96D5A7" w14:textId="6758AF5B" w:rsidR="00F075A9" w:rsidRDefault="002678B4" w:rsidP="004B650E">
            <w:pPr>
              <w:rPr>
                <w:rFonts w:cs="Calibri"/>
                <w:b/>
                <w:bCs/>
                <w:noProof/>
              </w:rPr>
            </w:pPr>
            <w:r>
              <w:rPr>
                <w:rFonts w:cs="Calibri"/>
                <w:b/>
                <w:bCs/>
                <w:noProof/>
              </w:rPr>
              <w:t>Las propiedades CSS de un elemento son accesibles como propiedades del style del elemento.</w:t>
            </w:r>
          </w:p>
        </w:tc>
      </w:tr>
      <w:tr w:rsidR="00F075A9" w14:paraId="799A557F" w14:textId="77777777" w:rsidTr="002678B4">
        <w:tc>
          <w:tcPr>
            <w:tcW w:w="7928" w:type="dxa"/>
          </w:tcPr>
          <w:p w14:paraId="6CA7C55E" w14:textId="65826E28" w:rsidR="00F075A9" w:rsidRPr="008A3D1C" w:rsidRDefault="00F075A9" w:rsidP="00FC36B7">
            <w:pPr>
              <w:jc w:val="both"/>
              <w:rPr>
                <w:rFonts w:cs="Calibri"/>
                <w:b/>
                <w:bCs/>
                <w:noProof/>
              </w:rPr>
            </w:pPr>
            <w:r w:rsidRPr="00F075A9">
              <w:rPr>
                <w:rFonts w:cs="Calibri"/>
                <w:b/>
                <w:bCs/>
                <w:noProof/>
              </w:rPr>
              <w:drawing>
                <wp:inline distT="0" distB="0" distL="0" distR="0" wp14:anchorId="57C8D483" wp14:editId="3E7BDA4F">
                  <wp:extent cx="4710545" cy="1340580"/>
                  <wp:effectExtent l="0" t="0" r="0" b="0"/>
                  <wp:docPr id="20799144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91448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8203" cy="134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7" w:type="dxa"/>
          </w:tcPr>
          <w:p w14:paraId="7B4BA2A1" w14:textId="7935AFC9" w:rsidR="00F075A9" w:rsidRPr="00C7220C" w:rsidRDefault="00C7220C" w:rsidP="00C7220C">
            <w:pPr>
              <w:rPr>
                <w:rFonts w:cs="Calibri"/>
                <w:b/>
                <w:bCs/>
                <w:noProof/>
                <w:sz w:val="24"/>
                <w:szCs w:val="24"/>
              </w:rPr>
            </w:pPr>
            <w:r>
              <w:rPr>
                <w:rFonts w:cs="Calibri"/>
                <w:b/>
                <w:bCs/>
                <w:noProof/>
                <w:sz w:val="24"/>
                <w:szCs w:val="24"/>
              </w:rPr>
              <w:t>ReferenceError</w:t>
            </w:r>
          </w:p>
        </w:tc>
        <w:tc>
          <w:tcPr>
            <w:tcW w:w="4799" w:type="dxa"/>
          </w:tcPr>
          <w:p w14:paraId="1FAAE184" w14:textId="040372F4" w:rsidR="00F075A9" w:rsidRDefault="002678B4" w:rsidP="004B650E">
            <w:pPr>
              <w:rPr>
                <w:rFonts w:cs="Calibri"/>
                <w:b/>
                <w:bCs/>
                <w:noProof/>
              </w:rPr>
            </w:pPr>
            <w:r>
              <w:rPr>
                <w:rFonts w:cs="Calibri"/>
                <w:b/>
                <w:bCs/>
                <w:noProof/>
              </w:rPr>
              <w:t>Una propiedad que en CSS se escribe con guion, se debe escribir en camelCase en JS.</w:t>
            </w:r>
          </w:p>
        </w:tc>
      </w:tr>
      <w:tr w:rsidR="00F075A9" w14:paraId="49C7ED44" w14:textId="77777777" w:rsidTr="002678B4">
        <w:tc>
          <w:tcPr>
            <w:tcW w:w="7928" w:type="dxa"/>
          </w:tcPr>
          <w:p w14:paraId="476504FE" w14:textId="77AF65E9" w:rsidR="00F075A9" w:rsidRPr="008A3D1C" w:rsidRDefault="00F075A9" w:rsidP="00FC36B7">
            <w:pPr>
              <w:jc w:val="both"/>
              <w:rPr>
                <w:rFonts w:cs="Calibri"/>
                <w:b/>
                <w:bCs/>
                <w:noProof/>
              </w:rPr>
            </w:pPr>
            <w:r w:rsidRPr="00F075A9">
              <w:rPr>
                <w:rFonts w:cs="Calibri"/>
                <w:b/>
                <w:bCs/>
                <w:noProof/>
              </w:rPr>
              <w:lastRenderedPageBreak/>
              <w:drawing>
                <wp:inline distT="0" distB="0" distL="0" distR="0" wp14:anchorId="1EE597BA" wp14:editId="31EC0B0B">
                  <wp:extent cx="4800600" cy="1139468"/>
                  <wp:effectExtent l="0" t="0" r="0" b="3810"/>
                  <wp:docPr id="2026521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5215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292" cy="114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7" w:type="dxa"/>
          </w:tcPr>
          <w:p w14:paraId="097D5C51" w14:textId="2D3DFA2C" w:rsidR="00F075A9" w:rsidRPr="00C7220C" w:rsidRDefault="00C7220C" w:rsidP="00C7220C">
            <w:pPr>
              <w:rPr>
                <w:rFonts w:cs="Calibri"/>
                <w:b/>
                <w:bCs/>
                <w:noProof/>
                <w:sz w:val="24"/>
                <w:szCs w:val="24"/>
              </w:rPr>
            </w:pPr>
            <w:r>
              <w:rPr>
                <w:rFonts w:cs="Calibri"/>
                <w:b/>
                <w:bCs/>
                <w:noProof/>
                <w:sz w:val="24"/>
                <w:szCs w:val="24"/>
              </w:rPr>
              <w:t>TypeError</w:t>
            </w:r>
          </w:p>
        </w:tc>
        <w:tc>
          <w:tcPr>
            <w:tcW w:w="4799" w:type="dxa"/>
          </w:tcPr>
          <w:p w14:paraId="294B5350" w14:textId="7F198C71" w:rsidR="00F075A9" w:rsidRDefault="002678B4" w:rsidP="004B650E">
            <w:pPr>
              <w:rPr>
                <w:rFonts w:cs="Calibri"/>
                <w:b/>
                <w:bCs/>
                <w:noProof/>
              </w:rPr>
            </w:pPr>
            <w:r>
              <w:rPr>
                <w:rFonts w:cs="Calibri"/>
                <w:b/>
                <w:bCs/>
                <w:noProof/>
              </w:rPr>
              <w:t>No se puede acceder al quinto &lt;li&gt; porque no ha sido añadido aún a la lista.</w:t>
            </w:r>
          </w:p>
        </w:tc>
      </w:tr>
      <w:tr w:rsidR="00F075A9" w14:paraId="562F9CEC" w14:textId="77777777" w:rsidTr="002678B4">
        <w:tc>
          <w:tcPr>
            <w:tcW w:w="7928" w:type="dxa"/>
          </w:tcPr>
          <w:p w14:paraId="16B50CC2" w14:textId="13049A65" w:rsidR="00F075A9" w:rsidRPr="008A3D1C" w:rsidRDefault="00F075A9" w:rsidP="00FC36B7">
            <w:pPr>
              <w:jc w:val="both"/>
              <w:rPr>
                <w:rFonts w:cs="Calibri"/>
                <w:b/>
                <w:bCs/>
                <w:noProof/>
              </w:rPr>
            </w:pPr>
            <w:r w:rsidRPr="00F075A9">
              <w:rPr>
                <w:rFonts w:cs="Calibri"/>
                <w:b/>
                <w:bCs/>
                <w:noProof/>
              </w:rPr>
              <w:drawing>
                <wp:inline distT="0" distB="0" distL="0" distR="0" wp14:anchorId="32A3D2A9" wp14:editId="6DBDF6B2">
                  <wp:extent cx="4897581" cy="1513416"/>
                  <wp:effectExtent l="0" t="0" r="0" b="0"/>
                  <wp:docPr id="18452061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20611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0880" cy="1517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7" w:type="dxa"/>
          </w:tcPr>
          <w:p w14:paraId="3AB727CC" w14:textId="66D66028" w:rsidR="00F075A9" w:rsidRPr="00C7220C" w:rsidRDefault="00C7220C" w:rsidP="00C7220C">
            <w:pPr>
              <w:rPr>
                <w:rFonts w:cs="Calibri"/>
                <w:b/>
                <w:bCs/>
                <w:noProof/>
                <w:sz w:val="24"/>
                <w:szCs w:val="24"/>
              </w:rPr>
            </w:pPr>
            <w:r>
              <w:rPr>
                <w:rFonts w:cs="Calibri"/>
                <w:b/>
                <w:bCs/>
                <w:noProof/>
                <w:sz w:val="24"/>
                <w:szCs w:val="24"/>
              </w:rPr>
              <w:t>Ruby</w:t>
            </w:r>
          </w:p>
        </w:tc>
        <w:tc>
          <w:tcPr>
            <w:tcW w:w="4799" w:type="dxa"/>
          </w:tcPr>
          <w:p w14:paraId="1F7E953A" w14:textId="0728E999" w:rsidR="00F075A9" w:rsidRDefault="002678B4" w:rsidP="004B650E">
            <w:pPr>
              <w:rPr>
                <w:rFonts w:cs="Calibri"/>
                <w:b/>
                <w:bCs/>
                <w:noProof/>
              </w:rPr>
            </w:pPr>
            <w:r>
              <w:rPr>
                <w:rFonts w:cs="Calibri"/>
                <w:b/>
                <w:bCs/>
                <w:noProof/>
              </w:rPr>
              <w:t xml:space="preserve">Al haber añadido el nuevo &lt;li&gt; al final de la lista (append), el quinto elemento resulta ser </w:t>
            </w:r>
            <w:r w:rsidR="004D3263">
              <w:rPr>
                <w:rFonts w:cs="Calibri"/>
                <w:b/>
                <w:bCs/>
                <w:noProof/>
              </w:rPr>
              <w:t>el nuevo.</w:t>
            </w:r>
          </w:p>
        </w:tc>
      </w:tr>
      <w:tr w:rsidR="002678B4" w14:paraId="6C72756C" w14:textId="77777777" w:rsidTr="002678B4">
        <w:tc>
          <w:tcPr>
            <w:tcW w:w="7928" w:type="dxa"/>
          </w:tcPr>
          <w:p w14:paraId="0D02BF5D" w14:textId="43A4824F" w:rsidR="002678B4" w:rsidRPr="008A3D1C" w:rsidRDefault="002678B4" w:rsidP="002678B4">
            <w:pPr>
              <w:jc w:val="both"/>
              <w:rPr>
                <w:rFonts w:cs="Calibri"/>
                <w:b/>
                <w:bCs/>
                <w:noProof/>
              </w:rPr>
            </w:pPr>
            <w:r w:rsidRPr="009A4B14">
              <w:rPr>
                <w:rFonts w:cs="Calibri"/>
                <w:b/>
                <w:bCs/>
                <w:noProof/>
              </w:rPr>
              <w:drawing>
                <wp:inline distT="0" distB="0" distL="0" distR="0" wp14:anchorId="1927E8BE" wp14:editId="6D96F797">
                  <wp:extent cx="4745181" cy="1450105"/>
                  <wp:effectExtent l="0" t="0" r="0" b="0"/>
                  <wp:docPr id="198065264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65264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9383" cy="145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7" w:type="dxa"/>
          </w:tcPr>
          <w:p w14:paraId="3D7411F3" w14:textId="66C3C979" w:rsidR="002678B4" w:rsidRPr="00C7220C" w:rsidRDefault="002678B4" w:rsidP="002678B4">
            <w:pPr>
              <w:rPr>
                <w:rFonts w:cs="Calibri"/>
                <w:b/>
                <w:bCs/>
                <w:noProof/>
                <w:sz w:val="24"/>
                <w:szCs w:val="24"/>
              </w:rPr>
            </w:pPr>
            <w:r>
              <w:rPr>
                <w:rFonts w:cs="Calibri"/>
                <w:b/>
                <w:bCs/>
                <w:noProof/>
                <w:sz w:val="24"/>
                <w:szCs w:val="24"/>
              </w:rPr>
              <w:t>Dart</w:t>
            </w:r>
          </w:p>
        </w:tc>
        <w:tc>
          <w:tcPr>
            <w:tcW w:w="4799" w:type="dxa"/>
          </w:tcPr>
          <w:p w14:paraId="28E175D7" w14:textId="54FA75BF" w:rsidR="002678B4" w:rsidRDefault="002678B4" w:rsidP="002678B4">
            <w:pPr>
              <w:rPr>
                <w:rFonts w:cs="Calibri"/>
                <w:b/>
                <w:bCs/>
                <w:noProof/>
              </w:rPr>
            </w:pPr>
            <w:r>
              <w:rPr>
                <w:rFonts w:cs="Calibri"/>
                <w:b/>
                <w:bCs/>
                <w:noProof/>
              </w:rPr>
              <w:t xml:space="preserve">Al haber añadido el nuevo &lt;li&gt; al </w:t>
            </w:r>
            <w:r>
              <w:rPr>
                <w:rFonts w:cs="Calibri"/>
                <w:b/>
                <w:bCs/>
                <w:noProof/>
              </w:rPr>
              <w:t>principio</w:t>
            </w:r>
            <w:r>
              <w:rPr>
                <w:rFonts w:cs="Calibri"/>
                <w:b/>
                <w:bCs/>
                <w:noProof/>
              </w:rPr>
              <w:t xml:space="preserve"> de la lista (</w:t>
            </w:r>
            <w:r>
              <w:rPr>
                <w:rFonts w:cs="Calibri"/>
                <w:b/>
                <w:bCs/>
                <w:noProof/>
              </w:rPr>
              <w:t>pre</w:t>
            </w:r>
            <w:r>
              <w:rPr>
                <w:rFonts w:cs="Calibri"/>
                <w:b/>
                <w:bCs/>
                <w:noProof/>
              </w:rPr>
              <w:t xml:space="preserve">pend), el quinto elemento resulta ser el que </w:t>
            </w:r>
            <w:r w:rsidR="004D3263">
              <w:rPr>
                <w:rFonts w:cs="Calibri"/>
                <w:b/>
                <w:bCs/>
                <w:noProof/>
              </w:rPr>
              <w:t>era cuarto en la lista original.</w:t>
            </w:r>
          </w:p>
        </w:tc>
      </w:tr>
    </w:tbl>
    <w:p w14:paraId="212EC894" w14:textId="77777777" w:rsidR="00042A91" w:rsidRDefault="00042A91" w:rsidP="00042A91">
      <w:pPr>
        <w:jc w:val="both"/>
        <w:rPr>
          <w:rFonts w:cs="Calibri"/>
          <w:b/>
          <w:bCs/>
          <w:noProof/>
        </w:rPr>
      </w:pPr>
    </w:p>
    <w:sectPr w:rsidR="00042A91" w:rsidSect="004B06B4">
      <w:headerReference w:type="first" r:id="rId28"/>
      <w:pgSz w:w="16838" w:h="11906" w:orient="landscape"/>
      <w:pgMar w:top="851" w:right="1417" w:bottom="709" w:left="993" w:header="56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7AA5F" w14:textId="77777777" w:rsidR="00FB70F9" w:rsidRDefault="00FB70F9" w:rsidP="00E13884">
      <w:pPr>
        <w:spacing w:line="240" w:lineRule="auto"/>
      </w:pPr>
      <w:r>
        <w:separator/>
      </w:r>
    </w:p>
  </w:endnote>
  <w:endnote w:type="continuationSeparator" w:id="0">
    <w:p w14:paraId="748E7679" w14:textId="77777777" w:rsidR="00FB70F9" w:rsidRDefault="00FB70F9" w:rsidP="00E138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B41C4" w14:textId="77777777" w:rsidR="00FB70F9" w:rsidRDefault="00FB70F9" w:rsidP="00E13884">
      <w:pPr>
        <w:spacing w:line="240" w:lineRule="auto"/>
      </w:pPr>
      <w:r>
        <w:separator/>
      </w:r>
    </w:p>
  </w:footnote>
  <w:footnote w:type="continuationSeparator" w:id="0">
    <w:p w14:paraId="27DD1BCE" w14:textId="77777777" w:rsidR="00FB70F9" w:rsidRDefault="00FB70F9" w:rsidP="00E138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294"/>
      <w:gridCol w:w="894"/>
      <w:gridCol w:w="1707"/>
      <w:gridCol w:w="791"/>
      <w:gridCol w:w="3087"/>
      <w:gridCol w:w="937"/>
    </w:tblGrid>
    <w:tr w:rsidR="006D3828" w:rsidRPr="00BC42C0" w14:paraId="347FDB7A" w14:textId="77777777" w:rsidTr="005643C4">
      <w:trPr>
        <w:trHeight w:val="259"/>
        <w:jc w:val="center"/>
      </w:trPr>
      <w:tc>
        <w:tcPr>
          <w:tcW w:w="1893" w:type="dxa"/>
          <w:vMerge w:val="restart"/>
          <w:vAlign w:val="center"/>
        </w:tcPr>
        <w:p w14:paraId="1135E918" w14:textId="02945415" w:rsidR="005643C4" w:rsidRPr="00BC42C0" w:rsidRDefault="00A64305" w:rsidP="00215998">
          <w:pPr>
            <w:jc w:val="center"/>
            <w:rPr>
              <w:szCs w:val="24"/>
            </w:rPr>
          </w:pPr>
          <w:r>
            <w:rPr>
              <w:noProof/>
            </w:rPr>
            <w:drawing>
              <wp:inline distT="0" distB="0" distL="0" distR="0" wp14:anchorId="294CC558" wp14:editId="619D5787">
                <wp:extent cx="1319917" cy="530193"/>
                <wp:effectExtent l="0" t="0" r="0" b="3810"/>
                <wp:docPr id="1401961015" name="Imagen 14019610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6993" cy="597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9" w:type="dxa"/>
          <w:gridSpan w:val="4"/>
          <w:vAlign w:val="center"/>
        </w:tcPr>
        <w:p w14:paraId="5C3BE907" w14:textId="3AAA7859" w:rsidR="005643C4" w:rsidRDefault="005643C4" w:rsidP="00215998">
          <w:pPr>
            <w:pStyle w:val="Encabezado"/>
            <w:jc w:val="center"/>
            <w:rPr>
              <w:b/>
              <w:szCs w:val="24"/>
            </w:rPr>
          </w:pPr>
          <w:r>
            <w:rPr>
              <w:b/>
              <w:szCs w:val="24"/>
            </w:rPr>
            <w:t>CF</w:t>
          </w:r>
          <w:r w:rsidR="00AB77B6">
            <w:rPr>
              <w:b/>
              <w:szCs w:val="24"/>
            </w:rPr>
            <w:t>GS DAW</w:t>
          </w:r>
        </w:p>
        <w:p w14:paraId="01678AF0" w14:textId="4C47EBA2" w:rsidR="005643C4" w:rsidRPr="00BC42C0" w:rsidRDefault="006F1817" w:rsidP="00215998">
          <w:pPr>
            <w:pStyle w:val="Encabezado"/>
            <w:jc w:val="center"/>
            <w:rPr>
              <w:b/>
              <w:szCs w:val="24"/>
            </w:rPr>
          </w:pPr>
          <w:r>
            <w:rPr>
              <w:b/>
              <w:szCs w:val="24"/>
            </w:rPr>
            <w:t>M0</w:t>
          </w:r>
          <w:r w:rsidR="00A00888">
            <w:rPr>
              <w:b/>
              <w:szCs w:val="24"/>
            </w:rPr>
            <w:t>6</w:t>
          </w:r>
          <w:r w:rsidR="005643C4">
            <w:rPr>
              <w:b/>
              <w:szCs w:val="24"/>
            </w:rPr>
            <w:t xml:space="preserve"> /</w:t>
          </w:r>
          <w:r>
            <w:rPr>
              <w:b/>
              <w:szCs w:val="24"/>
            </w:rPr>
            <w:t xml:space="preserve"> </w:t>
          </w:r>
          <w:r w:rsidR="00A00888">
            <w:rPr>
              <w:b/>
              <w:szCs w:val="24"/>
            </w:rPr>
            <w:t>DESENVOLUPAMENT WEB D’ENTORN CLIENT</w:t>
          </w:r>
        </w:p>
      </w:tc>
      <w:tc>
        <w:tcPr>
          <w:tcW w:w="937" w:type="dxa"/>
          <w:vAlign w:val="center"/>
        </w:tcPr>
        <w:p w14:paraId="7C49C10C" w14:textId="77777777" w:rsidR="005643C4" w:rsidRDefault="005643C4" w:rsidP="00215998">
          <w:pPr>
            <w:pStyle w:val="Encabezado"/>
            <w:jc w:val="center"/>
            <w:rPr>
              <w:b/>
              <w:szCs w:val="24"/>
            </w:rPr>
          </w:pPr>
          <w:r>
            <w:rPr>
              <w:b/>
              <w:szCs w:val="24"/>
            </w:rPr>
            <w:t>NOTA</w:t>
          </w:r>
        </w:p>
      </w:tc>
    </w:tr>
    <w:tr w:rsidR="006D3828" w:rsidRPr="00BC42C0" w14:paraId="0ED15352" w14:textId="77777777" w:rsidTr="005643C4">
      <w:trPr>
        <w:trHeight w:val="259"/>
        <w:jc w:val="center"/>
      </w:trPr>
      <w:tc>
        <w:tcPr>
          <w:tcW w:w="1893" w:type="dxa"/>
          <w:vMerge/>
        </w:tcPr>
        <w:p w14:paraId="2813AEEA" w14:textId="77777777" w:rsidR="005643C4" w:rsidRPr="00BC42C0" w:rsidRDefault="005643C4" w:rsidP="00215998">
          <w:pPr>
            <w:pStyle w:val="Encabezado"/>
            <w:rPr>
              <w:szCs w:val="24"/>
            </w:rPr>
          </w:pPr>
        </w:p>
      </w:tc>
      <w:tc>
        <w:tcPr>
          <w:tcW w:w="6479" w:type="dxa"/>
          <w:gridSpan w:val="4"/>
          <w:vAlign w:val="center"/>
        </w:tcPr>
        <w:p w14:paraId="162A0773" w14:textId="0590B12D" w:rsidR="005643C4" w:rsidRPr="00BC42C0" w:rsidRDefault="006F1817" w:rsidP="00215998">
          <w:pPr>
            <w:pStyle w:val="Encabezado"/>
            <w:jc w:val="center"/>
            <w:rPr>
              <w:b/>
              <w:szCs w:val="24"/>
            </w:rPr>
          </w:pPr>
          <w:r w:rsidRPr="006F1817">
            <w:rPr>
              <w:b/>
              <w:szCs w:val="24"/>
            </w:rPr>
            <w:t>UF</w:t>
          </w:r>
          <w:r w:rsidR="00AC2EF5">
            <w:rPr>
              <w:b/>
              <w:szCs w:val="24"/>
            </w:rPr>
            <w:t>1</w:t>
          </w:r>
          <w:r w:rsidRPr="006F1817">
            <w:rPr>
              <w:b/>
              <w:szCs w:val="24"/>
            </w:rPr>
            <w:t xml:space="preserve"> –</w:t>
          </w:r>
          <w:r w:rsidR="00EA70A8">
            <w:rPr>
              <w:b/>
              <w:szCs w:val="24"/>
            </w:rPr>
            <w:t xml:space="preserve"> </w:t>
          </w:r>
          <w:r w:rsidR="007B293D">
            <w:rPr>
              <w:b/>
              <w:szCs w:val="24"/>
            </w:rPr>
            <w:t>CONTROL DE L’AC</w:t>
          </w:r>
          <w:r w:rsidR="00574E08">
            <w:rPr>
              <w:b/>
              <w:szCs w:val="24"/>
            </w:rPr>
            <w:t>4</w:t>
          </w:r>
        </w:p>
      </w:tc>
      <w:tc>
        <w:tcPr>
          <w:tcW w:w="937" w:type="dxa"/>
          <w:vMerge w:val="restart"/>
        </w:tcPr>
        <w:p w14:paraId="656C8258" w14:textId="77777777" w:rsidR="005643C4" w:rsidRDefault="005643C4" w:rsidP="00215998">
          <w:pPr>
            <w:pStyle w:val="Encabezado"/>
            <w:jc w:val="center"/>
            <w:rPr>
              <w:b/>
              <w:szCs w:val="24"/>
            </w:rPr>
          </w:pPr>
        </w:p>
      </w:tc>
    </w:tr>
    <w:tr w:rsidR="006D3828" w:rsidRPr="00BC42C0" w14:paraId="65347177" w14:textId="77777777" w:rsidTr="005643C4">
      <w:trPr>
        <w:trHeight w:val="259"/>
        <w:jc w:val="center"/>
      </w:trPr>
      <w:tc>
        <w:tcPr>
          <w:tcW w:w="1893" w:type="dxa"/>
          <w:vMerge/>
        </w:tcPr>
        <w:p w14:paraId="0F76331B" w14:textId="77777777" w:rsidR="005643C4" w:rsidRPr="00BC42C0" w:rsidRDefault="005643C4" w:rsidP="00215998">
          <w:pPr>
            <w:pStyle w:val="Encabezado"/>
            <w:rPr>
              <w:szCs w:val="24"/>
            </w:rPr>
          </w:pPr>
        </w:p>
      </w:tc>
      <w:tc>
        <w:tcPr>
          <w:tcW w:w="894" w:type="dxa"/>
          <w:vAlign w:val="center"/>
        </w:tcPr>
        <w:p w14:paraId="44933CC5" w14:textId="77777777" w:rsidR="005643C4" w:rsidRPr="00BC42C0" w:rsidRDefault="005643C4" w:rsidP="00215998">
          <w:pPr>
            <w:pStyle w:val="Encabezado"/>
            <w:rPr>
              <w:b/>
              <w:szCs w:val="24"/>
            </w:rPr>
          </w:pPr>
          <w:r w:rsidRPr="00BC42C0">
            <w:rPr>
              <w:b/>
              <w:szCs w:val="24"/>
            </w:rPr>
            <w:t>DATA</w:t>
          </w:r>
        </w:p>
      </w:tc>
      <w:tc>
        <w:tcPr>
          <w:tcW w:w="1707" w:type="dxa"/>
          <w:vAlign w:val="center"/>
        </w:tcPr>
        <w:p w14:paraId="5F8F209D" w14:textId="6F22DD6D" w:rsidR="005643C4" w:rsidRPr="00BC42C0" w:rsidRDefault="005643C4" w:rsidP="00215998">
          <w:pPr>
            <w:pStyle w:val="Encabezado"/>
            <w:jc w:val="right"/>
            <w:rPr>
              <w:b/>
              <w:szCs w:val="24"/>
            </w:rPr>
          </w:pPr>
        </w:p>
      </w:tc>
      <w:tc>
        <w:tcPr>
          <w:tcW w:w="791" w:type="dxa"/>
          <w:vAlign w:val="center"/>
        </w:tcPr>
        <w:p w14:paraId="10E31914" w14:textId="77777777" w:rsidR="005643C4" w:rsidRPr="00BC42C0" w:rsidRDefault="005643C4" w:rsidP="00215998">
          <w:pPr>
            <w:pStyle w:val="Encabezado"/>
            <w:rPr>
              <w:b/>
              <w:szCs w:val="24"/>
            </w:rPr>
          </w:pPr>
          <w:r w:rsidRPr="00BC42C0">
            <w:rPr>
              <w:b/>
              <w:szCs w:val="24"/>
            </w:rPr>
            <w:t>GRUP</w:t>
          </w:r>
        </w:p>
      </w:tc>
      <w:tc>
        <w:tcPr>
          <w:tcW w:w="3087" w:type="dxa"/>
          <w:vAlign w:val="center"/>
        </w:tcPr>
        <w:p w14:paraId="7345D946" w14:textId="1E36BDDA" w:rsidR="005643C4" w:rsidRPr="00BC42C0" w:rsidRDefault="005643C4" w:rsidP="00215998">
          <w:pPr>
            <w:pStyle w:val="Encabezado"/>
            <w:rPr>
              <w:b/>
              <w:szCs w:val="24"/>
            </w:rPr>
          </w:pPr>
          <w:r>
            <w:rPr>
              <w:b/>
              <w:szCs w:val="24"/>
            </w:rPr>
            <w:t xml:space="preserve">    </w:t>
          </w:r>
          <w:r w:rsidR="002A456A">
            <w:rPr>
              <w:b/>
              <w:szCs w:val="24"/>
            </w:rPr>
            <w:t>2n</w:t>
          </w:r>
          <w:r w:rsidR="00AB77B6">
            <w:rPr>
              <w:b/>
              <w:szCs w:val="24"/>
            </w:rPr>
            <w:t xml:space="preserve"> DAW</w:t>
          </w:r>
          <w:r>
            <w:rPr>
              <w:b/>
              <w:szCs w:val="24"/>
            </w:rPr>
            <w:t xml:space="preserve"> </w:t>
          </w:r>
        </w:p>
      </w:tc>
      <w:tc>
        <w:tcPr>
          <w:tcW w:w="937" w:type="dxa"/>
          <w:vMerge/>
        </w:tcPr>
        <w:p w14:paraId="59AD376F" w14:textId="77777777" w:rsidR="005643C4" w:rsidRDefault="005643C4" w:rsidP="00215998">
          <w:pPr>
            <w:pStyle w:val="Encabezado"/>
            <w:rPr>
              <w:b/>
              <w:szCs w:val="24"/>
            </w:rPr>
          </w:pPr>
        </w:p>
      </w:tc>
    </w:tr>
    <w:tr w:rsidR="006D3828" w:rsidRPr="00BC42C0" w14:paraId="40A14200" w14:textId="77777777" w:rsidTr="005643C4">
      <w:trPr>
        <w:trHeight w:val="259"/>
        <w:jc w:val="center"/>
      </w:trPr>
      <w:tc>
        <w:tcPr>
          <w:tcW w:w="1893" w:type="dxa"/>
          <w:vMerge/>
        </w:tcPr>
        <w:p w14:paraId="27F1E1C3" w14:textId="77777777" w:rsidR="005643C4" w:rsidRPr="00BC42C0" w:rsidRDefault="005643C4" w:rsidP="00215998">
          <w:pPr>
            <w:pStyle w:val="Encabezado"/>
            <w:rPr>
              <w:szCs w:val="24"/>
            </w:rPr>
          </w:pPr>
        </w:p>
      </w:tc>
      <w:tc>
        <w:tcPr>
          <w:tcW w:w="894" w:type="dxa"/>
          <w:vAlign w:val="center"/>
        </w:tcPr>
        <w:p w14:paraId="056EAF2A" w14:textId="77777777" w:rsidR="005643C4" w:rsidRPr="00BC42C0" w:rsidRDefault="005643C4" w:rsidP="00215998">
          <w:pPr>
            <w:pStyle w:val="Encabezado"/>
            <w:rPr>
              <w:b/>
              <w:szCs w:val="24"/>
            </w:rPr>
          </w:pPr>
          <w:r w:rsidRPr="00BC42C0">
            <w:rPr>
              <w:b/>
              <w:szCs w:val="24"/>
            </w:rPr>
            <w:t>NOM</w:t>
          </w:r>
        </w:p>
      </w:tc>
      <w:tc>
        <w:tcPr>
          <w:tcW w:w="5585" w:type="dxa"/>
          <w:gridSpan w:val="3"/>
          <w:vAlign w:val="center"/>
        </w:tcPr>
        <w:p w14:paraId="02429004" w14:textId="77777777" w:rsidR="005643C4" w:rsidRPr="00BC42C0" w:rsidRDefault="005643C4" w:rsidP="00215998">
          <w:pPr>
            <w:pStyle w:val="Encabezado"/>
            <w:rPr>
              <w:b/>
              <w:szCs w:val="24"/>
            </w:rPr>
          </w:pPr>
        </w:p>
      </w:tc>
      <w:tc>
        <w:tcPr>
          <w:tcW w:w="937" w:type="dxa"/>
          <w:vMerge/>
        </w:tcPr>
        <w:p w14:paraId="4E9B8DF1" w14:textId="77777777" w:rsidR="005643C4" w:rsidRPr="00BC42C0" w:rsidRDefault="005643C4" w:rsidP="00215998">
          <w:pPr>
            <w:pStyle w:val="Encabezado"/>
            <w:rPr>
              <w:b/>
              <w:szCs w:val="24"/>
            </w:rPr>
          </w:pPr>
        </w:p>
      </w:tc>
    </w:tr>
  </w:tbl>
  <w:p w14:paraId="056DD69E" w14:textId="77777777" w:rsidR="00AE3BCE" w:rsidRDefault="00AE3B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F6DA7"/>
    <w:multiLevelType w:val="hybridMultilevel"/>
    <w:tmpl w:val="23D62184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04FE7"/>
    <w:multiLevelType w:val="hybridMultilevel"/>
    <w:tmpl w:val="4F10907E"/>
    <w:lvl w:ilvl="0" w:tplc="0C0A0011">
      <w:start w:val="1"/>
      <w:numFmt w:val="decimal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AA68B3"/>
    <w:multiLevelType w:val="hybridMultilevel"/>
    <w:tmpl w:val="7A102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E6592"/>
    <w:multiLevelType w:val="hybridMultilevel"/>
    <w:tmpl w:val="CCB288B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760F7"/>
    <w:multiLevelType w:val="hybridMultilevel"/>
    <w:tmpl w:val="562EA52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740F2A"/>
    <w:multiLevelType w:val="hybridMultilevel"/>
    <w:tmpl w:val="CEE0FC9C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DD6098"/>
    <w:multiLevelType w:val="hybridMultilevel"/>
    <w:tmpl w:val="F29C133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A2956"/>
    <w:multiLevelType w:val="hybridMultilevel"/>
    <w:tmpl w:val="1504A64E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1C4CF0"/>
    <w:multiLevelType w:val="hybridMultilevel"/>
    <w:tmpl w:val="AB684BC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BE5C09"/>
    <w:multiLevelType w:val="hybridMultilevel"/>
    <w:tmpl w:val="398040B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D37E22"/>
    <w:multiLevelType w:val="hybridMultilevel"/>
    <w:tmpl w:val="56A6B63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10189F"/>
    <w:multiLevelType w:val="hybridMultilevel"/>
    <w:tmpl w:val="6CE4F32E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01131F"/>
    <w:multiLevelType w:val="hybridMultilevel"/>
    <w:tmpl w:val="8AFEAE00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1415EB"/>
    <w:multiLevelType w:val="hybridMultilevel"/>
    <w:tmpl w:val="13202E62"/>
    <w:lvl w:ilvl="0" w:tplc="0C0A0011">
      <w:start w:val="1"/>
      <w:numFmt w:val="decimal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7985A6D"/>
    <w:multiLevelType w:val="hybridMultilevel"/>
    <w:tmpl w:val="9CAA8D1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631DB8"/>
    <w:multiLevelType w:val="hybridMultilevel"/>
    <w:tmpl w:val="90EEA076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4B5862"/>
    <w:multiLevelType w:val="multilevel"/>
    <w:tmpl w:val="F1A2839C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44D6313"/>
    <w:multiLevelType w:val="hybridMultilevel"/>
    <w:tmpl w:val="3DDA447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DD5590"/>
    <w:multiLevelType w:val="hybridMultilevel"/>
    <w:tmpl w:val="D21065D0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011EC2"/>
    <w:multiLevelType w:val="hybridMultilevel"/>
    <w:tmpl w:val="4DB8DFD6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247B32"/>
    <w:multiLevelType w:val="hybridMultilevel"/>
    <w:tmpl w:val="1B4EFD8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F10E99"/>
    <w:multiLevelType w:val="hybridMultilevel"/>
    <w:tmpl w:val="55203E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353081">
    <w:abstractNumId w:val="2"/>
  </w:num>
  <w:num w:numId="2" w16cid:durableId="1634293569">
    <w:abstractNumId w:val="16"/>
  </w:num>
  <w:num w:numId="3" w16cid:durableId="1450777579">
    <w:abstractNumId w:val="9"/>
  </w:num>
  <w:num w:numId="4" w16cid:durableId="1926524884">
    <w:abstractNumId w:val="5"/>
  </w:num>
  <w:num w:numId="5" w16cid:durableId="138614795">
    <w:abstractNumId w:val="8"/>
  </w:num>
  <w:num w:numId="6" w16cid:durableId="204489359">
    <w:abstractNumId w:val="19"/>
  </w:num>
  <w:num w:numId="7" w16cid:durableId="1448503393">
    <w:abstractNumId w:val="12"/>
  </w:num>
  <w:num w:numId="8" w16cid:durableId="1882284357">
    <w:abstractNumId w:val="3"/>
  </w:num>
  <w:num w:numId="9" w16cid:durableId="223830767">
    <w:abstractNumId w:val="15"/>
  </w:num>
  <w:num w:numId="10" w16cid:durableId="428737240">
    <w:abstractNumId w:val="14"/>
  </w:num>
  <w:num w:numId="11" w16cid:durableId="1723863068">
    <w:abstractNumId w:val="11"/>
  </w:num>
  <w:num w:numId="12" w16cid:durableId="1448894347">
    <w:abstractNumId w:val="10"/>
  </w:num>
  <w:num w:numId="13" w16cid:durableId="1774589919">
    <w:abstractNumId w:val="4"/>
  </w:num>
  <w:num w:numId="14" w16cid:durableId="468015883">
    <w:abstractNumId w:val="17"/>
  </w:num>
  <w:num w:numId="15" w16cid:durableId="947809202">
    <w:abstractNumId w:val="13"/>
  </w:num>
  <w:num w:numId="16" w16cid:durableId="523638313">
    <w:abstractNumId w:val="7"/>
  </w:num>
  <w:num w:numId="17" w16cid:durableId="788859847">
    <w:abstractNumId w:val="1"/>
  </w:num>
  <w:num w:numId="18" w16cid:durableId="761225013">
    <w:abstractNumId w:val="0"/>
  </w:num>
  <w:num w:numId="19" w16cid:durableId="581255538">
    <w:abstractNumId w:val="18"/>
  </w:num>
  <w:num w:numId="20" w16cid:durableId="551379882">
    <w:abstractNumId w:val="21"/>
  </w:num>
  <w:num w:numId="21" w16cid:durableId="1372025996">
    <w:abstractNumId w:val="6"/>
  </w:num>
  <w:num w:numId="22" w16cid:durableId="33734537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26"/>
    <w:rsid w:val="000206A7"/>
    <w:rsid w:val="000211D8"/>
    <w:rsid w:val="00021D78"/>
    <w:rsid w:val="00042A91"/>
    <w:rsid w:val="000641BF"/>
    <w:rsid w:val="00070E50"/>
    <w:rsid w:val="00070EF6"/>
    <w:rsid w:val="00084F08"/>
    <w:rsid w:val="00093A32"/>
    <w:rsid w:val="000B5BFA"/>
    <w:rsid w:val="000C6AB7"/>
    <w:rsid w:val="000D42CC"/>
    <w:rsid w:val="000E309C"/>
    <w:rsid w:val="00133F08"/>
    <w:rsid w:val="00143EF0"/>
    <w:rsid w:val="00153F18"/>
    <w:rsid w:val="001B44F2"/>
    <w:rsid w:val="001B76A4"/>
    <w:rsid w:val="001D00D8"/>
    <w:rsid w:val="001E26C9"/>
    <w:rsid w:val="001F7F8C"/>
    <w:rsid w:val="00206E8C"/>
    <w:rsid w:val="00216BB8"/>
    <w:rsid w:val="0023036E"/>
    <w:rsid w:val="002505D7"/>
    <w:rsid w:val="002678B4"/>
    <w:rsid w:val="00270D08"/>
    <w:rsid w:val="002810B5"/>
    <w:rsid w:val="00283C78"/>
    <w:rsid w:val="00291676"/>
    <w:rsid w:val="002A2BB7"/>
    <w:rsid w:val="002A310E"/>
    <w:rsid w:val="002A456A"/>
    <w:rsid w:val="002D640C"/>
    <w:rsid w:val="002E5629"/>
    <w:rsid w:val="002F6372"/>
    <w:rsid w:val="002F6865"/>
    <w:rsid w:val="00320975"/>
    <w:rsid w:val="0032222E"/>
    <w:rsid w:val="00326E6D"/>
    <w:rsid w:val="00332E12"/>
    <w:rsid w:val="0033529C"/>
    <w:rsid w:val="003411D1"/>
    <w:rsid w:val="00344633"/>
    <w:rsid w:val="00345433"/>
    <w:rsid w:val="00362664"/>
    <w:rsid w:val="0036449F"/>
    <w:rsid w:val="00377EBA"/>
    <w:rsid w:val="00394FA8"/>
    <w:rsid w:val="003A7715"/>
    <w:rsid w:val="003E3773"/>
    <w:rsid w:val="003E5820"/>
    <w:rsid w:val="003E6453"/>
    <w:rsid w:val="00402C6A"/>
    <w:rsid w:val="00404479"/>
    <w:rsid w:val="004050FD"/>
    <w:rsid w:val="00410856"/>
    <w:rsid w:val="00411D54"/>
    <w:rsid w:val="00422206"/>
    <w:rsid w:val="00422AC0"/>
    <w:rsid w:val="00423911"/>
    <w:rsid w:val="00430B01"/>
    <w:rsid w:val="004331B6"/>
    <w:rsid w:val="004344EC"/>
    <w:rsid w:val="00442492"/>
    <w:rsid w:val="00442AB1"/>
    <w:rsid w:val="00471494"/>
    <w:rsid w:val="0049034C"/>
    <w:rsid w:val="004957AE"/>
    <w:rsid w:val="004A1640"/>
    <w:rsid w:val="004A4D26"/>
    <w:rsid w:val="004B06B4"/>
    <w:rsid w:val="004B16FC"/>
    <w:rsid w:val="004B650E"/>
    <w:rsid w:val="004D3263"/>
    <w:rsid w:val="004F0417"/>
    <w:rsid w:val="004F1AC5"/>
    <w:rsid w:val="004F3A8C"/>
    <w:rsid w:val="004F426E"/>
    <w:rsid w:val="005160C0"/>
    <w:rsid w:val="005207D2"/>
    <w:rsid w:val="00524278"/>
    <w:rsid w:val="0053257F"/>
    <w:rsid w:val="00553F8E"/>
    <w:rsid w:val="005643C4"/>
    <w:rsid w:val="00564ABA"/>
    <w:rsid w:val="00574E08"/>
    <w:rsid w:val="0057583B"/>
    <w:rsid w:val="005811A8"/>
    <w:rsid w:val="005864C5"/>
    <w:rsid w:val="005C3BEF"/>
    <w:rsid w:val="005C6AAD"/>
    <w:rsid w:val="005E2370"/>
    <w:rsid w:val="0062405A"/>
    <w:rsid w:val="0063000D"/>
    <w:rsid w:val="00630648"/>
    <w:rsid w:val="00650C18"/>
    <w:rsid w:val="006566B6"/>
    <w:rsid w:val="006649BA"/>
    <w:rsid w:val="006B3DF0"/>
    <w:rsid w:val="006B3F56"/>
    <w:rsid w:val="006C191B"/>
    <w:rsid w:val="006D3828"/>
    <w:rsid w:val="006E1930"/>
    <w:rsid w:val="006F1817"/>
    <w:rsid w:val="0071648E"/>
    <w:rsid w:val="0072001E"/>
    <w:rsid w:val="007206C2"/>
    <w:rsid w:val="00732905"/>
    <w:rsid w:val="007376A2"/>
    <w:rsid w:val="0074036D"/>
    <w:rsid w:val="00755272"/>
    <w:rsid w:val="007566AB"/>
    <w:rsid w:val="00775E92"/>
    <w:rsid w:val="00777F2C"/>
    <w:rsid w:val="007A3505"/>
    <w:rsid w:val="007B0006"/>
    <w:rsid w:val="007B293D"/>
    <w:rsid w:val="007B6A5A"/>
    <w:rsid w:val="007D05C1"/>
    <w:rsid w:val="007D3C26"/>
    <w:rsid w:val="007E6F6A"/>
    <w:rsid w:val="007F6F88"/>
    <w:rsid w:val="0080484E"/>
    <w:rsid w:val="008772B2"/>
    <w:rsid w:val="00884494"/>
    <w:rsid w:val="008908D5"/>
    <w:rsid w:val="008971BC"/>
    <w:rsid w:val="0089779C"/>
    <w:rsid w:val="008A3D1C"/>
    <w:rsid w:val="008A433F"/>
    <w:rsid w:val="008B5472"/>
    <w:rsid w:val="008C009F"/>
    <w:rsid w:val="008D0D88"/>
    <w:rsid w:val="008D110E"/>
    <w:rsid w:val="008E17E6"/>
    <w:rsid w:val="008F083F"/>
    <w:rsid w:val="008F26C6"/>
    <w:rsid w:val="008F2A82"/>
    <w:rsid w:val="008F59E9"/>
    <w:rsid w:val="00907A1A"/>
    <w:rsid w:val="00907EAA"/>
    <w:rsid w:val="00945847"/>
    <w:rsid w:val="0094616E"/>
    <w:rsid w:val="0095622D"/>
    <w:rsid w:val="0099332D"/>
    <w:rsid w:val="009952C5"/>
    <w:rsid w:val="009A4B14"/>
    <w:rsid w:val="009A7E7B"/>
    <w:rsid w:val="009B4A43"/>
    <w:rsid w:val="009B7646"/>
    <w:rsid w:val="009C445D"/>
    <w:rsid w:val="009D2F97"/>
    <w:rsid w:val="009E3160"/>
    <w:rsid w:val="009E4B2C"/>
    <w:rsid w:val="009E7727"/>
    <w:rsid w:val="009F0920"/>
    <w:rsid w:val="00A00888"/>
    <w:rsid w:val="00A056DD"/>
    <w:rsid w:val="00A071D1"/>
    <w:rsid w:val="00A64305"/>
    <w:rsid w:val="00A75ED2"/>
    <w:rsid w:val="00A771C5"/>
    <w:rsid w:val="00A82544"/>
    <w:rsid w:val="00A9222F"/>
    <w:rsid w:val="00AA0A1F"/>
    <w:rsid w:val="00AB77B6"/>
    <w:rsid w:val="00AC2EF5"/>
    <w:rsid w:val="00AD5025"/>
    <w:rsid w:val="00AE3BCE"/>
    <w:rsid w:val="00AE5D9D"/>
    <w:rsid w:val="00AF01C5"/>
    <w:rsid w:val="00AF75FC"/>
    <w:rsid w:val="00B05194"/>
    <w:rsid w:val="00B33CBC"/>
    <w:rsid w:val="00B4160D"/>
    <w:rsid w:val="00B4713F"/>
    <w:rsid w:val="00BA7663"/>
    <w:rsid w:val="00BB3B01"/>
    <w:rsid w:val="00BC42C0"/>
    <w:rsid w:val="00BD41A7"/>
    <w:rsid w:val="00BD4880"/>
    <w:rsid w:val="00BF592F"/>
    <w:rsid w:val="00C00C35"/>
    <w:rsid w:val="00C07040"/>
    <w:rsid w:val="00C155B1"/>
    <w:rsid w:val="00C172A1"/>
    <w:rsid w:val="00C23F1F"/>
    <w:rsid w:val="00C24191"/>
    <w:rsid w:val="00C45750"/>
    <w:rsid w:val="00C61B18"/>
    <w:rsid w:val="00C7220C"/>
    <w:rsid w:val="00C825E9"/>
    <w:rsid w:val="00C85933"/>
    <w:rsid w:val="00C945AE"/>
    <w:rsid w:val="00CA4249"/>
    <w:rsid w:val="00CC1F1A"/>
    <w:rsid w:val="00CC4C08"/>
    <w:rsid w:val="00CE247A"/>
    <w:rsid w:val="00CE6F2C"/>
    <w:rsid w:val="00D02CE6"/>
    <w:rsid w:val="00D173A3"/>
    <w:rsid w:val="00D35721"/>
    <w:rsid w:val="00D41042"/>
    <w:rsid w:val="00D47FEE"/>
    <w:rsid w:val="00D502EC"/>
    <w:rsid w:val="00D50855"/>
    <w:rsid w:val="00D77146"/>
    <w:rsid w:val="00D93448"/>
    <w:rsid w:val="00D96A0A"/>
    <w:rsid w:val="00DA2527"/>
    <w:rsid w:val="00DA25B3"/>
    <w:rsid w:val="00DB4407"/>
    <w:rsid w:val="00DD1175"/>
    <w:rsid w:val="00DD4546"/>
    <w:rsid w:val="00DD4584"/>
    <w:rsid w:val="00DD7794"/>
    <w:rsid w:val="00DF36DE"/>
    <w:rsid w:val="00DF512B"/>
    <w:rsid w:val="00E0233D"/>
    <w:rsid w:val="00E11D68"/>
    <w:rsid w:val="00E13884"/>
    <w:rsid w:val="00E315AC"/>
    <w:rsid w:val="00E32AF2"/>
    <w:rsid w:val="00E675F9"/>
    <w:rsid w:val="00E81403"/>
    <w:rsid w:val="00E87358"/>
    <w:rsid w:val="00EA0EEA"/>
    <w:rsid w:val="00EA4064"/>
    <w:rsid w:val="00EA70A8"/>
    <w:rsid w:val="00EE0B1B"/>
    <w:rsid w:val="00EE20C3"/>
    <w:rsid w:val="00EE2A06"/>
    <w:rsid w:val="00F02959"/>
    <w:rsid w:val="00F02B02"/>
    <w:rsid w:val="00F075A9"/>
    <w:rsid w:val="00F13874"/>
    <w:rsid w:val="00F33082"/>
    <w:rsid w:val="00F34623"/>
    <w:rsid w:val="00F6412F"/>
    <w:rsid w:val="00F677D0"/>
    <w:rsid w:val="00F73F94"/>
    <w:rsid w:val="00FA7265"/>
    <w:rsid w:val="00FB0E8F"/>
    <w:rsid w:val="00FB1515"/>
    <w:rsid w:val="00FB70F9"/>
    <w:rsid w:val="00FC36B7"/>
    <w:rsid w:val="00FC5562"/>
    <w:rsid w:val="00FC751D"/>
    <w:rsid w:val="00FD0A97"/>
    <w:rsid w:val="00FD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84A297"/>
  <w15:docId w15:val="{860962DC-8207-4BC1-923D-E3989FB6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50E"/>
    <w:pPr>
      <w:spacing w:line="360" w:lineRule="auto"/>
    </w:pPr>
    <w:rPr>
      <w:sz w:val="22"/>
      <w:szCs w:val="22"/>
      <w:lang w:val="ca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88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884"/>
  </w:style>
  <w:style w:type="paragraph" w:styleId="Piedepgina">
    <w:name w:val="footer"/>
    <w:basedOn w:val="Normal"/>
    <w:link w:val="PiedepginaCar"/>
    <w:uiPriority w:val="99"/>
    <w:unhideWhenUsed/>
    <w:rsid w:val="00E1388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884"/>
  </w:style>
  <w:style w:type="paragraph" w:styleId="Textodeglobo">
    <w:name w:val="Balloon Text"/>
    <w:basedOn w:val="Normal"/>
    <w:link w:val="TextodegloboCar"/>
    <w:uiPriority w:val="99"/>
    <w:semiHidden/>
    <w:unhideWhenUsed/>
    <w:rsid w:val="00E13884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E1388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59E9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39"/>
    <w:unhideWhenUsed/>
    <w:rsid w:val="00777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i%20unidad\CFGS%20DAW\Recursos%20generals\plantilla_examen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DC00D-B1D9-4B9E-BB34-A2AADB192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plantilla_examens</Template>
  <TotalTime>496</TotalTime>
  <Pages>4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</dc:creator>
  <cp:lastModifiedBy>Albert Guardiola</cp:lastModifiedBy>
  <cp:revision>58</cp:revision>
  <cp:lastPrinted>2011-11-23T08:21:00Z</cp:lastPrinted>
  <dcterms:created xsi:type="dcterms:W3CDTF">2021-10-24T06:45:00Z</dcterms:created>
  <dcterms:modified xsi:type="dcterms:W3CDTF">2024-11-05T16:22:00Z</dcterms:modified>
</cp:coreProperties>
</file>