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E0" w:rsidRPr="00A31B1A" w:rsidRDefault="00C906E0" w:rsidP="00A31B1A">
      <w:pPr>
        <w:pStyle w:val="Default"/>
        <w:spacing w:line="360" w:lineRule="auto"/>
        <w:jc w:val="center"/>
        <w:rPr>
          <w:rFonts w:ascii="LMSans17-Regular" w:hAnsi="LMSans17-Regular" w:cs="LMSans17-Regular" w:hint="eastAsia"/>
          <w:sz w:val="52"/>
          <w:szCs w:val="52"/>
        </w:rPr>
      </w:pPr>
      <w:r>
        <w:rPr>
          <w:rFonts w:ascii="LMSans17-Regular" w:hAnsi="LMSans17-Regular" w:cs="LMSans17-Regular" w:hint="eastAsia"/>
          <w:b/>
          <w:sz w:val="52"/>
          <w:szCs w:val="52"/>
        </w:rPr>
        <w:t>叶修竹</w:t>
      </w:r>
      <w:r>
        <w:rPr>
          <w:rFonts w:ascii="LMSans17-Regular" w:hAnsi="LMSans17-Regular" w:cs="LMSans17-Regular"/>
          <w:b/>
          <w:sz w:val="52"/>
          <w:szCs w:val="52"/>
        </w:rPr>
        <w:t xml:space="preserve"> </w:t>
      </w:r>
      <w:r>
        <w:rPr>
          <w:rFonts w:ascii="LMSans17-Regular" w:hAnsi="LMSans17-Regular" w:cs="LMSans17-Regular"/>
          <w:color w:val="262626"/>
          <w:sz w:val="52"/>
          <w:szCs w:val="52"/>
        </w:rPr>
        <w:t xml:space="preserve">| </w:t>
      </w:r>
      <w:r>
        <w:rPr>
          <w:rFonts w:ascii="LMSans17-Regular" w:hAnsi="LMSans17-Regular" w:cs="LMSans17-Regular" w:hint="eastAsia"/>
          <w:color w:val="262626"/>
          <w:sz w:val="52"/>
          <w:szCs w:val="52"/>
        </w:rPr>
        <w:t>论文列表</w:t>
      </w:r>
    </w:p>
    <w:p w:rsidR="00C906E0" w:rsidRDefault="00C906E0" w:rsidP="00C906E0">
      <w:pPr>
        <w:pStyle w:val="Default"/>
        <w:jc w:val="both"/>
        <w:rPr>
          <w:rFonts w:ascii="仿宋" w:eastAsia="仿宋" w:hAnsi="仿宋"/>
        </w:rPr>
      </w:pPr>
      <w:r w:rsidRPr="002C1CC3">
        <w:rPr>
          <w:rFonts w:ascii="仿宋" w:eastAsia="仿宋" w:hAnsi="仿宋" w:hint="eastAsia"/>
        </w:rPr>
        <w:t>共发表</w:t>
      </w:r>
      <w:r w:rsidRPr="002C1CC3">
        <w:rPr>
          <w:rFonts w:ascii="仿宋" w:eastAsia="仿宋" w:hAnsi="仿宋"/>
        </w:rPr>
        <w:t>1</w:t>
      </w:r>
      <w:r w:rsidRPr="002C1CC3">
        <w:rPr>
          <w:rFonts w:ascii="仿宋" w:eastAsia="仿宋" w:hAnsi="仿宋" w:hint="eastAsia"/>
        </w:rPr>
        <w:t>部译著</w:t>
      </w:r>
      <w:r w:rsidRPr="002C1CC3">
        <w:rPr>
          <w:rFonts w:ascii="仿宋" w:eastAsia="仿宋" w:hAnsi="仿宋"/>
        </w:rPr>
        <w:t xml:space="preserve">, </w:t>
      </w:r>
      <w:r>
        <w:rPr>
          <w:rFonts w:ascii="仿宋" w:eastAsia="仿宋" w:hAnsi="仿宋"/>
        </w:rPr>
        <w:t>5</w:t>
      </w:r>
      <w:r w:rsidRPr="002C1CC3">
        <w:rPr>
          <w:rFonts w:ascii="仿宋" w:eastAsia="仿宋" w:hAnsi="仿宋" w:hint="eastAsia"/>
        </w:rPr>
        <w:t>0余篇论文，其中</w:t>
      </w:r>
      <w:r w:rsidRPr="002C1CC3">
        <w:rPr>
          <w:rFonts w:ascii="仿宋" w:eastAsia="仿宋" w:hAnsi="仿宋"/>
        </w:rPr>
        <w:t>1</w:t>
      </w:r>
      <w:r w:rsidR="00D44762">
        <w:rPr>
          <w:rFonts w:ascii="仿宋" w:eastAsia="仿宋" w:hAnsi="仿宋"/>
        </w:rPr>
        <w:t>6</w:t>
      </w:r>
      <w:bookmarkStart w:id="0" w:name="_GoBack"/>
      <w:bookmarkEnd w:id="0"/>
      <w:r w:rsidRPr="002C1CC3">
        <w:rPr>
          <w:rFonts w:ascii="仿宋" w:eastAsia="仿宋" w:hAnsi="仿宋" w:hint="eastAsia"/>
        </w:rPr>
        <w:t>篇</w:t>
      </w:r>
      <w:r>
        <w:rPr>
          <w:rFonts w:ascii="仿宋" w:eastAsia="仿宋" w:hAnsi="仿宋" w:hint="eastAsia"/>
        </w:rPr>
        <w:t>SCI</w:t>
      </w:r>
      <w:r w:rsidRPr="002C1CC3">
        <w:rPr>
          <w:rFonts w:ascii="仿宋" w:eastAsia="仿宋" w:hAnsi="仿宋" w:hint="eastAsia"/>
        </w:rPr>
        <w:t>检索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已收录</w:t>
      </w:r>
      <w:r>
        <w:rPr>
          <w:rFonts w:ascii="仿宋" w:eastAsia="仿宋" w:hAnsi="仿宋" w:hint="eastAsia"/>
        </w:rPr>
        <w:t>,</w:t>
      </w:r>
      <w:r>
        <w:rPr>
          <w:rFonts w:ascii="仿宋" w:eastAsia="仿宋" w:hAnsi="仿宋"/>
        </w:rPr>
        <w:t>EI 22</w:t>
      </w:r>
      <w:r>
        <w:rPr>
          <w:rFonts w:ascii="仿宋" w:eastAsia="仿宋" w:hAnsi="仿宋" w:hint="eastAsia"/>
        </w:rPr>
        <w:t>篇已收录</w:t>
      </w:r>
      <w:r w:rsidRPr="002C1CC3">
        <w:rPr>
          <w:rFonts w:ascii="仿宋" w:eastAsia="仿宋" w:hAnsi="仿宋" w:hint="eastAsia"/>
        </w:rPr>
        <w:t>。</w:t>
      </w:r>
    </w:p>
    <w:p w:rsidR="00C906E0" w:rsidRPr="00AC0BF3" w:rsidRDefault="00C906E0" w:rsidP="00C906E0">
      <w:pPr>
        <w:pStyle w:val="Default"/>
        <w:jc w:val="both"/>
        <w:rPr>
          <w:rStyle w:val="a4"/>
          <w:rFonts w:ascii="仿宋" w:eastAsia="仿宋" w:hAnsi="仿宋"/>
        </w:rPr>
      </w:pPr>
      <w:r>
        <w:rPr>
          <w:rFonts w:ascii="仿宋" w:eastAsia="仿宋" w:hAnsi="仿宋" w:hint="eastAsia"/>
        </w:rPr>
        <w:t>专利申请1项。国际会议</w:t>
      </w:r>
      <w:r w:rsidRPr="00A31B1A">
        <w:rPr>
          <w:rFonts w:ascii="仿宋" w:eastAsia="仿宋" w:hAnsi="仿宋" w:hint="eastAsia"/>
          <w:b/>
          <w:bCs/>
        </w:rPr>
        <w:t>特邀报告</w:t>
      </w:r>
      <w:r>
        <w:rPr>
          <w:rFonts w:ascii="仿宋" w:eastAsia="仿宋" w:hAnsi="仿宋" w:hint="eastAsia"/>
        </w:rPr>
        <w:t>6次。</w:t>
      </w:r>
      <w:r w:rsidRPr="002C1CC3">
        <w:rPr>
          <w:rFonts w:ascii="仿宋" w:eastAsia="仿宋" w:hAnsi="仿宋" w:hint="eastAsia"/>
        </w:rPr>
        <w:t>近期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多围绕电磁逆散射成像算法研究</w:t>
      </w:r>
      <w:r>
        <w:rPr>
          <w:rFonts w:ascii="仿宋" w:eastAsia="仿宋" w:hAnsi="仿宋" w:hint="eastAsia"/>
        </w:rPr>
        <w:t>及医疗成像系统</w:t>
      </w:r>
      <w:r w:rsidRPr="002C1CC3">
        <w:rPr>
          <w:rFonts w:ascii="仿宋" w:eastAsia="仿宋" w:hAnsi="仿宋" w:hint="eastAsia"/>
        </w:rPr>
        <w:t>。</w:t>
      </w:r>
      <w:r w:rsidRPr="002C1CC3">
        <w:rPr>
          <w:rFonts w:ascii="仿宋" w:eastAsia="仿宋" w:hAnsi="仿宋"/>
        </w:rPr>
        <w:t xml:space="preserve"> </w:t>
      </w:r>
    </w:p>
    <w:p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译著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:rsidR="00C906E0" w:rsidRDefault="00C906E0" w:rsidP="00C906E0">
      <w:pPr>
        <w:pStyle w:val="Default"/>
        <w:jc w:val="both"/>
        <w:rPr>
          <w:rFonts w:ascii="仿宋" w:eastAsia="仿宋" w:hAnsi="仿宋"/>
          <w:szCs w:val="21"/>
        </w:rPr>
      </w:pPr>
      <w:r w:rsidRPr="002C1CC3">
        <w:rPr>
          <w:rFonts w:ascii="仿宋" w:eastAsia="仿宋" w:hAnsi="仿宋" w:hint="eastAsia"/>
          <w:szCs w:val="21"/>
        </w:rPr>
        <w:t>共同作者，译著</w:t>
      </w:r>
      <w:r w:rsidRPr="002C1CC3">
        <w:rPr>
          <w:rFonts w:ascii="仿宋" w:eastAsia="仿宋" w:hAnsi="仿宋"/>
          <w:szCs w:val="21"/>
        </w:rPr>
        <w:t xml:space="preserve"> “</w:t>
      </w:r>
      <w:r w:rsidRPr="002C1CC3">
        <w:rPr>
          <w:rFonts w:ascii="仿宋" w:eastAsia="仿宋" w:hAnsi="仿宋" w:hint="eastAsia"/>
          <w:szCs w:val="21"/>
        </w:rPr>
        <w:t>微波毫米波安防遥感技术</w:t>
      </w:r>
      <w:r w:rsidRPr="002C1CC3">
        <w:rPr>
          <w:rFonts w:ascii="仿宋" w:eastAsia="仿宋" w:hAnsi="仿宋"/>
          <w:szCs w:val="21"/>
        </w:rPr>
        <w:t xml:space="preserve">”, </w:t>
      </w:r>
      <w:r w:rsidRPr="002C1CC3">
        <w:rPr>
          <w:rFonts w:ascii="仿宋" w:eastAsia="仿宋" w:hAnsi="仿宋" w:hint="eastAsia"/>
          <w:szCs w:val="21"/>
        </w:rPr>
        <w:t>机械工业出版社</w:t>
      </w:r>
      <w:r w:rsidRPr="002C1CC3">
        <w:rPr>
          <w:rFonts w:ascii="仿宋" w:eastAsia="仿宋" w:hAnsi="仿宋"/>
          <w:i/>
          <w:szCs w:val="21"/>
        </w:rPr>
        <w:t xml:space="preserve">, 2015, </w:t>
      </w:r>
      <w:r w:rsidRPr="002C1CC3">
        <w:rPr>
          <w:rFonts w:ascii="仿宋" w:eastAsia="仿宋" w:hAnsi="仿宋"/>
          <w:bCs/>
          <w:szCs w:val="21"/>
        </w:rPr>
        <w:t xml:space="preserve">ISBN: </w:t>
      </w:r>
      <w:r w:rsidRPr="002C1CC3">
        <w:rPr>
          <w:rFonts w:ascii="仿宋" w:eastAsia="仿宋" w:hAnsi="仿宋"/>
          <w:szCs w:val="21"/>
        </w:rPr>
        <w:t>9787111499275</w:t>
      </w:r>
    </w:p>
    <w:p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专利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:rsidR="00C906E0" w:rsidRPr="00AC0BF3" w:rsidRDefault="00C906E0" w:rsidP="00C906E0">
      <w:pPr>
        <w:pStyle w:val="Default"/>
        <w:jc w:val="both"/>
        <w:rPr>
          <w:rFonts w:ascii="仿宋" w:eastAsia="仿宋" w:hAnsi="仿宋"/>
          <w:bCs/>
          <w:i/>
          <w:szCs w:val="21"/>
        </w:rPr>
      </w:pPr>
      <w:r>
        <w:rPr>
          <w:rFonts w:ascii="仿宋" w:eastAsia="仿宋" w:hAnsi="仿宋" w:hint="eastAsia"/>
          <w:szCs w:val="21"/>
        </w:rPr>
        <w:t>叶修竹</w:t>
      </w:r>
      <w:r w:rsidR="00A31B1A">
        <w:rPr>
          <w:rFonts w:ascii="仿宋" w:eastAsia="仿宋" w:hAnsi="仿宋" w:hint="eastAsia"/>
          <w:szCs w:val="21"/>
        </w:rPr>
        <w:t>等</w:t>
      </w:r>
      <w:r>
        <w:rPr>
          <w:rFonts w:ascii="仿宋" w:eastAsia="仿宋" w:hAnsi="仿宋" w:hint="eastAsia"/>
          <w:szCs w:val="21"/>
        </w:rPr>
        <w:t>，“基于基片集成波导的缝隙阵列天线及其功分网络”，</w:t>
      </w:r>
      <w:r w:rsidRPr="000E70B9">
        <w:rPr>
          <w:rFonts w:ascii="仿宋" w:eastAsia="仿宋" w:hAnsi="仿宋" w:hint="eastAsia"/>
          <w:szCs w:val="21"/>
        </w:rPr>
        <w:t>专利申请号：</w:t>
      </w:r>
      <w:r w:rsidRPr="000E70B9">
        <w:rPr>
          <w:rFonts w:ascii="仿宋" w:eastAsia="仿宋" w:hAnsi="仿宋"/>
          <w:szCs w:val="21"/>
        </w:rPr>
        <w:t>201810853570.3</w:t>
      </w:r>
    </w:p>
    <w:p w:rsidR="00C906E0" w:rsidRPr="002C1CC3" w:rsidRDefault="00C906E0" w:rsidP="00C906E0">
      <w:pPr>
        <w:pStyle w:val="Default"/>
        <w:spacing w:line="480" w:lineRule="auto"/>
        <w:rPr>
          <w:rFonts w:ascii="NimbusRomNo9L-Regu" w:hAnsi="NimbusRomNo9L-Regu" w:cs="NimbusRomNo9L-Regu"/>
          <w:color w:val="auto"/>
        </w:rPr>
      </w:pP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>SCI</w:t>
      </w:r>
      <w:r w:rsidRPr="002C1CC3">
        <w:rPr>
          <w:rFonts w:ascii="LMSans10-Bold" w:hAnsi="LMSans10-Bold" w:cs="LMSans10-Bold" w:hint="eastAsia"/>
          <w:bCs/>
          <w:sz w:val="34"/>
          <w:szCs w:val="34"/>
          <w:u w:val="single"/>
        </w:rPr>
        <w:t>论文</w:t>
      </w: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 xml:space="preserve">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CC2126">
        <w:rPr>
          <w:rFonts w:ascii="LMSans10-Bold" w:hAnsi="LMSans10-Bold" w:cs="LMSans10-Bold"/>
          <w:bCs/>
          <w:sz w:val="20"/>
          <w:szCs w:val="20"/>
          <w:u w:val="single"/>
        </w:rPr>
        <w:t>*</w:t>
      </w:r>
      <w:r w:rsidRPr="00CC2126">
        <w:rPr>
          <w:rFonts w:ascii="LMSans10-Bold" w:hAnsi="LMSans10-Bold" w:cs="LMSans10-Bold" w:hint="eastAsia"/>
          <w:bCs/>
          <w:sz w:val="20"/>
          <w:szCs w:val="20"/>
          <w:u w:val="single"/>
        </w:rPr>
        <w:t>为通信作者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                      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2C1CC3">
        <w:rPr>
          <w:rFonts w:ascii="NimbusRomNo9L-Regu" w:hAnsi="NimbusRomNo9L-Regu" w:cs="NimbusRomNo9L-Regu"/>
          <w:color w:val="auto"/>
        </w:rPr>
        <w:t xml:space="preserve">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7784"/>
      </w:tblGrid>
      <w:tr w:rsidR="00A31B1A" w:rsidTr="00394373">
        <w:tc>
          <w:tcPr>
            <w:tcW w:w="547" w:type="dxa"/>
          </w:tcPr>
          <w:p w:rsidR="00A31B1A" w:rsidRDefault="003B6C79" w:rsidP="00394373">
            <w:pP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919" w:type="dxa"/>
          </w:tcPr>
          <w:p w:rsidR="00A31B1A" w:rsidRPr="00A31B1A" w:rsidRDefault="003B6C79" w:rsidP="00394373">
            <w:pPr>
              <w:snapToGrid w:val="0"/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Q.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Zhang,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D. Ma, X. Tang,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G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Zhang, Z. Zhang, K. Xu, </w:t>
            </w:r>
            <w:r w:rsidRPr="003B6C79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3B6C79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Y. Sun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“</w:t>
            </w:r>
            <w:r w:rsidR="00A31B1A" w:rsidRP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1-D Frequency Diverse Single-Shot Guided-Wave Imaging using Surface-Wave Goubau Line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early access online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（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</w:tcPr>
          <w:p w:rsidR="00C906E0" w:rsidRDefault="003B6C79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919" w:type="dxa"/>
          </w:tcPr>
          <w:p w:rsidR="00C906E0" w:rsidRPr="00C63781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C. Fang,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Ye*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Y. Zhang, Q. Wang, N. Zhang, H. Jiang and M. Bai, “Investigation of the RCS for finite bandpass frequency selective surface”,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Applied Computational Electromagnetics Society Journal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="00A31B1A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Vol.31,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 6,</w:t>
            </w:r>
            <w:r w:rsidRPr="00CC2126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="00A31B1A"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="00A31B1A"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(SCI)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3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F831F5" w:rsidRDefault="00F831F5" w:rsidP="00394373">
            <w:pP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4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5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F831F5" w:rsidRDefault="00F831F5" w:rsidP="00394373">
            <w:pP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R. Shen,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</w:t>
            </w:r>
            <w:r w:rsidRPr="00CC2126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.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 xml:space="preserve"> Ye*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J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Xie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Chen,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Jin,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"A W-Band Circular Box-horn Antenna Array Radiating Sum and Difference Beams with Suppressed Sidelobe"</w:t>
            </w:r>
            <w:r w:rsidR="00A31B1A"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Vol. 67, Issue 9, pp. 5934-5942, 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2019</w:t>
            </w:r>
            <w:r w:rsidR="00A31B1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（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  <w:p w:rsidR="00C906E0" w:rsidRDefault="00C906E0" w:rsidP="00394373">
            <w:pP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Y.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Chu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K. Xu, Y. Zhong,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T, Zhou,X. Chen,, G. Wang, “</w:t>
            </w:r>
            <w:hyperlink r:id="rId6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Fast Microwave Through Wall Imaging Method With Inhomogeneous Background Based on Levenberg-Marquardt Algorithm</w:t>
              </w:r>
            </w:hyperlink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Microwave Theory and Techniques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ol, 67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Issue, 3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pp. 1138-1147, Mar.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B. Zhang, C. Jin,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R. Mittra, “</w:t>
            </w:r>
            <w:hyperlink r:id="rId7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Dual-Band Dual-Polarized Quasi-Elliptic Frequency Selective Surfaces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 xml:space="preserve">IEEE Antennas </w:t>
            </w:r>
            <w:r w:rsidRPr="00CC2126">
              <w:rPr>
                <w:rFonts w:ascii="NimbusRomNo9L-Regu" w:hAnsi="NimbusRomNo9L-Regu" w:cs="NimbusRomNo9L-Regu" w:hint="eastAsia"/>
                <w:i/>
                <w:iCs/>
                <w:kern w:val="0"/>
                <w:sz w:val="24"/>
                <w:szCs w:val="24"/>
              </w:rPr>
              <w:t>a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nd Wireless Propagation Letters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18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 2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pp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298-302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Feb.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2019.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(SCI JCR Q1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)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* and X. Chen, “Subspace-based distorted-Born iterative method for solving inverse scattering problems”,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 65, no.12, pp. 7224 – 7232, Dec. 2017.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R. Shen,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and J. Miao, “Design of a Multimode Feed Horn Applied in a Tracking Antenna”,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Vol.65, no. 6, pp.2779-2788, Jun. 2017.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Fang, M. Bai,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Zheng “Ultra-broadband microwave frequency down-conversion based on optical frequency comb”,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23, Vol.13, pp.17111-17119, Nov.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L. Poli, G. Oliver, Y. Zhong, K. Agarwal, A. Massa, X. Chen* “Multi-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lastRenderedPageBreak/>
              <w:t xml:space="preserve">resolution subspace-based optimization method for solving three-dimensional inverse scattering problems”, </w:t>
            </w:r>
            <w:bookmarkStart w:id="1" w:name="OLE_LINK1"/>
            <w:bookmarkStart w:id="2" w:name="OLE_LINK2"/>
            <w:bookmarkStart w:id="3" w:name="OLE_LINK3"/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Journal of the Optical Society of America A</w:t>
            </w:r>
            <w:bookmarkEnd w:id="1"/>
            <w:bookmarkEnd w:id="2"/>
            <w:bookmarkEnd w:id="3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31, No. 11, pp. 2218-2226, Jun.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2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F831F5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lastRenderedPageBreak/>
              <w:t>1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0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R. Song, X. Chen, “Application of T-matrix method in solving mixed boundary separable obstacle problem”,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22, Issue 13, pp. 16273-16281, Jun. 2014.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R. Song, 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X. Chen*, “Reconstruction of scatterers with four different boundary conditions by T-matrix method”,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hyperlink r:id="rId8" w:history="1">
              <w:r w:rsidRPr="00B926C8">
                <w:rPr>
                  <w:rStyle w:val="a4"/>
                  <w:rFonts w:ascii="NimbusRomNo9L-Regu" w:hAnsi="NimbusRomNo9L-Regu" w:cs="NimbusRomNo9L-Regu"/>
                  <w:i/>
                  <w:color w:val="000000" w:themeColor="text1"/>
                  <w:kern w:val="0"/>
                  <w:sz w:val="24"/>
                  <w:szCs w:val="24"/>
                </w:rPr>
                <w:t>Inverse Problems in Science and Engineering</w:t>
              </w:r>
            </w:hyperlink>
            <w:r w:rsidRPr="00B926C8">
              <w:rPr>
                <w:rFonts w:ascii="NimbusRomNo9L-Regu" w:hAnsi="NimbusRomNo9L-Regu" w:cs="NimbusRomNo9L-Regu"/>
                <w:i/>
                <w:color w:val="000000" w:themeColor="text1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V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ol. 23, Issue 4, pp. 601-616, May 2015.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X. Chen*, Y. Zhong, R. Song, “Simultaneous Reconstruction of Dielectric and Perfectly Conducting Scatterers Via T-Matrix Method”,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61, no. 7, pp. 3774-3781, Jul. 2013.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3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Ye*</w:t>
            </w:r>
            <w:r>
              <w:rPr>
                <w:rFonts w:ascii="NimbusRomNo9L-Regu" w:hAnsi="NimbusRomNo9L-Regu" w:cs="NimbusRomNo9L-Regu"/>
              </w:rPr>
              <w:t xml:space="preserve">, R. Song, K. Agarwal, X. Chen, “Electromagnetic imaging of separable obstacle problem”, </w:t>
            </w:r>
            <w:r>
              <w:rPr>
                <w:rFonts w:ascii="NimbusRomNo9L-Regu" w:hAnsi="NimbusRomNo9L-Regu" w:cs="NimbusRomNo9L-Regu"/>
                <w:i/>
              </w:rPr>
              <w:t>Optics Express</w:t>
            </w:r>
            <w:r>
              <w:rPr>
                <w:rFonts w:ascii="NimbusRomNo9L-Regu" w:hAnsi="NimbusRomNo9L-Regu" w:cs="NimbusRomNo9L-Regu"/>
              </w:rPr>
              <w:t>, Vol. 20, Issue 3, pp. 2206-2219, Jan. 2012.</w:t>
            </w:r>
            <w:r w:rsidRPr="002C1CC3">
              <w:rPr>
                <w:rFonts w:eastAsia="仿宋"/>
              </w:rPr>
              <w:t xml:space="preserve">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4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X. Chen*, “Reconstructing perfectly electric conductors by subspace-based optimization method with continuous variables”, </w:t>
            </w:r>
            <w:r>
              <w:rPr>
                <w:rFonts w:ascii="NimbusRomNo9L-Regu" w:hAnsi="NimbusRomNo9L-Regu" w:cs="NimbusRomNo9L-Regu"/>
                <w:i/>
              </w:rPr>
              <w:t>Inverse Problems</w:t>
            </w:r>
            <w:r>
              <w:rPr>
                <w:rFonts w:ascii="NimbusRomNo9L-Regu" w:hAnsi="NimbusRomNo9L-Regu" w:cs="NimbusRomNo9L-Regu"/>
              </w:rPr>
              <w:t xml:space="preserve">, Vol. 27, no. 5, 055011, May 2011.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5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K. Agarwal, X. Chen*, “Subspace-based optimization method for reconstructing perfectly electric conductors”, </w:t>
            </w:r>
            <w:r>
              <w:rPr>
                <w:rFonts w:ascii="NimbusRomNo9L-Regu" w:hAnsi="NimbusRomNo9L-Regu" w:cs="NimbusRomNo9L-Regu"/>
                <w:i/>
              </w:rPr>
              <w:t xml:space="preserve">Progress </w:t>
            </w:r>
            <w:r>
              <w:rPr>
                <w:rFonts w:ascii="NimbusRomNo9L-Regu" w:hAnsi="NimbusRomNo9L-Regu" w:cs="NimbusRomNo9L-Regu" w:hint="eastAsia"/>
                <w:i/>
              </w:rPr>
              <w:t>i</w:t>
            </w:r>
            <w:r>
              <w:rPr>
                <w:rFonts w:ascii="NimbusRomNo9L-Regu" w:hAnsi="NimbusRomNo9L-Regu" w:cs="NimbusRomNo9L-Regu"/>
                <w:i/>
              </w:rPr>
              <w:t>n Electromagnetics Research</w:t>
            </w:r>
            <w:r>
              <w:rPr>
                <w:rFonts w:ascii="NimbusRomNo9L-Regu" w:hAnsi="NimbusRomNo9L-Regu" w:cs="NimbusRomNo9L-Regu"/>
              </w:rPr>
              <w:t xml:space="preserve">, Vol. 100, pp. 119-128, 2010.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</w:t>
            </w:r>
            <w:r>
              <w:rPr>
                <w:rFonts w:eastAsia="仿宋" w:hint="eastAsia"/>
              </w:rPr>
              <w:t>2</w:t>
            </w:r>
            <w:r w:rsidRPr="002C1CC3">
              <w:rPr>
                <w:rFonts w:eastAsia="仿宋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="00F831F5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6</w:t>
            </w:r>
          </w:p>
        </w:tc>
        <w:tc>
          <w:tcPr>
            <w:tcW w:w="9919" w:type="dxa"/>
            <w:hideMark/>
          </w:tcPr>
          <w:p w:rsidR="00C906E0" w:rsidRPr="009106AF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</w:rPr>
            </w:pPr>
            <w:r>
              <w:rPr>
                <w:rFonts w:ascii="NimbusRomNo9L-Regu" w:hAnsi="NimbusRomNo9L-Regu" w:cs="NimbusRomNo9L-Regu"/>
              </w:rPr>
              <w:t xml:space="preserve">K. Xu*, Y. Liu, L. Dong, L. Peng, S. Chen, F. Shen,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X. Chen and G. Wang, “</w:t>
            </w:r>
            <w:hyperlink r:id="rId9" w:history="1">
              <w:r w:rsidRPr="009106AF">
                <w:t>Printed multi-band compound meta-loop antenna with hybrid-coupled SRRs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r>
              <w:rPr>
                <w:rFonts w:ascii="NimbusRomNo9L-Regu" w:hAnsi="NimbusRomNo9L-Regu" w:cs="NimbusRomNo9L-Regu"/>
                <w:i/>
              </w:rPr>
              <w:t>IET Microwave Antennas&amp; Propagation</w:t>
            </w:r>
            <w:r>
              <w:rPr>
                <w:rFonts w:ascii="NimbusRomNo9L-Regu" w:hAnsi="NimbusRomNo9L-Regu" w:cs="NimbusRomNo9L-Regu"/>
              </w:rPr>
              <w:t>, Vol.12, no.8, pp.1382-1388, 2018.07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</w:t>
            </w:r>
            <w:r w:rsidRPr="002C1CC3">
              <w:rPr>
                <w:rFonts w:eastAsia="仿宋"/>
              </w:rPr>
              <w:t>）</w:t>
            </w:r>
          </w:p>
        </w:tc>
      </w:tr>
    </w:tbl>
    <w:p w:rsidR="00C906E0" w:rsidRPr="002C1CC3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34"/>
          <w:szCs w:val="34"/>
          <w:u w:val="single"/>
        </w:rPr>
      </w:pP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Oral Presentations                                             </w:t>
      </w:r>
    </w:p>
    <w:p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讲座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7728"/>
      </w:tblGrid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Microwave biomedical imaging with inhomogeneous background</w:t>
            </w:r>
            <w:r>
              <w:t>”, at Southern University of Science and Technology, Shenzhen, China, Nov. 2017</w:t>
            </w:r>
          </w:p>
        </w:tc>
      </w:tr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On Imaging Methods of Material Structures with Different Boundary Conditions</w:t>
            </w:r>
            <w:r>
              <w:t xml:space="preserve">”, at Fresnel Institute, Marseille, France, Mar. 2017 </w:t>
            </w:r>
          </w:p>
        </w:tc>
      </w:tr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3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bCs/>
                <w:kern w:val="2"/>
              </w:rPr>
            </w:pPr>
            <w:r>
              <w:rPr>
                <w:bCs/>
              </w:rPr>
              <w:t>“Breast cancer imaging - using the microwave inverse scattering method”, at L2S, Centrale Supelec, Paris, France, Mar. 2017</w:t>
            </w:r>
          </w:p>
        </w:tc>
      </w:tr>
    </w:tbl>
    <w:p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会议与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EI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论文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7696"/>
      </w:tblGrid>
      <w:tr w:rsidR="00C906E0" w:rsidRPr="00135DE6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797" w:type="dxa"/>
          </w:tcPr>
          <w:p w:rsidR="00C906E0" w:rsidRPr="00135DE6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135DE6">
              <w:rPr>
                <w:b/>
                <w:bCs/>
              </w:rPr>
              <w:t xml:space="preserve"> X. YE</w:t>
            </w:r>
            <w:r w:rsidRPr="00135DE6">
              <w:t xml:space="preserve">, </w:t>
            </w:r>
            <w:r>
              <w:rPr>
                <w:rFonts w:ascii="仿宋" w:eastAsia="仿宋" w:hAnsi="仿宋" w:cs="NimbusRomNo9L-Regu"/>
                <w:b/>
              </w:rPr>
              <w:t>“</w:t>
            </w:r>
            <w:r w:rsidRPr="00135DE6">
              <w:t>An inhomogeneous background microwave imaging algorithm as applied in bio-imaging</w:t>
            </w:r>
            <w:r>
              <w:t xml:space="preserve">”, </w:t>
            </w:r>
            <w:r w:rsidRPr="00135DE6">
              <w:t>2019 International Conference on Microwave and Millimeter Wave Technology</w:t>
            </w:r>
            <w:r>
              <w:t xml:space="preserve">, Guangzhou, May 2019.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>
              <w:rPr>
                <w:rFonts w:hint="eastAsia"/>
              </w:rPr>
              <w:t>H</w:t>
            </w:r>
            <w:r>
              <w:t xml:space="preserve">. Liu and </w:t>
            </w:r>
            <w:r w:rsidRPr="004030A6">
              <w:rPr>
                <w:b/>
                <w:bCs/>
              </w:rPr>
              <w:t>X. Ye*</w:t>
            </w:r>
            <w:r>
              <w:t>, “</w:t>
            </w:r>
            <w:r w:rsidRPr="004030A6">
              <w:t>Reconstruction of Dielectric Pamameters of Human Tissues Using Distorted Born Iterative Method</w:t>
            </w:r>
            <w:r>
              <w:t xml:space="preserve">”, </w:t>
            </w:r>
            <w:r w:rsidRPr="004030A6">
              <w:t>2019 IEEE International Conference on Computational Electromagnetics</w:t>
            </w:r>
            <w:r>
              <w:t xml:space="preserve">, Shanghai, Mar. </w:t>
            </w:r>
            <w:r>
              <w:lastRenderedPageBreak/>
              <w:t xml:space="preserve">2019. </w:t>
            </w:r>
          </w:p>
        </w:tc>
      </w:tr>
      <w:tr w:rsidR="00C906E0" w:rsidTr="00394373">
        <w:tc>
          <w:tcPr>
            <w:tcW w:w="669" w:type="dxa"/>
          </w:tcPr>
          <w:p w:rsidR="00C906E0" w:rsidRPr="00EF3C28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Cs/>
              </w:rPr>
            </w:pPr>
            <w:r>
              <w:lastRenderedPageBreak/>
              <w:t>3</w:t>
            </w:r>
          </w:p>
        </w:tc>
        <w:tc>
          <w:tcPr>
            <w:tcW w:w="9797" w:type="dxa"/>
          </w:tcPr>
          <w:p w:rsidR="00C906E0" w:rsidRPr="00EF3C28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EF3C28">
              <w:rPr>
                <w:rFonts w:hint="eastAsia"/>
              </w:rPr>
              <w:t>R</w:t>
            </w:r>
            <w:r w:rsidRPr="00EF3C28">
              <w:t xml:space="preserve">. Shen, </w:t>
            </w:r>
            <w:r w:rsidRPr="00EF3C28">
              <w:rPr>
                <w:b/>
              </w:rPr>
              <w:t>X. Ye</w:t>
            </w:r>
            <w:r w:rsidRPr="00EF3C28">
              <w:t>*, J. Xie, “A wideband design of rectangular TE10 to circular</w:t>
            </w:r>
            <w:r w:rsidRPr="00EF3C28">
              <w:rPr>
                <w:rFonts w:hint="eastAsia"/>
              </w:rPr>
              <w:t xml:space="preserve"> </w:t>
            </w:r>
            <w:r w:rsidRPr="00EF3C28">
              <w:t>TE01 mode transducer”</w:t>
            </w:r>
            <w:r>
              <w:t xml:space="preserve">, </w:t>
            </w:r>
            <w:r w:rsidRPr="00EF3C28">
              <w:rPr>
                <w:bCs/>
                <w:i/>
              </w:rPr>
              <w:t>IEEE 7th Asia-Pacific Conference on Antennas and Propagation</w:t>
            </w:r>
            <w:r>
              <w:rPr>
                <w:bCs/>
              </w:rPr>
              <w:t>, Auckland, New Zealand, Aug.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4</w:t>
            </w:r>
          </w:p>
        </w:tc>
        <w:tc>
          <w:tcPr>
            <w:tcW w:w="9797" w:type="dxa"/>
          </w:tcPr>
          <w:p w:rsidR="00C906E0" w:rsidRDefault="00C906E0" w:rsidP="00394373">
            <w:pPr>
              <w:pStyle w:val="Default"/>
              <w:jc w:val="both"/>
            </w:pPr>
            <w:r w:rsidRPr="00EF3C28">
              <w:rPr>
                <w:b/>
              </w:rPr>
              <w:t>X</w:t>
            </w:r>
            <w:r w:rsidRPr="00EF3C28">
              <w:rPr>
                <w:rFonts w:hint="eastAsia"/>
                <w:b/>
              </w:rPr>
              <w:t>.</w:t>
            </w:r>
            <w:r w:rsidRPr="00EF3C28">
              <w:rPr>
                <w:b/>
              </w:rPr>
              <w:t xml:space="preserve"> Ye</w:t>
            </w:r>
            <w:r w:rsidRPr="00EF3C28">
              <w:t>, N</w:t>
            </w:r>
            <w:r>
              <w:t>.</w:t>
            </w:r>
            <w:r w:rsidRPr="00EF3C28">
              <w:t xml:space="preserve"> Zhang, and X</w:t>
            </w:r>
            <w:r>
              <w:t>.</w:t>
            </w:r>
            <w:r w:rsidRPr="00EF3C28">
              <w:t xml:space="preserve"> Chen</w:t>
            </w:r>
            <w:r>
              <w:t>, “</w:t>
            </w:r>
            <w:r w:rsidRPr="00EF3C28">
              <w:t>The Subspace-based Distorted-Born Iteration Method TE and</w:t>
            </w:r>
            <w:r>
              <w:rPr>
                <w:rFonts w:hint="eastAsia"/>
              </w:rPr>
              <w:t xml:space="preserve"> </w:t>
            </w:r>
            <w:r w:rsidRPr="00EF3C28">
              <w:t>Anisotropic Case</w:t>
            </w:r>
            <w:r>
              <w:t xml:space="preserve">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2018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Toyama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Japan</w:t>
            </w:r>
            <w:r>
              <w:rPr>
                <w:rFonts w:ascii="NimbusRomNo9L-Regu" w:hAnsi="NimbusRomNo9L-Regu" w:cs="NimbusRomNo9L-Regu"/>
              </w:rPr>
              <w:t>, Aug.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5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H</w:t>
            </w:r>
            <w:r>
              <w:t>.</w:t>
            </w:r>
            <w:r w:rsidRPr="006A35DE">
              <w:t xml:space="preserve"> L</w:t>
            </w:r>
            <w:r>
              <w:t>iu</w:t>
            </w:r>
            <w:r w:rsidRPr="006A35DE">
              <w:t>, X</w:t>
            </w:r>
            <w:r>
              <w:t>.</w:t>
            </w:r>
            <w:r w:rsidRPr="006A35DE">
              <w:t xml:space="preserve"> </w:t>
            </w:r>
            <w:r>
              <w:t>Shang</w:t>
            </w:r>
            <w:r w:rsidRPr="006A35DE">
              <w:t xml:space="preserve">, </w:t>
            </w:r>
            <w:r w:rsidRPr="00A8510B">
              <w:rPr>
                <w:b/>
              </w:rPr>
              <w:t>X. Ye*</w:t>
            </w:r>
            <w:r>
              <w:t>, “B</w:t>
            </w:r>
            <w:r w:rsidRPr="006A35DE">
              <w:t>reast Cancer Detection Using Synthetic Aperture Radar Imaging and Distorted Born Iterative Method</w:t>
            </w:r>
            <w:r>
              <w:t>”,</w:t>
            </w:r>
            <w:r w:rsidRPr="00A8510B">
              <w:rPr>
                <w:i/>
              </w:rPr>
              <w:t xml:space="preserve"> 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6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C</w:t>
            </w:r>
            <w:r>
              <w:t>.</w:t>
            </w:r>
            <w:r w:rsidRPr="006A35DE">
              <w:t xml:space="preserve"> Fang, N</w:t>
            </w:r>
            <w:r>
              <w:t>.</w:t>
            </w:r>
            <w:r w:rsidRPr="006A35DE">
              <w:t xml:space="preserve"> Zhang, H</w:t>
            </w:r>
            <w:r>
              <w:t>.</w:t>
            </w:r>
            <w:r w:rsidRPr="006A35DE">
              <w:t xml:space="preserve"> Jiang, Y</w:t>
            </w:r>
            <w:r>
              <w:t>.</w:t>
            </w:r>
            <w:r w:rsidRPr="006A35DE">
              <w:t xml:space="preserve"> Zhang, M</w:t>
            </w:r>
            <w:r>
              <w:t>.</w:t>
            </w:r>
            <w:r w:rsidRPr="006A35DE">
              <w:t xml:space="preserve"> Bai and </w:t>
            </w:r>
            <w:r w:rsidRPr="006679DA">
              <w:rPr>
                <w:b/>
              </w:rPr>
              <w:t>X. Ye</w:t>
            </w:r>
            <w:r w:rsidRPr="006679DA">
              <w:t>*</w:t>
            </w:r>
            <w:r>
              <w:t>, “</w:t>
            </w:r>
            <w:r w:rsidRPr="006A35DE">
              <w:t>Investigation of the RCS for a finite bandpass frequency selective surface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Pr="006A35DE" w:rsidRDefault="00C906E0" w:rsidP="00394373">
            <w:pPr>
              <w:pStyle w:val="Default"/>
              <w:jc w:val="both"/>
            </w:pPr>
            <w:r>
              <w:t>7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N</w:t>
            </w:r>
            <w:r>
              <w:t>.</w:t>
            </w:r>
            <w:r w:rsidRPr="006A35DE">
              <w:t xml:space="preserve"> Zhang, Q</w:t>
            </w:r>
            <w:r>
              <w:t>.</w:t>
            </w:r>
            <w:r w:rsidRPr="006A35DE">
              <w:t xml:space="preserve"> Wang, H</w:t>
            </w:r>
            <w:r>
              <w:t>.</w:t>
            </w:r>
            <w:r w:rsidRPr="006A35DE">
              <w:t xml:space="preserve"> Jiang, M</w:t>
            </w:r>
            <w:r>
              <w:t>.</w:t>
            </w:r>
            <w:r w:rsidRPr="006A35DE">
              <w:t xml:space="preserve"> Bai, Y</w:t>
            </w:r>
            <w:r>
              <w:t>.</w:t>
            </w:r>
            <w:r w:rsidRPr="006A35DE">
              <w:t xml:space="preserve"> Zhang and </w:t>
            </w:r>
            <w:r w:rsidRPr="00EF3D8E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>, “</w:t>
            </w:r>
            <w:r w:rsidRPr="006A35DE">
              <w:t>An Exploration of Finite Frequency Selective Surface Fringe Effect to Wave-transparent Mechanism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Pr="006A35DE" w:rsidRDefault="00C906E0" w:rsidP="00394373">
            <w:pPr>
              <w:pStyle w:val="Default"/>
              <w:jc w:val="both"/>
            </w:pPr>
            <w:r>
              <w:t>8</w:t>
            </w:r>
          </w:p>
        </w:tc>
        <w:tc>
          <w:tcPr>
            <w:tcW w:w="9797" w:type="dxa"/>
          </w:tcPr>
          <w:p w:rsidR="00C906E0" w:rsidRPr="00A8510B" w:rsidRDefault="00C906E0" w:rsidP="00394373">
            <w:pPr>
              <w:pStyle w:val="Default"/>
              <w:jc w:val="both"/>
            </w:pPr>
            <w:r w:rsidRPr="00A8510B">
              <w:rPr>
                <w:bCs/>
              </w:rPr>
              <w:t>H. Jiang, K. Xu, M. Bai</w:t>
            </w:r>
            <w:r>
              <w:rPr>
                <w:rFonts w:hint="eastAsia"/>
                <w:bCs/>
              </w:rPr>
              <w:t>*</w:t>
            </w:r>
            <w:r w:rsidRPr="00A8510B">
              <w:rPr>
                <w:bCs/>
              </w:rPr>
              <w:t xml:space="preserve"> and </w:t>
            </w:r>
            <w:r w:rsidRPr="006679DA">
              <w:rPr>
                <w:bCs/>
              </w:rPr>
              <w:t>X. Ye</w:t>
            </w:r>
            <w:r w:rsidRPr="00A8510B">
              <w:rPr>
                <w:bCs/>
              </w:rPr>
              <w:t>, “A Multiband Folded Loop Antenna for Metal-Rimmed Smartphones”</w:t>
            </w:r>
            <w:r>
              <w:rPr>
                <w:bCs/>
              </w:rPr>
              <w:t xml:space="preserve">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9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b/>
              </w:rPr>
            </w:pPr>
            <w:r>
              <w:t xml:space="preserve">K. Xu and </w:t>
            </w:r>
            <w:r>
              <w:rPr>
                <w:b/>
              </w:rPr>
              <w:t>X. Ye</w:t>
            </w:r>
            <w:r>
              <w:rPr>
                <w:rFonts w:hint="eastAsia"/>
                <w:b/>
              </w:rPr>
              <w:t>*</w:t>
            </w:r>
            <w:r>
              <w:t xml:space="preserve">, “A comparison of the MR-TSOM and DBIM in reconstructing 2D model of human breast”, </w:t>
            </w:r>
            <w:r w:rsidRPr="003428B8">
              <w:rPr>
                <w:i/>
              </w:rPr>
              <w:t>2018 Cross Strait Quad-Region Radio Science and Wireless Technology Conference</w:t>
            </w:r>
            <w:r>
              <w:t xml:space="preserve">, </w:t>
            </w:r>
            <w:r>
              <w:rPr>
                <w:rFonts w:hint="eastAsia"/>
              </w:rPr>
              <w:t>Xuzhou</w:t>
            </w:r>
            <w:r>
              <w:t xml:space="preserve">, China, </w:t>
            </w:r>
            <w:r>
              <w:rPr>
                <w:rFonts w:hint="eastAsia"/>
              </w:rPr>
              <w:t>Jul</w:t>
            </w:r>
            <w:r>
              <w:t>. 201</w:t>
            </w:r>
            <w:r>
              <w:rPr>
                <w:rFonts w:hint="eastAsia"/>
              </w:rPr>
              <w:t>8</w:t>
            </w:r>
            <w:r>
              <w:t xml:space="preserve">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10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  <w:lang w:val="fr-FR"/>
              </w:rPr>
            </w:pPr>
            <w:r>
              <w:rPr>
                <w:b/>
              </w:rPr>
              <w:t>X. Ye</w:t>
            </w:r>
            <w:r>
              <w:t>, “Simultaneous Imaging of the Conductor and Dielectric Scatterer”, The 18</w:t>
            </w:r>
            <w:r>
              <w:rPr>
                <w:vertAlign w:val="superscript"/>
              </w:rPr>
              <w:t>th</w:t>
            </w:r>
            <w:r>
              <w:t xml:space="preserve"> International Symposium on Applied Electromagnetics and Mechanics, Chamonix, Mont-Blanc, France, Sep.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11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  <w:lang w:val="fr-FR"/>
              </w:rPr>
              <w:t>X. Ye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>“</w:t>
            </w:r>
            <w:r>
              <w:t xml:space="preserve">Inverse scattering method in reconstructing different boundary conditions”, </w:t>
            </w:r>
            <w:r>
              <w:rPr>
                <w:i/>
              </w:rPr>
              <w:t>Applied Inverse Problems</w:t>
            </w:r>
            <w:r>
              <w:t>, Hangzhou, China, June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12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, “Electromagnetic Imaging of Wave Impenetrable Objects”,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11th European Conference on Antennas and Propagation (EUCAP), </w:t>
            </w:r>
            <w:r>
              <w:rPr>
                <w:rFonts w:ascii="NimbusRomNo9L-Regu" w:hAnsi="NimbusRomNo9L-Regu" w:cs="NimbusRomNo9L-Regu"/>
                <w:bCs/>
              </w:rPr>
              <w:t>Paris, France, Mar.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13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 w:rsidRPr="00F73CA0">
              <w:rPr>
                <w:rFonts w:ascii="仿宋" w:eastAsia="仿宋" w:hAnsi="仿宋" w:cs="NimbusRomNo9L-Regu"/>
                <w:b/>
                <w:lang w:val="fr-FR"/>
              </w:rPr>
              <w:t>(</w:t>
            </w:r>
            <w:r w:rsidRPr="00F73CA0">
              <w:rPr>
                <w:rFonts w:ascii="仿宋" w:eastAsia="仿宋" w:hAnsi="仿宋" w:cs="NimbusRomNo9L-Regu" w:hint="eastAsia"/>
                <w:b/>
              </w:rPr>
              <w:t>特邀报告</w:t>
            </w:r>
            <w:r w:rsidRPr="00F73CA0">
              <w:rPr>
                <w:rFonts w:ascii="仿宋" w:eastAsia="仿宋" w:hAnsi="仿宋" w:cs="NimbusRomNo9L-Regu"/>
                <w:b/>
              </w:rPr>
              <w:t>)</w:t>
            </w:r>
            <w:r w:rsidRPr="003428B8">
              <w:rPr>
                <w:rFonts w:ascii="仿宋" w:eastAsia="仿宋" w:hAnsi="仿宋" w:cs="NimbusRomNo9L-Regu"/>
                <w:bCs/>
              </w:rPr>
              <w:t xml:space="preserve"> </w:t>
            </w: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 and X. Chen, “A 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>d</w:t>
            </w:r>
            <w:r>
              <w:rPr>
                <w:rFonts w:ascii="NimbusRomNo9L-Regu" w:hAnsi="NimbusRomNo9L-Regu" w:cs="NimbusRomNo9L-Regu"/>
                <w:bCs/>
              </w:rPr>
              <w:t xml:space="preserve">istorted-Born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2016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Shanghai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China</w:t>
            </w:r>
            <w:r>
              <w:rPr>
                <w:rFonts w:ascii="NimbusRomNo9L-Regu" w:hAnsi="NimbusRomNo9L-Regu" w:cs="NimbusRomNo9L-Regu"/>
              </w:rPr>
              <w:t>, Aug. 2016.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14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Ye, </w:t>
            </w:r>
            <w:r>
              <w:rPr>
                <w:rFonts w:ascii="NimbusRomNo9L-Regu" w:hAnsi="NimbusRomNo9L-Regu" w:cs="NimbusRomNo9L-Regu"/>
                <w:bCs/>
              </w:rPr>
              <w:t>J. Shen, L. Ran and X. Chen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 xml:space="preserve">“Inverse Scattering based Through Wall Imaging”, </w:t>
            </w:r>
            <w:r>
              <w:rPr>
                <w:rFonts w:ascii="NimbusRomNo9L-Regu" w:hAnsi="NimbusRomNo9L-Regu" w:cs="NimbusRomNo9L-Regu"/>
                <w:bCs/>
                <w:i/>
              </w:rPr>
              <w:t>7th Asia-Pacific International Symposium on Electromagnetic Compatibility &amp; Signal Integrity and Technical Exhibition</w:t>
            </w:r>
            <w:r>
              <w:rPr>
                <w:rFonts w:ascii="NimbusRomNo9L-Regu" w:hAnsi="NimbusRomNo9L-Regu" w:cs="NimbusRomNo9L-Regu"/>
                <w:bCs/>
              </w:rPr>
              <w:t xml:space="preserve">, Shenzhen, China, May 2016.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15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</w:t>
            </w:r>
            <w:r>
              <w:rPr>
                <w:rFonts w:ascii="NimbusRomNo9L-Regu" w:hAnsi="NimbusRomNo9L-Regu" w:cs="NimbusRomNo9L-Regu"/>
                <w:lang w:val="fr-FR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“Two-dimensional inverse scattering problems with four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2015</w:t>
            </w:r>
            <w:r>
              <w:rPr>
                <w:rFonts w:ascii="NimbusRomNo9L-Regu" w:hAnsi="NimbusRomNo9L-Regu" w:cs="NimbusRomNo9L-Regu"/>
              </w:rPr>
              <w:t>, Prague, Czech, July 2015.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lastRenderedPageBreak/>
              <w:t>16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“Imaging the PEC scatterer via T-matrix based inversion method”, </w:t>
            </w:r>
            <w:r>
              <w:rPr>
                <w:rFonts w:ascii="NimbusRomNo9L-Regu" w:hAnsi="NimbusRomNo9L-Regu" w:cs="NimbusRomNo9L-Regu"/>
                <w:i/>
              </w:rPr>
              <w:t>2015 IEEE Symposium on Antennas and Propagation and URSI North American Radio Science Meetings</w:t>
            </w:r>
            <w:r>
              <w:rPr>
                <w:rFonts w:ascii="NimbusRomNo9L-Regu" w:hAnsi="NimbusRomNo9L-Regu" w:cs="NimbusRomNo9L-Regu"/>
              </w:rPr>
              <w:t xml:space="preserve">, Vancouver, Canada, July 2015.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17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“</w:t>
            </w:r>
            <w:r>
              <w:rPr>
                <w:rFonts w:ascii="NimbusRomNo9L-Regu" w:hAnsi="NimbusRomNo9L-Regu" w:cs="NimbusRomNo9L-Regu"/>
                <w:color w:val="595959"/>
              </w:rPr>
              <w:t>S</w:t>
            </w:r>
            <w:r>
              <w:rPr>
                <w:rFonts w:ascii="NimbusRomNo9L-Regu" w:hAnsi="NimbusRomNo9L-Regu" w:cs="NimbusRomNo9L-Regu"/>
              </w:rPr>
              <w:t>imultaneous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>reconstruction of the PEC and dielectric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 xml:space="preserve">scatterers in through-wall imaging application”, </w:t>
            </w:r>
            <w:r>
              <w:rPr>
                <w:rFonts w:ascii="NimbusRomNo9L-Regu" w:hAnsi="NimbusRomNo9L-Regu" w:cs="NimbusRomNo9L-Regu"/>
                <w:i/>
              </w:rPr>
              <w:t>9th International Conference on Computational Physics,</w:t>
            </w:r>
            <w:r>
              <w:rPr>
                <w:rFonts w:ascii="NimbusRomNo9L-Regu" w:hAnsi="NimbusRomNo9L-Regu" w:cs="NimbusRomNo9L-Regu"/>
              </w:rPr>
              <w:t xml:space="preserve"> Singapore, Jan. 2015.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18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“Simultaneous reconstruction of the PEC and dielectric scatterers via inverse scattering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2014</w:t>
            </w:r>
            <w:r>
              <w:rPr>
                <w:rFonts w:ascii="NimbusRomNo9L-Regu" w:hAnsi="NimbusRomNo9L-Regu" w:cs="NimbusRomNo9L-Regu"/>
              </w:rPr>
              <w:t>, Guangzhou, China, July 2014.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19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F73CA0">
              <w:rPr>
                <w:rFonts w:ascii="仿宋" w:eastAsia="仿宋" w:hAnsi="仿宋" w:cs="NimbusRomNo9L-Regu"/>
                <w:b/>
              </w:rPr>
              <w:t>(特邀报告)</w:t>
            </w:r>
            <w:r>
              <w:rPr>
                <w:rFonts w:ascii="NimbusRomNo9L-Regu" w:hAnsi="NimbusRomNo9L-Regu" w:cs="NimbusRomNo9L-Regu"/>
              </w:rPr>
              <w:t>X. Chen and</w:t>
            </w:r>
            <w:r>
              <w:rPr>
                <w:rFonts w:ascii="NimbusRomNo9L-Regu" w:hAnsi="NimbusRomNo9L-Regu" w:cs="NimbusRomNo9L-Regu"/>
                <w:b/>
              </w:rPr>
              <w:t xml:space="preserve"> X. Ye</w:t>
            </w:r>
            <w:r>
              <w:rPr>
                <w:rFonts w:ascii="NimbusRomNo9L-Regu" w:hAnsi="NimbusRomNo9L-Regu" w:cs="NimbusRomNo9L-Regu"/>
              </w:rPr>
              <w:t xml:space="preserve">, “Through-wall imaging: inverse scattering approach”, </w:t>
            </w:r>
            <w:r>
              <w:rPr>
                <w:rFonts w:ascii="NimbusRomNo9L-Regu" w:hAnsi="NimbusRomNo9L-Regu" w:cs="NimbusRomNo9L-Regu"/>
                <w:i/>
              </w:rPr>
              <w:t>Asia-Pacific Conference on Antennas and Propagation</w:t>
            </w:r>
            <w:r>
              <w:rPr>
                <w:rFonts w:ascii="NimbusRomNo9L-Regu" w:hAnsi="NimbusRomNo9L-Regu" w:cs="NimbusRomNo9L-Regu"/>
              </w:rPr>
              <w:t>, Harbin, China, July 2014.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20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 “Electromagnetic inverse scattering of perfectly electric conductors by the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2011</w:t>
            </w:r>
            <w:r>
              <w:rPr>
                <w:rFonts w:ascii="NimbusRomNo9L-Regu" w:hAnsi="NimbusRomNo9L-Regu" w:cs="NimbusRomNo9L-Regu"/>
              </w:rPr>
              <w:t xml:space="preserve">, Suzhou, China, Sept. 2011.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21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 </w:t>
            </w:r>
            <w:r>
              <w:rPr>
                <w:rFonts w:ascii="NimbusRomNo9L-Regu" w:hAnsi="NimbusRomNo9L-Regu" w:cs="NimbusRomNo9L-Regu"/>
              </w:rPr>
              <w:t xml:space="preserve">and X. Chen, “The investigation of the regularization term in the continuous-parameter subspace-based optimization method in reconstructing PEC objects”, </w:t>
            </w:r>
            <w:r>
              <w:rPr>
                <w:rFonts w:ascii="NimbusRomNo9L-Regu" w:hAnsi="NimbusRomNo9L-Regu" w:cs="NimbusRomNo9L-Regu"/>
                <w:i/>
              </w:rPr>
              <w:t>Cross Strait Quad-Regional Radio Science and Wireless Technology Conference</w:t>
            </w:r>
            <w:r>
              <w:rPr>
                <w:rFonts w:ascii="NimbusRomNo9L-Regu" w:hAnsi="NimbusRomNo9L-Regu" w:cs="NimbusRomNo9L-Regu"/>
              </w:rPr>
              <w:t>, Harbin, China, July 2011.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</w:pPr>
            <w:r>
              <w:t xml:space="preserve">H. Jiang, R. Shen and </w:t>
            </w:r>
            <w:r w:rsidRPr="006679DA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 xml:space="preserve">, “A broadband antenna array for microwave imaging application”, Progress </w:t>
            </w:r>
            <w:r>
              <w:rPr>
                <w:rFonts w:hint="eastAsia"/>
              </w:rPr>
              <w:t>i</w:t>
            </w:r>
            <w:r>
              <w:t>n Electromagnetics Research Symposium 2017, Singapore, Nov. 2017.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23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</w:pPr>
            <w:r>
              <w:t xml:space="preserve">J. Li and </w:t>
            </w:r>
            <w:r>
              <w:rPr>
                <w:b/>
              </w:rPr>
              <w:t>X. Ye</w:t>
            </w:r>
            <w:r>
              <w:t xml:space="preserve">, “Electromagnetic two-dimensional scattering experiment for verifying inverse scattering problem”,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2017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Singapore</w:t>
            </w:r>
            <w:r>
              <w:rPr>
                <w:rFonts w:ascii="NimbusRomNo9L-Regu" w:hAnsi="NimbusRomNo9L-Regu" w:cs="NimbusRomNo9L-Regu"/>
              </w:rPr>
              <w:t>, Nov. 2017.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24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R. Song,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X. Chen, “Reconstruction of electromagnetic scatterers with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2013</w:t>
            </w:r>
            <w:r>
              <w:rPr>
                <w:rFonts w:ascii="NimbusRomNo9L-Regu" w:hAnsi="NimbusRomNo9L-Regu" w:cs="NimbusRomNo9L-Regu"/>
              </w:rPr>
              <w:t>, Taipei, Taiwan, Mar. 2013.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25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“Investigation of the optimization progress of the subspace-based optimization method in reconstructing perfect electric conductors”,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Conference,</w:t>
            </w:r>
            <w:r>
              <w:rPr>
                <w:rFonts w:ascii="NimbusRomNo9L-Regu" w:hAnsi="NimbusRomNo9L-Regu" w:cs="NimbusRomNo9L-Regu"/>
              </w:rPr>
              <w:t xml:space="preserve"> Melbourne, Australia, Dec. 2011.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26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“The role of regularization parameter of subspace-based optimization method in solving inverse scattering problems”,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</w:t>
            </w:r>
            <w:r>
              <w:rPr>
                <w:rFonts w:ascii="NimbusRomNo9L-Regu" w:hAnsi="NimbusRomNo9L-Regu" w:cs="NimbusRomNo9L-Regu"/>
              </w:rPr>
              <w:t>, Singapore, Dec. 2008.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27</w:t>
            </w:r>
          </w:p>
        </w:tc>
        <w:tc>
          <w:tcPr>
            <w:tcW w:w="9797" w:type="dxa"/>
          </w:tcPr>
          <w:p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Q. Wang, Y. Tong, Y. Zhang, J. Wang, </w:t>
            </w:r>
            <w:r>
              <w:rPr>
                <w:rFonts w:ascii="NimbusRomNo9L-Regu" w:hAnsi="NimbusRomNo9L-Regu" w:cs="NimbusRomNo9L-Regu" w:hint="eastAsia"/>
              </w:rPr>
              <w:t>X</w:t>
            </w:r>
            <w:r>
              <w:rPr>
                <w:rFonts w:ascii="NimbusRomNo9L-Regu" w:hAnsi="NimbusRomNo9L-Regu" w:cs="NimbusRomNo9L-Regu"/>
              </w:rPr>
              <w:t xml:space="preserve">. Liu, </w:t>
            </w:r>
            <w:r w:rsidRPr="00CB0EBB">
              <w:rPr>
                <w:rFonts w:ascii="NimbusRomNo9L-Regu" w:hAnsi="NimbusRomNo9L-Regu" w:cs="NimbusRomNo9L-Regu"/>
                <w:b/>
                <w:bCs/>
              </w:rPr>
              <w:t>X. Y</w:t>
            </w:r>
            <w:r>
              <w:rPr>
                <w:rFonts w:ascii="NimbusRomNo9L-Regu" w:hAnsi="NimbusRomNo9L-Regu" w:cs="NimbusRomNo9L-Regu"/>
                <w:b/>
                <w:bCs/>
              </w:rPr>
              <w:t>e,</w:t>
            </w:r>
            <w:r w:rsidRPr="00CB0EBB">
              <w:rPr>
                <w:rFonts w:ascii="NimbusRomNo9L-Regu" w:hAnsi="NimbusRomNo9L-Regu" w:cs="NimbusRomNo9L-Regu"/>
              </w:rPr>
              <w:t xml:space="preserve"> S. Lu, “Effect of Cylindrical and Spherical Conformation on Transmission Characteristics of FSS”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2018 12th International Symposium on Antennas, Propagation and EM Theory, ISAPE 2018 </w:t>
            </w:r>
            <w:r>
              <w:rPr>
                <w:rFonts w:ascii="NimbusRomNo9L-Regu" w:hAnsi="NimbusRomNo9L-Regu" w:cs="NimbusRomNo9L-Regu"/>
                <w:i/>
                <w:iCs/>
              </w:rPr>
              <w:t>–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 Proceedings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 w:hint="eastAsia"/>
              </w:rPr>
              <w:t>Dec</w:t>
            </w:r>
            <w:r>
              <w:rPr>
                <w:rFonts w:ascii="NimbusRomNo9L-Regu" w:hAnsi="NimbusRomNo9L-Regu" w:cs="NimbusRomNo9L-Regu"/>
              </w:rPr>
              <w:t>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9797" w:type="dxa"/>
          </w:tcPr>
          <w:p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K, Xu, </w:t>
            </w:r>
            <w:r w:rsidRPr="00F73CA0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 Y. Zhong, X. Chen, “</w:t>
            </w:r>
            <w:hyperlink r:id="rId10" w:history="1">
              <w:r w:rsidRPr="00CB0EBB">
                <w:t>A Fast Algorithm for Solving the Inverse Scattering Problems with Inhomogeneous Background</w:t>
              </w:r>
            </w:hyperlink>
            <w:r>
              <w:rPr>
                <w:rFonts w:ascii="NimbusRomNo9L-Regu" w:hAnsi="NimbusRomNo9L-Regu" w:cs="NimbusRomNo9L-Regu"/>
              </w:rPr>
              <w:t>”, 2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>018 IEEE International Conference on Computational Electromagnetics, ICCEM 2018</w:t>
            </w:r>
            <w:r w:rsidRPr="00CB0EBB">
              <w:rPr>
                <w:rFonts w:ascii="NimbusRomNo9L-Regu" w:hAnsi="NimbusRomNo9L-Regu" w:cs="NimbusRomNo9L-Regu"/>
              </w:rPr>
              <w:t>, Oct</w:t>
            </w:r>
            <w:r>
              <w:rPr>
                <w:rFonts w:ascii="NimbusRomNo9L-Regu" w:hAnsi="NimbusRomNo9L-Regu" w:cs="NimbusRomNo9L-Regu"/>
              </w:rPr>
              <w:t>.</w:t>
            </w:r>
            <w:r w:rsidRPr="00CB0EBB">
              <w:rPr>
                <w:rFonts w:ascii="NimbusRomNo9L-Regu" w:hAnsi="NimbusRomNo9L-Regu" w:cs="NimbusRomNo9L-Regu"/>
              </w:rPr>
              <w:t>, 2018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M. Serhir, M. Lambert, D. Lesselier, </w:t>
            </w:r>
            <w:r w:rsidRPr="00F73CA0">
              <w:rPr>
                <w:b/>
                <w:bCs/>
              </w:rPr>
              <w:t>X. Ye</w:t>
            </w:r>
            <w:r>
              <w:t>, “</w:t>
            </w:r>
            <w:hyperlink r:id="rId11" w:history="1">
              <w:r w:rsidRPr="00CB0EBB">
                <w:t xml:space="preserve">On the Electromagnetic Probing </w:t>
              </w:r>
              <w:r w:rsidRPr="00CB0EBB">
                <w:lastRenderedPageBreak/>
                <w:t>of Man-Made and Natural Buried Structures</w:t>
              </w:r>
            </w:hyperlink>
            <w:r>
              <w:t xml:space="preserve">”,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2018 International Conference on Microwave and Millimeter Wave Technology, ICMMT 2018 - Proceedings</w:t>
            </w:r>
            <w:r w:rsidRPr="00F73CA0">
              <w:t>, Dec</w:t>
            </w:r>
            <w:r>
              <w:t>.</w:t>
            </w:r>
            <w:r w:rsidRPr="00F73CA0">
              <w:t>, 2018,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Y. Liu, K. Xu, S. Chen, P. Zhao, G. Wang, </w:t>
            </w:r>
            <w:r w:rsidRPr="00F73CA0">
              <w:rPr>
                <w:b/>
                <w:bCs/>
              </w:rPr>
              <w:t>X</w:t>
            </w:r>
            <w:r w:rsidRPr="00F73CA0">
              <w:rPr>
                <w:rFonts w:hint="eastAsia"/>
                <w:b/>
                <w:bCs/>
              </w:rPr>
              <w:t>.</w:t>
            </w:r>
            <w:r w:rsidRPr="00F73CA0">
              <w:rPr>
                <w:b/>
                <w:bCs/>
              </w:rPr>
              <w:t xml:space="preserve"> Ye</w:t>
            </w:r>
            <w:r>
              <w:t>, “</w:t>
            </w:r>
            <w:hyperlink r:id="rId12" w:history="1">
              <w:r w:rsidRPr="00F73CA0">
                <w:t>A Microwave Sensor Based on Split Ring Resonators for Differential Measuring Permittivity</w:t>
              </w:r>
            </w:hyperlink>
            <w:r>
              <w:t xml:space="preserve">”, </w:t>
            </w:r>
            <w:r w:rsidRPr="004030A6">
              <w:rPr>
                <w:i/>
                <w:iCs/>
              </w:rPr>
              <w:t>Proceedings of the 2018 IEEE 7th Asia-Pacific Conference on Antennas and Propagation, APCAP 2018</w:t>
            </w:r>
            <w:r w:rsidRPr="004030A6">
              <w:t>, p 241-242, Nov</w:t>
            </w:r>
            <w:r>
              <w:t>.</w:t>
            </w:r>
            <w:r w:rsidRPr="004030A6">
              <w:t>, 2018</w:t>
            </w:r>
          </w:p>
          <w:p w:rsidR="00C906E0" w:rsidRPr="00F73CA0" w:rsidRDefault="00C906E0" w:rsidP="00394373">
            <w:pPr>
              <w:pStyle w:val="Default"/>
              <w:jc w:val="both"/>
            </w:pP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W. Yu, Z. Qiao, </w:t>
            </w:r>
            <w:r w:rsidRPr="00F73CA0">
              <w:rPr>
                <w:b/>
                <w:bCs/>
              </w:rPr>
              <w:t>X. Ye</w:t>
            </w:r>
            <w:r>
              <w:rPr>
                <w:b/>
                <w:bCs/>
              </w:rPr>
              <w:t>*</w:t>
            </w:r>
            <w:r>
              <w:t xml:space="preserve">, M. Bai, </w:t>
            </w:r>
            <w:r w:rsidRPr="00F73CA0">
              <w:rPr>
                <w:color w:val="000000" w:themeColor="text1"/>
              </w:rPr>
              <w:t>“</w:t>
            </w:r>
            <w:hyperlink r:id="rId13" w:history="1">
              <w:r w:rsidRPr="00F73CA0">
                <w:rPr>
                  <w:rStyle w:val="a4"/>
                  <w:color w:val="000000" w:themeColor="text1"/>
                </w:rPr>
                <w:t>A Modified Method for Measuring the Faraday Rotation Angle</w:t>
              </w:r>
            </w:hyperlink>
            <w:r w:rsidRPr="00F73CA0">
              <w:rPr>
                <w:color w:val="000000" w:themeColor="text1"/>
              </w:rPr>
              <w:t>”</w:t>
            </w:r>
            <w:r>
              <w:t xml:space="preserve">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v 2018-August, p 706-709, Dec</w:t>
            </w:r>
            <w:r>
              <w:t>.</w:t>
            </w:r>
            <w:r w:rsidRPr="00F73CA0">
              <w:t xml:space="preserve"> 31, 2018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C. Wang, </w:t>
            </w:r>
            <w:r w:rsidRPr="00F73CA0">
              <w:rPr>
                <w:b/>
                <w:bCs/>
              </w:rPr>
              <w:t>X. Ye</w:t>
            </w:r>
            <w:r w:rsidRPr="004030A6">
              <w:t xml:space="preserve">, </w:t>
            </w:r>
            <w:r>
              <w:t xml:space="preserve"> X. Chen, X. Xin, B. </w:t>
            </w:r>
            <w:r>
              <w:rPr>
                <w:rFonts w:hint="eastAsia"/>
              </w:rPr>
              <w:t>Liang</w:t>
            </w:r>
            <w:r>
              <w:t xml:space="preserve">, Z, Li,  </w:t>
            </w:r>
            <w:r>
              <w:rPr>
                <w:rFonts w:hint="eastAsia"/>
              </w:rPr>
              <w:t>A</w:t>
            </w:r>
            <w:r>
              <w:t>. Hu, J. Miao, “</w:t>
            </w:r>
            <w:hyperlink r:id="rId14" w:history="1">
              <w:r w:rsidRPr="00F73CA0">
                <w:rPr>
                  <w:rStyle w:val="a4"/>
                  <w:color w:val="000000" w:themeColor="text1"/>
                </w:rPr>
                <w:t>A 3.5-8 GHz Analog Complex Cross-Correlator for Interferometric Passive Millimeter-Wave Security Imaging Systems</w:t>
              </w:r>
            </w:hyperlink>
            <w:r w:rsidRPr="00F73CA0">
              <w:rPr>
                <w:rStyle w:val="a4"/>
                <w:color w:val="000000" w:themeColor="text1"/>
              </w:rPr>
              <w:t>”,</w:t>
            </w:r>
            <w:r>
              <w:t xml:space="preserve">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v 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B. Niu, D. Xia, Y. Xing, </w:t>
            </w:r>
            <w:r w:rsidRPr="004030A6">
              <w:rPr>
                <w:b/>
                <w:bCs/>
              </w:rPr>
              <w:t>X. Ye</w:t>
            </w:r>
            <w:r>
              <w:t xml:space="preserve">, M. Bai, </w:t>
            </w:r>
            <w:r w:rsidRPr="004030A6">
              <w:rPr>
                <w:rStyle w:val="a4"/>
                <w:color w:val="000000" w:themeColor="text1"/>
              </w:rPr>
              <w:t>“</w:t>
            </w:r>
            <w:hyperlink r:id="rId15" w:history="1">
              <w:r w:rsidRPr="00F73CA0">
                <w:rPr>
                  <w:rStyle w:val="a4"/>
                  <w:color w:val="000000" w:themeColor="text1"/>
                </w:rPr>
                <w:t>Analysis and Synthesis of Large Scale Conformal Antenna Based on Hybrid Layout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 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797" w:type="dxa"/>
          </w:tcPr>
          <w:p w:rsidR="00C906E0" w:rsidRPr="004030A6" w:rsidRDefault="00C906E0" w:rsidP="00394373">
            <w:pPr>
              <w:pStyle w:val="Default"/>
              <w:jc w:val="both"/>
              <w:rPr>
                <w:rStyle w:val="a4"/>
                <w:color w:val="000000" w:themeColor="text1"/>
              </w:rPr>
            </w:pPr>
            <w:r>
              <w:t xml:space="preserve">X. Chen, </w:t>
            </w:r>
            <w:r w:rsidRPr="004030A6">
              <w:rPr>
                <w:b/>
                <w:bCs/>
              </w:rPr>
              <w:t>X. Ye</w:t>
            </w:r>
            <w:r>
              <w:t>, C. Wang, A. Hu, J. Miao,</w:t>
            </w:r>
            <w:r w:rsidRPr="004030A6">
              <w:rPr>
                <w:rStyle w:val="a4"/>
                <w:color w:val="000000" w:themeColor="text1"/>
              </w:rPr>
              <w:t xml:space="preserve"> “</w:t>
            </w:r>
            <w:hyperlink r:id="rId16" w:history="1">
              <w:r w:rsidRPr="004030A6">
                <w:rPr>
                  <w:rStyle w:val="a4"/>
                  <w:color w:val="000000" w:themeColor="text1"/>
                </w:rPr>
                <w:t>A Ka Band Multi-Channel Integrated Receiver for Passive Millimeter Wave Imaging System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4030A6">
              <w:rPr>
                <w:rStyle w:val="a4"/>
                <w:i/>
                <w:iCs/>
                <w:color w:val="000000" w:themeColor="text1"/>
              </w:rPr>
              <w:t>Progress in Electromagnetics Research Symposium</w:t>
            </w:r>
            <w:r w:rsidRPr="004030A6">
              <w:rPr>
                <w:rStyle w:val="a4"/>
                <w:color w:val="000000" w:themeColor="text1"/>
              </w:rPr>
              <w:t>, 2018-August, p 706-709, Dec. 31, 2018.</w:t>
            </w:r>
          </w:p>
          <w:p w:rsidR="00C906E0" w:rsidRPr="004030A6" w:rsidRDefault="00C906E0" w:rsidP="00394373">
            <w:pPr>
              <w:pStyle w:val="Default"/>
              <w:jc w:val="both"/>
            </w:pPr>
          </w:p>
        </w:tc>
      </w:tr>
    </w:tbl>
    <w:p w:rsidR="00641964" w:rsidRPr="00C906E0" w:rsidRDefault="00641964"/>
    <w:sectPr w:rsidR="00641964" w:rsidRPr="00C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A92" w:rsidRDefault="00BB2A92" w:rsidP="00A31B1A">
      <w:r>
        <w:separator/>
      </w:r>
    </w:p>
  </w:endnote>
  <w:endnote w:type="continuationSeparator" w:id="0">
    <w:p w:rsidR="00BB2A92" w:rsidRDefault="00BB2A92" w:rsidP="00A3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A92" w:rsidRDefault="00BB2A92" w:rsidP="00A31B1A">
      <w:r>
        <w:separator/>
      </w:r>
    </w:p>
  </w:footnote>
  <w:footnote w:type="continuationSeparator" w:id="0">
    <w:p w:rsidR="00BB2A92" w:rsidRDefault="00BB2A92" w:rsidP="00A31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0"/>
    <w:rsid w:val="003B6C79"/>
    <w:rsid w:val="00641964"/>
    <w:rsid w:val="00A31B1A"/>
    <w:rsid w:val="00BB2A92"/>
    <w:rsid w:val="00C906E0"/>
    <w:rsid w:val="00D44762"/>
    <w:rsid w:val="00F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A52E5"/>
  <w15:chartTrackingRefBased/>
  <w15:docId w15:val="{9ECC1F7B-0E5C-4BE4-9BA7-66579673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906E0"/>
    <w:rPr>
      <w:color w:val="0563C1" w:themeColor="hyperlink"/>
      <w:u w:val="single"/>
    </w:rPr>
  </w:style>
  <w:style w:type="paragraph" w:customStyle="1" w:styleId="Default">
    <w:name w:val="Default"/>
    <w:rsid w:val="00C906E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1B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journal/1741-5977_Inverse_Problems_in_Science_and_Engineering" TargetMode="External"/><Relationship Id="rId13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2&amp;ignore_docid=cpx_M63a14164168dd7ff576M605b10178163167&amp;database=1&amp;format=quickSearchAbstractFormat&amp;tagscope=&amp;displayPagination=y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s.webofknowledge.com/full_record.do?product=WOS&amp;search_mode=GeneralSearch&amp;qid=2&amp;SID=5FRwXa755VCKbXx5dBj&amp;page=1&amp;doc=2" TargetMode="External"/><Relationship Id="rId12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1&amp;ignore_docid=cpx_3a36a3f51684df4ed38M73b61017816339&amp;database=1&amp;format=quickSearchAbstractFormat&amp;tagscope=&amp;displayPagination=y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7&amp;ignore_docid=cpx_M63a14164168dd7ff576M5fbb10178163167&amp;database=1&amp;format=quickSearchAbstractFormat&amp;tagscope=&amp;displayPagination=yes" TargetMode="External"/><Relationship Id="rId1" Type="http://schemas.openxmlformats.org/officeDocument/2006/relationships/styles" Target="styles.xml"/><Relationship Id="rId6" Type="http://schemas.openxmlformats.org/officeDocument/2006/relationships/hyperlink" Target="http://apps.webofknowledge.com/full_record.do?product=WOS&amp;search_mode=GeneralSearch&amp;qid=2&amp;SID=5FRwXa755VCKbXx5dBj&amp;page=1&amp;doc=1" TargetMode="External"/><Relationship Id="rId11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0&amp;ignore_docid=cpx_fb9d7c9168b9c478ffM64d210178163167&amp;database=1&amp;format=quickSearchAbstractFormat&amp;tagscope=&amp;displayPagination=y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6&amp;ignore_docid=cpx_M63a14164168dd7ff576M60e710178163167&amp;database=1&amp;format=quickSearchAbstractFormat&amp;tagscope=&amp;displayPagination=yes" TargetMode="External"/><Relationship Id="rId10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8&amp;ignore_docid=cpx_2c34434516775e10495M4d5e1017816339&amp;database=1&amp;format=quickSearchAbstractFormat&amp;tagscope=&amp;displayPagination=y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pps.webofknowledge.com/full_record.do?product=WOS&amp;search_mode=GeneralSearch&amp;qid=1&amp;SID=7AfwgllRkdoEqPPGRPQ&amp;page=1&amp;doc=1&amp;cacheurlFromRightClick=no" TargetMode="External"/><Relationship Id="rId14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3&amp;ignore_docid=cpx_M63a14164168dd7ff576M5d7110178163167&amp;database=1&amp;format=quickSearchAbstractFormat&amp;tagscope=&amp;displayPagination=y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2174</Words>
  <Characters>12393</Characters>
  <Application>Microsoft Office Word</Application>
  <DocSecurity>0</DocSecurity>
  <Lines>103</Lines>
  <Paragraphs>29</Paragraphs>
  <ScaleCrop>false</ScaleCrop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2019-11-16T04:17:00Z</dcterms:created>
  <dcterms:modified xsi:type="dcterms:W3CDTF">2019-11-16T08:34:00Z</dcterms:modified>
</cp:coreProperties>
</file>