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7D" w:rsidRPr="00B6584E" w:rsidRDefault="0018727D" w:rsidP="0018727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B6584E">
        <w:rPr>
          <w:rFonts w:ascii="Arial" w:eastAsia="宋体" w:hAnsi="Arial" w:cs="Arial"/>
          <w:color w:val="333333"/>
          <w:kern w:val="0"/>
          <w:sz w:val="28"/>
          <w:szCs w:val="21"/>
        </w:rPr>
        <w:t>要想真正的用好正则表达式，正确的理解元字符是最重要的事情。下表列出了所有的元字符和对它们的一个简短的描述。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7387"/>
      </w:tblGrid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元字符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描述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将下一个字符标记符、或一个向后引用、或一个八进制转义符。例如，“\\n”匹配\n。“\n”匹配换行符。序列“\\”匹配“\”而“\(”则匹配“(”。即相当于多种编程语言中都有的“转义字符”的概念。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^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匹配输入字符串的开始位置。如果设置了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RegExp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对象的Multiline属性，^也匹配“\n”或“\r”之后的位置。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$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匹配输入字符串的结束位置。如果设置了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RegExp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对象的Multiline属性，$也匹配“\n”或“\r”之前的位置。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*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匹配前面的子表达式任意次。例如，zo*能匹配“z”，也能匹配“zo”以及“zoo”。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+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匹配前面的子表达式一次或多次(大于等于1次）。例如，“zo+”能匹配“zo”以及“zoo”，但不能匹配“z”。+等价于{1,}。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?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匹配前面的子表达式零次或一次。例如，“do(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es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)?”可以匹配“do”或“does”中的“do”。?</w:t>
            </w:r>
            <w:proofErr w:type="gram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等价于{</w:t>
            </w:r>
            <w:proofErr w:type="gram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0,1}。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{n}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n是一个非负整数。匹配确定的n次。例如，“o{2}”不能匹配“Bob”中的“o”，但是能匹配“food”中的两个o。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{n,}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n是一个非负整数。至少匹配n次。例如，“o{2,}”不能匹配“Bob”中的“o”，但能匹配“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foooood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”中的所有o。“o{1,}”等价于“o+”。“o{0,}”则等价于“o*”。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{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n,m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m和n均为非负整数，其中n&lt;=m。最少匹配n</w:t>
            </w:r>
            <w:proofErr w:type="gram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次且最多</w:t>
            </w:r>
            <w:proofErr w:type="gram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匹配m次。例如，“o{1,3}”将匹配“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fooooood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”中的前三个o。“o{0,1}”等价于“o?”。请注意在逗号和两个数之间不能有空格。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?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当该字符紧跟在任何一个其他限制符（*,+,?，{n}，{n,}，{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n,m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}）后面时，匹配模式是非贪婪的。非贪婪模式尽可能少的匹配所搜索的字符串，而默认的贪婪模式则尽可能多的匹配所搜索的字符串。例如，对于字符串“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oooo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”，“o+”将尽可能多的匹配“o”，得到结果[“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ooo</w:t>
            </w: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lastRenderedPageBreak/>
              <w:t>o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”]，而“o+?”将尽可能少的匹配“o”，得到结果 ['o', 'o', 'o', 'o']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lastRenderedPageBreak/>
              <w:t>.点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匹配除“\r\n”之外的任何单个字符。要匹配包括“\r\n”在内的任何字符，请使用像“[\s\S]”的模式。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(pattern)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匹配pattern并获取这一匹配。所获取的匹配可以从产生的Matches集合得到，在VBScript中使用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SubMatches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集合，在JScript中则使用$0…$9属性。要匹配圆括号字符，请使用“\(”或“\)”。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(?:pattern)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非获取匹配，匹配pattern但不获取匹配结果，不进行存储供以后使用。这在使用或字符“(|)”来组合一个模式的各个部分时很有用。例如“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industr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(?: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y|ies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)”就是一个比“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industry|industries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”更简略的表达式。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(?=pattern)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非获取匹配，正向肯定预查，在任何匹配pattern的字符串开始处匹配查找字符串，该匹配不需要获取供以后使用。例如，“Windows(?=95|98|NT|2000)”能匹配“Windows2000”中的“Windows”，但不能匹配“Windows3.1”中的“Windows”。预查不消耗字符，也就是说，在一个匹配发生后，在最后一次匹配之后立即开始下一次匹配的搜索，而不是从包含预查的字符之后开始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(?!pattern)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非获取匹配，正向否定预查，在任何不匹配pattern的字符串开始处匹配查找字符串，该匹配不需要获取供以后使用。例如“Windows(?!95|98|NT|2000)”能匹配“Windows3.1”中的“Windows”，但不能匹配“Windows2000”中的“Windows”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(?&lt;=pattern)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非获取匹配，反向肯定预查，与正向肯定预查类似，只是方向相反。例如，“(?&lt;=95|98|NT|2000)Windows”能匹配“2000Windows”中的“Windows”，但不能匹配“3.1Windows”中的“Windows”。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(?&lt;!pattern)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非获取匹配，反向否定预查，与正向否定预查类似，只是方向相反。例如“(?&lt;!95|98|NT|2000)Windows”能匹配“3.1Windows”中的“Windows”，但不能匹配“2000Windows”中的“Windows”。这个地方不正确，有问题</w:t>
            </w:r>
          </w:p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此处用或任意一项都不能超过2位，如</w:t>
            </w:r>
            <w:proofErr w:type="gram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“</w:t>
            </w:r>
            <w:proofErr w:type="gram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(?&lt;!95|98|NT|20)Windows正确，“(?&lt;!95|980|NT|20)Windows 报错，若是单独使用则无限制，如(?&lt;!2000)Windows 正确匹配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lastRenderedPageBreak/>
              <w:t>x|y</w:t>
            </w:r>
            <w:proofErr w:type="spellEnd"/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匹配x或y。例如，“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z|food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”能匹配“z”或“food”(此处请谨慎)。“[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z|f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]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ood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”则匹配“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zood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”或“food”或"|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ood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"。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[xyz]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字符集合。匹配所包含的任意一个字符。例如，“[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abc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]”可以匹配“plain”中的“a”。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[^xyz]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负值字符集合。匹配未包含的任意字符。例如，“[^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abc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]”可以匹配“plain”中的“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plin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”。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[a-z]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字符范围。匹配指定范围内的任意字符。例如，“[a-z]”可以匹配“a”到“z”范围内的任意小写字母字符。</w:t>
            </w:r>
          </w:p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注意:只有连字符在字符组内部时,并且出现在两个字符之间时,才能表示字符的范围; 如果出字符组的开头,则只能表示连字符本身.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[^a-z]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负值字符范围。匹配任何不在指定范围内的任意字符。例如，“[^a-z]”可以匹配任何不在“a”到“z”范围内的任意字符。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\b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匹配一个单词边界，也就是指单词和空格间的位置（即正则表达式的“匹配”有两种概念，一种是匹配字符，一种是匹配位置，这里的\b就是匹配位置的）。例如，“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er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\b”可以匹配“never”中的“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er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”，但不能匹配“verb”中的“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er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”。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\B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匹配非单词边界。“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er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\B”能匹配“verb”中的“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er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”，但不能匹配“never”中的“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er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”。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\cx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匹配由x指明的控制字符。例如，\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cM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匹配一个Control-M或回车符。x的</w:t>
            </w:r>
            <w:proofErr w:type="gram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值必须</w:t>
            </w:r>
            <w:proofErr w:type="gram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为A-Z或a-z之一。否则，将c视为一个原义的“c”字符。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\d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匹配一个数字字符。等价于[0-9]。grep 要加上-P，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perl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正则支持</w:t>
            </w:r>
          </w:p>
        </w:tc>
        <w:bookmarkStart w:id="0" w:name="_GoBack"/>
        <w:bookmarkEnd w:id="0"/>
      </w:tr>
      <w:tr w:rsidR="0018727D" w:rsidRPr="00B6584E" w:rsidTr="0018727D">
        <w:trPr>
          <w:trHeight w:val="330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匹配一个非数字字符。等价于[^0-9]。grep要加上-P，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perl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正则支持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匹配一个换页符。等价于\x0c和\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cL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匹配一个换行符。等价于\x0a和\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cJ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匹配一个回车符。等价于\x0d和\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cM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匹配任何不可见字符，包括空格、制表符、换页符等等。等价于[ \f\n\r\t\v]。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lastRenderedPageBreak/>
              <w:t>\S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匹配任何可见字符。等价于[^ \f\n\r\t\v]。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匹配一个制表符。等价于\x09和\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cI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\v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匹配一个垂直制表符。等价于\x0b和\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cK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匹配包括下划线的任何单词字符。类似但不等价于“[A-Za-z0-9_]”，这里的"单词"字符使用Unicode字符集。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匹配任何非单词字符。等价于“[^A-Za-z0-9_]”。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xn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匹配n，其中n为十六进制转义值。十六进制转义</w:t>
            </w:r>
            <w:proofErr w:type="gram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值必须</w:t>
            </w:r>
            <w:proofErr w:type="gram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为确定的两个数字长。例如，“\x41”匹配“A”。“\x041”则等价于“\x04&amp;1”。正则表达式中可以使用ASCII编码。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num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，其中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num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是一个正整数。对所获取的匹配的引用。例如，“(.)\1”匹配两个连续的相同字符。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标识一个八进制转义值或一个向后引用。如果\n之前至少n</w:t>
            </w:r>
            <w:proofErr w:type="gram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个</w:t>
            </w:r>
            <w:proofErr w:type="gram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获取的子表达式，则n为向后引用。否则，如果n为八进制数字（0-7），则n为一个八进制转义值。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\nm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标识一个八进制转义值或一个向后引用。如果\nm之前至少有nm</w:t>
            </w:r>
            <w:proofErr w:type="gram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个</w:t>
            </w:r>
            <w:proofErr w:type="gram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获得子表达式，则nm为向后引用。如果\nm之前至少有n</w:t>
            </w:r>
            <w:proofErr w:type="gram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个</w:t>
            </w:r>
            <w:proofErr w:type="gram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获取，则n为一个后跟文字m的向后引用。如果前面的条件都不满足，若n和m均为八进制数字（0-7），则\nm将匹配八进制转义值nm。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nml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如果n为八进制数字（0-7），且m和l均为八进制数字（0-7），则匹配八进制转义值</w:t>
            </w:r>
            <w:proofErr w:type="spellStart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nml</w:t>
            </w:r>
            <w:proofErr w:type="spellEnd"/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\un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匹配n，其中n是一个用四个十六进制数字表示的Unicode字符。例如，\u00A9匹配版权符号（&amp;copy;）。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\p{P}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小写 p 是 property 的意思，表示 Unicode 属性，用于 Unicode 正表达式的前缀。中括号内的“P”表示Unicode 字符集七个字符属性之一：标点字符。</w:t>
            </w:r>
          </w:p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其他六个属性：</w:t>
            </w:r>
          </w:p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L：字母；</w:t>
            </w:r>
          </w:p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M：标记符号（一般不会单独出现）；</w:t>
            </w:r>
          </w:p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lastRenderedPageBreak/>
              <w:t>Z：分隔符（比如空格、换行等）；</w:t>
            </w:r>
          </w:p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S：符号（比如数学符号、货币符号等）；</w:t>
            </w:r>
          </w:p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N：数字（比如阿拉伯数字、罗马数字等）；</w:t>
            </w:r>
          </w:p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C：其他字符。</w:t>
            </w:r>
          </w:p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i/>
                <w:iCs/>
                <w:color w:val="333333"/>
                <w:kern w:val="0"/>
                <w:sz w:val="22"/>
                <w:szCs w:val="18"/>
              </w:rPr>
              <w:t>*注：此语法部分语言不支持，例：</w:t>
            </w:r>
            <w:proofErr w:type="spellStart"/>
            <w:r w:rsidRPr="00B6584E">
              <w:rPr>
                <w:rFonts w:ascii="宋体" w:eastAsia="宋体" w:hAnsi="宋体" w:cs="宋体"/>
                <w:i/>
                <w:iCs/>
                <w:color w:val="333333"/>
                <w:kern w:val="0"/>
                <w:sz w:val="22"/>
                <w:szCs w:val="18"/>
              </w:rPr>
              <w:t>javascript</w:t>
            </w:r>
            <w:proofErr w:type="spellEnd"/>
            <w:r w:rsidRPr="00B6584E">
              <w:rPr>
                <w:rFonts w:ascii="宋体" w:eastAsia="宋体" w:hAnsi="宋体" w:cs="宋体"/>
                <w:i/>
                <w:iCs/>
                <w:color w:val="333333"/>
                <w:kern w:val="0"/>
                <w:sz w:val="22"/>
                <w:szCs w:val="18"/>
              </w:rPr>
              <w:t>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lastRenderedPageBreak/>
              <w:t>\&lt;</w:t>
            </w:r>
          </w:p>
          <w:p w:rsidR="0018727D" w:rsidRPr="00B6584E" w:rsidRDefault="0018727D" w:rsidP="0018727D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333333"/>
                <w:kern w:val="0"/>
                <w:sz w:val="22"/>
                <w:szCs w:val="18"/>
              </w:rPr>
              <w:t>\&gt;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匹配词（word）的开始（\&lt;）和结束（\&gt;）。例如正则表达式\&lt;the\&gt;能够匹配字符串"for the wise"中的"the"，但是不能匹配字符串"otherwise"中的"the"。注意：这个元字符不是所有的软件都支持的。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( 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将( 和 ) 之间的表达式定义为“组”（group），并且将匹配这个表达式的字符保存到一个临时区域（一个正则表达式中最多可以保存9个），它们可以用 \1 到\9 的符号来引用。</w:t>
            </w:r>
          </w:p>
        </w:tc>
      </w:tr>
      <w:tr w:rsidR="0018727D" w:rsidRPr="00B6584E" w:rsidTr="0018727D">
        <w:trPr>
          <w:trHeight w:val="330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|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8727D" w:rsidRPr="00B6584E" w:rsidRDefault="0018727D" w:rsidP="0018727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B6584E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将两个匹配条件进行逻辑“或”（Or）运算。例如正则表达式(</w:t>
            </w:r>
            <w:proofErr w:type="spellStart"/>
            <w:r w:rsidRPr="00B6584E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him|her</w:t>
            </w:r>
            <w:proofErr w:type="spellEnd"/>
            <w:r w:rsidRPr="00B6584E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) 匹配"it belongs to him"和"it belongs to her"，但是不能匹配"it belongs to them."。注意：这个元字符不是所有的软件都支持的。</w:t>
            </w:r>
          </w:p>
        </w:tc>
      </w:tr>
    </w:tbl>
    <w:p w:rsidR="00A54464" w:rsidRPr="00B6584E" w:rsidRDefault="00A54464">
      <w:pPr>
        <w:rPr>
          <w:sz w:val="28"/>
        </w:rPr>
      </w:pPr>
    </w:p>
    <w:sectPr w:rsidR="00A54464" w:rsidRPr="00B65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8A"/>
    <w:rsid w:val="000E7F8A"/>
    <w:rsid w:val="0018727D"/>
    <w:rsid w:val="00A54464"/>
    <w:rsid w:val="00B6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B0640-50AC-4BEF-9A00-BF73D6A0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55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473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74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82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49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0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6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8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07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46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91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8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7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0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1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77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0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10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87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13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9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4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7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3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2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2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76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60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0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8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8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2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8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44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99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8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8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4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41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3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98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8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28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41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36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8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7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46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43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9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45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7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85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86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9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8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19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80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9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0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4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8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70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2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27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5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93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12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2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1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9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9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2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05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6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56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1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51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9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4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7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2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0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76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2017-03-01T15:51:00Z</dcterms:created>
  <dcterms:modified xsi:type="dcterms:W3CDTF">2017-09-11T14:41:00Z</dcterms:modified>
</cp:coreProperties>
</file>