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9F347" w14:textId="77777777" w:rsidR="00527E2C" w:rsidRPr="00527E2C" w:rsidRDefault="00527E2C" w:rsidP="00527E2C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527E2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(1) لسنة 1983</w:t>
      </w:r>
    </w:p>
    <w:p w14:paraId="04C6E395" w14:textId="77777777" w:rsidR="00527E2C" w:rsidRPr="00527E2C" w:rsidRDefault="00527E2C" w:rsidP="00527E2C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بتشكيل اللجنة الوطنية للسنة الدولية للشباب</w:t>
      </w:r>
    </w:p>
    <w:p w14:paraId="5D15771C" w14:textId="77777777" w:rsidR="00527E2C" w:rsidRPr="00527E2C" w:rsidRDefault="00527E2C" w:rsidP="00527E2C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1B875EEA" w14:textId="77777777" w:rsidR="00527E2C" w:rsidRPr="00527E2C" w:rsidRDefault="00527E2C" w:rsidP="00527E2C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color w:val="000000"/>
          <w:sz w:val="28"/>
          <w:szCs w:val="28"/>
          <w:rtl/>
        </w:rPr>
        <w:t>رئيس المجلس الأعلى للشباب والرياضة:</w:t>
      </w:r>
    </w:p>
    <w:p w14:paraId="33510682" w14:textId="77777777" w:rsidR="00527E2C" w:rsidRPr="00527E2C" w:rsidRDefault="00527E2C" w:rsidP="00527E2C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وبعد الأطلاع على المرسوم بقانون رقم (5) لسنة 1983 بشأن تعديل المرسوم الأميري رقم (2) لسنة 1975 بانشاء مجلس أعلى للشباب والرياضة،</w:t>
      </w:r>
    </w:p>
    <w:p w14:paraId="4673785A" w14:textId="77777777" w:rsidR="00527E2C" w:rsidRPr="00527E2C" w:rsidRDefault="00527E2C" w:rsidP="00527E2C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6DCE757" w14:textId="77777777" w:rsidR="00527E2C" w:rsidRPr="00527E2C" w:rsidRDefault="00527E2C" w:rsidP="00527E2C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color w:val="000000"/>
          <w:sz w:val="28"/>
          <w:szCs w:val="28"/>
          <w:rtl/>
        </w:rPr>
        <w:t>وعلى قرار المجلس الأعلى للشباب والرياضة بتاريخ 23 مارس 1983 بتشكيل لجنة وطنية للسنة الدولية للشباب،</w:t>
      </w:r>
    </w:p>
    <w:p w14:paraId="73A3DBDB" w14:textId="77777777" w:rsidR="00527E2C" w:rsidRPr="00527E2C" w:rsidRDefault="00527E2C" w:rsidP="00527E2C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03645EF" w14:textId="77777777" w:rsidR="00527E2C" w:rsidRPr="00527E2C" w:rsidRDefault="00527E2C" w:rsidP="00527E2C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الآتي:</w:t>
      </w:r>
    </w:p>
    <w:p w14:paraId="6D25D8E2" w14:textId="77777777" w:rsidR="00527E2C" w:rsidRPr="00527E2C" w:rsidRDefault="00527E2C" w:rsidP="00527E2C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(1)</w:t>
      </w:r>
    </w:p>
    <w:p w14:paraId="5FFE4811" w14:textId="77777777" w:rsidR="00527E2C" w:rsidRPr="00527E2C" w:rsidRDefault="00527E2C" w:rsidP="00527E2C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color w:val="000000"/>
          <w:sz w:val="28"/>
          <w:szCs w:val="28"/>
          <w:rtl/>
        </w:rPr>
        <w:t>تشكل اللجنة الوطنية للسنة الدولية للشباب من السادة التالية اسمائهم: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8"/>
        <w:gridCol w:w="4678"/>
        <w:gridCol w:w="993"/>
      </w:tblGrid>
      <w:tr w:rsidR="00527E2C" w:rsidRPr="00527E2C" w14:paraId="2C5E9E79" w14:textId="77777777" w:rsidTr="00527E2C">
        <w:tc>
          <w:tcPr>
            <w:tcW w:w="34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F98A8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1.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الشيخ عيسى بن محمد الخليفة</w:t>
            </w:r>
          </w:p>
        </w:tc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02EC4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رئيس المؤسسة العامة للشباب والرياضة               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EBE7D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رئيسا</w:t>
            </w:r>
          </w:p>
        </w:tc>
      </w:tr>
      <w:tr w:rsidR="00527E2C" w:rsidRPr="00527E2C" w14:paraId="33F07823" w14:textId="77777777" w:rsidTr="00527E2C">
        <w:tc>
          <w:tcPr>
            <w:tcW w:w="34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2525C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2.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الشيخ عيسى بن راشد الخليفة</w:t>
            </w:r>
          </w:p>
        </w:tc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E7B6D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رئيس اللجنة الاولمبية البحرينية</w:t>
            </w:r>
          </w:p>
          <w:p w14:paraId="20E1BC92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BFAD1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59A1EC3B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527E2C" w:rsidRPr="00527E2C" w14:paraId="606EAB6D" w14:textId="77777777" w:rsidTr="00527E2C">
        <w:tc>
          <w:tcPr>
            <w:tcW w:w="34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DB55A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3.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السيد محمد إبراهيم المطوع</w:t>
            </w:r>
          </w:p>
        </w:tc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300FA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مدير عام مكتب سمو رئيس الوزراء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97B5E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</w:tc>
      </w:tr>
      <w:tr w:rsidR="00527E2C" w:rsidRPr="00527E2C" w14:paraId="76524CC9" w14:textId="77777777" w:rsidTr="00527E2C">
        <w:trPr>
          <w:trHeight w:val="3109"/>
        </w:trPr>
        <w:tc>
          <w:tcPr>
            <w:tcW w:w="34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34C1E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4.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السيد جميل جواد الجشي</w:t>
            </w:r>
          </w:p>
          <w:p w14:paraId="497BD45E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5.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الدكتور محمد علي الخزاعي</w:t>
            </w:r>
          </w:p>
          <w:p w14:paraId="2E8F0034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6.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السيد جاسم امين</w:t>
            </w:r>
          </w:p>
          <w:p w14:paraId="3F078D81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7.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السيد حسن سلمان كمال</w:t>
            </w:r>
          </w:p>
          <w:p w14:paraId="1FCC53B3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8.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المقدم صالح بن هندي</w:t>
            </w:r>
          </w:p>
          <w:p w14:paraId="7CB3B897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9.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الرائد عواطف الجشي</w:t>
            </w:r>
          </w:p>
          <w:p w14:paraId="15BD6C66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10.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السيد فؤاد سلمان كمال</w:t>
            </w:r>
          </w:p>
          <w:p w14:paraId="1EF43C21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11.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النقيب محمد المعاود</w:t>
            </w:r>
          </w:p>
          <w:p w14:paraId="1AB384E0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12.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السيد مبارك محمد بن دينه</w:t>
            </w:r>
          </w:p>
          <w:p w14:paraId="73FD3267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13.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السيد محمد جاسم حمادة</w:t>
            </w:r>
          </w:p>
          <w:p w14:paraId="53839FFD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14.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ممثل</w:t>
            </w:r>
          </w:p>
          <w:p w14:paraId="7B9D8F70" w14:textId="77777777" w:rsidR="00527E2C" w:rsidRPr="00527E2C" w:rsidRDefault="00527E2C" w:rsidP="00527E2C">
            <w:pPr>
              <w:bidi/>
              <w:spacing w:after="0" w:line="240" w:lineRule="auto"/>
              <w:ind w:left="360" w:hanging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527E2C"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15.</w:t>
            </w:r>
            <w:r w:rsidRPr="00527E2C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</w:t>
            </w: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ممثل</w:t>
            </w:r>
          </w:p>
        </w:tc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4B66B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وزارة العمل والشئون الاجتماعية</w:t>
            </w:r>
          </w:p>
          <w:p w14:paraId="72271516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 </w:t>
            </w:r>
          </w:p>
          <w:p w14:paraId="6060F49C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وزارة الاعلام</w:t>
            </w:r>
          </w:p>
          <w:p w14:paraId="0294FC30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 </w:t>
            </w:r>
          </w:p>
          <w:p w14:paraId="289B660D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وزارة التربية والتعليم</w:t>
            </w:r>
          </w:p>
          <w:p w14:paraId="6CA6C56F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وزارة الاعلام</w:t>
            </w:r>
          </w:p>
          <w:p w14:paraId="54F11375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 </w:t>
            </w:r>
          </w:p>
          <w:p w14:paraId="3F844B24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قوة دفاع البحرين</w:t>
            </w:r>
          </w:p>
          <w:p w14:paraId="51438389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وزارة الداخلية</w:t>
            </w:r>
          </w:p>
          <w:p w14:paraId="261A0858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المؤسسة العامة للشباب والرياضة</w:t>
            </w:r>
          </w:p>
          <w:p w14:paraId="4FBEEF2F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وزارة الداخلية</w:t>
            </w:r>
          </w:p>
          <w:p w14:paraId="6AEAC865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المؤسسة العامة للشباب والرياضة</w:t>
            </w:r>
          </w:p>
          <w:p w14:paraId="4C16C13A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 </w:t>
            </w:r>
          </w:p>
          <w:p w14:paraId="1FFFB5B3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المؤسسة العامة للشباب والرياضة</w:t>
            </w:r>
          </w:p>
          <w:p w14:paraId="2FEA4F86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 </w:t>
            </w:r>
          </w:p>
          <w:p w14:paraId="4AF983B2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الاندية الوطنية</w:t>
            </w:r>
          </w:p>
          <w:p w14:paraId="613E3075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عن الجمعيات النسائية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5EED1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0F379A80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 </w:t>
            </w:r>
          </w:p>
          <w:p w14:paraId="632EDA6B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177E245F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 </w:t>
            </w:r>
          </w:p>
          <w:p w14:paraId="5D4620C2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6663A0EB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17214D89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 </w:t>
            </w:r>
          </w:p>
          <w:p w14:paraId="73A84567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197B68F2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2E75CE60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787B1722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25336086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3F0AC12F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 </w:t>
            </w:r>
          </w:p>
          <w:p w14:paraId="1AA1ED03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510E43C3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 </w:t>
            </w:r>
          </w:p>
          <w:p w14:paraId="2B4A681B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  <w:p w14:paraId="6088AC99" w14:textId="77777777" w:rsidR="00527E2C" w:rsidRPr="00527E2C" w:rsidRDefault="00527E2C" w:rsidP="00527E2C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527E2C">
              <w:rPr>
                <w:rFonts w:ascii="Arial" w:eastAsia="Times New Roman" w:hAnsi="Arial" w:cs="Arial"/>
                <w:sz w:val="28"/>
                <w:szCs w:val="28"/>
                <w:rtl/>
              </w:rPr>
              <w:t>عضو</w:t>
            </w:r>
          </w:p>
        </w:tc>
      </w:tr>
    </w:tbl>
    <w:p w14:paraId="4E58A7BD" w14:textId="77777777" w:rsidR="00527E2C" w:rsidRPr="00527E2C" w:rsidRDefault="00527E2C" w:rsidP="00527E2C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3A27ED14" w14:textId="77777777" w:rsidR="00527E2C" w:rsidRPr="00527E2C" w:rsidRDefault="00527E2C" w:rsidP="00527E2C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(2)</w:t>
      </w:r>
    </w:p>
    <w:p w14:paraId="28BEF5EE" w14:textId="77777777" w:rsidR="00527E2C" w:rsidRPr="00527E2C" w:rsidRDefault="00527E2C" w:rsidP="00527E2C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على رئيس المؤسسة العامة للشباب والرياضة تنفيذ هذا القرار، ويعمل به من تاريخ صدوره، وينشر في الجريدة الرسمية.</w:t>
      </w:r>
    </w:p>
    <w:p w14:paraId="40ED60E3" w14:textId="77777777" w:rsidR="00527E2C" w:rsidRPr="00527E2C" w:rsidRDefault="00527E2C" w:rsidP="00527E2C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DAAAB7F" w14:textId="77777777" w:rsidR="00527E2C" w:rsidRPr="00527E2C" w:rsidRDefault="00527E2C" w:rsidP="00527E2C">
      <w:pPr>
        <w:bidi/>
        <w:spacing w:after="0" w:line="240" w:lineRule="auto"/>
        <w:ind w:left="360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lastRenderedPageBreak/>
        <w:t>رئيس المجلس الاعلى للشباب والرياضة</w:t>
      </w:r>
    </w:p>
    <w:p w14:paraId="47820878" w14:textId="77777777" w:rsidR="00527E2C" w:rsidRPr="00527E2C" w:rsidRDefault="00527E2C" w:rsidP="00527E2C">
      <w:pPr>
        <w:bidi/>
        <w:spacing w:after="0" w:line="240" w:lineRule="auto"/>
        <w:ind w:left="360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حمد بن عيسى آل خليفة</w:t>
      </w:r>
    </w:p>
    <w:p w14:paraId="628BBBA2" w14:textId="77777777" w:rsidR="00527E2C" w:rsidRPr="00527E2C" w:rsidRDefault="00527E2C" w:rsidP="00527E2C">
      <w:pPr>
        <w:bidi/>
        <w:spacing w:after="0" w:line="240" w:lineRule="auto"/>
        <w:ind w:left="360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5AA201A" w14:textId="77777777" w:rsidR="00527E2C" w:rsidRPr="00527E2C" w:rsidRDefault="00527E2C" w:rsidP="00527E2C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color w:val="000000"/>
          <w:sz w:val="28"/>
          <w:szCs w:val="28"/>
          <w:rtl/>
        </w:rPr>
        <w:t>صدر في:17صفر 1404هـ</w:t>
      </w:r>
    </w:p>
    <w:p w14:paraId="0A9E4EA7" w14:textId="77777777" w:rsidR="00527E2C" w:rsidRPr="00527E2C" w:rsidRDefault="00527E2C" w:rsidP="00527E2C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Arial" w:eastAsia="Times New Roman" w:hAnsi="Arial" w:cs="Arial"/>
          <w:color w:val="000000"/>
          <w:sz w:val="28"/>
          <w:szCs w:val="28"/>
          <w:rtl/>
        </w:rPr>
        <w:t>الموافق: 22 نوفمبر 1983م</w:t>
      </w:r>
    </w:p>
    <w:p w14:paraId="763C21E6" w14:textId="77777777" w:rsidR="00527E2C" w:rsidRPr="00527E2C" w:rsidRDefault="00527E2C" w:rsidP="00527E2C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7BED6E76" w14:textId="77777777" w:rsidR="00527E2C" w:rsidRPr="00527E2C" w:rsidRDefault="00527E2C" w:rsidP="00527E2C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527E2C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1FFC5146" w14:textId="77777777" w:rsidR="001141EF" w:rsidRDefault="001141EF"/>
    <w:sectPr w:rsidR="00114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2C"/>
    <w:rsid w:val="001141EF"/>
    <w:rsid w:val="0052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893A"/>
  <w15:chartTrackingRefBased/>
  <w15:docId w15:val="{46D825E8-4E01-4D54-B137-5823CE4F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527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27E2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0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2026-08-31T13:48:00Z</dcterms:created>
  <dcterms:modified xsi:type="dcterms:W3CDTF">2026-08-31T13:49:00Z</dcterms:modified>
</cp:coreProperties>
</file>