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94881" w14:textId="77777777" w:rsidR="003D7DFF" w:rsidRPr="003D7DFF" w:rsidRDefault="003D7DFF" w:rsidP="003D7DFF">
      <w:pPr>
        <w:bidi/>
        <w:spacing w:after="0" w:line="520" w:lineRule="atLeast"/>
        <w:jc w:val="center"/>
        <w:rPr>
          <w:rFonts w:ascii="Arial" w:eastAsia="Times New Roman" w:hAnsi="Arial" w:cs="Arial"/>
          <w:b/>
          <w:bCs/>
          <w:color w:val="000000"/>
          <w:sz w:val="26"/>
          <w:szCs w:val="26"/>
        </w:rPr>
      </w:pPr>
      <w:r w:rsidRPr="003D7DFF">
        <w:rPr>
          <w:rFonts w:ascii="Arial" w:eastAsia="Times New Roman" w:hAnsi="Arial" w:cs="Arial" w:hint="cs"/>
          <w:b/>
          <w:bCs/>
          <w:color w:val="000000"/>
          <w:sz w:val="28"/>
          <w:szCs w:val="28"/>
          <w:rtl/>
        </w:rPr>
        <w:t>مرسوم بقانون رقم (12) لسنة 2001</w:t>
      </w:r>
    </w:p>
    <w:p w14:paraId="55EF4BE9"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xml:space="preserve">بالموافقة </w:t>
      </w:r>
      <w:proofErr w:type="gramStart"/>
      <w:r w:rsidRPr="003D7DFF">
        <w:rPr>
          <w:rFonts w:ascii="Arial" w:eastAsia="Times New Roman" w:hAnsi="Arial" w:cs="Arial" w:hint="cs"/>
          <w:b/>
          <w:bCs/>
          <w:color w:val="000000"/>
          <w:sz w:val="28"/>
          <w:szCs w:val="28"/>
          <w:rtl/>
        </w:rPr>
        <w:t>علي</w:t>
      </w:r>
      <w:proofErr w:type="gramEnd"/>
      <w:r w:rsidRPr="003D7DFF">
        <w:rPr>
          <w:rFonts w:ascii="Arial" w:eastAsia="Times New Roman" w:hAnsi="Arial" w:cs="Arial" w:hint="cs"/>
          <w:b/>
          <w:bCs/>
          <w:color w:val="000000"/>
          <w:sz w:val="28"/>
          <w:szCs w:val="28"/>
          <w:rtl/>
        </w:rPr>
        <w:t xml:space="preserve"> انضمام دولة البحرين إلى</w:t>
      </w:r>
    </w:p>
    <w:p w14:paraId="58401BAF"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اتفاقية منظمة العمل الدولية رقم (182) لسنة 1999</w:t>
      </w:r>
    </w:p>
    <w:p w14:paraId="2E72F3F3" w14:textId="77777777" w:rsidR="003D7DFF" w:rsidRPr="003D7DFF" w:rsidRDefault="003D7DFF" w:rsidP="003D7DFF">
      <w:pPr>
        <w:bidi/>
        <w:spacing w:after="0" w:line="520" w:lineRule="atLeast"/>
        <w:jc w:val="center"/>
        <w:outlineLvl w:val="0"/>
        <w:rPr>
          <w:rFonts w:ascii="Arial" w:eastAsia="Times New Roman" w:hAnsi="Arial" w:cs="Arial"/>
          <w:b/>
          <w:bCs/>
          <w:color w:val="000000"/>
          <w:kern w:val="36"/>
          <w:sz w:val="26"/>
          <w:szCs w:val="26"/>
          <w:rtl/>
        </w:rPr>
      </w:pPr>
      <w:r w:rsidRPr="003D7DFF">
        <w:rPr>
          <w:rFonts w:ascii="Arial" w:eastAsia="Times New Roman" w:hAnsi="Arial" w:cs="Arial" w:hint="cs"/>
          <w:b/>
          <w:bCs/>
          <w:color w:val="000000"/>
          <w:kern w:val="36"/>
          <w:sz w:val="28"/>
          <w:szCs w:val="28"/>
          <w:rtl/>
        </w:rPr>
        <w:t>بشأن حظر أسوأ أشكال عمل الأطفال والإجراءات الفورية للقضاء عليها</w:t>
      </w:r>
    </w:p>
    <w:p w14:paraId="0B056FEC" w14:textId="77777777" w:rsidR="003D7DFF" w:rsidRPr="003D7DFF" w:rsidRDefault="003D7DFF" w:rsidP="003D7DFF">
      <w:pPr>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6AA35E83" w14:textId="77777777" w:rsidR="003D7DFF" w:rsidRPr="003D7DFF" w:rsidRDefault="003D7DFF" w:rsidP="003D7DFF">
      <w:pPr>
        <w:bidi/>
        <w:spacing w:after="0" w:line="480" w:lineRule="atLeast"/>
        <w:jc w:val="both"/>
        <w:rPr>
          <w:rFonts w:ascii="Arial" w:eastAsia="Times New Roman" w:hAnsi="Arial" w:cs="Arial"/>
          <w:color w:val="000000"/>
          <w:sz w:val="24"/>
          <w:szCs w:val="24"/>
        </w:rPr>
      </w:pPr>
      <w:r w:rsidRPr="003D7DFF">
        <w:rPr>
          <w:rFonts w:ascii="Arial" w:eastAsia="Times New Roman" w:hAnsi="Arial" w:cs="Arial" w:hint="cs"/>
          <w:color w:val="000000"/>
          <w:sz w:val="28"/>
          <w:szCs w:val="28"/>
          <w:rtl/>
        </w:rPr>
        <w:t>نحن حمد بن عيسى آل خليفة     أمير دولة البحرين.</w:t>
      </w:r>
    </w:p>
    <w:p w14:paraId="186DC71F" w14:textId="77777777" w:rsidR="003D7DFF" w:rsidRPr="003D7DFF" w:rsidRDefault="003D7DFF" w:rsidP="003D7DFF">
      <w:pPr>
        <w:bidi/>
        <w:spacing w:after="0" w:line="480" w:lineRule="atLeast"/>
        <w:ind w:left="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بعد </w:t>
      </w:r>
      <w:proofErr w:type="spellStart"/>
      <w:r w:rsidRPr="003D7DFF">
        <w:rPr>
          <w:rFonts w:ascii="Arial" w:eastAsia="Times New Roman" w:hAnsi="Arial" w:cs="Arial" w:hint="cs"/>
          <w:color w:val="000000"/>
          <w:sz w:val="28"/>
          <w:szCs w:val="28"/>
          <w:rtl/>
        </w:rPr>
        <w:t>الإطلاع</w:t>
      </w:r>
      <w:proofErr w:type="spellEnd"/>
      <w:r w:rsidRPr="003D7DFF">
        <w:rPr>
          <w:rFonts w:ascii="Arial" w:eastAsia="Times New Roman" w:hAnsi="Arial" w:cs="Arial" w:hint="cs"/>
          <w:color w:val="000000"/>
          <w:sz w:val="28"/>
          <w:szCs w:val="28"/>
          <w:rtl/>
        </w:rPr>
        <w:t xml:space="preserve"> على </w:t>
      </w:r>
      <w:proofErr w:type="gramStart"/>
      <w:r w:rsidRPr="003D7DFF">
        <w:rPr>
          <w:rFonts w:ascii="Arial" w:eastAsia="Times New Roman" w:hAnsi="Arial" w:cs="Arial" w:hint="cs"/>
          <w:color w:val="000000"/>
          <w:sz w:val="28"/>
          <w:szCs w:val="28"/>
          <w:rtl/>
        </w:rPr>
        <w:t>الدستور ،</w:t>
      </w:r>
      <w:proofErr w:type="gramEnd"/>
    </w:p>
    <w:p w14:paraId="467CA995" w14:textId="77777777" w:rsidR="003D7DFF" w:rsidRPr="003D7DFF" w:rsidRDefault="003D7DFF" w:rsidP="003D7DFF">
      <w:pPr>
        <w:bidi/>
        <w:spacing w:after="0" w:line="480" w:lineRule="atLeast"/>
        <w:ind w:left="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وعلى الأمر الأميري رقم (4) لسنة </w:t>
      </w:r>
      <w:proofErr w:type="gramStart"/>
      <w:r w:rsidRPr="003D7DFF">
        <w:rPr>
          <w:rFonts w:ascii="Arial" w:eastAsia="Times New Roman" w:hAnsi="Arial" w:cs="Arial" w:hint="cs"/>
          <w:color w:val="000000"/>
          <w:sz w:val="28"/>
          <w:szCs w:val="28"/>
          <w:rtl/>
        </w:rPr>
        <w:t>1975 ،</w:t>
      </w:r>
      <w:proofErr w:type="gramEnd"/>
    </w:p>
    <w:p w14:paraId="3782913F" w14:textId="77777777" w:rsidR="003D7DFF" w:rsidRPr="003D7DFF" w:rsidRDefault="003D7DFF" w:rsidP="003D7DFF">
      <w:pPr>
        <w:bidi/>
        <w:spacing w:after="0" w:line="520" w:lineRule="atLeast"/>
        <w:ind w:left="566"/>
        <w:jc w:val="both"/>
        <w:rPr>
          <w:rFonts w:ascii="Arial" w:eastAsia="Times New Roman" w:hAnsi="Arial" w:cs="Arial"/>
          <w:color w:val="000000"/>
          <w:sz w:val="26"/>
          <w:szCs w:val="26"/>
          <w:rtl/>
        </w:rPr>
      </w:pPr>
      <w:r w:rsidRPr="003D7DFF">
        <w:rPr>
          <w:rFonts w:ascii="Arial" w:eastAsia="Times New Roman" w:hAnsi="Arial" w:cs="Arial" w:hint="cs"/>
          <w:color w:val="000000"/>
          <w:sz w:val="28"/>
          <w:szCs w:val="28"/>
          <w:rtl/>
        </w:rPr>
        <w:t xml:space="preserve">وعلى اتفاقية منظمة العمل الدولية بشأن حظر أسوأ أشكال عمل الأطفال والإجراءات الفورية للقضاء </w:t>
      </w:r>
      <w:proofErr w:type="gramStart"/>
      <w:r w:rsidRPr="003D7DFF">
        <w:rPr>
          <w:rFonts w:ascii="Arial" w:eastAsia="Times New Roman" w:hAnsi="Arial" w:cs="Arial" w:hint="cs"/>
          <w:color w:val="000000"/>
          <w:sz w:val="28"/>
          <w:szCs w:val="28"/>
          <w:rtl/>
        </w:rPr>
        <w:t>عليها ،</w:t>
      </w:r>
      <w:proofErr w:type="gramEnd"/>
    </w:p>
    <w:p w14:paraId="270AE8BE" w14:textId="77777777" w:rsidR="003D7DFF" w:rsidRPr="003D7DFF" w:rsidRDefault="003D7DFF" w:rsidP="003D7DFF">
      <w:pPr>
        <w:bidi/>
        <w:spacing w:after="0" w:line="480" w:lineRule="atLeast"/>
        <w:ind w:left="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وبناءً على عرض وزير العمل والشئون </w:t>
      </w:r>
      <w:proofErr w:type="spellStart"/>
      <w:proofErr w:type="gramStart"/>
      <w:r w:rsidRPr="003D7DFF">
        <w:rPr>
          <w:rFonts w:ascii="Arial" w:eastAsia="Times New Roman" w:hAnsi="Arial" w:cs="Arial" w:hint="cs"/>
          <w:color w:val="000000"/>
          <w:sz w:val="28"/>
          <w:szCs w:val="28"/>
          <w:rtl/>
        </w:rPr>
        <w:t>الإجتماعية</w:t>
      </w:r>
      <w:proofErr w:type="spellEnd"/>
      <w:r w:rsidRPr="003D7DFF">
        <w:rPr>
          <w:rFonts w:ascii="Arial" w:eastAsia="Times New Roman" w:hAnsi="Arial" w:cs="Arial" w:hint="cs"/>
          <w:color w:val="000000"/>
          <w:sz w:val="28"/>
          <w:szCs w:val="28"/>
          <w:rtl/>
        </w:rPr>
        <w:t xml:space="preserve"> ،</w:t>
      </w:r>
      <w:proofErr w:type="gramEnd"/>
    </w:p>
    <w:p w14:paraId="688F861B" w14:textId="77777777" w:rsidR="003D7DFF" w:rsidRPr="003D7DFF" w:rsidRDefault="003D7DFF" w:rsidP="003D7DFF">
      <w:pPr>
        <w:bidi/>
        <w:spacing w:after="0" w:line="480" w:lineRule="atLeast"/>
        <w:ind w:left="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وبعد أخذ رأي مجلس </w:t>
      </w:r>
      <w:proofErr w:type="gramStart"/>
      <w:r w:rsidRPr="003D7DFF">
        <w:rPr>
          <w:rFonts w:ascii="Arial" w:eastAsia="Times New Roman" w:hAnsi="Arial" w:cs="Arial" w:hint="cs"/>
          <w:color w:val="000000"/>
          <w:sz w:val="28"/>
          <w:szCs w:val="28"/>
          <w:rtl/>
        </w:rPr>
        <w:t>الشوري ،</w:t>
      </w:r>
      <w:proofErr w:type="gramEnd"/>
    </w:p>
    <w:p w14:paraId="6518A5C7" w14:textId="77777777" w:rsidR="003D7DFF" w:rsidRPr="003D7DFF" w:rsidRDefault="003D7DFF" w:rsidP="003D7DFF">
      <w:pPr>
        <w:bidi/>
        <w:spacing w:after="0" w:line="480" w:lineRule="atLeast"/>
        <w:ind w:left="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وبعد موافقة مجلس </w:t>
      </w:r>
      <w:proofErr w:type="gramStart"/>
      <w:r w:rsidRPr="003D7DFF">
        <w:rPr>
          <w:rFonts w:ascii="Arial" w:eastAsia="Times New Roman" w:hAnsi="Arial" w:cs="Arial" w:hint="cs"/>
          <w:color w:val="000000"/>
          <w:sz w:val="28"/>
          <w:szCs w:val="28"/>
          <w:rtl/>
        </w:rPr>
        <w:t>الوزراء ،</w:t>
      </w:r>
      <w:proofErr w:type="gramEnd"/>
    </w:p>
    <w:p w14:paraId="7D9CB9AD"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رسمنا بالقانون الآتي:</w:t>
      </w:r>
    </w:p>
    <w:p w14:paraId="008C21C1" w14:textId="77777777" w:rsidR="003D7DFF" w:rsidRPr="003D7DFF" w:rsidRDefault="003D7DFF" w:rsidP="003D7DFF">
      <w:pPr>
        <w:bidi/>
        <w:spacing w:after="0" w:line="520" w:lineRule="atLeast"/>
        <w:jc w:val="center"/>
        <w:outlineLvl w:val="2"/>
        <w:rPr>
          <w:rFonts w:ascii="Arial" w:eastAsia="Times New Roman" w:hAnsi="Arial" w:cs="Arial"/>
          <w:b/>
          <w:bCs/>
          <w:color w:val="000000"/>
          <w:sz w:val="26"/>
          <w:szCs w:val="26"/>
          <w:rtl/>
        </w:rPr>
      </w:pPr>
      <w:r w:rsidRPr="003D7DFF">
        <w:rPr>
          <w:rFonts w:ascii="Arial" w:eastAsia="Times New Roman" w:hAnsi="Arial" w:cs="Arial" w:hint="cs"/>
          <w:b/>
          <w:bCs/>
          <w:color w:val="000000"/>
          <w:sz w:val="28"/>
          <w:szCs w:val="28"/>
          <w:rtl/>
        </w:rPr>
        <w:t>المادة الأولى</w:t>
      </w:r>
    </w:p>
    <w:p w14:paraId="1AF79EFD" w14:textId="77777777" w:rsidR="003D7DFF" w:rsidRPr="003D7DFF" w:rsidRDefault="003D7DFF" w:rsidP="003D7DFF">
      <w:pPr>
        <w:bidi/>
        <w:spacing w:after="0" w:line="520" w:lineRule="atLeast"/>
        <w:ind w:firstLine="566"/>
        <w:jc w:val="both"/>
        <w:rPr>
          <w:rFonts w:ascii="Arial" w:eastAsia="Times New Roman" w:hAnsi="Arial" w:cs="Arial"/>
          <w:color w:val="000000"/>
          <w:sz w:val="26"/>
          <w:szCs w:val="26"/>
          <w:rtl/>
        </w:rPr>
      </w:pPr>
      <w:r w:rsidRPr="003D7DFF">
        <w:rPr>
          <w:rFonts w:ascii="Arial" w:eastAsia="Times New Roman" w:hAnsi="Arial" w:cs="Arial" w:hint="cs"/>
          <w:color w:val="000000"/>
          <w:sz w:val="28"/>
          <w:szCs w:val="28"/>
          <w:rtl/>
        </w:rPr>
        <w:t>ووفق على انضمام دولة البحرين إلى اتفاقية منظمة العمل الدولية رقم (182) لسنة 1999 بشأن حظر أسوأ أشكال عمل الأطفال والإجراءات الفورية للقضاء عليها والمرافقة لهذا القانون.</w:t>
      </w:r>
    </w:p>
    <w:p w14:paraId="289B1A64" w14:textId="77777777" w:rsidR="003D7DFF" w:rsidRPr="003D7DFF" w:rsidRDefault="003D7DFF" w:rsidP="003D7DFF">
      <w:pPr>
        <w:bidi/>
        <w:spacing w:after="0" w:line="520" w:lineRule="atLeast"/>
        <w:jc w:val="center"/>
        <w:outlineLvl w:val="2"/>
        <w:rPr>
          <w:rFonts w:ascii="Arial" w:eastAsia="Times New Roman" w:hAnsi="Arial" w:cs="Arial"/>
          <w:b/>
          <w:bCs/>
          <w:color w:val="000000"/>
          <w:sz w:val="26"/>
          <w:szCs w:val="26"/>
          <w:rtl/>
        </w:rPr>
      </w:pPr>
      <w:r w:rsidRPr="003D7DFF">
        <w:rPr>
          <w:rFonts w:ascii="Arial" w:eastAsia="Times New Roman" w:hAnsi="Arial" w:cs="Arial" w:hint="cs"/>
          <w:b/>
          <w:bCs/>
          <w:color w:val="000000"/>
          <w:sz w:val="28"/>
          <w:szCs w:val="28"/>
          <w:rtl/>
        </w:rPr>
        <w:t>المادة الثانية</w:t>
      </w:r>
    </w:p>
    <w:p w14:paraId="6150426F" w14:textId="77777777" w:rsidR="003D7DFF" w:rsidRPr="003D7DFF" w:rsidRDefault="003D7DFF" w:rsidP="003D7DFF">
      <w:pPr>
        <w:bidi/>
        <w:spacing w:after="0" w:line="480" w:lineRule="atLeast"/>
        <w:ind w:firstLine="56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على الوزراء – كل فيما يخصه – تنفيذ هذا </w:t>
      </w:r>
      <w:proofErr w:type="gramStart"/>
      <w:r w:rsidRPr="003D7DFF">
        <w:rPr>
          <w:rFonts w:ascii="Arial" w:eastAsia="Times New Roman" w:hAnsi="Arial" w:cs="Arial" w:hint="cs"/>
          <w:color w:val="000000"/>
          <w:sz w:val="28"/>
          <w:szCs w:val="28"/>
          <w:rtl/>
        </w:rPr>
        <w:t>القانون ،</w:t>
      </w:r>
      <w:proofErr w:type="gramEnd"/>
      <w:r w:rsidRPr="003D7DFF">
        <w:rPr>
          <w:rFonts w:ascii="Arial" w:eastAsia="Times New Roman" w:hAnsi="Arial" w:cs="Arial" w:hint="cs"/>
          <w:color w:val="000000"/>
          <w:sz w:val="28"/>
          <w:szCs w:val="28"/>
          <w:rtl/>
        </w:rPr>
        <w:t xml:space="preserve"> ويُعمل به من تاريخ نشره في الجريدة الرسمية.</w:t>
      </w:r>
    </w:p>
    <w:p w14:paraId="5F11852F"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3E2F50F6"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3841D4FE" w14:textId="77777777" w:rsidR="003D7DFF" w:rsidRPr="003D7DFF" w:rsidRDefault="003D7DFF" w:rsidP="003D7DFF">
      <w:pPr>
        <w:bidi/>
        <w:spacing w:after="0" w:line="520" w:lineRule="atLeast"/>
        <w:ind w:left="5760" w:firstLine="720"/>
        <w:jc w:val="center"/>
        <w:outlineLvl w:val="1"/>
        <w:rPr>
          <w:rFonts w:ascii="Arial" w:eastAsia="Times New Roman" w:hAnsi="Arial" w:cs="Arial"/>
          <w:b/>
          <w:bCs/>
          <w:color w:val="000000"/>
          <w:sz w:val="26"/>
          <w:szCs w:val="26"/>
          <w:rtl/>
        </w:rPr>
      </w:pPr>
      <w:r w:rsidRPr="003D7DFF">
        <w:rPr>
          <w:rFonts w:ascii="Arial" w:eastAsia="Times New Roman" w:hAnsi="Arial" w:cs="Arial" w:hint="cs"/>
          <w:b/>
          <w:bCs/>
          <w:color w:val="000000"/>
          <w:sz w:val="28"/>
          <w:szCs w:val="28"/>
          <w:rtl/>
        </w:rPr>
        <w:t>        أمير دولة البحرين</w:t>
      </w:r>
    </w:p>
    <w:p w14:paraId="5094F621" w14:textId="77777777" w:rsidR="003D7DFF" w:rsidRPr="003D7DFF" w:rsidRDefault="003D7DFF" w:rsidP="003D7DFF">
      <w:pPr>
        <w:bidi/>
        <w:spacing w:after="0" w:line="480" w:lineRule="atLeast"/>
        <w:jc w:val="right"/>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حمد بن عيسى آل خليفة</w:t>
      </w:r>
    </w:p>
    <w:p w14:paraId="7DB3325E"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5EA02CF1"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صدر في قصر الرفاع:</w:t>
      </w:r>
    </w:p>
    <w:p w14:paraId="41E90FDD"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بتاريخ 26 ذي القعدة 1421 هـ</w:t>
      </w:r>
    </w:p>
    <w:p w14:paraId="251263DC"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lastRenderedPageBreak/>
        <w:t>الموافق 20 فبراير 2001 م</w:t>
      </w:r>
    </w:p>
    <w:p w14:paraId="4D8DA8D7" w14:textId="77777777" w:rsidR="003D7DFF" w:rsidRPr="003D7DFF" w:rsidRDefault="003D7DFF" w:rsidP="003D7DFF">
      <w:pPr>
        <w:bidi/>
        <w:spacing w:after="0" w:line="480" w:lineRule="atLeast"/>
        <w:ind w:right="1079"/>
        <w:jc w:val="center"/>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4E93299B" w14:textId="77777777" w:rsidR="003D7DFF" w:rsidRPr="003D7DFF" w:rsidRDefault="003D7DFF" w:rsidP="003D7DFF">
      <w:pPr>
        <w:bidi/>
        <w:spacing w:after="0" w:line="480" w:lineRule="atLeast"/>
        <w:ind w:right="1079"/>
        <w:jc w:val="center"/>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7EAFEF8E"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مؤتمر العمل الدولي</w:t>
      </w:r>
    </w:p>
    <w:p w14:paraId="3E860908" w14:textId="77777777" w:rsidR="003D7DFF" w:rsidRPr="003D7DFF" w:rsidRDefault="003D7DFF" w:rsidP="003D7DFF">
      <w:pPr>
        <w:bidi/>
        <w:spacing w:after="0" w:line="520" w:lineRule="atLeast"/>
        <w:jc w:val="both"/>
        <w:outlineLvl w:val="0"/>
        <w:rPr>
          <w:rFonts w:ascii="Arial" w:eastAsia="Times New Roman" w:hAnsi="Arial" w:cs="Arial"/>
          <w:b/>
          <w:bCs/>
          <w:color w:val="000000"/>
          <w:kern w:val="36"/>
          <w:sz w:val="26"/>
          <w:szCs w:val="26"/>
          <w:rtl/>
        </w:rPr>
      </w:pPr>
      <w:r w:rsidRPr="003D7DFF">
        <w:rPr>
          <w:rFonts w:ascii="Arial" w:eastAsia="Times New Roman" w:hAnsi="Arial" w:cs="Arial" w:hint="cs"/>
          <w:b/>
          <w:bCs/>
          <w:color w:val="000000"/>
          <w:kern w:val="36"/>
          <w:sz w:val="28"/>
          <w:szCs w:val="28"/>
          <w:rtl/>
        </w:rPr>
        <w:t>الاتفاقية 182</w:t>
      </w:r>
    </w:p>
    <w:p w14:paraId="371547DB" w14:textId="77777777" w:rsidR="003D7DFF" w:rsidRPr="003D7DFF" w:rsidRDefault="003D7DFF" w:rsidP="003D7DFF">
      <w:pPr>
        <w:bidi/>
        <w:spacing w:after="0" w:line="520" w:lineRule="atLeast"/>
        <w:jc w:val="center"/>
        <w:outlineLvl w:val="0"/>
        <w:rPr>
          <w:rFonts w:ascii="Arial" w:eastAsia="Times New Roman" w:hAnsi="Arial" w:cs="Arial"/>
          <w:b/>
          <w:bCs/>
          <w:color w:val="000000"/>
          <w:kern w:val="36"/>
          <w:sz w:val="26"/>
          <w:szCs w:val="26"/>
          <w:rtl/>
        </w:rPr>
      </w:pPr>
      <w:r w:rsidRPr="003D7DFF">
        <w:rPr>
          <w:rFonts w:ascii="Arial" w:eastAsia="Times New Roman" w:hAnsi="Arial" w:cs="Arial" w:hint="cs"/>
          <w:b/>
          <w:bCs/>
          <w:color w:val="000000"/>
          <w:kern w:val="36"/>
          <w:sz w:val="28"/>
          <w:szCs w:val="28"/>
          <w:rtl/>
        </w:rPr>
        <w:t>اتفاقية بشأن حظر أسوأ أشكال عمل الأطفال</w:t>
      </w:r>
    </w:p>
    <w:p w14:paraId="46726F21"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والإجراءات الفورية للقضاء عليها</w:t>
      </w:r>
    </w:p>
    <w:p w14:paraId="2F1E2546"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3288B191" w14:textId="77777777" w:rsidR="003D7DFF" w:rsidRPr="003D7DFF" w:rsidRDefault="003D7DFF" w:rsidP="003D7DFF">
      <w:pPr>
        <w:bidi/>
        <w:spacing w:after="0" w:line="480" w:lineRule="atLeast"/>
        <w:ind w:firstLine="353"/>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إن المؤتمر العام لمنظمهَ العمل </w:t>
      </w:r>
      <w:proofErr w:type="gramStart"/>
      <w:r w:rsidRPr="003D7DFF">
        <w:rPr>
          <w:rFonts w:ascii="Arial" w:eastAsia="Times New Roman" w:hAnsi="Arial" w:cs="Arial" w:hint="cs"/>
          <w:color w:val="000000"/>
          <w:sz w:val="28"/>
          <w:szCs w:val="28"/>
          <w:rtl/>
        </w:rPr>
        <w:t>الدولية ،</w:t>
      </w:r>
      <w:proofErr w:type="gramEnd"/>
    </w:p>
    <w:p w14:paraId="4110D7ED" w14:textId="77777777" w:rsidR="003D7DFF" w:rsidRPr="003D7DFF" w:rsidRDefault="003D7DFF" w:rsidP="003D7DFF">
      <w:pPr>
        <w:bidi/>
        <w:spacing w:after="0" w:line="480" w:lineRule="atLeast"/>
        <w:ind w:firstLine="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إذ دعاه مجلس إدارة مكتب العمل الدولي إلى الانعقاد في جنيف حيث عقد دورته السابعة والثمانين في الأول من حزيران/ </w:t>
      </w:r>
      <w:proofErr w:type="gramStart"/>
      <w:r w:rsidRPr="003D7DFF">
        <w:rPr>
          <w:rFonts w:ascii="Arial" w:eastAsia="Times New Roman" w:hAnsi="Arial" w:cs="Arial" w:hint="cs"/>
          <w:color w:val="000000"/>
          <w:sz w:val="28"/>
          <w:szCs w:val="28"/>
          <w:rtl/>
        </w:rPr>
        <w:t>يونيه</w:t>
      </w:r>
      <w:proofErr w:type="gramEnd"/>
      <w:r w:rsidRPr="003D7DFF">
        <w:rPr>
          <w:rFonts w:ascii="Arial" w:eastAsia="Times New Roman" w:hAnsi="Arial" w:cs="Arial" w:hint="cs"/>
          <w:color w:val="000000"/>
          <w:sz w:val="28"/>
          <w:szCs w:val="28"/>
          <w:rtl/>
        </w:rPr>
        <w:t xml:space="preserve"> 1999،</w:t>
      </w:r>
    </w:p>
    <w:p w14:paraId="3E38672E" w14:textId="77777777" w:rsidR="003D7DFF" w:rsidRPr="003D7DFF" w:rsidRDefault="003D7DFF" w:rsidP="003D7DFF">
      <w:pPr>
        <w:bidi/>
        <w:spacing w:after="0" w:line="480" w:lineRule="atLeast"/>
        <w:ind w:firstLine="32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يلاحظ الحاجهَ إلى اعتماد صكوك جديدة ترمي إلى حظر أسوأ أشكال عمل الأطفال والقضاء عليها، بوصف ذلك الأولوية الرئيسية للإجراءات على الصعيدين الوطني </w:t>
      </w:r>
      <w:proofErr w:type="gramStart"/>
      <w:r w:rsidRPr="003D7DFF">
        <w:rPr>
          <w:rFonts w:ascii="Arial" w:eastAsia="Times New Roman" w:hAnsi="Arial" w:cs="Arial" w:hint="cs"/>
          <w:color w:val="000000"/>
          <w:sz w:val="28"/>
          <w:szCs w:val="28"/>
          <w:rtl/>
        </w:rPr>
        <w:t>والدولي ،</w:t>
      </w:r>
      <w:proofErr w:type="gramEnd"/>
      <w:r w:rsidRPr="003D7DFF">
        <w:rPr>
          <w:rFonts w:ascii="Arial" w:eastAsia="Times New Roman" w:hAnsi="Arial" w:cs="Arial" w:hint="cs"/>
          <w:color w:val="000000"/>
          <w:sz w:val="28"/>
          <w:szCs w:val="28"/>
          <w:rtl/>
        </w:rPr>
        <w:t xml:space="preserve"> بما في ذلك التعاون والمساعدة الدوليان ، وذلك من أجل تكملة الاتفاقية والتوصية المتعلقتين بالحد الأدنى لسن الاستخدام 1973، اللتين تظلان صكين أساسيين في مجال عمل الأطفال ،</w:t>
      </w:r>
    </w:p>
    <w:p w14:paraId="14DB1F83"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يلاحظ أن القضاء الفعلي على أسوأ أشكال عمل الأطفال يقتضي اتخاذ إجراءات فورية وشاملة على أن تؤخذ في الحسبان أهمية التعليم الأساسي </w:t>
      </w:r>
      <w:proofErr w:type="spellStart"/>
      <w:r w:rsidRPr="003D7DFF">
        <w:rPr>
          <w:rFonts w:ascii="Arial" w:eastAsia="Times New Roman" w:hAnsi="Arial" w:cs="Arial" w:hint="cs"/>
          <w:color w:val="000000"/>
          <w:sz w:val="28"/>
          <w:szCs w:val="28"/>
          <w:rtl/>
        </w:rPr>
        <w:t>المجانى</w:t>
      </w:r>
      <w:proofErr w:type="spellEnd"/>
      <w:r w:rsidRPr="003D7DFF">
        <w:rPr>
          <w:rFonts w:ascii="Arial" w:eastAsia="Times New Roman" w:hAnsi="Arial" w:cs="Arial" w:hint="cs"/>
          <w:color w:val="000000"/>
          <w:sz w:val="28"/>
          <w:szCs w:val="28"/>
          <w:rtl/>
        </w:rPr>
        <w:t xml:space="preserve"> وضرورة انتشال الأطفال المعنيين من مثل هذا العمل وضمان إعادة تأهيلهم ودمجهم اجتماعياً مع أخذ احتياجات أسرهم بعين </w:t>
      </w:r>
      <w:proofErr w:type="gramStart"/>
      <w:r w:rsidRPr="003D7DFF">
        <w:rPr>
          <w:rFonts w:ascii="Arial" w:eastAsia="Times New Roman" w:hAnsi="Arial" w:cs="Arial" w:hint="cs"/>
          <w:color w:val="000000"/>
          <w:sz w:val="28"/>
          <w:szCs w:val="28"/>
          <w:rtl/>
        </w:rPr>
        <w:t>الاعتبار ،</w:t>
      </w:r>
      <w:proofErr w:type="gramEnd"/>
    </w:p>
    <w:p w14:paraId="3554A93A"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وإذ يذكر بالقرار المتعلق بالقضاء على عمل الأطفال الذي اعتمده مؤتمر العمل الدولي في دورته الثالثة والثمانين في عام 1996.</w:t>
      </w:r>
    </w:p>
    <w:p w14:paraId="0BECD83C"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يقر بأن الفقر هو- إلى حد كبير- السبب الكامن وراء عمل الأطفال وأن الحل على الأمد الطويل يكمن في النمو الاقتصادي المستدام الذي يفضي إلى التقدم </w:t>
      </w:r>
      <w:proofErr w:type="gramStart"/>
      <w:r w:rsidRPr="003D7DFF">
        <w:rPr>
          <w:rFonts w:ascii="Arial" w:eastAsia="Times New Roman" w:hAnsi="Arial" w:cs="Arial" w:hint="cs"/>
          <w:color w:val="000000"/>
          <w:sz w:val="28"/>
          <w:szCs w:val="28"/>
          <w:rtl/>
        </w:rPr>
        <w:t>الاجتماعي ،</w:t>
      </w:r>
      <w:proofErr w:type="gramEnd"/>
      <w:r w:rsidRPr="003D7DFF">
        <w:rPr>
          <w:rFonts w:ascii="Arial" w:eastAsia="Times New Roman" w:hAnsi="Arial" w:cs="Arial" w:hint="cs"/>
          <w:color w:val="000000"/>
          <w:sz w:val="28"/>
          <w:szCs w:val="28"/>
          <w:rtl/>
        </w:rPr>
        <w:t xml:space="preserve"> ولا سيما تخفيف حدة الفقر والتعليم على صعيد عالمي.</w:t>
      </w:r>
    </w:p>
    <w:p w14:paraId="18303830"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يذكر بالاتفاقية المتعلقة بحقوق الطفل التي اعتمدتها الجمعية العامة للأمم المتحدة في 20 تشرين </w:t>
      </w:r>
      <w:proofErr w:type="spellStart"/>
      <w:r w:rsidRPr="003D7DFF">
        <w:rPr>
          <w:rFonts w:ascii="Arial" w:eastAsia="Times New Roman" w:hAnsi="Arial" w:cs="Arial" w:hint="cs"/>
          <w:color w:val="000000"/>
          <w:sz w:val="28"/>
          <w:szCs w:val="28"/>
          <w:rtl/>
        </w:rPr>
        <w:t>الثانى</w:t>
      </w:r>
      <w:proofErr w:type="spellEnd"/>
      <w:r w:rsidRPr="003D7DFF">
        <w:rPr>
          <w:rFonts w:ascii="Arial" w:eastAsia="Times New Roman" w:hAnsi="Arial" w:cs="Arial" w:hint="cs"/>
          <w:color w:val="000000"/>
          <w:sz w:val="28"/>
          <w:szCs w:val="28"/>
          <w:rtl/>
        </w:rPr>
        <w:t xml:space="preserve">/ نوفمبر </w:t>
      </w:r>
      <w:proofErr w:type="gramStart"/>
      <w:r w:rsidRPr="003D7DFF">
        <w:rPr>
          <w:rFonts w:ascii="Arial" w:eastAsia="Times New Roman" w:hAnsi="Arial" w:cs="Arial" w:hint="cs"/>
          <w:color w:val="000000"/>
          <w:sz w:val="28"/>
          <w:szCs w:val="28"/>
          <w:rtl/>
        </w:rPr>
        <w:t>1989 ،</w:t>
      </w:r>
      <w:proofErr w:type="gramEnd"/>
    </w:p>
    <w:p w14:paraId="0CE83A5E"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 xml:space="preserve">وإذ يذكر بإعلان منظمة العمل الدولية بشأن المبادئ والحقوق الأساسية في العمل </w:t>
      </w:r>
      <w:proofErr w:type="gramStart"/>
      <w:r w:rsidRPr="003D7DFF">
        <w:rPr>
          <w:rFonts w:ascii="Arial" w:eastAsia="Times New Roman" w:hAnsi="Arial" w:cs="Arial" w:hint="cs"/>
          <w:color w:val="000000"/>
          <w:sz w:val="28"/>
          <w:szCs w:val="28"/>
          <w:rtl/>
        </w:rPr>
        <w:t>ومتابعته ،</w:t>
      </w:r>
      <w:proofErr w:type="gramEnd"/>
      <w:r w:rsidRPr="003D7DFF">
        <w:rPr>
          <w:rFonts w:ascii="Arial" w:eastAsia="Times New Roman" w:hAnsi="Arial" w:cs="Arial" w:hint="cs"/>
          <w:color w:val="000000"/>
          <w:sz w:val="28"/>
          <w:szCs w:val="28"/>
          <w:rtl/>
        </w:rPr>
        <w:t xml:space="preserve"> وهو الإعلان الذي اعتمده مؤتمر العمل الدولي في دورته السادسة والثمانين عام 1998،</w:t>
      </w:r>
    </w:p>
    <w:p w14:paraId="4413F314"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يذكر بأن بعض أسوأ أشكال عمل الأطفال مشمولة بصكوك دولية </w:t>
      </w:r>
      <w:proofErr w:type="gramStart"/>
      <w:r w:rsidRPr="003D7DFF">
        <w:rPr>
          <w:rFonts w:ascii="Arial" w:eastAsia="Times New Roman" w:hAnsi="Arial" w:cs="Arial" w:hint="cs"/>
          <w:color w:val="000000"/>
          <w:sz w:val="28"/>
          <w:szCs w:val="28"/>
          <w:rtl/>
        </w:rPr>
        <w:t>أخرى ،</w:t>
      </w:r>
      <w:proofErr w:type="gramEnd"/>
      <w:r w:rsidRPr="003D7DFF">
        <w:rPr>
          <w:rFonts w:ascii="Arial" w:eastAsia="Times New Roman" w:hAnsi="Arial" w:cs="Arial" w:hint="cs"/>
          <w:color w:val="000000"/>
          <w:sz w:val="28"/>
          <w:szCs w:val="28"/>
          <w:rtl/>
        </w:rPr>
        <w:t xml:space="preserve"> ولا سيما اتفاقية العمل الجبري 1930، واتفاقية الأمم المتحدة التكميلية لإبطال الرق وتجارة الرفيق والأعراف والممارسات الشبيهة بالرق ، 1956:</w:t>
      </w:r>
    </w:p>
    <w:p w14:paraId="4C611251" w14:textId="77777777" w:rsidR="003D7DFF" w:rsidRPr="003D7DFF" w:rsidRDefault="003D7DFF" w:rsidP="003D7DFF">
      <w:pPr>
        <w:bidi/>
        <w:spacing w:after="0" w:line="480" w:lineRule="atLeast"/>
        <w:ind w:firstLine="321"/>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قرر اعتماد بعض المقترحات فيما يتعلق بعمل الأطفال وهو البند الرابع في جدول أعمال </w:t>
      </w:r>
      <w:proofErr w:type="gramStart"/>
      <w:r w:rsidRPr="003D7DFF">
        <w:rPr>
          <w:rFonts w:ascii="Arial" w:eastAsia="Times New Roman" w:hAnsi="Arial" w:cs="Arial" w:hint="cs"/>
          <w:color w:val="000000"/>
          <w:sz w:val="28"/>
          <w:szCs w:val="28"/>
          <w:rtl/>
        </w:rPr>
        <w:t>الدورة ،</w:t>
      </w:r>
      <w:proofErr w:type="gramEnd"/>
    </w:p>
    <w:p w14:paraId="43089547" w14:textId="77777777" w:rsidR="003D7DFF" w:rsidRPr="003D7DFF" w:rsidRDefault="003D7DFF" w:rsidP="003D7DFF">
      <w:pPr>
        <w:spacing w:after="0" w:line="240" w:lineRule="auto"/>
        <w:rPr>
          <w:rFonts w:ascii="Times New Roman" w:eastAsia="Times New Roman" w:hAnsi="Times New Roman" w:cs="Times New Roman"/>
          <w:sz w:val="24"/>
          <w:szCs w:val="24"/>
          <w:rtl/>
        </w:rPr>
      </w:pPr>
      <w:r w:rsidRPr="003D7DFF">
        <w:rPr>
          <w:rFonts w:ascii="Arial" w:eastAsia="Times New Roman" w:hAnsi="Arial" w:cs="Arial"/>
          <w:color w:val="000000"/>
          <w:sz w:val="28"/>
          <w:szCs w:val="28"/>
          <w:rtl/>
        </w:rPr>
        <w:br w:type="textWrapping" w:clear="all"/>
      </w:r>
    </w:p>
    <w:p w14:paraId="3B539531" w14:textId="77777777" w:rsidR="003D7DFF" w:rsidRPr="003D7DFF" w:rsidRDefault="003D7DFF" w:rsidP="003D7DFF">
      <w:pPr>
        <w:bidi/>
        <w:spacing w:after="0" w:line="480" w:lineRule="atLeast"/>
        <w:rPr>
          <w:rFonts w:ascii="Arial" w:eastAsia="Times New Roman" w:hAnsi="Arial" w:cs="Arial"/>
          <w:color w:val="000000"/>
          <w:sz w:val="24"/>
          <w:szCs w:val="24"/>
        </w:rPr>
      </w:pPr>
      <w:r w:rsidRPr="003D7DFF">
        <w:rPr>
          <w:rFonts w:ascii="Arial" w:eastAsia="Times New Roman" w:hAnsi="Arial" w:cs="Arial" w:hint="cs"/>
          <w:color w:val="000000"/>
          <w:sz w:val="28"/>
          <w:szCs w:val="28"/>
          <w:rtl/>
        </w:rPr>
        <w:t xml:space="preserve">وإذ عقد العزم على أن تأخذ هذه المقترحات شكل اتفاقية </w:t>
      </w:r>
      <w:proofErr w:type="gramStart"/>
      <w:r w:rsidRPr="003D7DFF">
        <w:rPr>
          <w:rFonts w:ascii="Arial" w:eastAsia="Times New Roman" w:hAnsi="Arial" w:cs="Arial" w:hint="cs"/>
          <w:color w:val="000000"/>
          <w:sz w:val="28"/>
          <w:szCs w:val="28"/>
          <w:rtl/>
        </w:rPr>
        <w:t>دولية ،</w:t>
      </w:r>
      <w:proofErr w:type="gramEnd"/>
    </w:p>
    <w:p w14:paraId="108F4ED2"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يعتمد في هذا اليوم السابع عشر من حزيران/ يونيه عام تسع وتسعين وتسعمائة وألف الاتفاقية </w:t>
      </w:r>
      <w:proofErr w:type="gramStart"/>
      <w:r w:rsidRPr="003D7DFF">
        <w:rPr>
          <w:rFonts w:ascii="Arial" w:eastAsia="Times New Roman" w:hAnsi="Arial" w:cs="Arial" w:hint="cs"/>
          <w:color w:val="000000"/>
          <w:sz w:val="28"/>
          <w:szCs w:val="28"/>
          <w:rtl/>
        </w:rPr>
        <w:t>التالية ،</w:t>
      </w:r>
      <w:proofErr w:type="gramEnd"/>
      <w:r w:rsidRPr="003D7DFF">
        <w:rPr>
          <w:rFonts w:ascii="Arial" w:eastAsia="Times New Roman" w:hAnsi="Arial" w:cs="Arial" w:hint="cs"/>
          <w:color w:val="000000"/>
          <w:sz w:val="28"/>
          <w:szCs w:val="28"/>
          <w:rtl/>
        </w:rPr>
        <w:t xml:space="preserve"> التي ستسمى اتفاقية أسوأ أشكال عمل الأطفال 1999:</w:t>
      </w:r>
    </w:p>
    <w:p w14:paraId="64CF95D8"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- 1-</w:t>
      </w:r>
    </w:p>
    <w:p w14:paraId="0AB46B38"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تتخذ كل دولة عضو تصدق على هذه الاتفاقية بسرعة ودون إبطاء تدابير فورية وفعَّالة تكفل بموجبها حظر أسوأ أشكال عمل الأطفال والقضاء عليها.</w:t>
      </w:r>
    </w:p>
    <w:p w14:paraId="4681FE76"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- 2-</w:t>
      </w:r>
    </w:p>
    <w:p w14:paraId="040BDAC6"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يطبق تعبير "الطفل" في مفهوم هذه الاتفاقية على جميع الأشخاص دون سن الثامنة عشرة.</w:t>
      </w:r>
    </w:p>
    <w:p w14:paraId="55D4929A"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- 3-</w:t>
      </w:r>
    </w:p>
    <w:p w14:paraId="57091262"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يشمل تعيير "أسوأ أشكال عمل الأطفال" في مفهوم هذه الاتفاقية ما يلي:</w:t>
      </w:r>
    </w:p>
    <w:p w14:paraId="12131DC9"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أ</w:t>
      </w:r>
      <w:proofErr w:type="gramStart"/>
      <w:r w:rsidRPr="003D7DFF">
        <w:rPr>
          <w:rFonts w:ascii="Arial" w:eastAsia="Times New Roman" w:hAnsi="Arial" w:cs="Arial" w:hint="cs"/>
          <w:color w:val="000000"/>
          <w:sz w:val="28"/>
          <w:szCs w:val="28"/>
          <w:rtl/>
        </w:rPr>
        <w:t>-  كافة</w:t>
      </w:r>
      <w:proofErr w:type="gramEnd"/>
      <w:r w:rsidRPr="003D7DFF">
        <w:rPr>
          <w:rFonts w:ascii="Arial" w:eastAsia="Times New Roman" w:hAnsi="Arial" w:cs="Arial" w:hint="cs"/>
          <w:color w:val="000000"/>
          <w:sz w:val="28"/>
          <w:szCs w:val="28"/>
          <w:rtl/>
        </w:rPr>
        <w:t xml:space="preserve"> أشكال الحق أو الممارسات الشبيهة بالحق كبيع الأطفال والإتجار بهم وعبودية الذين </w:t>
      </w:r>
      <w:proofErr w:type="spellStart"/>
      <w:r w:rsidRPr="003D7DFF">
        <w:rPr>
          <w:rFonts w:ascii="Arial" w:eastAsia="Times New Roman" w:hAnsi="Arial" w:cs="Arial" w:hint="cs"/>
          <w:color w:val="000000"/>
          <w:sz w:val="28"/>
          <w:szCs w:val="28"/>
          <w:rtl/>
        </w:rPr>
        <w:t>والقنانة</w:t>
      </w:r>
      <w:proofErr w:type="spellEnd"/>
      <w:r w:rsidRPr="003D7DFF">
        <w:rPr>
          <w:rFonts w:ascii="Arial" w:eastAsia="Times New Roman" w:hAnsi="Arial" w:cs="Arial" w:hint="cs"/>
          <w:color w:val="000000"/>
          <w:sz w:val="28"/>
          <w:szCs w:val="28"/>
          <w:rtl/>
        </w:rPr>
        <w:t xml:space="preserve"> والعمل القسري أو الإجباري ، بما في ذلك التجنيد القسري أو الإجباري للأطفال لاستخدامهم في صراعات مسلحة.</w:t>
      </w:r>
    </w:p>
    <w:p w14:paraId="026A55E1"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ب- استخدام طفل أو تشغيله أو عرضه لأغراض الدعارة أو لإنتاج أعمال إباحية أو أداء عروض إباحية.</w:t>
      </w:r>
    </w:p>
    <w:p w14:paraId="446D5282"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ج- استخدام طفل أو تشغيله أو عرضه لمزاولة أنشطة غير </w:t>
      </w:r>
      <w:proofErr w:type="gramStart"/>
      <w:r w:rsidRPr="003D7DFF">
        <w:rPr>
          <w:rFonts w:ascii="Arial" w:eastAsia="Times New Roman" w:hAnsi="Arial" w:cs="Arial" w:hint="cs"/>
          <w:color w:val="000000"/>
          <w:sz w:val="28"/>
          <w:szCs w:val="28"/>
          <w:rtl/>
        </w:rPr>
        <w:t>مشروعة ،</w:t>
      </w:r>
      <w:proofErr w:type="gramEnd"/>
      <w:r w:rsidRPr="003D7DFF">
        <w:rPr>
          <w:rFonts w:ascii="Arial" w:eastAsia="Times New Roman" w:hAnsi="Arial" w:cs="Arial" w:hint="cs"/>
          <w:color w:val="000000"/>
          <w:sz w:val="28"/>
          <w:szCs w:val="28"/>
          <w:rtl/>
        </w:rPr>
        <w:t xml:space="preserve"> ولا سيَّما إنتاج المخدرات بالشكل الذي حددت فيه في المعاهدات الدولية ذات الصلة والإتجار بها.</w:t>
      </w:r>
    </w:p>
    <w:p w14:paraId="310320CB"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د- الأعمال التي يرجح أن </w:t>
      </w:r>
      <w:proofErr w:type="gramStart"/>
      <w:r w:rsidRPr="003D7DFF">
        <w:rPr>
          <w:rFonts w:ascii="Arial" w:eastAsia="Times New Roman" w:hAnsi="Arial" w:cs="Arial" w:hint="cs"/>
          <w:color w:val="000000"/>
          <w:sz w:val="28"/>
          <w:szCs w:val="28"/>
          <w:rtl/>
        </w:rPr>
        <w:t>تؤدي ،</w:t>
      </w:r>
      <w:proofErr w:type="gramEnd"/>
      <w:r w:rsidRPr="003D7DFF">
        <w:rPr>
          <w:rFonts w:ascii="Arial" w:eastAsia="Times New Roman" w:hAnsi="Arial" w:cs="Arial" w:hint="cs"/>
          <w:color w:val="000000"/>
          <w:sz w:val="28"/>
          <w:szCs w:val="28"/>
          <w:rtl/>
        </w:rPr>
        <w:t xml:space="preserve"> بفعل طبيعتها أو بفعل الظروف التي تزاول فيها ، إلى الإضرار بصحة الأطفال أو سلامتهم أو سلوكهم الأخلاقي.</w:t>
      </w:r>
    </w:p>
    <w:p w14:paraId="600DD4E0"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-4-</w:t>
      </w:r>
    </w:p>
    <w:p w14:paraId="0DAC7A02"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1</w:t>
      </w:r>
      <w:proofErr w:type="gramStart"/>
      <w:r w:rsidRPr="003D7DFF">
        <w:rPr>
          <w:rFonts w:ascii="Arial" w:eastAsia="Times New Roman" w:hAnsi="Arial" w:cs="Arial" w:hint="cs"/>
          <w:color w:val="000000"/>
          <w:sz w:val="28"/>
          <w:szCs w:val="28"/>
          <w:rtl/>
        </w:rPr>
        <w:t>-  تحدد</w:t>
      </w:r>
      <w:proofErr w:type="gramEnd"/>
      <w:r w:rsidRPr="003D7DFF">
        <w:rPr>
          <w:rFonts w:ascii="Arial" w:eastAsia="Times New Roman" w:hAnsi="Arial" w:cs="Arial" w:hint="cs"/>
          <w:color w:val="000000"/>
          <w:sz w:val="28"/>
          <w:szCs w:val="28"/>
          <w:rtl/>
        </w:rPr>
        <w:t xml:space="preserve"> القوانين أو الأنظمة الوطنية أو السلطة المختصة ، بعد التشاور مع المنظمات المعنية لأصحاب العمل والعمال ، أنواع العمل المشار إليها في المادة 3 (د) ، مع أخذ المعايير الدولية ذات الصلة بعين الاعتبار ولا سيما الفقرتان 3 و 4 من توصية أسوأ أشكال عمل الأطفال 1999.</w:t>
      </w:r>
    </w:p>
    <w:p w14:paraId="2CD15008"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2-   تحدد السلطة المختصة بعد التشاور مع المنظمات المعنية لأصحاب العمل </w:t>
      </w:r>
      <w:proofErr w:type="gramStart"/>
      <w:r w:rsidRPr="003D7DFF">
        <w:rPr>
          <w:rFonts w:ascii="Arial" w:eastAsia="Times New Roman" w:hAnsi="Arial" w:cs="Arial" w:hint="cs"/>
          <w:color w:val="000000"/>
          <w:sz w:val="28"/>
          <w:szCs w:val="28"/>
          <w:rtl/>
        </w:rPr>
        <w:t>والعمال ،</w:t>
      </w:r>
      <w:proofErr w:type="gramEnd"/>
      <w:r w:rsidRPr="003D7DFF">
        <w:rPr>
          <w:rFonts w:ascii="Arial" w:eastAsia="Times New Roman" w:hAnsi="Arial" w:cs="Arial" w:hint="cs"/>
          <w:color w:val="000000"/>
          <w:sz w:val="28"/>
          <w:szCs w:val="28"/>
          <w:rtl/>
        </w:rPr>
        <w:t xml:space="preserve"> مكان وجود الأعمال التي حددت على أنها من هذا النوع.</w:t>
      </w:r>
    </w:p>
    <w:p w14:paraId="74F80A4F"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3-   تقوم السلطة المختصة بفحص القائمة المنظمة بأنواع العمل التي تم البت بشأنها بمقتضى الفقرة 1 من هذه المادة ومراجعتها عند </w:t>
      </w:r>
      <w:proofErr w:type="spellStart"/>
      <w:r w:rsidRPr="003D7DFF">
        <w:rPr>
          <w:rFonts w:ascii="Arial" w:eastAsia="Times New Roman" w:hAnsi="Arial" w:cs="Arial" w:hint="cs"/>
          <w:color w:val="000000"/>
          <w:sz w:val="28"/>
          <w:szCs w:val="28"/>
          <w:rtl/>
        </w:rPr>
        <w:t>الإقتضاء</w:t>
      </w:r>
      <w:proofErr w:type="spellEnd"/>
      <w:r w:rsidRPr="003D7DFF">
        <w:rPr>
          <w:rFonts w:ascii="Arial" w:eastAsia="Times New Roman" w:hAnsi="Arial" w:cs="Arial" w:hint="cs"/>
          <w:color w:val="000000"/>
          <w:sz w:val="28"/>
          <w:szCs w:val="28"/>
          <w:rtl/>
        </w:rPr>
        <w:t xml:space="preserve"> بصورة دورية.</w:t>
      </w:r>
    </w:p>
    <w:p w14:paraId="6AB07CDF"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وبالتشاور مع المنظمات المعنية لأصحاب العمل والعمال.</w:t>
      </w:r>
    </w:p>
    <w:p w14:paraId="0FB360BD"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6F92F173"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7345AADB"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- 5-</w:t>
      </w:r>
    </w:p>
    <w:p w14:paraId="52B88AEB"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تنشئ كل دولة عضو أو تحدد آليات ملائمة لرصد تطبيق الأحكام الرامية إلى تنفيذ هذه الاتفاقية بعد التشاور مع منظمات أصحاب العمل والعمال.</w:t>
      </w:r>
    </w:p>
    <w:p w14:paraId="0CB640DA"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- 6-</w:t>
      </w:r>
    </w:p>
    <w:p w14:paraId="46E298C0" w14:textId="77777777" w:rsidR="003D7DFF" w:rsidRPr="003D7DFF" w:rsidRDefault="003D7DFF" w:rsidP="003D7DFF">
      <w:pPr>
        <w:bidi/>
        <w:spacing w:after="0" w:line="480" w:lineRule="atLeast"/>
        <w:ind w:left="495" w:hanging="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   تقوم كل دولة عضو بتصميم وتنفيذ برامج عمل من اْجل القضاء على أسوأ أشكال عمل الأطفال في المقام الأول.</w:t>
      </w:r>
    </w:p>
    <w:p w14:paraId="7E0AE85F"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w:t>
      </w:r>
      <w:proofErr w:type="gramStart"/>
      <w:r w:rsidRPr="003D7DFF">
        <w:rPr>
          <w:rFonts w:ascii="Arial" w:eastAsia="Times New Roman" w:hAnsi="Arial" w:cs="Arial" w:hint="cs"/>
          <w:color w:val="000000"/>
          <w:sz w:val="28"/>
          <w:szCs w:val="28"/>
          <w:rtl/>
        </w:rPr>
        <w:t>-  ينبغي</w:t>
      </w:r>
      <w:proofErr w:type="gramEnd"/>
      <w:r w:rsidRPr="003D7DFF">
        <w:rPr>
          <w:rFonts w:ascii="Arial" w:eastAsia="Times New Roman" w:hAnsi="Arial" w:cs="Arial" w:hint="cs"/>
          <w:color w:val="000000"/>
          <w:sz w:val="28"/>
          <w:szCs w:val="28"/>
          <w:rtl/>
        </w:rPr>
        <w:t xml:space="preserve"> تصميم برامج العمل هذه وتنفيذها بالتشاور مع المؤسسات الحكومية المختصة ومنظمات أصحاب العمل والعمال ، مع أخذ وجهات نظر المجموعات المعنية الأخرى ، عند الاقتضاء بعين الاعتبار.</w:t>
      </w:r>
    </w:p>
    <w:p w14:paraId="03817090"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-7-</w:t>
      </w:r>
    </w:p>
    <w:p w14:paraId="17C7F518" w14:textId="77777777" w:rsidR="003D7DFF" w:rsidRPr="003D7DFF" w:rsidRDefault="003D7DFF" w:rsidP="003D7DFF">
      <w:pPr>
        <w:bidi/>
        <w:spacing w:after="0" w:line="480" w:lineRule="atLeast"/>
        <w:ind w:left="425"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تتخذ</w:t>
      </w:r>
      <w:proofErr w:type="gramEnd"/>
      <w:r w:rsidRPr="003D7DFF">
        <w:rPr>
          <w:rFonts w:ascii="Arial" w:eastAsia="Times New Roman" w:hAnsi="Arial" w:cs="Arial" w:hint="cs"/>
          <w:color w:val="000000"/>
          <w:sz w:val="28"/>
          <w:szCs w:val="28"/>
          <w:rtl/>
        </w:rPr>
        <w:t xml:space="preserve"> كل دولة عضو كافة التدابير الضرورية لكفالة تطبيق وانفاذ الأحكام المنفذة لهذه الاتفاقية بشكل فعّال ، بما في ذلك النص على عقوبات جزائية أو غيرها من العقوبات عند </w:t>
      </w:r>
      <w:proofErr w:type="spellStart"/>
      <w:r w:rsidRPr="003D7DFF">
        <w:rPr>
          <w:rFonts w:ascii="Arial" w:eastAsia="Times New Roman" w:hAnsi="Arial" w:cs="Arial" w:hint="cs"/>
          <w:color w:val="000000"/>
          <w:sz w:val="28"/>
          <w:szCs w:val="28"/>
          <w:rtl/>
        </w:rPr>
        <w:t>الإقتضاء</w:t>
      </w:r>
      <w:proofErr w:type="spellEnd"/>
      <w:r w:rsidRPr="003D7DFF">
        <w:rPr>
          <w:rFonts w:ascii="Arial" w:eastAsia="Times New Roman" w:hAnsi="Arial" w:cs="Arial" w:hint="cs"/>
          <w:color w:val="000000"/>
          <w:sz w:val="28"/>
          <w:szCs w:val="28"/>
          <w:rtl/>
        </w:rPr>
        <w:t>، وتطبيقها.</w:t>
      </w:r>
    </w:p>
    <w:p w14:paraId="6D1256B5" w14:textId="77777777" w:rsidR="003D7DFF" w:rsidRPr="003D7DFF" w:rsidRDefault="003D7DFF" w:rsidP="003D7DFF">
      <w:pPr>
        <w:bidi/>
        <w:spacing w:after="0" w:line="480" w:lineRule="atLeast"/>
        <w:ind w:left="425"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2- تتخذ كل دولة </w:t>
      </w:r>
      <w:proofErr w:type="gramStart"/>
      <w:r w:rsidRPr="003D7DFF">
        <w:rPr>
          <w:rFonts w:ascii="Arial" w:eastAsia="Times New Roman" w:hAnsi="Arial" w:cs="Arial" w:hint="cs"/>
          <w:color w:val="000000"/>
          <w:sz w:val="28"/>
          <w:szCs w:val="28"/>
          <w:rtl/>
        </w:rPr>
        <w:t>عضو ،</w:t>
      </w:r>
      <w:proofErr w:type="gramEnd"/>
      <w:r w:rsidRPr="003D7DFF">
        <w:rPr>
          <w:rFonts w:ascii="Arial" w:eastAsia="Times New Roman" w:hAnsi="Arial" w:cs="Arial" w:hint="cs"/>
          <w:color w:val="000000"/>
          <w:sz w:val="28"/>
          <w:szCs w:val="28"/>
          <w:rtl/>
        </w:rPr>
        <w:t xml:space="preserve"> واضعة في اعتبارها أهمية التعليم في القضاء على عمل الأطفال ، تدابير فعّالة ومحددة زمنياً من أجل:</w:t>
      </w:r>
    </w:p>
    <w:p w14:paraId="73955869" w14:textId="77777777" w:rsidR="003D7DFF" w:rsidRPr="003D7DFF" w:rsidRDefault="003D7DFF" w:rsidP="003D7DFF">
      <w:pPr>
        <w:bidi/>
        <w:spacing w:after="0" w:line="480" w:lineRule="atLeast"/>
        <w:ind w:left="282"/>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أ-   الحيلولة دون انخراط الأطفال في أسوأ أشكال عمل الأطفال.</w:t>
      </w:r>
    </w:p>
    <w:p w14:paraId="436D9B52" w14:textId="77777777" w:rsidR="003D7DFF" w:rsidRPr="003D7DFF" w:rsidRDefault="003D7DFF" w:rsidP="003D7DFF">
      <w:pPr>
        <w:bidi/>
        <w:spacing w:after="0" w:line="480" w:lineRule="atLeast"/>
        <w:ind w:left="707"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ب- توفير المساعدة المباشرة الضرورية والملائمة لانتشال الأطفال من أسوأ أشكال عمل الأطفال وإعادة تأهيلهم ودمجهم اجتماعياً.</w:t>
      </w:r>
    </w:p>
    <w:p w14:paraId="5EEC7746" w14:textId="77777777" w:rsidR="003D7DFF" w:rsidRPr="003D7DFF" w:rsidRDefault="003D7DFF" w:rsidP="003D7DFF">
      <w:pPr>
        <w:bidi/>
        <w:spacing w:after="0" w:line="480" w:lineRule="atLeast"/>
        <w:ind w:left="707"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ج</w:t>
      </w:r>
      <w:proofErr w:type="gramStart"/>
      <w:r w:rsidRPr="003D7DFF">
        <w:rPr>
          <w:rFonts w:ascii="Arial" w:eastAsia="Times New Roman" w:hAnsi="Arial" w:cs="Arial" w:hint="cs"/>
          <w:color w:val="000000"/>
          <w:sz w:val="28"/>
          <w:szCs w:val="28"/>
          <w:rtl/>
        </w:rPr>
        <w:t>-  ضمان</w:t>
      </w:r>
      <w:proofErr w:type="gramEnd"/>
      <w:r w:rsidRPr="003D7DFF">
        <w:rPr>
          <w:rFonts w:ascii="Arial" w:eastAsia="Times New Roman" w:hAnsi="Arial" w:cs="Arial" w:hint="cs"/>
          <w:color w:val="000000"/>
          <w:sz w:val="28"/>
          <w:szCs w:val="28"/>
          <w:rtl/>
        </w:rPr>
        <w:t xml:space="preserve"> حصول جمِع الأطفال المنتشلين من أسوأ أشكال عمل الأطفال على التعليم المجاني الأساسي وعلى التدريب المهني حيثما كان ذلك ممكناً وملائماً.</w:t>
      </w:r>
    </w:p>
    <w:p w14:paraId="30A89425" w14:textId="77777777" w:rsidR="003D7DFF" w:rsidRPr="003D7DFF" w:rsidRDefault="003D7DFF" w:rsidP="003D7DFF">
      <w:pPr>
        <w:bidi/>
        <w:spacing w:after="0" w:line="480" w:lineRule="atLeast"/>
        <w:ind w:left="282"/>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د-   تحديد الأطفال المعرضين بشكل خاص للمخاطر وإقامة صلات مباشرة معهم.</w:t>
      </w:r>
    </w:p>
    <w:p w14:paraId="4E480F81" w14:textId="77777777" w:rsidR="003D7DFF" w:rsidRPr="003D7DFF" w:rsidRDefault="003D7DFF" w:rsidP="003D7DFF">
      <w:pPr>
        <w:bidi/>
        <w:spacing w:after="0" w:line="480" w:lineRule="atLeast"/>
        <w:ind w:left="282"/>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ه</w:t>
      </w:r>
      <w:proofErr w:type="gramStart"/>
      <w:r w:rsidRPr="003D7DFF">
        <w:rPr>
          <w:rFonts w:ascii="Arial" w:eastAsia="Times New Roman" w:hAnsi="Arial" w:cs="Arial" w:hint="cs"/>
          <w:color w:val="000000"/>
          <w:sz w:val="28"/>
          <w:szCs w:val="28"/>
          <w:rtl/>
        </w:rPr>
        <w:t>-  أخذ</w:t>
      </w:r>
      <w:proofErr w:type="gramEnd"/>
      <w:r w:rsidRPr="003D7DFF">
        <w:rPr>
          <w:rFonts w:ascii="Arial" w:eastAsia="Times New Roman" w:hAnsi="Arial" w:cs="Arial" w:hint="cs"/>
          <w:color w:val="000000"/>
          <w:sz w:val="28"/>
          <w:szCs w:val="28"/>
          <w:rtl/>
        </w:rPr>
        <w:t xml:space="preserve"> الوضع الخاص للفتيات بعين الاعتبار.</w:t>
      </w:r>
    </w:p>
    <w:p w14:paraId="3D87AD51"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3</w:t>
      </w:r>
      <w:proofErr w:type="gramStart"/>
      <w:r w:rsidRPr="003D7DFF">
        <w:rPr>
          <w:rFonts w:ascii="Arial" w:eastAsia="Times New Roman" w:hAnsi="Arial" w:cs="Arial" w:hint="cs"/>
          <w:color w:val="000000"/>
          <w:sz w:val="28"/>
          <w:szCs w:val="28"/>
          <w:rtl/>
        </w:rPr>
        <w:t>-  تعيّن</w:t>
      </w:r>
      <w:proofErr w:type="gramEnd"/>
      <w:r w:rsidRPr="003D7DFF">
        <w:rPr>
          <w:rFonts w:ascii="Arial" w:eastAsia="Times New Roman" w:hAnsi="Arial" w:cs="Arial" w:hint="cs"/>
          <w:color w:val="000000"/>
          <w:sz w:val="28"/>
          <w:szCs w:val="28"/>
          <w:rtl/>
        </w:rPr>
        <w:t xml:space="preserve"> كل دولة عضو السلطة المختصة المسئولة عن تنفيذ الأحكام المنفذة لهذه الاتفاقية.</w:t>
      </w:r>
    </w:p>
    <w:p w14:paraId="1910D405"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- 8-</w:t>
      </w:r>
    </w:p>
    <w:p w14:paraId="35A28441"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تتخذ الدول الأعضاء تدابير ملائمة لمساعدة بعضها بعضاً في إنفاذ أحكام هذه الاتفاقية من خلال تعزيز التعاون و/ أو المساعدة </w:t>
      </w:r>
      <w:proofErr w:type="gramStart"/>
      <w:r w:rsidRPr="003D7DFF">
        <w:rPr>
          <w:rFonts w:ascii="Arial" w:eastAsia="Times New Roman" w:hAnsi="Arial" w:cs="Arial" w:hint="cs"/>
          <w:color w:val="000000"/>
          <w:sz w:val="28"/>
          <w:szCs w:val="28"/>
          <w:rtl/>
        </w:rPr>
        <w:t>الدوليين ،</w:t>
      </w:r>
      <w:proofErr w:type="gramEnd"/>
      <w:r w:rsidRPr="003D7DFF">
        <w:rPr>
          <w:rFonts w:ascii="Arial" w:eastAsia="Times New Roman" w:hAnsi="Arial" w:cs="Arial" w:hint="cs"/>
          <w:color w:val="000000"/>
          <w:sz w:val="28"/>
          <w:szCs w:val="28"/>
          <w:rtl/>
        </w:rPr>
        <w:t xml:space="preserve"> بما في ذلك تدابير لتقديم الدعم للتنمية الاجتماعية والاقتصادية ولبرامج اجتثاث الفقر والتعليم على صعيد عالمي.</w:t>
      </w:r>
    </w:p>
    <w:p w14:paraId="36B8938C"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- 9-</w:t>
      </w:r>
    </w:p>
    <w:p w14:paraId="620124D8"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ترسل التصديقات الرسمية على هذه الاتفاقية إلى المدير العام لمكتب العمل الدولي لتسجيلها.</w:t>
      </w:r>
    </w:p>
    <w:p w14:paraId="60EF5B24"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59886AC3"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6174B040"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-10-</w:t>
      </w:r>
    </w:p>
    <w:p w14:paraId="549A794A"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لا</w:t>
      </w:r>
      <w:proofErr w:type="gramEnd"/>
      <w:r w:rsidRPr="003D7DFF">
        <w:rPr>
          <w:rFonts w:ascii="Arial" w:eastAsia="Times New Roman" w:hAnsi="Arial" w:cs="Arial" w:hint="cs"/>
          <w:color w:val="000000"/>
          <w:sz w:val="28"/>
          <w:szCs w:val="28"/>
          <w:rtl/>
        </w:rPr>
        <w:t xml:space="preserve"> تلزم أحكام هذه الاتفاقية سوى الدول الأعضاء في منظمة العمل الدولية التي سجل المدير العام لمكتب العمل الدولي تصديقاتها.</w:t>
      </w:r>
    </w:p>
    <w:p w14:paraId="452BF741"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w:t>
      </w:r>
      <w:proofErr w:type="gramStart"/>
      <w:r w:rsidRPr="003D7DFF">
        <w:rPr>
          <w:rFonts w:ascii="Arial" w:eastAsia="Times New Roman" w:hAnsi="Arial" w:cs="Arial" w:hint="cs"/>
          <w:color w:val="000000"/>
          <w:sz w:val="28"/>
          <w:szCs w:val="28"/>
          <w:rtl/>
        </w:rPr>
        <w:t>-  يبدأ</w:t>
      </w:r>
      <w:proofErr w:type="gramEnd"/>
      <w:r w:rsidRPr="003D7DFF">
        <w:rPr>
          <w:rFonts w:ascii="Arial" w:eastAsia="Times New Roman" w:hAnsi="Arial" w:cs="Arial" w:hint="cs"/>
          <w:color w:val="000000"/>
          <w:sz w:val="28"/>
          <w:szCs w:val="28"/>
          <w:rtl/>
        </w:rPr>
        <w:t xml:space="preserve"> نفاذ هذه الاتفاقية بعد مضي إثني عشر شهراً على تاريخ تسجيل تصديق دولتين عضوين لدى المدير العام.</w:t>
      </w:r>
    </w:p>
    <w:p w14:paraId="42B95D9E"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3- ويبدأ بعدئذ نفاذها بالنسبة </w:t>
      </w:r>
      <w:proofErr w:type="spellStart"/>
      <w:r w:rsidRPr="003D7DFF">
        <w:rPr>
          <w:rFonts w:ascii="Arial" w:eastAsia="Times New Roman" w:hAnsi="Arial" w:cs="Arial" w:hint="cs"/>
          <w:color w:val="000000"/>
          <w:sz w:val="28"/>
          <w:szCs w:val="28"/>
          <w:rtl/>
        </w:rPr>
        <w:t>لآي</w:t>
      </w:r>
      <w:proofErr w:type="spellEnd"/>
      <w:r w:rsidRPr="003D7DFF">
        <w:rPr>
          <w:rFonts w:ascii="Arial" w:eastAsia="Times New Roman" w:hAnsi="Arial" w:cs="Arial" w:hint="cs"/>
          <w:color w:val="000000"/>
          <w:sz w:val="28"/>
          <w:szCs w:val="28"/>
          <w:rtl/>
        </w:rPr>
        <w:t xml:space="preserve"> دولة عضو بعد مضي إثني عشر شهراً على تاريخ تسجيل تصديقها.</w:t>
      </w:r>
    </w:p>
    <w:p w14:paraId="5C494A8B"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-11-</w:t>
      </w:r>
    </w:p>
    <w:p w14:paraId="02BD8FAA"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يجوز</w:t>
      </w:r>
      <w:proofErr w:type="gramEnd"/>
      <w:r w:rsidRPr="003D7DFF">
        <w:rPr>
          <w:rFonts w:ascii="Arial" w:eastAsia="Times New Roman" w:hAnsi="Arial" w:cs="Arial" w:hint="cs"/>
          <w:color w:val="000000"/>
          <w:sz w:val="28"/>
          <w:szCs w:val="28"/>
          <w:rtl/>
        </w:rPr>
        <w:t xml:space="preserve"> لأي دولة عضو صدقت على هذه الاتفاقية أن تنقضها بعد انقضاء عشر سنوات على بدء نفاذها لأول مرة بوثيقة ترسلها إلى المدير العام لمكتب العمل الدولي لتسجيلها ، ولا يكون هذا النقض نافذاً إلا بعد </w:t>
      </w:r>
      <w:proofErr w:type="spellStart"/>
      <w:r w:rsidRPr="003D7DFF">
        <w:rPr>
          <w:rFonts w:ascii="Arial" w:eastAsia="Times New Roman" w:hAnsi="Arial" w:cs="Arial" w:hint="cs"/>
          <w:color w:val="000000"/>
          <w:sz w:val="28"/>
          <w:szCs w:val="28"/>
          <w:rtl/>
        </w:rPr>
        <w:t>إنقضاء</w:t>
      </w:r>
      <w:proofErr w:type="spellEnd"/>
      <w:r w:rsidRPr="003D7DFF">
        <w:rPr>
          <w:rFonts w:ascii="Arial" w:eastAsia="Times New Roman" w:hAnsi="Arial" w:cs="Arial" w:hint="cs"/>
          <w:color w:val="000000"/>
          <w:sz w:val="28"/>
          <w:szCs w:val="28"/>
          <w:rtl/>
        </w:rPr>
        <w:t xml:space="preserve"> عشر سنوات على تاريخ تسجيله.</w:t>
      </w:r>
    </w:p>
    <w:p w14:paraId="3D3D2614"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w:t>
      </w:r>
      <w:proofErr w:type="gramStart"/>
      <w:r w:rsidRPr="003D7DFF">
        <w:rPr>
          <w:rFonts w:ascii="Arial" w:eastAsia="Times New Roman" w:hAnsi="Arial" w:cs="Arial" w:hint="cs"/>
          <w:color w:val="000000"/>
          <w:sz w:val="28"/>
          <w:szCs w:val="28"/>
          <w:rtl/>
        </w:rPr>
        <w:t>-  كل</w:t>
      </w:r>
      <w:proofErr w:type="gramEnd"/>
      <w:r w:rsidRPr="003D7DFF">
        <w:rPr>
          <w:rFonts w:ascii="Arial" w:eastAsia="Times New Roman" w:hAnsi="Arial" w:cs="Arial" w:hint="cs"/>
          <w:color w:val="000000"/>
          <w:sz w:val="28"/>
          <w:szCs w:val="28"/>
          <w:rtl/>
        </w:rPr>
        <w:t xml:space="preserve"> دولة عضو صدقت على هذه الاتفاقية ، ولم تستعمل حقها في النقض المنصوص عليه في هذه المادة أثناء السنة التالية لانقضاء فترة السنوات العشر المذكورة في الفقرة السابقة ، تكون ملتزمة بها لفترة عشر سنوات أخرى ، وبعدئذ يجوز لها أن تنقض هذه الاتفاقية بعد </w:t>
      </w:r>
      <w:proofErr w:type="spellStart"/>
      <w:r w:rsidRPr="003D7DFF">
        <w:rPr>
          <w:rFonts w:ascii="Arial" w:eastAsia="Times New Roman" w:hAnsi="Arial" w:cs="Arial" w:hint="cs"/>
          <w:color w:val="000000"/>
          <w:sz w:val="28"/>
          <w:szCs w:val="28"/>
          <w:rtl/>
        </w:rPr>
        <w:t>إنقضاء</w:t>
      </w:r>
      <w:proofErr w:type="spellEnd"/>
      <w:r w:rsidRPr="003D7DFF">
        <w:rPr>
          <w:rFonts w:ascii="Arial" w:eastAsia="Times New Roman" w:hAnsi="Arial" w:cs="Arial" w:hint="cs"/>
          <w:color w:val="000000"/>
          <w:sz w:val="28"/>
          <w:szCs w:val="28"/>
          <w:rtl/>
        </w:rPr>
        <w:t xml:space="preserve"> كل فترة عشر سنوات بمقتضى الشروط المنصوص عليها في هذه المادة.</w:t>
      </w:r>
    </w:p>
    <w:p w14:paraId="6DEAA562"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lastRenderedPageBreak/>
        <w:t>المادة - 12-</w:t>
      </w:r>
    </w:p>
    <w:p w14:paraId="5DD78275"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يخطر</w:t>
      </w:r>
      <w:proofErr w:type="gramEnd"/>
      <w:r w:rsidRPr="003D7DFF">
        <w:rPr>
          <w:rFonts w:ascii="Arial" w:eastAsia="Times New Roman" w:hAnsi="Arial" w:cs="Arial" w:hint="cs"/>
          <w:color w:val="000000"/>
          <w:sz w:val="28"/>
          <w:szCs w:val="28"/>
          <w:rtl/>
        </w:rPr>
        <w:t xml:space="preserve"> المدير العام لمكتب العمل الدولي كل الدول الأعضاء في منظمة العمل الدولية بتسجيل كل التصديقات وصكوك النقض التي أبلغته بها الدول الأعضاء في المنظمة.</w:t>
      </w:r>
    </w:p>
    <w:p w14:paraId="2FB4A509"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w:t>
      </w:r>
      <w:proofErr w:type="gramStart"/>
      <w:r w:rsidRPr="003D7DFF">
        <w:rPr>
          <w:rFonts w:ascii="Arial" w:eastAsia="Times New Roman" w:hAnsi="Arial" w:cs="Arial" w:hint="cs"/>
          <w:color w:val="000000"/>
          <w:sz w:val="28"/>
          <w:szCs w:val="28"/>
          <w:rtl/>
        </w:rPr>
        <w:t>-  يسترعي</w:t>
      </w:r>
      <w:proofErr w:type="gramEnd"/>
      <w:r w:rsidRPr="003D7DFF">
        <w:rPr>
          <w:rFonts w:ascii="Arial" w:eastAsia="Times New Roman" w:hAnsi="Arial" w:cs="Arial" w:hint="cs"/>
          <w:color w:val="000000"/>
          <w:sz w:val="28"/>
          <w:szCs w:val="28"/>
          <w:rtl/>
        </w:rPr>
        <w:t xml:space="preserve"> المدير العام انتباه الدول الأعضاء في المنظمة ، لدى اخطارها بتسجيل التصديق الثانيِ المبلغ به ، إلى التاريخ الذي يبدأ فيه نفاذ هذه الاتفاقية.</w:t>
      </w:r>
    </w:p>
    <w:p w14:paraId="402C1EA4"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-13-</w:t>
      </w:r>
    </w:p>
    <w:p w14:paraId="77A04148"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يقوم المدير العام لمكتب العمل الدولي بإبلاغ الأمين العام للأمم المتحدة بالتفاصيل الكاملة لكل التصديقات وصكوك النقض التي سجلها طبقاً لأحكام المواد </w:t>
      </w:r>
      <w:proofErr w:type="gramStart"/>
      <w:r w:rsidRPr="003D7DFF">
        <w:rPr>
          <w:rFonts w:ascii="Arial" w:eastAsia="Times New Roman" w:hAnsi="Arial" w:cs="Arial" w:hint="cs"/>
          <w:color w:val="000000"/>
          <w:sz w:val="28"/>
          <w:szCs w:val="28"/>
          <w:rtl/>
        </w:rPr>
        <w:t>السابقة ،</w:t>
      </w:r>
      <w:proofErr w:type="gramEnd"/>
      <w:r w:rsidRPr="003D7DFF">
        <w:rPr>
          <w:rFonts w:ascii="Arial" w:eastAsia="Times New Roman" w:hAnsi="Arial" w:cs="Arial" w:hint="cs"/>
          <w:color w:val="000000"/>
          <w:sz w:val="28"/>
          <w:szCs w:val="28"/>
          <w:rtl/>
        </w:rPr>
        <w:t xml:space="preserve"> كما يقوم الأمين العام بتسجيلها وفقاً لأحكام المادة 102 من ميثاق الأمم المتحدة.</w:t>
      </w:r>
    </w:p>
    <w:p w14:paraId="59F560D7" w14:textId="77777777" w:rsidR="003D7DFF" w:rsidRPr="003D7DFF" w:rsidRDefault="003D7DFF" w:rsidP="003D7DFF">
      <w:pPr>
        <w:bidi/>
        <w:spacing w:after="0" w:line="480" w:lineRule="atLeast"/>
        <w:ind w:firstLine="206"/>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-14-</w:t>
      </w:r>
    </w:p>
    <w:p w14:paraId="3590F159"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يقدم مجلس إدارة مكتب العمل الدولي إلى المؤتمر العام تقريراً عن تطبيق هذه الاتفاقية كلما ارتأى ضرورة </w:t>
      </w:r>
      <w:proofErr w:type="gramStart"/>
      <w:r w:rsidRPr="003D7DFF">
        <w:rPr>
          <w:rFonts w:ascii="Arial" w:eastAsia="Times New Roman" w:hAnsi="Arial" w:cs="Arial" w:hint="cs"/>
          <w:color w:val="000000"/>
          <w:sz w:val="28"/>
          <w:szCs w:val="28"/>
          <w:rtl/>
        </w:rPr>
        <w:t>ذلك ،</w:t>
      </w:r>
      <w:proofErr w:type="gramEnd"/>
      <w:r w:rsidRPr="003D7DFF">
        <w:rPr>
          <w:rFonts w:ascii="Arial" w:eastAsia="Times New Roman" w:hAnsi="Arial" w:cs="Arial" w:hint="cs"/>
          <w:color w:val="000000"/>
          <w:sz w:val="28"/>
          <w:szCs w:val="28"/>
          <w:rtl/>
        </w:rPr>
        <w:t xml:space="preserve"> وينظر فيما إذا كان من </w:t>
      </w:r>
      <w:proofErr w:type="spellStart"/>
      <w:r w:rsidRPr="003D7DFF">
        <w:rPr>
          <w:rFonts w:ascii="Arial" w:eastAsia="Times New Roman" w:hAnsi="Arial" w:cs="Arial" w:hint="cs"/>
          <w:color w:val="000000"/>
          <w:sz w:val="28"/>
          <w:szCs w:val="28"/>
          <w:rtl/>
        </w:rPr>
        <w:t>المستصوب</w:t>
      </w:r>
      <w:proofErr w:type="spellEnd"/>
      <w:r w:rsidRPr="003D7DFF">
        <w:rPr>
          <w:rFonts w:ascii="Arial" w:eastAsia="Times New Roman" w:hAnsi="Arial" w:cs="Arial" w:hint="cs"/>
          <w:color w:val="000000"/>
          <w:sz w:val="28"/>
          <w:szCs w:val="28"/>
          <w:rtl/>
        </w:rPr>
        <w:t xml:space="preserve"> إدراج مسألة مراجعتها بشكل كلي أو جزئي في جدول أعمال المؤتمر.</w:t>
      </w:r>
    </w:p>
    <w:p w14:paraId="1487A3A0" w14:textId="77777777" w:rsidR="003D7DFF" w:rsidRPr="003D7DFF" w:rsidRDefault="003D7DFF" w:rsidP="003D7DFF">
      <w:pPr>
        <w:bidi/>
        <w:spacing w:after="0" w:line="480" w:lineRule="atLeast"/>
        <w:ind w:firstLine="220"/>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329CDEC2" w14:textId="77777777" w:rsidR="003D7DFF" w:rsidRPr="003D7DFF" w:rsidRDefault="003D7DFF" w:rsidP="003D7DFF">
      <w:pPr>
        <w:bidi/>
        <w:spacing w:after="0" w:line="480" w:lineRule="atLeast"/>
        <w:ind w:firstLine="220"/>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 </w:t>
      </w:r>
    </w:p>
    <w:p w14:paraId="471A83B4" w14:textId="77777777" w:rsidR="003D7DFF" w:rsidRPr="003D7DFF" w:rsidRDefault="003D7DFF" w:rsidP="003D7DFF">
      <w:pPr>
        <w:bidi/>
        <w:spacing w:after="0" w:line="480" w:lineRule="atLeast"/>
        <w:ind w:firstLine="220"/>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-15-</w:t>
      </w:r>
    </w:p>
    <w:p w14:paraId="5F3B7851"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1- إذا اعتمد المؤتمر اتفاقية جديدة مراجعة لهذه الاتفاقية كلياً </w:t>
      </w:r>
      <w:proofErr w:type="spellStart"/>
      <w:proofErr w:type="gramStart"/>
      <w:r w:rsidRPr="003D7DFF">
        <w:rPr>
          <w:rFonts w:ascii="Arial" w:eastAsia="Times New Roman" w:hAnsi="Arial" w:cs="Arial" w:hint="cs"/>
          <w:color w:val="000000"/>
          <w:sz w:val="28"/>
          <w:szCs w:val="28"/>
          <w:rtl/>
        </w:rPr>
        <w:t>أوجزئياً</w:t>
      </w:r>
      <w:proofErr w:type="spellEnd"/>
      <w:r w:rsidRPr="003D7DFF">
        <w:rPr>
          <w:rFonts w:ascii="Arial" w:eastAsia="Times New Roman" w:hAnsi="Arial" w:cs="Arial" w:hint="cs"/>
          <w:color w:val="000000"/>
          <w:sz w:val="28"/>
          <w:szCs w:val="28"/>
          <w:rtl/>
        </w:rPr>
        <w:t xml:space="preserve"> ،</w:t>
      </w:r>
      <w:proofErr w:type="gramEnd"/>
      <w:r w:rsidRPr="003D7DFF">
        <w:rPr>
          <w:rFonts w:ascii="Arial" w:eastAsia="Times New Roman" w:hAnsi="Arial" w:cs="Arial" w:hint="cs"/>
          <w:color w:val="000000"/>
          <w:sz w:val="28"/>
          <w:szCs w:val="28"/>
          <w:rtl/>
        </w:rPr>
        <w:t xml:space="preserve"> وما لم تنص الاتفاقية الجديدة على خلاف ذلك.</w:t>
      </w:r>
    </w:p>
    <w:p w14:paraId="078392CC" w14:textId="77777777" w:rsidR="003D7DFF" w:rsidRPr="003D7DFF" w:rsidRDefault="003D7DFF" w:rsidP="003D7DFF">
      <w:pPr>
        <w:bidi/>
        <w:spacing w:after="0" w:line="480" w:lineRule="atLeast"/>
        <w:ind w:left="495" w:hanging="27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أ</w:t>
      </w:r>
      <w:proofErr w:type="gramStart"/>
      <w:r w:rsidRPr="003D7DFF">
        <w:rPr>
          <w:rFonts w:ascii="Arial" w:eastAsia="Times New Roman" w:hAnsi="Arial" w:cs="Arial" w:hint="cs"/>
          <w:color w:val="000000"/>
          <w:sz w:val="28"/>
          <w:szCs w:val="28"/>
          <w:rtl/>
        </w:rPr>
        <w:t>-  يستتبع</w:t>
      </w:r>
      <w:proofErr w:type="gramEnd"/>
      <w:r w:rsidRPr="003D7DFF">
        <w:rPr>
          <w:rFonts w:ascii="Arial" w:eastAsia="Times New Roman" w:hAnsi="Arial" w:cs="Arial" w:hint="cs"/>
          <w:color w:val="000000"/>
          <w:sz w:val="28"/>
          <w:szCs w:val="28"/>
          <w:rtl/>
        </w:rPr>
        <w:t xml:space="preserve"> تصديق دولة عضو على الاتفاقية الجديدة المراجعة ، قانونيا، وبغض النظر عن أحكام المادة 19 أعلاه النقض المباشر للاتفاقية الحالية ، شريطة أن تكون الاتفاقية الجديدة المراجعة قد بدأ نفاذها.</w:t>
      </w:r>
    </w:p>
    <w:p w14:paraId="5DA347A4" w14:textId="77777777" w:rsidR="003D7DFF" w:rsidRPr="003D7DFF" w:rsidRDefault="003D7DFF" w:rsidP="003D7DFF">
      <w:pPr>
        <w:bidi/>
        <w:spacing w:after="0" w:line="480" w:lineRule="atLeast"/>
        <w:ind w:left="636" w:hanging="41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ب- ابتداءً من تاريخ بدء نفاذ الاتفاقية الجديدة </w:t>
      </w:r>
      <w:proofErr w:type="gramStart"/>
      <w:r w:rsidRPr="003D7DFF">
        <w:rPr>
          <w:rFonts w:ascii="Arial" w:eastAsia="Times New Roman" w:hAnsi="Arial" w:cs="Arial" w:hint="cs"/>
          <w:color w:val="000000"/>
          <w:sz w:val="28"/>
          <w:szCs w:val="28"/>
          <w:rtl/>
        </w:rPr>
        <w:t>المراجعة ،</w:t>
      </w:r>
      <w:proofErr w:type="gramEnd"/>
      <w:r w:rsidRPr="003D7DFF">
        <w:rPr>
          <w:rFonts w:ascii="Arial" w:eastAsia="Times New Roman" w:hAnsi="Arial" w:cs="Arial" w:hint="cs"/>
          <w:color w:val="000000"/>
          <w:sz w:val="28"/>
          <w:szCs w:val="28"/>
          <w:rtl/>
        </w:rPr>
        <w:t xml:space="preserve"> يقفل باب تصديق الدول الأعضاء على الاتفاقية الحالية.</w:t>
      </w:r>
    </w:p>
    <w:p w14:paraId="5C004CDF" w14:textId="77777777" w:rsidR="003D7DFF" w:rsidRPr="003D7DFF" w:rsidRDefault="003D7DFF" w:rsidP="003D7DFF">
      <w:pPr>
        <w:bidi/>
        <w:spacing w:after="0" w:line="480" w:lineRule="atLeast"/>
        <w:ind w:left="495" w:hanging="42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 تظل الاتفاقية الحالية مع ذلك نافذة في شكلها ومضمونها الحاليين بالنسبة للدول الأعضاء التي صدقت عليها ولم تصدق على الاتفاقية المراجعة.</w:t>
      </w:r>
    </w:p>
    <w:p w14:paraId="1291EF3D" w14:textId="77777777" w:rsidR="003D7DFF" w:rsidRPr="003D7DFF" w:rsidRDefault="003D7DFF" w:rsidP="003D7DFF">
      <w:pPr>
        <w:bidi/>
        <w:spacing w:after="0" w:line="480" w:lineRule="atLeast"/>
        <w:ind w:firstLine="220"/>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المادة - 16-</w:t>
      </w:r>
    </w:p>
    <w:p w14:paraId="0393C40A" w14:textId="77777777" w:rsidR="003D7DFF" w:rsidRPr="003D7DFF" w:rsidRDefault="003D7DFF" w:rsidP="003D7DFF">
      <w:pPr>
        <w:bidi/>
        <w:spacing w:after="0" w:line="480" w:lineRule="atLeast"/>
        <w:ind w:firstLine="220"/>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النصان الانكليزي والفرنسي لهذه الاتفاقية متساويان فيِ الحجية.</w:t>
      </w:r>
    </w:p>
    <w:p w14:paraId="56D4750B" w14:textId="77777777" w:rsidR="003D7DFF" w:rsidRPr="003D7DFF" w:rsidRDefault="003D7DFF" w:rsidP="003D7DFF">
      <w:pPr>
        <w:bidi/>
        <w:spacing w:after="0" w:line="240" w:lineRule="auto"/>
        <w:rPr>
          <w:rFonts w:ascii="Times New Roman" w:eastAsia="Times New Roman" w:hAnsi="Times New Roman" w:cs="Times New Roman"/>
          <w:color w:val="000000"/>
          <w:sz w:val="27"/>
          <w:szCs w:val="27"/>
          <w:rtl/>
        </w:rPr>
      </w:pPr>
      <w:r w:rsidRPr="003D7DFF">
        <w:rPr>
          <w:rFonts w:ascii="Arial" w:eastAsia="Times New Roman" w:hAnsi="Arial" w:cs="Arial"/>
          <w:color w:val="000000"/>
          <w:sz w:val="28"/>
          <w:szCs w:val="28"/>
          <w:rtl/>
        </w:rPr>
        <w:lastRenderedPageBreak/>
        <w:br w:type="textWrapping" w:clear="all"/>
      </w:r>
    </w:p>
    <w:p w14:paraId="2F9B16CA"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6BC61D85"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مؤتمر العمل الدولي</w:t>
      </w:r>
    </w:p>
    <w:p w14:paraId="2A6764DD"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التوصية 190</w:t>
      </w:r>
    </w:p>
    <w:p w14:paraId="5B953B57" w14:textId="77777777" w:rsidR="003D7DFF" w:rsidRPr="003D7DFF" w:rsidRDefault="003D7DFF" w:rsidP="003D7DFF">
      <w:pPr>
        <w:bidi/>
        <w:spacing w:after="0" w:line="520" w:lineRule="atLeast"/>
        <w:jc w:val="center"/>
        <w:outlineLvl w:val="2"/>
        <w:rPr>
          <w:rFonts w:ascii="Arial" w:eastAsia="Times New Roman" w:hAnsi="Arial" w:cs="Arial"/>
          <w:b/>
          <w:bCs/>
          <w:color w:val="000000"/>
          <w:sz w:val="26"/>
          <w:szCs w:val="26"/>
          <w:rtl/>
        </w:rPr>
      </w:pPr>
      <w:r w:rsidRPr="003D7DFF">
        <w:rPr>
          <w:rFonts w:ascii="Arial" w:eastAsia="Times New Roman" w:hAnsi="Arial" w:cs="Arial" w:hint="cs"/>
          <w:b/>
          <w:bCs/>
          <w:color w:val="000000"/>
          <w:sz w:val="28"/>
          <w:szCs w:val="28"/>
          <w:rtl/>
        </w:rPr>
        <w:t>توصية بشأن حظر أسوا أشكال عمل الأطفال</w:t>
      </w:r>
    </w:p>
    <w:p w14:paraId="07125645"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والإجراءات الفورية للقضاء عليها</w:t>
      </w:r>
    </w:p>
    <w:p w14:paraId="65844A7D"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1F2A8ACF"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إن المؤتمر العام لمنظمة العمل </w:t>
      </w:r>
      <w:proofErr w:type="gramStart"/>
      <w:r w:rsidRPr="003D7DFF">
        <w:rPr>
          <w:rFonts w:ascii="Arial" w:eastAsia="Times New Roman" w:hAnsi="Arial" w:cs="Arial" w:hint="cs"/>
          <w:color w:val="000000"/>
          <w:sz w:val="28"/>
          <w:szCs w:val="28"/>
          <w:rtl/>
        </w:rPr>
        <w:t>الدولية ،</w:t>
      </w:r>
      <w:proofErr w:type="gramEnd"/>
    </w:p>
    <w:p w14:paraId="3E1BE22B"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إذ دعاه مجلس إدارة مكتب العمل الدولة إلى الانعقاد في </w:t>
      </w:r>
      <w:proofErr w:type="gramStart"/>
      <w:r w:rsidRPr="003D7DFF">
        <w:rPr>
          <w:rFonts w:ascii="Arial" w:eastAsia="Times New Roman" w:hAnsi="Arial" w:cs="Arial" w:hint="cs"/>
          <w:color w:val="000000"/>
          <w:sz w:val="28"/>
          <w:szCs w:val="28"/>
          <w:rtl/>
        </w:rPr>
        <w:t>جنيف ،</w:t>
      </w:r>
      <w:proofErr w:type="gramEnd"/>
      <w:r w:rsidRPr="003D7DFF">
        <w:rPr>
          <w:rFonts w:ascii="Arial" w:eastAsia="Times New Roman" w:hAnsi="Arial" w:cs="Arial" w:hint="cs"/>
          <w:color w:val="000000"/>
          <w:sz w:val="28"/>
          <w:szCs w:val="28"/>
          <w:rtl/>
        </w:rPr>
        <w:t xml:space="preserve"> حيث عقد دورته السابعة والثمانين في الأول من حزيران/ يونيه 1999،</w:t>
      </w:r>
    </w:p>
    <w:p w14:paraId="4EC06396"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اعتمد اتفاقية أسوأ أشكال عمل </w:t>
      </w:r>
      <w:proofErr w:type="gramStart"/>
      <w:r w:rsidRPr="003D7DFF">
        <w:rPr>
          <w:rFonts w:ascii="Arial" w:eastAsia="Times New Roman" w:hAnsi="Arial" w:cs="Arial" w:hint="cs"/>
          <w:color w:val="000000"/>
          <w:sz w:val="28"/>
          <w:szCs w:val="28"/>
          <w:rtl/>
        </w:rPr>
        <w:t>الأطفال ،</w:t>
      </w:r>
      <w:proofErr w:type="gramEnd"/>
      <w:r w:rsidRPr="003D7DFF">
        <w:rPr>
          <w:rFonts w:ascii="Arial" w:eastAsia="Times New Roman" w:hAnsi="Arial" w:cs="Arial" w:hint="cs"/>
          <w:color w:val="000000"/>
          <w:sz w:val="28"/>
          <w:szCs w:val="28"/>
          <w:rtl/>
        </w:rPr>
        <w:t xml:space="preserve"> 1999،</w:t>
      </w:r>
    </w:p>
    <w:p w14:paraId="45B954C6"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واذ قرر اعتماد بعض المقترحات فيما يتعلق بعمل </w:t>
      </w:r>
      <w:proofErr w:type="gramStart"/>
      <w:r w:rsidRPr="003D7DFF">
        <w:rPr>
          <w:rFonts w:ascii="Arial" w:eastAsia="Times New Roman" w:hAnsi="Arial" w:cs="Arial" w:hint="cs"/>
          <w:color w:val="000000"/>
          <w:sz w:val="28"/>
          <w:szCs w:val="28"/>
          <w:rtl/>
        </w:rPr>
        <w:t>الأطفال ،</w:t>
      </w:r>
      <w:proofErr w:type="gramEnd"/>
      <w:r w:rsidRPr="003D7DFF">
        <w:rPr>
          <w:rFonts w:ascii="Arial" w:eastAsia="Times New Roman" w:hAnsi="Arial" w:cs="Arial" w:hint="cs"/>
          <w:color w:val="000000"/>
          <w:sz w:val="28"/>
          <w:szCs w:val="28"/>
          <w:rtl/>
        </w:rPr>
        <w:t xml:space="preserve"> وهو البند الرابع في جدول أعمال الدورة ،</w:t>
      </w:r>
    </w:p>
    <w:p w14:paraId="71F5FD41" w14:textId="77777777" w:rsidR="003D7DFF" w:rsidRPr="003D7DFF" w:rsidRDefault="003D7DFF" w:rsidP="003D7DFF">
      <w:pPr>
        <w:bidi/>
        <w:spacing w:after="0" w:line="480" w:lineRule="atLeast"/>
        <w:ind w:firstLine="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وإذ عقد العزم على أن تأخذ هذه المقترحات شكل توصية تكفل اتفاقية أسوأ أشكال عمل </w:t>
      </w:r>
      <w:proofErr w:type="gramStart"/>
      <w:r w:rsidRPr="003D7DFF">
        <w:rPr>
          <w:rFonts w:ascii="Arial" w:eastAsia="Times New Roman" w:hAnsi="Arial" w:cs="Arial" w:hint="cs"/>
          <w:color w:val="000000"/>
          <w:sz w:val="28"/>
          <w:szCs w:val="28"/>
          <w:rtl/>
        </w:rPr>
        <w:t>الأطفال ،</w:t>
      </w:r>
      <w:proofErr w:type="gramEnd"/>
      <w:r w:rsidRPr="003D7DFF">
        <w:rPr>
          <w:rFonts w:ascii="Arial" w:eastAsia="Times New Roman" w:hAnsi="Arial" w:cs="Arial" w:hint="cs"/>
          <w:color w:val="000000"/>
          <w:sz w:val="28"/>
          <w:szCs w:val="28"/>
          <w:rtl/>
        </w:rPr>
        <w:t xml:space="preserve"> 1999،</w:t>
      </w:r>
    </w:p>
    <w:p w14:paraId="050191D7" w14:textId="77777777" w:rsidR="003D7DFF" w:rsidRPr="003D7DFF" w:rsidRDefault="003D7DFF" w:rsidP="003D7DFF">
      <w:pPr>
        <w:bidi/>
        <w:spacing w:after="0" w:line="480" w:lineRule="atLeast"/>
        <w:ind w:firstLine="495"/>
        <w:jc w:val="both"/>
        <w:rPr>
          <w:rFonts w:ascii="Arial" w:eastAsia="Times New Roman" w:hAnsi="Arial" w:cs="Arial"/>
          <w:color w:val="000000"/>
          <w:sz w:val="24"/>
          <w:szCs w:val="24"/>
          <w:rtl/>
        </w:rPr>
      </w:pPr>
      <w:proofErr w:type="gramStart"/>
      <w:r w:rsidRPr="003D7DFF">
        <w:rPr>
          <w:rFonts w:ascii="Arial" w:eastAsia="Times New Roman" w:hAnsi="Arial" w:cs="Arial" w:hint="cs"/>
          <w:color w:val="000000"/>
          <w:sz w:val="28"/>
          <w:szCs w:val="28"/>
          <w:rtl/>
        </w:rPr>
        <w:t>يعتمد ،</w:t>
      </w:r>
      <w:proofErr w:type="gramEnd"/>
      <w:r w:rsidRPr="003D7DFF">
        <w:rPr>
          <w:rFonts w:ascii="Arial" w:eastAsia="Times New Roman" w:hAnsi="Arial" w:cs="Arial" w:hint="cs"/>
          <w:color w:val="000000"/>
          <w:sz w:val="28"/>
          <w:szCs w:val="28"/>
          <w:rtl/>
        </w:rPr>
        <w:t xml:space="preserve"> في هذا اليوم السابع عشر من حزيران/ يونيه عام تسع وتسعين وتسعمائة وألف التوصية التالية التي ستسمى أسوأ أشكال عمل الأطفال ، 1999:</w:t>
      </w:r>
    </w:p>
    <w:p w14:paraId="284495E3"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تكمل</w:t>
      </w:r>
      <w:proofErr w:type="gramEnd"/>
      <w:r w:rsidRPr="003D7DFF">
        <w:rPr>
          <w:rFonts w:ascii="Arial" w:eastAsia="Times New Roman" w:hAnsi="Arial" w:cs="Arial" w:hint="cs"/>
          <w:color w:val="000000"/>
          <w:sz w:val="28"/>
          <w:szCs w:val="28"/>
          <w:rtl/>
        </w:rPr>
        <w:t xml:space="preserve"> أحكام هذه التوصية أحكام اتفاقية أسوأ أشكال عمل الأطفال 1999 (التي سيشار اليها فيما بعد باسم "الاتفاقية") ، وينبغي تطبيقها مقرونة بها.</w:t>
      </w:r>
    </w:p>
    <w:p w14:paraId="6A36E274" w14:textId="77777777" w:rsidR="003D7DFF" w:rsidRPr="003D7DFF" w:rsidRDefault="003D7DFF" w:rsidP="003D7DFF">
      <w:pPr>
        <w:bidi/>
        <w:spacing w:after="0" w:line="520" w:lineRule="atLeast"/>
        <w:jc w:val="center"/>
        <w:outlineLvl w:val="2"/>
        <w:rPr>
          <w:rFonts w:ascii="Arial" w:eastAsia="Times New Roman" w:hAnsi="Arial" w:cs="Arial"/>
          <w:b/>
          <w:bCs/>
          <w:color w:val="000000"/>
          <w:sz w:val="26"/>
          <w:szCs w:val="26"/>
          <w:rtl/>
        </w:rPr>
      </w:pPr>
      <w:r w:rsidRPr="003D7DFF">
        <w:rPr>
          <w:rFonts w:ascii="Arial" w:eastAsia="Times New Roman" w:hAnsi="Arial" w:cs="Arial" w:hint="cs"/>
          <w:b/>
          <w:bCs/>
          <w:color w:val="000000"/>
          <w:sz w:val="28"/>
          <w:szCs w:val="28"/>
          <w:rtl/>
        </w:rPr>
        <w:t>أولاً- برامج العمل</w:t>
      </w:r>
    </w:p>
    <w:p w14:paraId="569A76CC"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2</w:t>
      </w:r>
      <w:proofErr w:type="gramStart"/>
      <w:r w:rsidRPr="003D7DFF">
        <w:rPr>
          <w:rFonts w:ascii="Arial" w:eastAsia="Times New Roman" w:hAnsi="Arial" w:cs="Arial" w:hint="cs"/>
          <w:color w:val="000000"/>
          <w:sz w:val="28"/>
          <w:szCs w:val="28"/>
          <w:rtl/>
        </w:rPr>
        <w:t>-  ينبغي</w:t>
      </w:r>
      <w:proofErr w:type="gramEnd"/>
      <w:r w:rsidRPr="003D7DFF">
        <w:rPr>
          <w:rFonts w:ascii="Arial" w:eastAsia="Times New Roman" w:hAnsi="Arial" w:cs="Arial" w:hint="cs"/>
          <w:color w:val="000000"/>
          <w:sz w:val="28"/>
          <w:szCs w:val="28"/>
          <w:rtl/>
        </w:rPr>
        <w:t xml:space="preserve"> أن تصمم برامج العمل المشار اليها في المادة 6 من الاتفاقية وتنفذ بسرعة ودون إبطاء بالتشاور مع المؤسسات الحكومية ذات العلاقة ومع منظمات أصحاب العمل والعمال على أن تؤخذ بعين الاعتبار وجهات نظر الأطفال المتأثرين مباشرة بأسوأ أشكال عمل الأطفال ووجهات نظر أسرهم، وعند الاقتضاء، وجهات نظر المجموعات المعنية الأخرى التي نذرت نفسها لخدمة أهداف الاتفاقية وهذه التوصية. وينبغي أن تهدف مثل هذه </w:t>
      </w:r>
      <w:proofErr w:type="gramStart"/>
      <w:r w:rsidRPr="003D7DFF">
        <w:rPr>
          <w:rFonts w:ascii="Arial" w:eastAsia="Times New Roman" w:hAnsi="Arial" w:cs="Arial" w:hint="cs"/>
          <w:color w:val="000000"/>
          <w:sz w:val="28"/>
          <w:szCs w:val="28"/>
          <w:rtl/>
        </w:rPr>
        <w:t>البرامج ،</w:t>
      </w:r>
      <w:proofErr w:type="gramEnd"/>
      <w:r w:rsidRPr="003D7DFF">
        <w:rPr>
          <w:rFonts w:ascii="Arial" w:eastAsia="Times New Roman" w:hAnsi="Arial" w:cs="Arial" w:hint="cs"/>
          <w:color w:val="000000"/>
          <w:sz w:val="28"/>
          <w:szCs w:val="28"/>
          <w:rtl/>
        </w:rPr>
        <w:t xml:space="preserve"> بين جملة أمور، إلى:</w:t>
      </w:r>
    </w:p>
    <w:p w14:paraId="7ECC5735"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 تحديد أسوأ أشكال عمل الأطفال والتنديد بها.</w:t>
      </w:r>
    </w:p>
    <w:p w14:paraId="003A8A10"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 xml:space="preserve">(ب) الحيلولة دون انخراط الأطفال في أسوأ أشكال عمل الأطفال أو انتشالهم </w:t>
      </w:r>
      <w:proofErr w:type="gramStart"/>
      <w:r w:rsidRPr="003D7DFF">
        <w:rPr>
          <w:rFonts w:ascii="Arial" w:eastAsia="Times New Roman" w:hAnsi="Arial" w:cs="Arial" w:hint="cs"/>
          <w:color w:val="000000"/>
          <w:sz w:val="28"/>
          <w:szCs w:val="28"/>
          <w:rtl/>
        </w:rPr>
        <w:t>منها ،</w:t>
      </w:r>
      <w:proofErr w:type="gramEnd"/>
      <w:r w:rsidRPr="003D7DFF">
        <w:rPr>
          <w:rFonts w:ascii="Arial" w:eastAsia="Times New Roman" w:hAnsi="Arial" w:cs="Arial" w:hint="cs"/>
          <w:color w:val="000000"/>
          <w:sz w:val="28"/>
          <w:szCs w:val="28"/>
          <w:rtl/>
        </w:rPr>
        <w:t xml:space="preserve"> وحمايتهم من الإجراءات الانتقامية ، وتوفير الترتيبات لإعادة تأهيلهم ودمجهم اجتماعيا من خلال تدابير تتصدى لاحتياجاتهم التعليمية والبدنية والنفسية.</w:t>
      </w:r>
    </w:p>
    <w:p w14:paraId="60CF3A63"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08FFD91D"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5A38D3AC"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511D58C8"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(ج) إيلاء اهتمام خاص:</w:t>
      </w:r>
    </w:p>
    <w:p w14:paraId="6DE3CEB0"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 للأطفال الأصغر سناً.</w:t>
      </w:r>
    </w:p>
    <w:p w14:paraId="577D3491" w14:textId="77777777" w:rsidR="003D7DFF" w:rsidRPr="003D7DFF" w:rsidRDefault="003D7DFF" w:rsidP="003D7DFF">
      <w:pPr>
        <w:bidi/>
        <w:spacing w:after="0" w:line="480" w:lineRule="atLeast"/>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(3) للصبايا من البنات.</w:t>
      </w:r>
    </w:p>
    <w:p w14:paraId="7956779D"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(3) لمشكلة الأعمال التي تنفذ في الخفاء. والتي تتعرض فيها الفتيات بشكل خاص للخطر.</w:t>
      </w:r>
    </w:p>
    <w:p w14:paraId="0537B32E"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(4) للمجموعات الأخرى من الأطفال الضعفاء بشكل خاص أو من ذوي الاحتياجات الخاصة.</w:t>
      </w:r>
    </w:p>
    <w:p w14:paraId="44E1A9FA" w14:textId="77777777" w:rsidR="003D7DFF" w:rsidRPr="003D7DFF" w:rsidRDefault="003D7DFF" w:rsidP="003D7DFF">
      <w:pPr>
        <w:bidi/>
        <w:spacing w:after="0" w:line="480" w:lineRule="atLeast"/>
        <w:ind w:left="920" w:hanging="42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(د) تحديد المجتمعات المحلية التي يتعرض فيها الأطفال بشكل خاص للخطر وإقامة صلات معها والعمل معها.</w:t>
      </w:r>
    </w:p>
    <w:p w14:paraId="2042B37D"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(ه) اطلاع وتوصية وتعبئة </w:t>
      </w:r>
      <w:proofErr w:type="spellStart"/>
      <w:r w:rsidRPr="003D7DFF">
        <w:rPr>
          <w:rFonts w:ascii="Arial" w:eastAsia="Times New Roman" w:hAnsi="Arial" w:cs="Arial" w:hint="cs"/>
          <w:color w:val="000000"/>
          <w:sz w:val="28"/>
          <w:szCs w:val="28"/>
          <w:rtl/>
        </w:rPr>
        <w:t>الرأى</w:t>
      </w:r>
      <w:proofErr w:type="spellEnd"/>
      <w:r w:rsidRPr="003D7DFF">
        <w:rPr>
          <w:rFonts w:ascii="Arial" w:eastAsia="Times New Roman" w:hAnsi="Arial" w:cs="Arial" w:hint="cs"/>
          <w:color w:val="000000"/>
          <w:sz w:val="28"/>
          <w:szCs w:val="28"/>
          <w:rtl/>
        </w:rPr>
        <w:t xml:space="preserve"> العام والمجموعات المعنية، بما في ذلك الأطفال </w:t>
      </w:r>
      <w:proofErr w:type="gramStart"/>
      <w:r w:rsidRPr="003D7DFF">
        <w:rPr>
          <w:rFonts w:ascii="Arial" w:eastAsia="Times New Roman" w:hAnsi="Arial" w:cs="Arial" w:hint="cs"/>
          <w:color w:val="000000"/>
          <w:sz w:val="28"/>
          <w:szCs w:val="28"/>
          <w:rtl/>
        </w:rPr>
        <w:t>و أسرهم</w:t>
      </w:r>
      <w:proofErr w:type="gramEnd"/>
      <w:r w:rsidRPr="003D7DFF">
        <w:rPr>
          <w:rFonts w:ascii="Arial" w:eastAsia="Times New Roman" w:hAnsi="Arial" w:cs="Arial" w:hint="cs"/>
          <w:color w:val="000000"/>
          <w:sz w:val="28"/>
          <w:szCs w:val="28"/>
          <w:rtl/>
        </w:rPr>
        <w:t>.</w:t>
      </w:r>
    </w:p>
    <w:p w14:paraId="39EC89D1"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ثانياً- الأعمال الخطرة</w:t>
      </w:r>
    </w:p>
    <w:p w14:paraId="426FF4BC"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3</w:t>
      </w:r>
      <w:proofErr w:type="gramStart"/>
      <w:r w:rsidRPr="003D7DFF">
        <w:rPr>
          <w:rFonts w:ascii="Arial" w:eastAsia="Times New Roman" w:hAnsi="Arial" w:cs="Arial" w:hint="cs"/>
          <w:color w:val="000000"/>
          <w:sz w:val="28"/>
          <w:szCs w:val="28"/>
          <w:rtl/>
        </w:rPr>
        <w:t xml:space="preserve">-  </w:t>
      </w:r>
      <w:proofErr w:type="spellStart"/>
      <w:r w:rsidRPr="003D7DFF">
        <w:rPr>
          <w:rFonts w:ascii="Arial" w:eastAsia="Times New Roman" w:hAnsi="Arial" w:cs="Arial" w:hint="cs"/>
          <w:color w:val="000000"/>
          <w:sz w:val="28"/>
          <w:szCs w:val="28"/>
          <w:rtl/>
        </w:rPr>
        <w:t>ينبغى</w:t>
      </w:r>
      <w:proofErr w:type="spellEnd"/>
      <w:proofErr w:type="gramEnd"/>
      <w:r w:rsidRPr="003D7DFF">
        <w:rPr>
          <w:rFonts w:ascii="Arial" w:eastAsia="Times New Roman" w:hAnsi="Arial" w:cs="Arial" w:hint="cs"/>
          <w:color w:val="000000"/>
          <w:sz w:val="28"/>
          <w:szCs w:val="28"/>
          <w:rtl/>
        </w:rPr>
        <w:t>- عند تحديد أنواع العمل المشار اليها في المادة 3 (د) من الاتفاقية وتحديد أماكن وجودها- أن يولى الاعتبار لأمور من بينها.</w:t>
      </w:r>
    </w:p>
    <w:p w14:paraId="5C0CBA05" w14:textId="77777777" w:rsidR="003D7DFF" w:rsidRPr="003D7DFF" w:rsidRDefault="003D7DFF" w:rsidP="003D7DFF">
      <w:pPr>
        <w:bidi/>
        <w:spacing w:after="0" w:line="480" w:lineRule="atLeast"/>
        <w:ind w:left="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w:t>
      </w:r>
      <w:proofErr w:type="gramStart"/>
      <w:r w:rsidRPr="003D7DFF">
        <w:rPr>
          <w:rFonts w:ascii="Arial" w:eastAsia="Times New Roman" w:hAnsi="Arial" w:cs="Arial" w:hint="cs"/>
          <w:color w:val="000000"/>
          <w:sz w:val="28"/>
          <w:szCs w:val="28"/>
          <w:rtl/>
        </w:rPr>
        <w:t>أ)  الأعمال</w:t>
      </w:r>
      <w:proofErr w:type="gramEnd"/>
      <w:r w:rsidRPr="003D7DFF">
        <w:rPr>
          <w:rFonts w:ascii="Arial" w:eastAsia="Times New Roman" w:hAnsi="Arial" w:cs="Arial" w:hint="cs"/>
          <w:color w:val="000000"/>
          <w:sz w:val="28"/>
          <w:szCs w:val="28"/>
          <w:rtl/>
        </w:rPr>
        <w:t xml:space="preserve"> التي تعرِّض الأطفال للاستغلال البدني أو النفسي أو الجنسي.</w:t>
      </w:r>
    </w:p>
    <w:p w14:paraId="6F4936F8"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(ب) الأعمال التي تزاول في باطن </w:t>
      </w:r>
      <w:proofErr w:type="gramStart"/>
      <w:r w:rsidRPr="003D7DFF">
        <w:rPr>
          <w:rFonts w:ascii="Arial" w:eastAsia="Times New Roman" w:hAnsi="Arial" w:cs="Arial" w:hint="cs"/>
          <w:color w:val="000000"/>
          <w:sz w:val="28"/>
          <w:szCs w:val="28"/>
          <w:rtl/>
        </w:rPr>
        <w:t>الأرض ،</w:t>
      </w:r>
      <w:proofErr w:type="gramEnd"/>
      <w:r w:rsidRPr="003D7DFF">
        <w:rPr>
          <w:rFonts w:ascii="Arial" w:eastAsia="Times New Roman" w:hAnsi="Arial" w:cs="Arial" w:hint="cs"/>
          <w:color w:val="000000"/>
          <w:sz w:val="28"/>
          <w:szCs w:val="28"/>
          <w:rtl/>
        </w:rPr>
        <w:t xml:space="preserve"> أو تحت المياه أو على ارتفاعات خطرة أو في أماكن محصورة.</w:t>
      </w:r>
    </w:p>
    <w:p w14:paraId="66CEAA2C"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(ج) الأعمال التي تستخدم فيها اَلات ومعدات وأدوات </w:t>
      </w:r>
      <w:proofErr w:type="gramStart"/>
      <w:r w:rsidRPr="003D7DFF">
        <w:rPr>
          <w:rFonts w:ascii="Arial" w:eastAsia="Times New Roman" w:hAnsi="Arial" w:cs="Arial" w:hint="cs"/>
          <w:color w:val="000000"/>
          <w:sz w:val="28"/>
          <w:szCs w:val="28"/>
          <w:rtl/>
        </w:rPr>
        <w:t>خطرة ،</w:t>
      </w:r>
      <w:proofErr w:type="gramEnd"/>
      <w:r w:rsidRPr="003D7DFF">
        <w:rPr>
          <w:rFonts w:ascii="Arial" w:eastAsia="Times New Roman" w:hAnsi="Arial" w:cs="Arial" w:hint="cs"/>
          <w:color w:val="000000"/>
          <w:sz w:val="28"/>
          <w:szCs w:val="28"/>
          <w:rtl/>
        </w:rPr>
        <w:t xml:space="preserve"> أو التي تستلزم مناولة أو نقل أحمال ثقيلة يدوياً.</w:t>
      </w:r>
    </w:p>
    <w:p w14:paraId="21635159" w14:textId="77777777" w:rsidR="003D7DFF" w:rsidRPr="003D7DFF" w:rsidRDefault="003D7DFF" w:rsidP="003D7DFF">
      <w:pPr>
        <w:bidi/>
        <w:spacing w:after="0" w:line="480" w:lineRule="atLeast"/>
        <w:ind w:left="778" w:hanging="42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(د) الأعمال التي تزاول في بيئة غير صحية يمكن أن تعرض </w:t>
      </w:r>
      <w:proofErr w:type="gramStart"/>
      <w:r w:rsidRPr="003D7DFF">
        <w:rPr>
          <w:rFonts w:ascii="Arial" w:eastAsia="Times New Roman" w:hAnsi="Arial" w:cs="Arial" w:hint="cs"/>
          <w:color w:val="000000"/>
          <w:sz w:val="28"/>
          <w:szCs w:val="28"/>
          <w:rtl/>
        </w:rPr>
        <w:t>الأطفال ،</w:t>
      </w:r>
      <w:proofErr w:type="gramEnd"/>
      <w:r w:rsidRPr="003D7DFF">
        <w:rPr>
          <w:rFonts w:ascii="Arial" w:eastAsia="Times New Roman" w:hAnsi="Arial" w:cs="Arial" w:hint="cs"/>
          <w:color w:val="000000"/>
          <w:sz w:val="28"/>
          <w:szCs w:val="28"/>
          <w:rtl/>
        </w:rPr>
        <w:t xml:space="preserve"> على سبيل المثال. لمواد أو عوامل أو عمليات </w:t>
      </w:r>
      <w:proofErr w:type="gramStart"/>
      <w:r w:rsidRPr="003D7DFF">
        <w:rPr>
          <w:rFonts w:ascii="Arial" w:eastAsia="Times New Roman" w:hAnsi="Arial" w:cs="Arial" w:hint="cs"/>
          <w:color w:val="000000"/>
          <w:sz w:val="28"/>
          <w:szCs w:val="28"/>
          <w:rtl/>
        </w:rPr>
        <w:t>خطرة ،</w:t>
      </w:r>
      <w:proofErr w:type="gramEnd"/>
      <w:r w:rsidRPr="003D7DFF">
        <w:rPr>
          <w:rFonts w:ascii="Arial" w:eastAsia="Times New Roman" w:hAnsi="Arial" w:cs="Arial" w:hint="cs"/>
          <w:color w:val="000000"/>
          <w:sz w:val="28"/>
          <w:szCs w:val="28"/>
          <w:rtl/>
        </w:rPr>
        <w:t xml:space="preserve"> أو لدرجات حرارة أو مستويات ضوضاء أو اهتزازات ضارة بصحتهم.</w:t>
      </w:r>
    </w:p>
    <w:p w14:paraId="7A34845E"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(ه) الأعمال التي تزاول في ظروف بالغة الصعوبة كالعمل لساعات طويلة مثلاً أو أثناء </w:t>
      </w:r>
      <w:proofErr w:type="gramStart"/>
      <w:r w:rsidRPr="003D7DFF">
        <w:rPr>
          <w:rFonts w:ascii="Arial" w:eastAsia="Times New Roman" w:hAnsi="Arial" w:cs="Arial" w:hint="cs"/>
          <w:color w:val="000000"/>
          <w:sz w:val="28"/>
          <w:szCs w:val="28"/>
          <w:rtl/>
        </w:rPr>
        <w:t>الليل ،</w:t>
      </w:r>
      <w:proofErr w:type="gramEnd"/>
      <w:r w:rsidRPr="003D7DFF">
        <w:rPr>
          <w:rFonts w:ascii="Arial" w:eastAsia="Times New Roman" w:hAnsi="Arial" w:cs="Arial" w:hint="cs"/>
          <w:color w:val="000000"/>
          <w:sz w:val="28"/>
          <w:szCs w:val="28"/>
          <w:rtl/>
        </w:rPr>
        <w:t xml:space="preserve"> أو العمل الذي يحتفظ فيه بالطفل في مكان صاحب العمل دون سبب معقول.</w:t>
      </w:r>
    </w:p>
    <w:p w14:paraId="4BC6FD76"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4</w:t>
      </w:r>
      <w:proofErr w:type="gramStart"/>
      <w:r w:rsidRPr="003D7DFF">
        <w:rPr>
          <w:rFonts w:ascii="Arial" w:eastAsia="Times New Roman" w:hAnsi="Arial" w:cs="Arial" w:hint="cs"/>
          <w:color w:val="000000"/>
          <w:sz w:val="28"/>
          <w:szCs w:val="28"/>
          <w:rtl/>
        </w:rPr>
        <w:t>-  فيما</w:t>
      </w:r>
      <w:proofErr w:type="gramEnd"/>
      <w:r w:rsidRPr="003D7DFF">
        <w:rPr>
          <w:rFonts w:ascii="Arial" w:eastAsia="Times New Roman" w:hAnsi="Arial" w:cs="Arial" w:hint="cs"/>
          <w:color w:val="000000"/>
          <w:sz w:val="28"/>
          <w:szCs w:val="28"/>
          <w:rtl/>
        </w:rPr>
        <w:t xml:space="preserve"> يتصل بأنواع العمل المشار اليها في المادة 3 (د) من الاتفاقية وفي الفقرة 3 آَنفاً ، يجوز للقوانين أو الأنظمة الوطنية أو السلطة المختصة أن تصرح- بعد التشاور مع المنظمات المعنية للعمال وأصحاب العمل- بالاستخدام أو العمل اعتباراً من سن السادسة عشرة ، شرط أن تقدم الحماية الكاملة لصحة الأطفال المعنيين وسلامتهم ومسلكهم الأخلاقي وشرط أن يكون هؤلاء الأطفال قد تلقوا تعليماً خاصاً أو تدريباً مهنياً ملائما في الميدان الذي سيعملون فيه.</w:t>
      </w:r>
    </w:p>
    <w:p w14:paraId="2BF686B0" w14:textId="77777777" w:rsidR="003D7DFF" w:rsidRPr="003D7DFF" w:rsidRDefault="003D7DFF" w:rsidP="003D7DFF">
      <w:pPr>
        <w:bidi/>
        <w:spacing w:after="0" w:line="480" w:lineRule="atLeast"/>
        <w:jc w:val="center"/>
        <w:rPr>
          <w:rFonts w:ascii="Arial" w:eastAsia="Times New Roman" w:hAnsi="Arial" w:cs="Arial"/>
          <w:color w:val="000000"/>
          <w:sz w:val="24"/>
          <w:szCs w:val="24"/>
          <w:rtl/>
        </w:rPr>
      </w:pPr>
      <w:r w:rsidRPr="003D7DFF">
        <w:rPr>
          <w:rFonts w:ascii="Arial" w:eastAsia="Times New Roman" w:hAnsi="Arial" w:cs="Arial" w:hint="cs"/>
          <w:b/>
          <w:bCs/>
          <w:color w:val="000000"/>
          <w:sz w:val="28"/>
          <w:szCs w:val="28"/>
          <w:rtl/>
        </w:rPr>
        <w:t>ثالثاً- التطبيق</w:t>
      </w:r>
    </w:p>
    <w:p w14:paraId="2B99DA37" w14:textId="77777777" w:rsidR="003D7DFF" w:rsidRPr="003D7DFF" w:rsidRDefault="003D7DFF" w:rsidP="003D7DFF">
      <w:pPr>
        <w:bidi/>
        <w:spacing w:after="0" w:line="480" w:lineRule="atLeast"/>
        <w:ind w:left="636" w:hanging="636"/>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5- (1) ينبغي جمع معلومات مفصلة وبيانات إحصائية عن طبيعة عمل الأطفال ومداه وتحديث هذه المعلومات كي تستخدم كأساس لتحديد الأولويات في الإجراءات الوطنية الرامية إلى القضاء على عمل </w:t>
      </w:r>
      <w:proofErr w:type="gramStart"/>
      <w:r w:rsidRPr="003D7DFF">
        <w:rPr>
          <w:rFonts w:ascii="Arial" w:eastAsia="Times New Roman" w:hAnsi="Arial" w:cs="Arial" w:hint="cs"/>
          <w:color w:val="000000"/>
          <w:sz w:val="28"/>
          <w:szCs w:val="28"/>
          <w:rtl/>
        </w:rPr>
        <w:t>الأطفال ،</w:t>
      </w:r>
      <w:proofErr w:type="gramEnd"/>
      <w:r w:rsidRPr="003D7DFF">
        <w:rPr>
          <w:rFonts w:ascii="Arial" w:eastAsia="Times New Roman" w:hAnsi="Arial" w:cs="Arial" w:hint="cs"/>
          <w:color w:val="000000"/>
          <w:sz w:val="28"/>
          <w:szCs w:val="28"/>
          <w:rtl/>
        </w:rPr>
        <w:t xml:space="preserve"> ولا سيما حظر أسوأ أشكاله والقضاء عليها بسرعة ودون إبطاء.</w:t>
      </w:r>
    </w:p>
    <w:p w14:paraId="4855465F"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(2) ينبغي أن تشمل تلك المعلومات والبيانات الإحصائية، قدر </w:t>
      </w:r>
      <w:proofErr w:type="gramStart"/>
      <w:r w:rsidRPr="003D7DFF">
        <w:rPr>
          <w:rFonts w:ascii="Arial" w:eastAsia="Times New Roman" w:hAnsi="Arial" w:cs="Arial" w:hint="cs"/>
          <w:color w:val="000000"/>
          <w:sz w:val="28"/>
          <w:szCs w:val="28"/>
          <w:rtl/>
        </w:rPr>
        <w:t>الإمكان ،</w:t>
      </w:r>
      <w:proofErr w:type="gramEnd"/>
      <w:r w:rsidRPr="003D7DFF">
        <w:rPr>
          <w:rFonts w:ascii="Arial" w:eastAsia="Times New Roman" w:hAnsi="Arial" w:cs="Arial" w:hint="cs"/>
          <w:color w:val="000000"/>
          <w:sz w:val="28"/>
          <w:szCs w:val="28"/>
          <w:rtl/>
        </w:rPr>
        <w:t xml:space="preserve"> بيانات مصنفة حسب الجنس، والفئة العمرية، والمهنة. وفرع النشاط الاقتصادي والوضع في </w:t>
      </w:r>
      <w:proofErr w:type="gramStart"/>
      <w:r w:rsidRPr="003D7DFF">
        <w:rPr>
          <w:rFonts w:ascii="Arial" w:eastAsia="Times New Roman" w:hAnsi="Arial" w:cs="Arial" w:hint="cs"/>
          <w:color w:val="000000"/>
          <w:sz w:val="28"/>
          <w:szCs w:val="28"/>
          <w:rtl/>
        </w:rPr>
        <w:t>العمل ،</w:t>
      </w:r>
      <w:proofErr w:type="gramEnd"/>
      <w:r w:rsidRPr="003D7DFF">
        <w:rPr>
          <w:rFonts w:ascii="Arial" w:eastAsia="Times New Roman" w:hAnsi="Arial" w:cs="Arial" w:hint="cs"/>
          <w:color w:val="000000"/>
          <w:sz w:val="28"/>
          <w:szCs w:val="28"/>
          <w:rtl/>
        </w:rPr>
        <w:t xml:space="preserve"> والمدارس التي تم التردد عليها، والموقع الجغرافي ، ويجب أن تؤخذ أهمية وجود نظام فعَّال لتسجيل المواليد، بما في ذلك إصدار شهادات الميلاد، بعين الاعتبار.</w:t>
      </w:r>
    </w:p>
    <w:p w14:paraId="0A7994EA"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(3)  ينبغي جمع البيانات ذات الصلة المتعلقة بانتهاكات الأحكام الوطنية الرامية إلى حظر أسوأ أشكال عمل الأطفال والقضاء عليها والمحافظة على تحديثها.</w:t>
      </w:r>
    </w:p>
    <w:p w14:paraId="755285C9"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6- ينبغي القيام بجمع المعلومات والبيانات المشار اليها في الفقرة 5 أعلاه ومعالجتها بشكل يُراعى معه الحق في حماية الخصوصيات.</w:t>
      </w:r>
    </w:p>
    <w:p w14:paraId="79E3535F"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7- ينبغي أن يبلغ مكتب العمل الدولي بالمعلومات التي يتم جمعها بمقتضى الفقرة ه أعلاه بشكل منتظم.</w:t>
      </w:r>
    </w:p>
    <w:p w14:paraId="21025E52"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8- ينبغي للدول الأعضاء أن تنشئ أو تعين أجهزة وطنية ملائمة لرصد تنفيذ الأحكام الوطنية الرامية إلى حظر أسوأ أشكال عمل الأطفال والقضاء </w:t>
      </w:r>
      <w:proofErr w:type="gramStart"/>
      <w:r w:rsidRPr="003D7DFF">
        <w:rPr>
          <w:rFonts w:ascii="Arial" w:eastAsia="Times New Roman" w:hAnsi="Arial" w:cs="Arial" w:hint="cs"/>
          <w:color w:val="000000"/>
          <w:sz w:val="28"/>
          <w:szCs w:val="28"/>
          <w:rtl/>
        </w:rPr>
        <w:t>عليها ،</w:t>
      </w:r>
      <w:proofErr w:type="gramEnd"/>
      <w:r w:rsidRPr="003D7DFF">
        <w:rPr>
          <w:rFonts w:ascii="Arial" w:eastAsia="Times New Roman" w:hAnsi="Arial" w:cs="Arial" w:hint="cs"/>
          <w:color w:val="000000"/>
          <w:sz w:val="28"/>
          <w:szCs w:val="28"/>
          <w:rtl/>
        </w:rPr>
        <w:t xml:space="preserve"> بعد التشاور مع منظمات أصحاب العمل والعمال.</w:t>
      </w:r>
    </w:p>
    <w:p w14:paraId="72E93E89"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9- ينبغي للدول الأعضاء أن تكفل وجود تعاون بين السلطات المختصة التي تضطلع بمسؤولية تنفيذ الأحكام الوطنية الرامية إلى حظر أسوأ أشكال عمل الأطفال والقضاء عليها وتضمن وجود تنسيق بين أنشطتها.</w:t>
      </w:r>
    </w:p>
    <w:p w14:paraId="79110A4C" w14:textId="77777777" w:rsidR="003D7DFF" w:rsidRPr="003D7DFF" w:rsidRDefault="003D7DFF" w:rsidP="003D7DFF">
      <w:pPr>
        <w:bidi/>
        <w:spacing w:after="0" w:line="480" w:lineRule="atLeast"/>
        <w:ind w:left="353" w:hanging="35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10- ينبغي للقوانين أو التشريعات الوطنية أو السلطة المختصة أن تحدد الأشخاص الذين يتحملهن المسؤولية في حالة عدم مراعاة الأحكام الوطنية الرامية إلى حظر أسوأ أشكال عمل الأطفال والقضاء عليها.</w:t>
      </w:r>
    </w:p>
    <w:p w14:paraId="1DC5019E"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11- ينبغي للدول الأعضاء أن تتعاون مع الجهود الدولية الرامية إلى حظر أسوأ أشكال عمل الأطفال والقضاء عليها بسرعة ودون إبطاء، بقدر ما يتفق ذلك مع القانون الوطني وذلك عن طريق:</w:t>
      </w:r>
    </w:p>
    <w:p w14:paraId="29DBD58E" w14:textId="77777777" w:rsidR="003D7DFF" w:rsidRPr="003D7DFF" w:rsidRDefault="003D7DFF" w:rsidP="003D7DFF">
      <w:pPr>
        <w:bidi/>
        <w:spacing w:after="0" w:line="480" w:lineRule="atLeast"/>
        <w:ind w:left="920"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w:t>
      </w:r>
      <w:proofErr w:type="gramStart"/>
      <w:r w:rsidRPr="003D7DFF">
        <w:rPr>
          <w:rFonts w:ascii="Arial" w:eastAsia="Times New Roman" w:hAnsi="Arial" w:cs="Arial" w:hint="cs"/>
          <w:color w:val="000000"/>
          <w:sz w:val="28"/>
          <w:szCs w:val="28"/>
          <w:rtl/>
        </w:rPr>
        <w:t>أ)  جمع</w:t>
      </w:r>
      <w:proofErr w:type="gramEnd"/>
      <w:r w:rsidRPr="003D7DFF">
        <w:rPr>
          <w:rFonts w:ascii="Arial" w:eastAsia="Times New Roman" w:hAnsi="Arial" w:cs="Arial" w:hint="cs"/>
          <w:color w:val="000000"/>
          <w:sz w:val="28"/>
          <w:szCs w:val="28"/>
          <w:rtl/>
        </w:rPr>
        <w:t xml:space="preserve"> وتبادل المعلومات المتعلقة بالجرائم الجنائية ، بما في ذلك الجرائم التي تضطلع فيها شبكات دولية.</w:t>
      </w:r>
    </w:p>
    <w:p w14:paraId="719C632D" w14:textId="77777777" w:rsidR="003D7DFF" w:rsidRPr="003D7DFF" w:rsidRDefault="003D7DFF" w:rsidP="003D7DFF">
      <w:pPr>
        <w:bidi/>
        <w:spacing w:after="0" w:line="480" w:lineRule="atLeast"/>
        <w:ind w:left="920"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 (ب) تعقب ومقاضاة الأشخاص الذين يشاركون في بيع الأطفال والاتجار </w:t>
      </w:r>
      <w:proofErr w:type="gramStart"/>
      <w:r w:rsidRPr="003D7DFF">
        <w:rPr>
          <w:rFonts w:ascii="Arial" w:eastAsia="Times New Roman" w:hAnsi="Arial" w:cs="Arial" w:hint="cs"/>
          <w:color w:val="000000"/>
          <w:sz w:val="28"/>
          <w:szCs w:val="28"/>
          <w:rtl/>
        </w:rPr>
        <w:t>بهم ،</w:t>
      </w:r>
      <w:proofErr w:type="gramEnd"/>
      <w:r w:rsidRPr="003D7DFF">
        <w:rPr>
          <w:rFonts w:ascii="Arial" w:eastAsia="Times New Roman" w:hAnsi="Arial" w:cs="Arial" w:hint="cs"/>
          <w:color w:val="000000"/>
          <w:sz w:val="28"/>
          <w:szCs w:val="28"/>
          <w:rtl/>
        </w:rPr>
        <w:t xml:space="preserve"> أو في استخدامهم أو تشغيلهم أو عرضهم في أنشطة غير مشروعة أو لأغراض الدعارة أو انتاج أعمال إباحية أو أداء عروض إباحية.</w:t>
      </w:r>
    </w:p>
    <w:p w14:paraId="1795B734" w14:textId="77777777" w:rsidR="003D7DFF" w:rsidRPr="003D7DFF" w:rsidRDefault="003D7DFF" w:rsidP="003D7DFF">
      <w:pPr>
        <w:bidi/>
        <w:spacing w:after="0" w:line="480" w:lineRule="atLeast"/>
        <w:ind w:left="920" w:hanging="42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(ج) حفظ سجل بأسماء مرتكبي مثل هذه الجرائم.</w:t>
      </w:r>
    </w:p>
    <w:p w14:paraId="65A1F11F"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12- ينبغي للدول الأعضاء أن تعتبر أسوأ أشكال عمل الأطفال التالية في عداد الجرائم الجنائية:</w:t>
      </w:r>
    </w:p>
    <w:p w14:paraId="10AC2B0D" w14:textId="77777777" w:rsidR="003D7DFF" w:rsidRPr="003D7DFF" w:rsidRDefault="003D7DFF" w:rsidP="003D7DFF">
      <w:pPr>
        <w:bidi/>
        <w:spacing w:after="0" w:line="480" w:lineRule="atLeast"/>
        <w:ind w:left="778" w:hanging="42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w:t>
      </w:r>
      <w:proofErr w:type="gramStart"/>
      <w:r w:rsidRPr="003D7DFF">
        <w:rPr>
          <w:rFonts w:ascii="Arial" w:eastAsia="Times New Roman" w:hAnsi="Arial" w:cs="Arial" w:hint="cs"/>
          <w:color w:val="000000"/>
          <w:sz w:val="28"/>
          <w:szCs w:val="28"/>
          <w:rtl/>
        </w:rPr>
        <w:t>أ)  كافة</w:t>
      </w:r>
      <w:proofErr w:type="gramEnd"/>
      <w:r w:rsidRPr="003D7DFF">
        <w:rPr>
          <w:rFonts w:ascii="Arial" w:eastAsia="Times New Roman" w:hAnsi="Arial" w:cs="Arial" w:hint="cs"/>
          <w:color w:val="000000"/>
          <w:sz w:val="28"/>
          <w:szCs w:val="28"/>
          <w:rtl/>
        </w:rPr>
        <w:t xml:space="preserve"> أشكال الرق أو الممارسات الشبيهة بالحق ، كبيع الأطفال والاتجار بهم ، وعبودية الدين </w:t>
      </w:r>
      <w:proofErr w:type="spellStart"/>
      <w:r w:rsidRPr="003D7DFF">
        <w:rPr>
          <w:rFonts w:ascii="Arial" w:eastAsia="Times New Roman" w:hAnsi="Arial" w:cs="Arial" w:hint="cs"/>
          <w:color w:val="000000"/>
          <w:sz w:val="28"/>
          <w:szCs w:val="28"/>
          <w:rtl/>
        </w:rPr>
        <w:t>والقنانة</w:t>
      </w:r>
      <w:proofErr w:type="spellEnd"/>
      <w:r w:rsidRPr="003D7DFF">
        <w:rPr>
          <w:rFonts w:ascii="Arial" w:eastAsia="Times New Roman" w:hAnsi="Arial" w:cs="Arial" w:hint="cs"/>
          <w:color w:val="000000"/>
          <w:sz w:val="28"/>
          <w:szCs w:val="28"/>
          <w:rtl/>
        </w:rPr>
        <w:t xml:space="preserve"> والعمل </w:t>
      </w:r>
      <w:proofErr w:type="spellStart"/>
      <w:r w:rsidRPr="003D7DFF">
        <w:rPr>
          <w:rFonts w:ascii="Arial" w:eastAsia="Times New Roman" w:hAnsi="Arial" w:cs="Arial" w:hint="cs"/>
          <w:color w:val="000000"/>
          <w:sz w:val="28"/>
          <w:szCs w:val="28"/>
          <w:rtl/>
        </w:rPr>
        <w:t>القسرى</w:t>
      </w:r>
      <w:proofErr w:type="spellEnd"/>
      <w:r w:rsidRPr="003D7DFF">
        <w:rPr>
          <w:rFonts w:ascii="Arial" w:eastAsia="Times New Roman" w:hAnsi="Arial" w:cs="Arial" w:hint="cs"/>
          <w:color w:val="000000"/>
          <w:sz w:val="28"/>
          <w:szCs w:val="28"/>
          <w:rtl/>
        </w:rPr>
        <w:t xml:space="preserve"> أو </w:t>
      </w:r>
      <w:proofErr w:type="spellStart"/>
      <w:r w:rsidRPr="003D7DFF">
        <w:rPr>
          <w:rFonts w:ascii="Arial" w:eastAsia="Times New Roman" w:hAnsi="Arial" w:cs="Arial" w:hint="cs"/>
          <w:color w:val="000000"/>
          <w:sz w:val="28"/>
          <w:szCs w:val="28"/>
          <w:rtl/>
        </w:rPr>
        <w:t>الإجبارى</w:t>
      </w:r>
      <w:proofErr w:type="spellEnd"/>
      <w:r w:rsidRPr="003D7DFF">
        <w:rPr>
          <w:rFonts w:ascii="Arial" w:eastAsia="Times New Roman" w:hAnsi="Arial" w:cs="Arial" w:hint="cs"/>
          <w:color w:val="000000"/>
          <w:sz w:val="28"/>
          <w:szCs w:val="28"/>
          <w:rtl/>
        </w:rPr>
        <w:t xml:space="preserve"> ، بما في ذلك التجنيد القسري أو الإجباري للأطفال لاستخدامهم في صراعات مسلحة.</w:t>
      </w:r>
    </w:p>
    <w:p w14:paraId="37FC3DB5" w14:textId="77777777" w:rsidR="003D7DFF" w:rsidRPr="003D7DFF" w:rsidRDefault="003D7DFF" w:rsidP="003D7DFF">
      <w:pPr>
        <w:bidi/>
        <w:spacing w:after="0" w:line="480" w:lineRule="atLeast"/>
        <w:ind w:left="353"/>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(ب) استخدام أو تشغيل أو عرض طفل لأغراض الدعارة أو إنتاج أعمال </w:t>
      </w:r>
      <w:proofErr w:type="gramStart"/>
      <w:r w:rsidRPr="003D7DFF">
        <w:rPr>
          <w:rFonts w:ascii="Arial" w:eastAsia="Times New Roman" w:hAnsi="Arial" w:cs="Arial" w:hint="cs"/>
          <w:color w:val="000000"/>
          <w:sz w:val="28"/>
          <w:szCs w:val="28"/>
          <w:rtl/>
        </w:rPr>
        <w:t>إباحية ،</w:t>
      </w:r>
      <w:proofErr w:type="gramEnd"/>
      <w:r w:rsidRPr="003D7DFF">
        <w:rPr>
          <w:rFonts w:ascii="Arial" w:eastAsia="Times New Roman" w:hAnsi="Arial" w:cs="Arial" w:hint="cs"/>
          <w:color w:val="000000"/>
          <w:sz w:val="28"/>
          <w:szCs w:val="28"/>
          <w:rtl/>
        </w:rPr>
        <w:t xml:space="preserve"> أو أداء عروض إباحية.</w:t>
      </w:r>
    </w:p>
    <w:p w14:paraId="62D81421"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16892BDA" w14:textId="77777777" w:rsidR="003D7DFF" w:rsidRPr="003D7DFF" w:rsidRDefault="003D7DFF" w:rsidP="003D7DFF">
      <w:pPr>
        <w:bidi/>
        <w:spacing w:after="0" w:line="480" w:lineRule="atLeast"/>
        <w:ind w:left="778"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(ج) استخدام أو تشغيل أو عرض طفل لمزاولة أنشطة غير </w:t>
      </w:r>
      <w:proofErr w:type="gramStart"/>
      <w:r w:rsidRPr="003D7DFF">
        <w:rPr>
          <w:rFonts w:ascii="Arial" w:eastAsia="Times New Roman" w:hAnsi="Arial" w:cs="Arial" w:hint="cs"/>
          <w:color w:val="000000"/>
          <w:sz w:val="28"/>
          <w:szCs w:val="28"/>
          <w:rtl/>
        </w:rPr>
        <w:t>مشروعة ،</w:t>
      </w:r>
      <w:proofErr w:type="gramEnd"/>
      <w:r w:rsidRPr="003D7DFF">
        <w:rPr>
          <w:rFonts w:ascii="Arial" w:eastAsia="Times New Roman" w:hAnsi="Arial" w:cs="Arial" w:hint="cs"/>
          <w:color w:val="000000"/>
          <w:sz w:val="28"/>
          <w:szCs w:val="28"/>
          <w:rtl/>
        </w:rPr>
        <w:t xml:space="preserve"> وخاصة إنتاج المخدرات بالشكل الذي حددت فيه في المعاهدات الدولية ذات الصلة ، والاتجار بتلك المواد ، أو لمزاولة أنشطة تستدعي حمل الأسلحة النارية أو غيرها من الأسلحة أو استخدامها بشكل غير قانوني.</w:t>
      </w:r>
    </w:p>
    <w:p w14:paraId="27641952"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13- ينبغي للدول الأعضاء أن تضمن إيقاع العقوبات بما في </w:t>
      </w:r>
      <w:proofErr w:type="gramStart"/>
      <w:r w:rsidRPr="003D7DFF">
        <w:rPr>
          <w:rFonts w:ascii="Arial" w:eastAsia="Times New Roman" w:hAnsi="Arial" w:cs="Arial" w:hint="cs"/>
          <w:color w:val="000000"/>
          <w:sz w:val="28"/>
          <w:szCs w:val="28"/>
          <w:rtl/>
        </w:rPr>
        <w:t>ذلك ،</w:t>
      </w:r>
      <w:proofErr w:type="gramEnd"/>
      <w:r w:rsidRPr="003D7DFF">
        <w:rPr>
          <w:rFonts w:ascii="Arial" w:eastAsia="Times New Roman" w:hAnsi="Arial" w:cs="Arial" w:hint="cs"/>
          <w:color w:val="000000"/>
          <w:sz w:val="28"/>
          <w:szCs w:val="28"/>
          <w:rtl/>
        </w:rPr>
        <w:t xml:space="preserve"> عند الاقتضاء ، العقوبات الجنائية ، عند ارتكاب الانتهاكات للأحكام الوطنية الرامية إلى حظر أي نوع من أنواع العمل المشار اليها في المادة 3 (د) من الاتفاقية والقضاء عليها.</w:t>
      </w:r>
    </w:p>
    <w:p w14:paraId="462C316F"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14- ينبغي للدول الأعضاء أن ترتأي أيضا بسرعة ودون إبطاء تدابير علاجية جنائية أو مدنية أو إدارية أخرى. عند الاقتضاء لضمان التنفيذ الفعال للأحكام الوطنية الراميِة إلى حظر أسوأ أشكال عمل الأطفال والقضاء </w:t>
      </w:r>
      <w:proofErr w:type="gramStart"/>
      <w:r w:rsidRPr="003D7DFF">
        <w:rPr>
          <w:rFonts w:ascii="Arial" w:eastAsia="Times New Roman" w:hAnsi="Arial" w:cs="Arial" w:hint="cs"/>
          <w:color w:val="000000"/>
          <w:sz w:val="28"/>
          <w:szCs w:val="28"/>
          <w:rtl/>
        </w:rPr>
        <w:t>عليها ،</w:t>
      </w:r>
      <w:proofErr w:type="gramEnd"/>
      <w:r w:rsidRPr="003D7DFF">
        <w:rPr>
          <w:rFonts w:ascii="Arial" w:eastAsia="Times New Roman" w:hAnsi="Arial" w:cs="Arial" w:hint="cs"/>
          <w:color w:val="000000"/>
          <w:sz w:val="28"/>
          <w:szCs w:val="28"/>
          <w:rtl/>
        </w:rPr>
        <w:t xml:space="preserve"> كالإشراف الخاص على المنشآت التي تلجأ إلى أسوأ أشكال عمل الأطفال والنظر- عند الاستمرار في عمليات الخرق هذه- في سحب رخص التشغيل الممنوحة لها بشكل مؤقت أو دائم.</w:t>
      </w:r>
    </w:p>
    <w:p w14:paraId="28715694" w14:textId="77777777" w:rsidR="003D7DFF" w:rsidRPr="003D7DFF" w:rsidRDefault="003D7DFF" w:rsidP="003D7DFF">
      <w:pPr>
        <w:bidi/>
        <w:spacing w:after="0" w:line="480" w:lineRule="atLeast"/>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15- يمكن للتدابير الأخرى الرامية إلى حظر أسوأ أشكال عمل الأطفال والقضاء </w:t>
      </w:r>
      <w:proofErr w:type="gramStart"/>
      <w:r w:rsidRPr="003D7DFF">
        <w:rPr>
          <w:rFonts w:ascii="Arial" w:eastAsia="Times New Roman" w:hAnsi="Arial" w:cs="Arial" w:hint="cs"/>
          <w:color w:val="000000"/>
          <w:sz w:val="28"/>
          <w:szCs w:val="28"/>
          <w:rtl/>
        </w:rPr>
        <w:t>عليها ،</w:t>
      </w:r>
      <w:proofErr w:type="gramEnd"/>
      <w:r w:rsidRPr="003D7DFF">
        <w:rPr>
          <w:rFonts w:ascii="Arial" w:eastAsia="Times New Roman" w:hAnsi="Arial" w:cs="Arial" w:hint="cs"/>
          <w:color w:val="000000"/>
          <w:sz w:val="28"/>
          <w:szCs w:val="28"/>
          <w:rtl/>
        </w:rPr>
        <w:t xml:space="preserve"> أن تشمل ما يلي:</w:t>
      </w:r>
    </w:p>
    <w:p w14:paraId="1F132AC8" w14:textId="77777777" w:rsidR="003D7DFF" w:rsidRPr="003D7DFF" w:rsidRDefault="003D7DFF" w:rsidP="003D7DFF">
      <w:pPr>
        <w:bidi/>
        <w:spacing w:after="0" w:line="480" w:lineRule="atLeast"/>
        <w:ind w:left="778" w:hanging="28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أ- إطلاع وتوعية وتعبئة الجماهير العامة، بما في ذلك القيادات السياسية الوطنية والمحلية وأعضاء المجالس النيابية والسلطات القضائية.</w:t>
      </w:r>
    </w:p>
    <w:p w14:paraId="3D5D0B48"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ب- إشراك منظمات أصحاب العمل والعمال والمنظمات المدنية وتوفير التدريب لها.</w:t>
      </w:r>
    </w:p>
    <w:p w14:paraId="35868DB7" w14:textId="77777777" w:rsidR="003D7DFF" w:rsidRPr="003D7DFF" w:rsidRDefault="003D7DFF" w:rsidP="003D7DFF">
      <w:pPr>
        <w:bidi/>
        <w:spacing w:after="0" w:line="480" w:lineRule="atLeast"/>
        <w:ind w:left="920"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lastRenderedPageBreak/>
        <w:t xml:space="preserve">ج- توفير التدريب الملائم للموظفين الحكوميين </w:t>
      </w:r>
      <w:proofErr w:type="gramStart"/>
      <w:r w:rsidRPr="003D7DFF">
        <w:rPr>
          <w:rFonts w:ascii="Arial" w:eastAsia="Times New Roman" w:hAnsi="Arial" w:cs="Arial" w:hint="cs"/>
          <w:color w:val="000000"/>
          <w:sz w:val="28"/>
          <w:szCs w:val="28"/>
          <w:rtl/>
        </w:rPr>
        <w:t>المعنيين ،</w:t>
      </w:r>
      <w:proofErr w:type="gramEnd"/>
      <w:r w:rsidRPr="003D7DFF">
        <w:rPr>
          <w:rFonts w:ascii="Arial" w:eastAsia="Times New Roman" w:hAnsi="Arial" w:cs="Arial" w:hint="cs"/>
          <w:color w:val="000000"/>
          <w:sz w:val="28"/>
          <w:szCs w:val="28"/>
          <w:rtl/>
        </w:rPr>
        <w:t xml:space="preserve"> وبوجه خاص للمفتشين والموظفين المكلفين بإنفاذ القوانين ، وكذلك لغيرهم من المهنيين ذوي العلاقة.</w:t>
      </w:r>
    </w:p>
    <w:p w14:paraId="05F7870A" w14:textId="77777777" w:rsidR="003D7DFF" w:rsidRPr="003D7DFF" w:rsidRDefault="003D7DFF" w:rsidP="003D7DFF">
      <w:pPr>
        <w:bidi/>
        <w:spacing w:after="0" w:line="480" w:lineRule="atLeast"/>
        <w:ind w:left="778" w:hanging="28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د- السماح بأن يحاكم مواطنو الدول الأعضاء الذين يرتكبون جرائم تنص عليها الأحكام الوطنية المتعلقة بحظر أسوأ أشكال عمل الأطفال والقضاء عليها فوراً في </w:t>
      </w:r>
      <w:proofErr w:type="gramStart"/>
      <w:r w:rsidRPr="003D7DFF">
        <w:rPr>
          <w:rFonts w:ascii="Arial" w:eastAsia="Times New Roman" w:hAnsi="Arial" w:cs="Arial" w:hint="cs"/>
          <w:color w:val="000000"/>
          <w:sz w:val="28"/>
          <w:szCs w:val="28"/>
          <w:rtl/>
        </w:rPr>
        <w:t>بلدانهم ،</w:t>
      </w:r>
      <w:proofErr w:type="gramEnd"/>
      <w:r w:rsidRPr="003D7DFF">
        <w:rPr>
          <w:rFonts w:ascii="Arial" w:eastAsia="Times New Roman" w:hAnsi="Arial" w:cs="Arial" w:hint="cs"/>
          <w:color w:val="000000"/>
          <w:sz w:val="28"/>
          <w:szCs w:val="28"/>
          <w:rtl/>
        </w:rPr>
        <w:t xml:space="preserve"> حتى في حالة ارتكابهم تلك الجرائم في بلد آخر.</w:t>
      </w:r>
    </w:p>
    <w:p w14:paraId="04045125"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ه- تبسيط الإجراءات القانونية والإدارية والتحقق من كونها ملائمة وسريعة.</w:t>
      </w:r>
    </w:p>
    <w:p w14:paraId="34A9A8FF"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و- تشجيع المنشآت على وضع سياسات لتعزيز أهداف الاتفاقية.</w:t>
      </w:r>
    </w:p>
    <w:p w14:paraId="6BC50D16"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ز- رصد أفضل الممارسات المتعلقة بالقضاء على عمل الأطفال والترويج لها.</w:t>
      </w:r>
    </w:p>
    <w:p w14:paraId="0193E5A7" w14:textId="77777777" w:rsidR="003D7DFF" w:rsidRPr="003D7DFF" w:rsidRDefault="003D7DFF" w:rsidP="003D7DFF">
      <w:pPr>
        <w:bidi/>
        <w:spacing w:after="0" w:line="480" w:lineRule="atLeast"/>
        <w:ind w:left="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ح- الترويج للأحكام القانونية أو غيرها من الأحكام المتعلقة بعمل الأطفال بمختلف اللغات أو اللهجات.</w:t>
      </w:r>
    </w:p>
    <w:p w14:paraId="21DDF76F" w14:textId="77777777" w:rsidR="003D7DFF" w:rsidRPr="003D7DFF" w:rsidRDefault="003D7DFF" w:rsidP="003D7DFF">
      <w:pPr>
        <w:bidi/>
        <w:spacing w:after="0" w:line="480" w:lineRule="atLeast"/>
        <w:ind w:left="778" w:hanging="283"/>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ط- وضع إجراءات خاصة لبحث الشكاوى ووضع أحكام لحماية الأشخاص- الذين يكشفون بصورة شرعية عن انتهاكات أحكام الاتفاقية- ضد التمييز والأعمال </w:t>
      </w:r>
      <w:proofErr w:type="gramStart"/>
      <w:r w:rsidRPr="003D7DFF">
        <w:rPr>
          <w:rFonts w:ascii="Arial" w:eastAsia="Times New Roman" w:hAnsi="Arial" w:cs="Arial" w:hint="cs"/>
          <w:color w:val="000000"/>
          <w:sz w:val="28"/>
          <w:szCs w:val="28"/>
          <w:rtl/>
        </w:rPr>
        <w:t>الانتقامية ،</w:t>
      </w:r>
      <w:proofErr w:type="gramEnd"/>
      <w:r w:rsidRPr="003D7DFF">
        <w:rPr>
          <w:rFonts w:ascii="Arial" w:eastAsia="Times New Roman" w:hAnsi="Arial" w:cs="Arial" w:hint="cs"/>
          <w:color w:val="000000"/>
          <w:sz w:val="28"/>
          <w:szCs w:val="28"/>
          <w:rtl/>
        </w:rPr>
        <w:t xml:space="preserve"> وتخصيص خطوط هاتفية أو مراكز للمساعدة وتعيين محققين في الشكاوى.</w:t>
      </w:r>
    </w:p>
    <w:p w14:paraId="5B6A26E7" w14:textId="77777777" w:rsidR="003D7DFF" w:rsidRPr="003D7DFF" w:rsidRDefault="003D7DFF" w:rsidP="003D7DFF">
      <w:pPr>
        <w:bidi/>
        <w:spacing w:after="0" w:line="480" w:lineRule="atLeast"/>
        <w:ind w:left="920"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ي- اعتماد تدابير ملائمة لتحسين الهياكل الأساسية للتعليم وتدريب المعلمين من أجل تلبية متطلبات الفتيات والفتيان.</w:t>
      </w:r>
    </w:p>
    <w:p w14:paraId="12635F7F"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w:t>
      </w:r>
    </w:p>
    <w:p w14:paraId="095358C4"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ك- أن تأخذ برامج العمل الوطنية في حسبانها قدر الإمكان:</w:t>
      </w:r>
    </w:p>
    <w:p w14:paraId="5D811192" w14:textId="77777777" w:rsidR="003D7DFF" w:rsidRPr="003D7DFF" w:rsidRDefault="003D7DFF" w:rsidP="003D7DFF">
      <w:pPr>
        <w:bidi/>
        <w:spacing w:after="0" w:line="480" w:lineRule="atLeast"/>
        <w:ind w:left="920" w:hanging="42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1</w:t>
      </w:r>
      <w:proofErr w:type="gramStart"/>
      <w:r w:rsidRPr="003D7DFF">
        <w:rPr>
          <w:rFonts w:ascii="Arial" w:eastAsia="Times New Roman" w:hAnsi="Arial" w:cs="Arial" w:hint="cs"/>
          <w:color w:val="000000"/>
          <w:sz w:val="28"/>
          <w:szCs w:val="28"/>
          <w:rtl/>
        </w:rPr>
        <w:t>-  ضرورة</w:t>
      </w:r>
      <w:proofErr w:type="gramEnd"/>
      <w:r w:rsidRPr="003D7DFF">
        <w:rPr>
          <w:rFonts w:ascii="Arial" w:eastAsia="Times New Roman" w:hAnsi="Arial" w:cs="Arial" w:hint="cs"/>
          <w:color w:val="000000"/>
          <w:sz w:val="28"/>
          <w:szCs w:val="28"/>
          <w:rtl/>
        </w:rPr>
        <w:t xml:space="preserve"> استحداث الوظائف وتقديم التدريب المهني لآباء الأطفال الذين يعملون في ظل الظروف المشمولة بهذه الاتفاقية وللكبار الذين ينتمون إلى أسر هؤلاء الأطفال.</w:t>
      </w:r>
    </w:p>
    <w:p w14:paraId="3B8BFAFC"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2- وضرورة إثارة وعي </w:t>
      </w:r>
      <w:proofErr w:type="spellStart"/>
      <w:r w:rsidRPr="003D7DFF">
        <w:rPr>
          <w:rFonts w:ascii="Arial" w:eastAsia="Times New Roman" w:hAnsi="Arial" w:cs="Arial" w:hint="cs"/>
          <w:color w:val="000000"/>
          <w:sz w:val="28"/>
          <w:szCs w:val="28"/>
          <w:rtl/>
        </w:rPr>
        <w:t>الأباء</w:t>
      </w:r>
      <w:proofErr w:type="spellEnd"/>
      <w:r w:rsidRPr="003D7DFF">
        <w:rPr>
          <w:rFonts w:ascii="Arial" w:eastAsia="Times New Roman" w:hAnsi="Arial" w:cs="Arial" w:hint="cs"/>
          <w:color w:val="000000"/>
          <w:sz w:val="28"/>
          <w:szCs w:val="28"/>
          <w:rtl/>
        </w:rPr>
        <w:t xml:space="preserve"> بمشكلة الأطفال الذين يعملون في مثل هذه الظروف.</w:t>
      </w:r>
    </w:p>
    <w:p w14:paraId="04287370" w14:textId="77777777" w:rsidR="003D7DFF" w:rsidRPr="003D7DFF" w:rsidRDefault="003D7DFF" w:rsidP="003D7DFF">
      <w:pPr>
        <w:bidi/>
        <w:spacing w:after="0" w:line="480" w:lineRule="atLeast"/>
        <w:ind w:left="495" w:hanging="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 xml:space="preserve">16- ينبغي على التعاون الدولي المعزز و/ أو المساعدة الدولية المعززة فيما بين الدول الأعضاء من أجل حظر أسوأ أشكال العمل والقضاء عليها بشكل فعال أن يكملا الجهود الوطنية وأن يطورا </w:t>
      </w:r>
      <w:proofErr w:type="gramStart"/>
      <w:r w:rsidRPr="003D7DFF">
        <w:rPr>
          <w:rFonts w:ascii="Arial" w:eastAsia="Times New Roman" w:hAnsi="Arial" w:cs="Arial" w:hint="cs"/>
          <w:color w:val="000000"/>
          <w:sz w:val="28"/>
          <w:szCs w:val="28"/>
          <w:rtl/>
        </w:rPr>
        <w:t>وينفذا ،</w:t>
      </w:r>
      <w:proofErr w:type="gramEnd"/>
      <w:r w:rsidRPr="003D7DFF">
        <w:rPr>
          <w:rFonts w:ascii="Arial" w:eastAsia="Times New Roman" w:hAnsi="Arial" w:cs="Arial" w:hint="cs"/>
          <w:color w:val="000000"/>
          <w:sz w:val="28"/>
          <w:szCs w:val="28"/>
          <w:rtl/>
        </w:rPr>
        <w:t xml:space="preserve"> عند الاقتضاء بالتشاور مع منظمات أصحاب العمل والعمال. ويجب أن يشمل مثل هذا التعاون الدولي و/ أو المساعدة الدولية </w:t>
      </w:r>
      <w:proofErr w:type="spellStart"/>
      <w:r w:rsidRPr="003D7DFF">
        <w:rPr>
          <w:rFonts w:ascii="Arial" w:eastAsia="Times New Roman" w:hAnsi="Arial" w:cs="Arial" w:hint="cs"/>
          <w:color w:val="000000"/>
          <w:sz w:val="28"/>
          <w:szCs w:val="28"/>
          <w:rtl/>
        </w:rPr>
        <w:t>مايلي</w:t>
      </w:r>
      <w:proofErr w:type="spellEnd"/>
      <w:r w:rsidRPr="003D7DFF">
        <w:rPr>
          <w:rFonts w:ascii="Arial" w:eastAsia="Times New Roman" w:hAnsi="Arial" w:cs="Arial" w:hint="cs"/>
          <w:color w:val="000000"/>
          <w:sz w:val="28"/>
          <w:szCs w:val="28"/>
          <w:rtl/>
        </w:rPr>
        <w:t>:</w:t>
      </w:r>
    </w:p>
    <w:p w14:paraId="1EE133A8"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أ</w:t>
      </w:r>
      <w:proofErr w:type="gramStart"/>
      <w:r w:rsidRPr="003D7DFF">
        <w:rPr>
          <w:rFonts w:ascii="Arial" w:eastAsia="Times New Roman" w:hAnsi="Arial" w:cs="Arial" w:hint="cs"/>
          <w:color w:val="000000"/>
          <w:sz w:val="28"/>
          <w:szCs w:val="28"/>
          <w:rtl/>
        </w:rPr>
        <w:t>-  تعبئة</w:t>
      </w:r>
      <w:proofErr w:type="gramEnd"/>
      <w:r w:rsidRPr="003D7DFF">
        <w:rPr>
          <w:rFonts w:ascii="Arial" w:eastAsia="Times New Roman" w:hAnsi="Arial" w:cs="Arial" w:hint="cs"/>
          <w:color w:val="000000"/>
          <w:sz w:val="28"/>
          <w:szCs w:val="28"/>
          <w:rtl/>
        </w:rPr>
        <w:t xml:space="preserve"> الموارد من أجل البرامج الوطنية والدولية.</w:t>
      </w:r>
    </w:p>
    <w:p w14:paraId="40876EB3"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ب- المساعدة القانونية المتبادلة.</w:t>
      </w:r>
    </w:p>
    <w:p w14:paraId="26AEAB7C" w14:textId="77777777" w:rsidR="003D7DFF" w:rsidRPr="003D7DFF" w:rsidRDefault="003D7DFF" w:rsidP="003D7DFF">
      <w:pPr>
        <w:bidi/>
        <w:spacing w:after="0" w:line="480" w:lineRule="atLeast"/>
        <w:ind w:left="495"/>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ج- المساعدة التقنية بما في ذلك تبادل المعلومات.</w:t>
      </w:r>
    </w:p>
    <w:p w14:paraId="15F58173" w14:textId="77777777" w:rsidR="003D7DFF" w:rsidRPr="003D7DFF" w:rsidRDefault="003D7DFF" w:rsidP="003D7DFF">
      <w:pPr>
        <w:bidi/>
        <w:spacing w:after="0" w:line="480" w:lineRule="atLeast"/>
        <w:ind w:left="495"/>
        <w:jc w:val="both"/>
        <w:rPr>
          <w:rFonts w:ascii="Arial" w:eastAsia="Times New Roman" w:hAnsi="Arial" w:cs="Arial"/>
          <w:color w:val="000000"/>
          <w:sz w:val="24"/>
          <w:szCs w:val="24"/>
          <w:rtl/>
        </w:rPr>
      </w:pPr>
      <w:r w:rsidRPr="003D7DFF">
        <w:rPr>
          <w:rFonts w:ascii="Arial" w:eastAsia="Times New Roman" w:hAnsi="Arial" w:cs="Arial" w:hint="cs"/>
          <w:color w:val="000000"/>
          <w:sz w:val="28"/>
          <w:szCs w:val="28"/>
          <w:rtl/>
        </w:rPr>
        <w:t>د- دعم التنمية الاجتماعية والاقتصادية وبرامج اجتثاث الفقر والتعليم على صعيد عالمي.</w:t>
      </w:r>
    </w:p>
    <w:p w14:paraId="47B20BDC" w14:textId="77777777" w:rsidR="005048D1" w:rsidRDefault="005048D1"/>
    <w:sectPr w:rsidR="00504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FF"/>
    <w:rsid w:val="003A6181"/>
    <w:rsid w:val="003D7DFF"/>
    <w:rsid w:val="005048D1"/>
    <w:rsid w:val="00BF64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BBBC"/>
  <w15:chartTrackingRefBased/>
  <w15:docId w15:val="{B542B42A-E4FC-4514-8D28-C30A92F2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7D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7D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D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7D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DFF"/>
    <w:rPr>
      <w:rFonts w:ascii="Times New Roman" w:eastAsia="Times New Roman" w:hAnsi="Times New Roman" w:cs="Times New Roman"/>
      <w:b/>
      <w:bCs/>
      <w:sz w:val="27"/>
      <w:szCs w:val="27"/>
    </w:rPr>
  </w:style>
  <w:style w:type="paragraph" w:styleId="Title">
    <w:name w:val="Title"/>
    <w:basedOn w:val="Normal"/>
    <w:link w:val="TitleChar"/>
    <w:uiPriority w:val="10"/>
    <w:qFormat/>
    <w:rsid w:val="003D7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3D7DFF"/>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3D7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3D7DFF"/>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3D7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3D7DF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71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2499</Words>
  <Characters>14249</Characters>
  <Application>Microsoft Office Word</Application>
  <DocSecurity>0</DocSecurity>
  <Lines>118</Lines>
  <Paragraphs>33</Paragraphs>
  <ScaleCrop>false</ScaleCrop>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2026-08-29T14:24:00Z</dcterms:created>
  <dcterms:modified xsi:type="dcterms:W3CDTF">2026-08-29T14:25:00Z</dcterms:modified>
</cp:coreProperties>
</file>