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r w:rsidDel="00000000" w:rsidR="00000000" w:rsidRPr="00000000">
        <w:rPr>
          <w:rtl w:val="0"/>
        </w:rPr>
        <w:t xml:space="preserve">Ważne wzory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Przykładowe wartości: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min</m:t>
            </m:r>
          </m:sub>
        </m:sSub>
        <m:r>
          <w:rPr>
            <w:rFonts w:ascii="Cambria Math" w:cs="Cambria Math" w:eastAsia="Cambria Math" w:hAnsi="Cambria Math"/>
          </w:rPr>
          <m:t xml:space="preserve">=4;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max</m:t>
            </m:r>
          </m:sub>
        </m:sSub>
        <m:r>
          <w:rPr>
            <w:rFonts w:ascii="Cambria Math" w:cs="Cambria Math" w:eastAsia="Cambria Math" w:hAnsi="Cambria Math"/>
          </w:rPr>
          <m:t xml:space="preserve">=8; D=3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; 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sz</m:t>
            </m:r>
          </m:sub>
        </m:sSub>
        <m:r>
          <w:rPr>
            <w:rFonts w:ascii="Cambria Math" w:cs="Cambria Math" w:eastAsia="Cambria Math" w:hAnsi="Cambria Math"/>
          </w:rPr>
          <m:t xml:space="preserve">=10%;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mod</m:t>
            </m:r>
          </m:sub>
        </m:sSub>
        <m:r>
          <w:rPr>
            <w:rFonts w:ascii="Cambria Math" w:cs="Cambria Math" w:eastAsia="Cambria Math" w:hAnsi="Cambria Math"/>
          </w:rPr>
          <m:t xml:space="preserve">=1.75; c=70; p=262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; 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w</m:t>
            </m:r>
          </m:sub>
        </m:sSub>
        <m:r>
          <w:rPr>
            <w:rFonts w:ascii="Cambria Math" w:cs="Cambria Math" w:eastAsia="Cambria Math" w:hAnsi="Cambria Math"/>
          </w:rPr>
          <m:t xml:space="preserve">=2; u=1;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  <m:r>
          <w:rPr>
            <w:rFonts w:ascii="Cambria Math" w:cs="Cambria Math" w:eastAsia="Cambria Math" w:hAnsi="Cambria Math"/>
          </w:rPr>
          <m:t xml:space="preserve">=4;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</w:rPr>
          <m:t xml:space="preserve">=10;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</m:t>
            </m:r>
          </m:sub>
        </m:sSub>
        <m:r>
          <w:rPr>
            <w:rFonts w:ascii="Cambria Math" w:cs="Cambria Math" w:eastAsia="Cambria Math" w:hAnsi="Cambria Math"/>
          </w:rPr>
          <m:t xml:space="preserve">=7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Średni atak:</w:t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śr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min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max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min</m:t>
            </m:r>
          </m:sub>
        </m:sSub>
        <m:r>
          <w:rPr>
            <w:rFonts w:ascii="Cambria Math" w:cs="Cambria Math" w:eastAsia="Cambria Math" w:hAnsi="Cambria Math"/>
          </w:rPr>
          <m:t xml:space="preserve">-atak minimalny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; 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max</m:t>
            </m:r>
          </m:sub>
        </m:sSub>
        <m:r>
          <w:rPr>
            <w:rFonts w:ascii="Cambria Math" w:cs="Cambria Math" w:eastAsia="Cambria Math" w:hAnsi="Cambria Math"/>
          </w:rPr>
          <m:t xml:space="preserve">-atak maksymalny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np.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śr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4+8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Średnie zadane obrażenia (uśredniając – nie brana pod uwagę jest losowość):</w:t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śr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bSup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+D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D-obrona przeciwnika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np.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śr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6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</w:rPr>
              <m:t xml:space="preserve">6+3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36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9</m:t>
            </m:r>
          </m:den>
        </m:f>
        <m:r>
          <w:rPr>
            <w:rFonts w:ascii="Cambria Math" w:cs="Cambria Math" w:eastAsia="Cambria Math" w:hAnsi="Cambria Math"/>
          </w:rPr>
          <m:t xml:space="preserve">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Obrażenia zmitygowane:</w:t>
      </w:r>
    </w:p>
    <w:p w:rsidR="00000000" w:rsidDel="00000000" w:rsidP="00000000" w:rsidRDefault="00000000" w:rsidRPr="00000000" w14:paraId="00000010">
      <w:pPr>
        <w:pageBreakBefore w:val="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-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śr</m:t>
            </m:r>
          </m:sub>
        </m:sSub>
        <m:r>
          <w:rPr>
            <w:rFonts w:ascii="Cambria Math" w:cs="Cambria Math" w:eastAsia="Cambria Math" w:hAnsi="Cambria Math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śr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śr</m:t>
            </m:r>
          </m:sub>
        </m:sSub>
        <m:r>
          <w:rPr>
            <w:rFonts w:ascii="Cambria Math" w:cs="Cambria Math" w:eastAsia="Cambria Math" w:hAnsi="Cambria Math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bSup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+D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cs="Cambria Math" w:eastAsia="Cambria Math" w:hAnsi="Cambria Math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D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+D</m:t>
            </m:r>
          </m:den>
        </m:f>
        <m:r>
          <w:rPr>
            <w:rFonts w:ascii="Cambria Math" w:cs="Cambria Math" w:eastAsia="Cambria Math" w:hAnsi="Cambria Math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bSup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+D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rFonts w:ascii="Cambria Math" w:cs="Cambria Math" w:eastAsia="Cambria Math" w:hAnsi="Cambria Math"/>
        </w:rPr>
      </w:pP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D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+D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np.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-</m:t>
            </m:r>
          </m:sub>
        </m:sSub>
        <m:r>
          <w:rPr>
            <w:rFonts w:ascii="Cambria Math" w:cs="Cambria Math" w:eastAsia="Cambria Math" w:hAnsi="Cambria Math"/>
          </w:rPr>
          <m:t xml:space="preserve">=6-4=2 lub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-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6*3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6+3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18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9</m:t>
            </m:r>
          </m:den>
        </m:f>
        <m:r>
          <w:rPr>
            <w:rFonts w:ascii="Cambria Math" w:cs="Cambria Math" w:eastAsia="Cambria Math" w:hAnsi="Cambria Math"/>
          </w:rPr>
          <m:t xml:space="preserve">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Bonus krytyczny:</w:t>
      </w:r>
    </w:p>
    <w:p w:rsidR="00000000" w:rsidDel="00000000" w:rsidP="00000000" w:rsidRDefault="00000000" w:rsidRPr="00000000" w14:paraId="00000014">
      <w:pPr>
        <w:pageBreakBefore w:val="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b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sz</m:t>
            </m:r>
          </m:sub>
        </m:sSub>
        <m:r>
          <w:rPr>
            <w:rFonts w:ascii="Cambria Math" w:cs="Cambria Math" w:eastAsia="Cambria Math" w:hAnsi="Cambria Math"/>
          </w:rPr>
          <m:t xml:space="preserve">(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mod</m:t>
            </m:r>
          </m:sub>
        </m:sSub>
        <m:r>
          <w:rPr>
            <w:rFonts w:ascii="Cambria Math" w:cs="Cambria Math" w:eastAsia="Cambria Math" w:hAnsi="Cambria Math"/>
          </w:rPr>
          <m:t xml:space="preserve">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sz</m:t>
            </m:r>
          </m:sub>
        </m:sSub>
        <m:r>
          <w:rPr>
            <w:rFonts w:ascii="Cambria Math" w:cs="Cambria Math" w:eastAsia="Cambria Math" w:hAnsi="Cambria Math"/>
          </w:rPr>
          <m:t xml:space="preserve">-szansa na cios krytyczny;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mod</m:t>
            </m:r>
          </m:sub>
        </m:sSub>
        <m:r>
          <w:rPr>
            <w:rFonts w:ascii="Cambria Math" w:cs="Cambria Math" w:eastAsia="Cambria Math" w:hAnsi="Cambria Math"/>
          </w:rPr>
          <m:t xml:space="preserve">-modyfikator obrażeń krytycznych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np.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b</m:t>
            </m:r>
          </m:sub>
        </m:sSub>
        <m:r>
          <w:rPr>
            <w:rFonts w:ascii="Cambria Math" w:cs="Cambria Math" w:eastAsia="Cambria Math" w:hAnsi="Cambria Math"/>
          </w:rPr>
          <m:t xml:space="preserve">=10%*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1.75-1</m:t>
            </m:r>
          </m:e>
        </m:d>
        <m:r>
          <w:rPr>
            <w:rFonts w:ascii="Cambria Math" w:cs="Cambria Math" w:eastAsia="Cambria Math" w:hAnsi="Cambria Math"/>
          </w:rPr>
          <m:t xml:space="preserve">=10%*0.75=7.5%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Obrażenia potencjalne:</w:t>
      </w:r>
    </w:p>
    <w:p w:rsidR="00000000" w:rsidDel="00000000" w:rsidP="00000000" w:rsidRDefault="00000000" w:rsidRPr="00000000" w14:paraId="00000018">
      <w:pPr>
        <w:pageBreakBefore w:val="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c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O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100</m:t>
            </m:r>
          </m:den>
        </m:f>
        <m:r>
          <w:rPr>
            <w:rFonts w:ascii="Cambria Math" w:cs="Cambria Math" w:eastAsia="Cambria Math" w:hAnsi="Cambria Math"/>
          </w:rPr>
          <m:t xml:space="preserve">(1+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b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100%</m:t>
            </m:r>
          </m:den>
        </m:f>
        <m:r>
          <w:rPr>
            <w:rFonts w:ascii="Cambria Math" w:cs="Cambria Math" w:eastAsia="Cambria Math" w:hAnsi="Cambria Math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c-celność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np.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70*4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100</m:t>
            </m:r>
          </m:den>
        </m:f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1+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7.5%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100%</m:t>
                </m:r>
              </m:den>
            </m:f>
          </m:e>
        </m:d>
        <m:r>
          <w:rPr>
            <w:rFonts w:ascii="Cambria Math" w:cs="Cambria Math" w:eastAsia="Cambria Math" w:hAnsi="Cambria Math"/>
          </w:rPr>
          <m:t xml:space="preserve">=2.8*1.075=3.01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Obrażenia czyste:</w:t>
      </w:r>
    </w:p>
    <w:p w:rsidR="00000000" w:rsidDel="00000000" w:rsidP="00000000" w:rsidRDefault="00000000" w:rsidRPr="00000000" w14:paraId="0000001D">
      <w:pPr>
        <w:pageBreakBefore w:val="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c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O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100%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np.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70*4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100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280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100</m:t>
            </m:r>
          </m:den>
        </m:f>
        <m:r>
          <w:rPr>
            <w:rFonts w:ascii="Cambria Math" w:cs="Cambria Math" w:eastAsia="Cambria Math" w:hAnsi="Cambria Math"/>
          </w:rPr>
          <m:t xml:space="preserve">=2.8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Potencjał krytyczny:</w:t>
      </w:r>
    </w:p>
    <w:p w:rsidR="00000000" w:rsidDel="00000000" w:rsidP="00000000" w:rsidRDefault="00000000" w:rsidRPr="00000000" w14:paraId="00000021">
      <w:pPr>
        <w:pageBreakBefore w:val="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c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O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100</m:t>
            </m:r>
          </m:den>
        </m:f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1+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b</m:t>
                    </m:r>
                  </m:sub>
                </m:sSub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100%</m:t>
                </m:r>
              </m:den>
            </m:f>
          </m:e>
        </m:d>
        <m:r>
          <w:rPr>
            <w:rFonts w:ascii="Cambria Math" w:cs="Cambria Math" w:eastAsia="Cambria Math" w:hAnsi="Cambria Math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c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O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100%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c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O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100%</m:t>
            </m:r>
          </m:den>
        </m:f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1+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b</m:t>
                    </m:r>
                  </m:sub>
                </m:sSub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100%</m:t>
                </m:r>
              </m:den>
            </m:f>
            <m:r>
              <w:rPr>
                <w:rFonts w:ascii="Cambria Math" w:cs="Cambria Math" w:eastAsia="Cambria Math" w:hAnsi="Cambria Math"/>
              </w:rPr>
              <m:t xml:space="preserve">-1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c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O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śr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100%</m:t>
            </m:r>
          </m:den>
        </m:f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b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100%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Cambria Math" w:cs="Cambria Math" w:eastAsia="Cambria Math" w:hAnsi="Cambria Math"/>
        </w:rPr>
      </w:pP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b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O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0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100%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np.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</w:rPr>
          <m:t xml:space="preserve">=3.01-2.8=0.21 lub .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7.5%*2.8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100%</m:t>
            </m:r>
          </m:den>
        </m:f>
        <m:r>
          <w:rPr>
            <w:rFonts w:ascii="Cambria Math" w:cs="Cambria Math" w:eastAsia="Cambria Math" w:hAnsi="Cambria Math"/>
          </w:rPr>
          <m:t xml:space="preserve">=0.21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Cena ulepszenia wyposażenia:</w:t>
      </w:r>
    </w:p>
    <w:p w:rsidR="00000000" w:rsidDel="00000000" w:rsidP="00000000" w:rsidRDefault="00000000" w:rsidRPr="00000000" w14:paraId="00000026">
      <w:pPr>
        <w:pageBreakBefore w:val="0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C=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1+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l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w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p(u+3)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(10-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l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u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w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-poziom wyposażenia; p-podstawowa cena wyposażenia; u-unikalność wyposażenia</m:t>
        </m:r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; l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-poziom ulepszenia wyposażenia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jc w:val="center"/>
        <w:rPr/>
      </w:pPr>
      <m:oMath>
        <m:r>
          <w:rPr>
            <w:rFonts w:ascii="Cambria Math" w:cs="Cambria Math" w:eastAsia="Cambria Math" w:hAnsi="Cambria Math"/>
          </w:rPr>
          <m:t xml:space="preserve">np. C=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2*262*(1+3)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(10-4)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1+524*4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6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2096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36</m:t>
            </m:r>
          </m:den>
        </m:f>
        <m:r>
          <w:rPr>
            <w:rFonts w:ascii="Cambria Math" w:cs="Cambria Math" w:eastAsia="Cambria Math" w:hAnsi="Cambria Math"/>
          </w:rPr>
          <m:t xml:space="preserve">=58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9</m:t>
            </m:r>
          </m:den>
        </m:f>
        <m:r>
          <w:rPr>
            <w:rFonts w:ascii="Cambria Math" w:cs="Cambria Math" w:eastAsia="Cambria Math" w:hAnsi="Cambria Math"/>
          </w:rPr>
          <m:t xml:space="preserve">~58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Doświadczenie potrzebne na poziom:</w:t>
      </w:r>
    </w:p>
    <w:p w:rsidR="00000000" w:rsidDel="00000000" w:rsidP="00000000" w:rsidRDefault="00000000" w:rsidRPr="00000000" w14:paraId="0000002A">
      <w:pPr>
        <w:pageBreakBefore w:val="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</m:t>
            </m:r>
          </m:sub>
        </m:sSub>
        <m:r>
          <w:rPr>
            <w:rFonts w:ascii="Cambria Math" w:cs="Cambria Math" w:eastAsia="Cambria Math" w:hAnsi="Cambria Math"/>
          </w:rPr>
          <m:t xml:space="preserve">=10</m:t>
        </m:r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1.5</m:t>
            </m:r>
          </m:sup>
        </m:sSubSup>
        <m:r>
          <w:rPr>
            <w:rFonts w:ascii="Cambria Math" w:cs="Cambria Math" w:eastAsia="Cambria Math" w:hAnsi="Cambria Math"/>
          </w:rPr>
          <m:t xml:space="preserve">+50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</w:rPr>
          <m:t xml:space="preserve">-poziom postaci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np.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</m:t>
            </m:r>
          </m:sub>
        </m:sSub>
        <m:r>
          <w:rPr>
            <w:rFonts w:ascii="Cambria Math" w:cs="Cambria Math" w:eastAsia="Cambria Math" w:hAnsi="Cambria Math"/>
          </w:rPr>
          <m:t xml:space="preserve">=10*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1.5</m:t>
            </m:r>
          </m:sup>
        </m:sSup>
        <m:r>
          <w:rPr>
            <w:rFonts w:ascii="Cambria Math" w:cs="Cambria Math" w:eastAsia="Cambria Math" w:hAnsi="Cambria Math"/>
          </w:rPr>
          <m:t xml:space="preserve">+50=316+50=366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Kara poziomowa:</w:t>
      </w:r>
    </w:p>
    <w:p w:rsidR="00000000" w:rsidDel="00000000" w:rsidP="00000000" w:rsidRDefault="00000000" w:rsidRPr="00000000" w14:paraId="0000002F">
      <w:pPr>
        <w:pageBreakBefore w:val="0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-</m:t>
            </m:r>
          </m:sub>
        </m:sSub>
        <m:r>
          <w:rPr>
            <w:rFonts w:ascii="Cambria Math" w:cs="Cambria Math" w:eastAsia="Cambria Math" w:hAnsi="Cambria Math"/>
          </w:rPr>
          <m:t xml:space="preserve">=100%*(1/15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</m:t>
            </m:r>
          </m:sub>
        </m:sSub>
        <m:r>
          <w:rPr>
            <w:rFonts w:ascii="Cambria Math" w:cs="Cambria Math" w:eastAsia="Cambria Math" w:hAnsi="Cambria Math"/>
          </w:rPr>
          <m:t xml:space="preserve">-poziom potwora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np.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-</m:t>
            </m:r>
          </m:sub>
        </m:sSub>
        <m:r>
          <w:rPr>
            <w:rFonts w:ascii="Cambria Math" w:cs="Cambria Math" w:eastAsia="Cambria Math" w:hAnsi="Cambria Math"/>
          </w:rPr>
          <m:t xml:space="preserve">=100%(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20</m:t>
            </m:r>
          </m:den>
        </m:f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10-7</m:t>
            </m:r>
          </m:e>
        </m:d>
        <m:r>
          <w:rPr>
            <w:rFonts w:ascii="Cambria Math" w:cs="Cambria Math" w:eastAsia="Cambria Math" w:hAnsi="Cambria Math"/>
          </w:rPr>
          <m:t xml:space="preserve">)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=100%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3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20</m:t>
                </m:r>
              </m:den>
            </m:f>
          </m:e>
        </m:d>
        <m:r>
          <w:rPr>
            <w:rFonts w:ascii="Cambria Math" w:cs="Cambria Math" w:eastAsia="Cambria Math" w:hAnsi="Cambria Math"/>
          </w:rPr>
          <m:t xml:space="preserve">=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15%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Doświadczenie otrzymywane od potwora:</w:t>
      </w:r>
    </w:p>
    <w:p w:rsidR="00000000" w:rsidDel="00000000" w:rsidP="00000000" w:rsidRDefault="00000000" w:rsidRPr="00000000" w14:paraId="00000034">
      <w:pPr>
        <w:pageBreakBefore w:val="0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g</m:t>
            </m:r>
          </m:sub>
        </m:sSub>
        <m:r>
          <w:rPr>
            <w:rFonts w:ascii="Cambria Math" w:cs="Cambria Math" w:eastAsia="Cambria Math" w:hAnsi="Cambria Math"/>
          </w:rPr>
          <m:t xml:space="preserve">=(</m:t>
        </m:r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1.1</m:t>
            </m:r>
          </m:sup>
        </m:sSubSup>
        <m:r>
          <w:rPr>
            <w:rFonts w:ascii="Cambria Math" w:cs="Cambria Math" w:eastAsia="Cambria Math" w:hAnsi="Cambria Math"/>
          </w:rPr>
          <m:t xml:space="preserve">+3)(1-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E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-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100%</m:t>
            </m:r>
          </m:den>
        </m:f>
        <m:r>
          <w:rPr>
            <w:rFonts w:ascii="Cambria Math" w:cs="Cambria Math" w:eastAsia="Cambria Math" w:hAnsi="Cambria Math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np.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g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7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1.1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+3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1-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15%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100%</m:t>
                </m:r>
              </m:den>
            </m:f>
          </m:e>
        </m:d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8.5+3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1-0.15</m:t>
            </m:r>
          </m:e>
        </m:d>
        <m:r>
          <w:rPr>
            <w:rFonts w:ascii="Cambria Math" w:cs="Cambria Math" w:eastAsia="Cambria Math" w:hAnsi="Cambria Math"/>
          </w:rPr>
          <m:t xml:space="preserve">=11.5*0.85=10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-P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