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5D9" w:rsidRDefault="00EE75D9" w:rsidP="00EE75D9">
      <w:r>
        <w:rPr>
          <w:rFonts w:hint="eastAsia"/>
        </w:rPr>
        <w:t>边缘计算</w:t>
      </w:r>
      <w:r>
        <w:rPr>
          <w:rFonts w:hint="eastAsia"/>
        </w:rPr>
        <w:t>目的及意义</w:t>
      </w:r>
    </w:p>
    <w:p w:rsidR="00EE75D9" w:rsidRDefault="00EE75D9" w:rsidP="00EE75D9">
      <w:r>
        <w:rPr>
          <w:rFonts w:hint="eastAsia"/>
        </w:rPr>
        <w:t>边缘计算的</w:t>
      </w:r>
      <w:r>
        <w:rPr>
          <w:rFonts w:hint="eastAsia"/>
        </w:rPr>
        <w:t>国内外发展</w:t>
      </w:r>
    </w:p>
    <w:p w:rsidR="00EE75D9" w:rsidRDefault="00EE75D9" w:rsidP="00EE75D9">
      <w:r>
        <w:rPr>
          <w:rFonts w:hint="eastAsia"/>
        </w:rPr>
        <w:t>边缘计算的</w:t>
      </w:r>
      <w:r>
        <w:rPr>
          <w:rFonts w:hint="eastAsia"/>
        </w:rPr>
        <w:t>需求分析</w:t>
      </w:r>
    </w:p>
    <w:p w:rsidR="00EE75D9" w:rsidRDefault="00943B8B" w:rsidP="00EE75D9">
      <w:r>
        <w:rPr>
          <w:rFonts w:hint="eastAsia"/>
        </w:rPr>
        <w:t>项目</w:t>
      </w:r>
      <w:bookmarkStart w:id="0" w:name="_GoBack"/>
      <w:bookmarkEnd w:id="0"/>
      <w:r w:rsidR="00623134">
        <w:rPr>
          <w:rFonts w:hint="eastAsia"/>
        </w:rPr>
        <w:t>解决方案</w:t>
      </w:r>
    </w:p>
    <w:p w:rsidR="001C4CE2" w:rsidRDefault="0061012A" w:rsidP="00EE75D9">
      <w:r>
        <w:rPr>
          <w:rFonts w:hint="eastAsia"/>
        </w:rPr>
        <w:t>方案</w:t>
      </w:r>
      <w:r w:rsidR="00EE75D9">
        <w:rPr>
          <w:rFonts w:hint="eastAsia"/>
        </w:rPr>
        <w:t>可行性分析</w:t>
      </w:r>
    </w:p>
    <w:sectPr w:rsidR="001C4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D9"/>
    <w:rsid w:val="00107825"/>
    <w:rsid w:val="001726A3"/>
    <w:rsid w:val="00496951"/>
    <w:rsid w:val="0061012A"/>
    <w:rsid w:val="00623134"/>
    <w:rsid w:val="00943B8B"/>
    <w:rsid w:val="00997D56"/>
    <w:rsid w:val="00A14B52"/>
    <w:rsid w:val="00A759CE"/>
    <w:rsid w:val="00C5280A"/>
    <w:rsid w:val="00E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67E6"/>
  <w15:chartTrackingRefBased/>
  <w15:docId w15:val="{04D7FBDD-2EF3-481B-A918-F659525F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>Home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2021-12-25T04:56:00Z</dcterms:created>
  <dcterms:modified xsi:type="dcterms:W3CDTF">2021-12-25T05:00:00Z</dcterms:modified>
</cp:coreProperties>
</file>