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6E7E6" w14:textId="77777777" w:rsidR="004F46F3" w:rsidRDefault="003E061A">
      <w:pPr>
        <w:pStyle w:val="a7"/>
        <w:rPr>
          <w:rFonts w:hint="eastAsia"/>
        </w:rPr>
      </w:pPr>
      <w:r>
        <w:rPr>
          <w:rFonts w:hint="eastAsia"/>
        </w:rPr>
        <w:t>面向大规模视频数据</w:t>
      </w:r>
      <w:r w:rsidR="008936FD">
        <w:rPr>
          <w:rFonts w:hint="eastAsia"/>
        </w:rPr>
        <w:t>的智能边缘计算</w:t>
      </w:r>
      <w:r w:rsidR="00DC16D8">
        <w:rPr>
          <w:rFonts w:hint="eastAsia"/>
        </w:rPr>
        <w:t>技术探讨</w:t>
      </w:r>
    </w:p>
    <w:p w14:paraId="0B0B5C9E" w14:textId="77777777" w:rsidR="004F46F3" w:rsidRDefault="009344F7" w:rsidP="008936FD">
      <w:pPr>
        <w:pStyle w:val="ae"/>
        <w:tabs>
          <w:tab w:val="left" w:pos="1360"/>
        </w:tabs>
        <w:rPr>
          <w:rFonts w:hint="eastAsia"/>
        </w:rPr>
      </w:pPr>
      <w:sdt>
        <w:sdtPr>
          <w:id w:val="-1086150644"/>
          <w:placeholder>
            <w:docPart w:val="930C5F65854589409384E3C49F3E79D0"/>
          </w:placeholder>
          <w:temporary/>
          <w:showingPlcHdr/>
        </w:sdtPr>
        <w:sdtEndPr/>
        <w:sdtContent>
          <w:r>
            <w:rPr>
              <w:noProof/>
            </w:rPr>
            <w:t>作者</w:t>
          </w:r>
        </w:sdtContent>
      </w:sdt>
      <w:r w:rsidR="008936FD">
        <w:tab/>
      </w:r>
      <w:r w:rsidR="008936FD">
        <w:rPr>
          <w:rFonts w:hint="eastAsia"/>
        </w:rPr>
        <w:t>吉莉</w:t>
      </w:r>
      <w:r w:rsidR="008936FD">
        <w:rPr>
          <w:rFonts w:hint="eastAsia"/>
        </w:rPr>
        <w:tab/>
      </w:r>
      <w:r w:rsidR="008936FD">
        <w:rPr>
          <w:rFonts w:hint="eastAsia"/>
        </w:rPr>
        <w:t>熊重驰</w:t>
      </w:r>
    </w:p>
    <w:p w14:paraId="4DECC8D4" w14:textId="77777777" w:rsidR="004F46F3" w:rsidRDefault="009344F7" w:rsidP="002F7D71">
      <w:pPr>
        <w:jc w:val="center"/>
      </w:pPr>
      <w:r>
        <w:rPr>
          <w:noProof/>
          <w:lang w:val="en-US"/>
        </w:rPr>
        <w:drawing>
          <wp:inline distT="0" distB="0" distL="0" distR="0" wp14:anchorId="38B97FB1" wp14:editId="3F6480BE">
            <wp:extent cx="5486400" cy="2507648"/>
            <wp:effectExtent l="0" t="0" r="0" b="6985"/>
            <wp:docPr id="2"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0FE14609" w14:textId="77777777" w:rsidR="004F46F3" w:rsidRDefault="00745830">
      <w:pPr>
        <w:pStyle w:val="1"/>
        <w:rPr>
          <w:rFonts w:hint="eastAsia"/>
        </w:rPr>
      </w:pPr>
      <w:r>
        <w:rPr>
          <w:rFonts w:hint="eastAsia"/>
        </w:rPr>
        <w:t>摘要</w:t>
      </w:r>
    </w:p>
    <w:p w14:paraId="504872A7" w14:textId="77777777" w:rsidR="00DC16D8" w:rsidRDefault="00DC16D8" w:rsidP="002F7D71">
      <w:pPr>
        <w:ind w:firstLine="720"/>
        <w:rPr>
          <w:rFonts w:hint="eastAsia"/>
        </w:rPr>
      </w:pPr>
      <w:r>
        <w:rPr>
          <w:rFonts w:hint="eastAsia"/>
        </w:rPr>
        <w:t>智能边缘计算</w:t>
      </w:r>
      <w:r>
        <w:rPr>
          <w:rFonts w:hint="eastAsia"/>
        </w:rPr>
        <w:t>是视频监控数据处理发展的主旋律，边缘计算在未来大规模</w:t>
      </w:r>
      <w:r w:rsidR="005B33CE">
        <w:rPr>
          <w:rFonts w:hint="eastAsia"/>
        </w:rPr>
        <w:t>视频</w:t>
      </w:r>
      <w:r>
        <w:rPr>
          <w:rFonts w:hint="eastAsia"/>
        </w:rPr>
        <w:t>监控</w:t>
      </w:r>
      <w:r w:rsidR="005B33CE">
        <w:rPr>
          <w:rFonts w:hint="eastAsia"/>
        </w:rPr>
        <w:t>预警</w:t>
      </w:r>
      <w:r>
        <w:rPr>
          <w:rFonts w:hint="eastAsia"/>
        </w:rPr>
        <w:t>市场占绝对优势。随着</w:t>
      </w:r>
      <w:r w:rsidR="005B33CE">
        <w:rPr>
          <w:rFonts w:hint="eastAsia"/>
        </w:rPr>
        <w:t>“平安城市”</w:t>
      </w:r>
      <w:r>
        <w:rPr>
          <w:rFonts w:hint="eastAsia"/>
        </w:rPr>
        <w:t>、</w:t>
      </w:r>
      <w:r w:rsidR="005B33CE">
        <w:rPr>
          <w:rFonts w:hint="eastAsia"/>
        </w:rPr>
        <w:t>“智慧城市”</w:t>
      </w:r>
      <w:r>
        <w:rPr>
          <w:rFonts w:hint="eastAsia"/>
        </w:rPr>
        <w:t>的迅速推进，将安防监控与运营商的网络、边缘计算、云技术相结合，为视屏监控云网融合、云边协同带来可能。</w:t>
      </w:r>
    </w:p>
    <w:p w14:paraId="06635108" w14:textId="77777777" w:rsidR="00745830" w:rsidRDefault="00B41624" w:rsidP="009C4EA7">
      <w:pPr>
        <w:ind w:firstLine="720"/>
        <w:rPr>
          <w:rFonts w:hint="eastAsia"/>
        </w:rPr>
      </w:pPr>
      <w:r>
        <w:rPr>
          <w:rFonts w:hint="eastAsia"/>
        </w:rPr>
        <w:t>视频监控技术作为实现“平安城市”和“智慧城市”系统的重要技术手段受到了社会各界的重视。为提高监控系统效率</w:t>
      </w:r>
      <w:r w:rsidR="00C92000">
        <w:rPr>
          <w:rFonts w:hint="eastAsia"/>
        </w:rPr>
        <w:t>，实现智能监控，面向大规模视频数据的智能边缘计算技术</w:t>
      </w:r>
      <w:r w:rsidR="00816BE8">
        <w:rPr>
          <w:rFonts w:hint="eastAsia"/>
        </w:rPr>
        <w:t>已经成为迫切需求。</w:t>
      </w:r>
      <w:r w:rsidR="00C92000">
        <w:rPr>
          <w:rFonts w:hint="eastAsia"/>
        </w:rPr>
        <w:t>本文聚</w:t>
      </w:r>
      <w:r w:rsidR="00431D1C">
        <w:rPr>
          <w:rFonts w:hint="eastAsia"/>
        </w:rPr>
        <w:t>焦于大规模视频数据</w:t>
      </w:r>
      <w:r w:rsidR="00EA6CFC">
        <w:rPr>
          <w:rFonts w:hint="eastAsia"/>
        </w:rPr>
        <w:t>分析所面临的</w:t>
      </w:r>
      <w:r w:rsidR="00431D1C">
        <w:rPr>
          <w:rFonts w:hint="eastAsia"/>
        </w:rPr>
        <w:t>传输瓶颈、计算能力瓶颈</w:t>
      </w:r>
      <w:r w:rsidR="00745830">
        <w:rPr>
          <w:rFonts w:hint="eastAsia"/>
        </w:rPr>
        <w:t>等问题。</w:t>
      </w:r>
    </w:p>
    <w:p w14:paraId="2B2843A6" w14:textId="77777777" w:rsidR="00431D1C" w:rsidRDefault="00431D1C" w:rsidP="009C4EA7">
      <w:pPr>
        <w:ind w:firstLine="720"/>
        <w:rPr>
          <w:rFonts w:hint="eastAsia"/>
        </w:rPr>
      </w:pPr>
      <w:r>
        <w:rPr>
          <w:rFonts w:hint="eastAsia"/>
        </w:rPr>
        <w:t>针对数据传输瓶颈问题，提出一种边缘化视频计算架构</w:t>
      </w:r>
      <w:r w:rsidR="0002598D">
        <w:rPr>
          <w:rFonts w:hint="eastAsia"/>
        </w:rPr>
        <w:t>，围绕视频数据源部署和分配计算资源，克服传统计算方式需要传输大量视频的问题。通过部署区域计算节点处理区域内的视频数据，部署和新阶段实现区域计算节点的统一</w:t>
      </w:r>
      <w:r w:rsidR="007D4045">
        <w:rPr>
          <w:rFonts w:hint="eastAsia"/>
        </w:rPr>
        <w:t>调度和管理，实现基于区域和视频源的视频计算资源部署和分配模式</w:t>
      </w:r>
      <w:r w:rsidR="00603B27">
        <w:rPr>
          <w:rFonts w:hint="eastAsia"/>
        </w:rPr>
        <w:t>。计算节点只需将计算后的信息片段发送到核心节点，有效降低通信带宽的消耗。</w:t>
      </w:r>
    </w:p>
    <w:p w14:paraId="42B8036F" w14:textId="77777777" w:rsidR="00603B27" w:rsidRDefault="00603B27" w:rsidP="009C4EA7">
      <w:pPr>
        <w:ind w:firstLine="720"/>
        <w:rPr>
          <w:rFonts w:hint="eastAsia"/>
        </w:rPr>
      </w:pPr>
      <w:r>
        <w:rPr>
          <w:rFonts w:hint="eastAsia"/>
        </w:rPr>
        <w:lastRenderedPageBreak/>
        <w:t>针对计算能力瓶颈问题，提出一种计算资源动态调整策略。针对监控视频价值密度低的特点，提出一种自适应的视频丢帧策略和基于视频重要程度的计算资源分配方法。当计算任务骤增，计算能力不足时，根据丢帧策略选择性丢弃部分摄像头的视频帧，减小其对计算资源的消耗，保证系统稳定的同时使重要计算任务</w:t>
      </w:r>
      <w:r w:rsidR="00837659">
        <w:rPr>
          <w:rFonts w:hint="eastAsia"/>
        </w:rPr>
        <w:t>得到充足的计算资源。</w:t>
      </w:r>
    </w:p>
    <w:p w14:paraId="286881C8" w14:textId="77777777" w:rsidR="004639F6" w:rsidRPr="00A0397F" w:rsidRDefault="004639F6" w:rsidP="009C4EA7">
      <w:pPr>
        <w:ind w:firstLine="720"/>
        <w:rPr>
          <w:rFonts w:hint="eastAsia"/>
          <w:lang w:val="en-US"/>
        </w:rPr>
      </w:pPr>
      <w:r>
        <w:rPr>
          <w:rFonts w:hint="eastAsia"/>
        </w:rPr>
        <w:t>基于以上提出的计算架构与方法，探讨面向大规模视频数据的智能边缘计算技术的可行性、有效性和实用性。</w:t>
      </w:r>
      <w:bookmarkStart w:id="0" w:name="_GoBack"/>
      <w:bookmarkEnd w:id="0"/>
    </w:p>
    <w:p w14:paraId="4C47A1EF" w14:textId="77777777" w:rsidR="004F46F3" w:rsidRDefault="009C4EA7">
      <w:pPr>
        <w:pStyle w:val="2"/>
        <w:rPr>
          <w:rFonts w:hint="eastAsia"/>
        </w:rPr>
      </w:pPr>
      <w:r>
        <w:rPr>
          <w:rFonts w:hint="eastAsia"/>
        </w:rPr>
        <w:t>课题研究背景及意义</w:t>
      </w:r>
    </w:p>
    <w:p w14:paraId="731C2437" w14:textId="77777777" w:rsidR="004F46F3" w:rsidRDefault="00CF6917" w:rsidP="005B33CE">
      <w:pPr>
        <w:ind w:firstLine="720"/>
        <w:rPr>
          <w:rFonts w:ascii="Calibri" w:hAnsi="Calibri" w:cs="Calibri" w:hint="eastAsia"/>
        </w:rPr>
      </w:pPr>
      <w:r>
        <w:rPr>
          <w:rFonts w:hint="eastAsia"/>
        </w:rPr>
        <w:t>随着“平安城市”、“智慧城市”的建设不断深入，视频监控技术</w:t>
      </w:r>
      <w:r w:rsidR="007E7E6A">
        <w:rPr>
          <w:rFonts w:hint="eastAsia"/>
        </w:rPr>
        <w:t>作为实现“平安城市”和“智慧城市”的重要技术手段也越来越受到社会各界的重视，同时在各个行业得到了广泛的应用。</w:t>
      </w:r>
      <w:r w:rsidR="007E7E6A">
        <w:rPr>
          <w:rFonts w:hint="eastAsia"/>
        </w:rPr>
        <w:t>2010</w:t>
      </w:r>
      <w:r w:rsidR="007E7E6A">
        <w:rPr>
          <w:rFonts w:hint="eastAsia"/>
        </w:rPr>
        <w:t>年，为了顺利、安全地举办世博会，上海市大规模增加监控网络的范围和密度，</w:t>
      </w:r>
      <w:r w:rsidR="00166E0E">
        <w:rPr>
          <w:rFonts w:hint="eastAsia"/>
        </w:rPr>
        <w:t>仅在浦东新区就建设了包含一万多个监控点位的高清监控系统；</w:t>
      </w:r>
      <w:r w:rsidR="00166E0E">
        <w:rPr>
          <w:rFonts w:ascii="Calibri" w:hAnsi="Calibri" w:cs="Calibri" w:hint="eastAsia"/>
        </w:rPr>
        <w:t>截至</w:t>
      </w:r>
      <w:r w:rsidR="00166E0E">
        <w:rPr>
          <w:rFonts w:ascii="Calibri" w:hAnsi="Calibri" w:cs="Calibri" w:hint="eastAsia"/>
        </w:rPr>
        <w:t>2011</w:t>
      </w:r>
      <w:r w:rsidR="00166E0E">
        <w:rPr>
          <w:rFonts w:ascii="Calibri" w:hAnsi="Calibri" w:cs="Calibri" w:hint="eastAsia"/>
        </w:rPr>
        <w:t>年，黑龙江投入</w:t>
      </w:r>
      <w:r w:rsidR="00166E0E">
        <w:rPr>
          <w:rFonts w:ascii="Calibri" w:hAnsi="Calibri" w:cs="Calibri" w:hint="eastAsia"/>
        </w:rPr>
        <w:t>8</w:t>
      </w:r>
      <w:r w:rsidR="00166E0E">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19A63C62" w14:textId="77777777" w:rsidR="00166E0E" w:rsidRDefault="00166E0E" w:rsidP="005B33CE">
      <w:pPr>
        <w:ind w:firstLine="720"/>
        <w:rPr>
          <w:rFonts w:ascii="Calibri" w:hAnsi="Calibri" w:cs="Calibri" w:hint="eastAsia"/>
        </w:rPr>
      </w:pPr>
      <w:r>
        <w:rPr>
          <w:rFonts w:ascii="Calibri" w:hAnsi="Calibri" w:cs="Calibri" w:hint="eastAsia"/>
        </w:rPr>
        <w:t>视频监控系统的发展主要分为以下三个阶段</w:t>
      </w:r>
      <w:r w:rsidR="00EA6CFC">
        <w:rPr>
          <w:rFonts w:ascii="Calibri" w:hAnsi="Calibri" w:cs="Calibri" w:hint="eastAsia"/>
        </w:rPr>
        <w:t>：</w:t>
      </w:r>
    </w:p>
    <w:p w14:paraId="19672C62" w14:textId="77777777" w:rsidR="00EA6CFC" w:rsidRDefault="00EA6CFC" w:rsidP="005B33CE">
      <w:pPr>
        <w:ind w:firstLine="720"/>
        <w:rPr>
          <w:rFonts w:ascii="Calibri" w:hAnsi="Calibri" w:cs="Calibri" w:hint="eastAsia"/>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261E6898" w14:textId="77777777" w:rsidR="00EA6CFC" w:rsidRDefault="00EA6CFC" w:rsidP="005B33CE">
      <w:pPr>
        <w:ind w:firstLine="720"/>
        <w:rPr>
          <w:rFonts w:ascii="Calibri" w:hAnsi="Calibri" w:cs="Calibri" w:hint="eastAsia"/>
        </w:rPr>
      </w:pPr>
      <w:r>
        <w:rPr>
          <w:rFonts w:ascii="Calibri" w:hAnsi="Calibri" w:cs="Calibri" w:hint="eastAsia"/>
        </w:rPr>
        <w:t>第二阶段：基于模拟摄像机和数字录像机的视频监控系统，采用模拟信号传输视频，数字方式处理与贮存，属于过渡阶段。</w:t>
      </w:r>
    </w:p>
    <w:p w14:paraId="779F6383" w14:textId="77777777" w:rsidR="00EA6CFC" w:rsidRPr="00EA6CFC" w:rsidRDefault="00EA6CFC" w:rsidP="005B33CE">
      <w:pPr>
        <w:ind w:firstLine="720"/>
        <w:rPr>
          <w:rFonts w:ascii="Calibri" w:hAnsi="Calibri" w:cs="Calibri" w:hint="eastAsia"/>
        </w:rPr>
      </w:pPr>
      <w:r>
        <w:rPr>
          <w:rFonts w:ascii="Calibri" w:hAnsi="Calibri" w:cs="Calibri" w:hint="eastAsia"/>
        </w:rPr>
        <w:t>第三阶段：基于网络摄像机的全数字视频监控系统，以数字方式传输视频，传输距离长，图像质量好，目前正得到广泛应用。</w:t>
      </w:r>
    </w:p>
    <w:sectPr w:rsidR="00EA6CFC" w:rsidRPr="00EA6CFC">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FADD2" w14:textId="77777777" w:rsidR="009344F7" w:rsidRDefault="009344F7">
      <w:pPr>
        <w:spacing w:after="0" w:line="240" w:lineRule="auto"/>
      </w:pPr>
      <w:r>
        <w:separator/>
      </w:r>
    </w:p>
  </w:endnote>
  <w:endnote w:type="continuationSeparator" w:id="0">
    <w:p w14:paraId="54733709" w14:textId="77777777" w:rsidR="009344F7" w:rsidRDefault="0093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21882853" w14:textId="77777777" w:rsidR="004F46F3" w:rsidRDefault="009344F7">
        <w:pPr>
          <w:pStyle w:val="af7"/>
        </w:pPr>
        <w:r>
          <w:fldChar w:fldCharType="begin"/>
        </w:r>
        <w:r>
          <w:instrText xml:space="preserve"> PAGE   \* MERGEFORMAT </w:instrText>
        </w:r>
        <w:r>
          <w:fldChar w:fldCharType="separate"/>
        </w:r>
        <w:r w:rsidR="00A0397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3970D" w14:textId="77777777" w:rsidR="009344F7" w:rsidRDefault="009344F7">
      <w:pPr>
        <w:spacing w:after="0" w:line="240" w:lineRule="auto"/>
      </w:pPr>
      <w:r>
        <w:separator/>
      </w:r>
    </w:p>
  </w:footnote>
  <w:footnote w:type="continuationSeparator" w:id="0">
    <w:p w14:paraId="744D84EA" w14:textId="77777777" w:rsidR="009344F7" w:rsidRDefault="009344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3AD80224">
      <w:start w:val="1"/>
      <w:numFmt w:val="bullet"/>
      <w:lvlText w:val=""/>
      <w:lvlJc w:val="left"/>
      <w:pPr>
        <w:ind w:left="749" w:hanging="259"/>
      </w:pPr>
      <w:rPr>
        <w:rFonts w:ascii="Symbol" w:hAnsi="Symbol" w:hint="default"/>
        <w:color w:val="000000" w:themeColor="text1"/>
        <w:w w:val="100"/>
      </w:rPr>
    </w:lvl>
    <w:lvl w:ilvl="1" w:tplc="847E34B8" w:tentative="1">
      <w:start w:val="1"/>
      <w:numFmt w:val="bullet"/>
      <w:lvlText w:val="o"/>
      <w:lvlJc w:val="left"/>
      <w:pPr>
        <w:ind w:left="1440" w:hanging="360"/>
      </w:pPr>
      <w:rPr>
        <w:rFonts w:ascii="Courier New" w:hAnsi="Courier New" w:cs="Courier New" w:hint="default"/>
      </w:rPr>
    </w:lvl>
    <w:lvl w:ilvl="2" w:tplc="D8640E4C" w:tentative="1">
      <w:start w:val="1"/>
      <w:numFmt w:val="bullet"/>
      <w:lvlText w:val=""/>
      <w:lvlJc w:val="left"/>
      <w:pPr>
        <w:ind w:left="2160" w:hanging="360"/>
      </w:pPr>
      <w:rPr>
        <w:rFonts w:ascii="Wingdings" w:hAnsi="Wingdings" w:hint="default"/>
      </w:rPr>
    </w:lvl>
    <w:lvl w:ilvl="3" w:tplc="C1740702" w:tentative="1">
      <w:start w:val="1"/>
      <w:numFmt w:val="bullet"/>
      <w:lvlText w:val=""/>
      <w:lvlJc w:val="left"/>
      <w:pPr>
        <w:ind w:left="2880" w:hanging="360"/>
      </w:pPr>
      <w:rPr>
        <w:rFonts w:ascii="Symbol" w:hAnsi="Symbol" w:hint="default"/>
      </w:rPr>
    </w:lvl>
    <w:lvl w:ilvl="4" w:tplc="4A4A4AA8" w:tentative="1">
      <w:start w:val="1"/>
      <w:numFmt w:val="bullet"/>
      <w:lvlText w:val="o"/>
      <w:lvlJc w:val="left"/>
      <w:pPr>
        <w:ind w:left="3600" w:hanging="360"/>
      </w:pPr>
      <w:rPr>
        <w:rFonts w:ascii="Courier New" w:hAnsi="Courier New" w:cs="Courier New" w:hint="default"/>
      </w:rPr>
    </w:lvl>
    <w:lvl w:ilvl="5" w:tplc="92CE932A" w:tentative="1">
      <w:start w:val="1"/>
      <w:numFmt w:val="bullet"/>
      <w:lvlText w:val=""/>
      <w:lvlJc w:val="left"/>
      <w:pPr>
        <w:ind w:left="4320" w:hanging="360"/>
      </w:pPr>
      <w:rPr>
        <w:rFonts w:ascii="Wingdings" w:hAnsi="Wingdings" w:hint="default"/>
      </w:rPr>
    </w:lvl>
    <w:lvl w:ilvl="6" w:tplc="53FAF542" w:tentative="1">
      <w:start w:val="1"/>
      <w:numFmt w:val="bullet"/>
      <w:lvlText w:val=""/>
      <w:lvlJc w:val="left"/>
      <w:pPr>
        <w:ind w:left="5040" w:hanging="360"/>
      </w:pPr>
      <w:rPr>
        <w:rFonts w:ascii="Symbol" w:hAnsi="Symbol" w:hint="default"/>
      </w:rPr>
    </w:lvl>
    <w:lvl w:ilvl="7" w:tplc="7D12AE92" w:tentative="1">
      <w:start w:val="1"/>
      <w:numFmt w:val="bullet"/>
      <w:lvlText w:val="o"/>
      <w:lvlJc w:val="left"/>
      <w:pPr>
        <w:ind w:left="5760" w:hanging="360"/>
      </w:pPr>
      <w:rPr>
        <w:rFonts w:ascii="Courier New" w:hAnsi="Courier New" w:cs="Courier New" w:hint="default"/>
      </w:rPr>
    </w:lvl>
    <w:lvl w:ilvl="8" w:tplc="A28C691C"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272E7A82">
      <w:start w:val="1"/>
      <w:numFmt w:val="bullet"/>
      <w:lvlText w:val=""/>
      <w:lvlJc w:val="left"/>
      <w:pPr>
        <w:tabs>
          <w:tab w:val="num" w:pos="662"/>
        </w:tabs>
        <w:ind w:left="173" w:firstLine="317"/>
      </w:pPr>
      <w:rPr>
        <w:rFonts w:ascii="Symbol" w:hAnsi="Symbol" w:hint="default"/>
      </w:rPr>
    </w:lvl>
    <w:lvl w:ilvl="1" w:tplc="71926116" w:tentative="1">
      <w:start w:val="1"/>
      <w:numFmt w:val="bullet"/>
      <w:lvlText w:val="o"/>
      <w:lvlJc w:val="left"/>
      <w:pPr>
        <w:ind w:left="1440" w:hanging="360"/>
      </w:pPr>
      <w:rPr>
        <w:rFonts w:ascii="Courier New" w:hAnsi="Courier New" w:cs="Courier New" w:hint="default"/>
      </w:rPr>
    </w:lvl>
    <w:lvl w:ilvl="2" w:tplc="0010E1DC" w:tentative="1">
      <w:start w:val="1"/>
      <w:numFmt w:val="bullet"/>
      <w:lvlText w:val=""/>
      <w:lvlJc w:val="left"/>
      <w:pPr>
        <w:ind w:left="2160" w:hanging="360"/>
      </w:pPr>
      <w:rPr>
        <w:rFonts w:ascii="Wingdings" w:hAnsi="Wingdings" w:hint="default"/>
      </w:rPr>
    </w:lvl>
    <w:lvl w:ilvl="3" w:tplc="60F4FCF4" w:tentative="1">
      <w:start w:val="1"/>
      <w:numFmt w:val="bullet"/>
      <w:lvlText w:val=""/>
      <w:lvlJc w:val="left"/>
      <w:pPr>
        <w:ind w:left="2880" w:hanging="360"/>
      </w:pPr>
      <w:rPr>
        <w:rFonts w:ascii="Symbol" w:hAnsi="Symbol" w:hint="default"/>
      </w:rPr>
    </w:lvl>
    <w:lvl w:ilvl="4" w:tplc="C234EDD6" w:tentative="1">
      <w:start w:val="1"/>
      <w:numFmt w:val="bullet"/>
      <w:lvlText w:val="o"/>
      <w:lvlJc w:val="left"/>
      <w:pPr>
        <w:ind w:left="3600" w:hanging="360"/>
      </w:pPr>
      <w:rPr>
        <w:rFonts w:ascii="Courier New" w:hAnsi="Courier New" w:cs="Courier New" w:hint="default"/>
      </w:rPr>
    </w:lvl>
    <w:lvl w:ilvl="5" w:tplc="DDD2512A" w:tentative="1">
      <w:start w:val="1"/>
      <w:numFmt w:val="bullet"/>
      <w:lvlText w:val=""/>
      <w:lvlJc w:val="left"/>
      <w:pPr>
        <w:ind w:left="4320" w:hanging="360"/>
      </w:pPr>
      <w:rPr>
        <w:rFonts w:ascii="Wingdings" w:hAnsi="Wingdings" w:hint="default"/>
      </w:rPr>
    </w:lvl>
    <w:lvl w:ilvl="6" w:tplc="38EAC74A" w:tentative="1">
      <w:start w:val="1"/>
      <w:numFmt w:val="bullet"/>
      <w:lvlText w:val=""/>
      <w:lvlJc w:val="left"/>
      <w:pPr>
        <w:ind w:left="5040" w:hanging="360"/>
      </w:pPr>
      <w:rPr>
        <w:rFonts w:ascii="Symbol" w:hAnsi="Symbol" w:hint="default"/>
      </w:rPr>
    </w:lvl>
    <w:lvl w:ilvl="7" w:tplc="E76EF5CC" w:tentative="1">
      <w:start w:val="1"/>
      <w:numFmt w:val="bullet"/>
      <w:lvlText w:val="o"/>
      <w:lvlJc w:val="left"/>
      <w:pPr>
        <w:ind w:left="5760" w:hanging="360"/>
      </w:pPr>
      <w:rPr>
        <w:rFonts w:ascii="Courier New" w:hAnsi="Courier New" w:cs="Courier New" w:hint="default"/>
      </w:rPr>
    </w:lvl>
    <w:lvl w:ilvl="8" w:tplc="26D4F18C"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6C88029A">
      <w:start w:val="1"/>
      <w:numFmt w:val="bullet"/>
      <w:lvlText w:val=""/>
      <w:lvlJc w:val="left"/>
      <w:pPr>
        <w:ind w:left="662" w:hanging="172"/>
      </w:pPr>
      <w:rPr>
        <w:rFonts w:ascii="Symbol" w:hAnsi="Symbol" w:hint="default"/>
        <w:color w:val="000000" w:themeColor="text1"/>
        <w:w w:val="100"/>
      </w:rPr>
    </w:lvl>
    <w:lvl w:ilvl="1" w:tplc="326E2A48" w:tentative="1">
      <w:start w:val="1"/>
      <w:numFmt w:val="bullet"/>
      <w:lvlText w:val="o"/>
      <w:lvlJc w:val="left"/>
      <w:pPr>
        <w:ind w:left="1440" w:hanging="360"/>
      </w:pPr>
      <w:rPr>
        <w:rFonts w:ascii="Courier New" w:hAnsi="Courier New" w:cs="Courier New" w:hint="default"/>
      </w:rPr>
    </w:lvl>
    <w:lvl w:ilvl="2" w:tplc="8E84CFAC" w:tentative="1">
      <w:start w:val="1"/>
      <w:numFmt w:val="bullet"/>
      <w:lvlText w:val=""/>
      <w:lvlJc w:val="left"/>
      <w:pPr>
        <w:ind w:left="2160" w:hanging="360"/>
      </w:pPr>
      <w:rPr>
        <w:rFonts w:ascii="Wingdings" w:hAnsi="Wingdings" w:hint="default"/>
      </w:rPr>
    </w:lvl>
    <w:lvl w:ilvl="3" w:tplc="90EE639C" w:tentative="1">
      <w:start w:val="1"/>
      <w:numFmt w:val="bullet"/>
      <w:lvlText w:val=""/>
      <w:lvlJc w:val="left"/>
      <w:pPr>
        <w:ind w:left="2880" w:hanging="360"/>
      </w:pPr>
      <w:rPr>
        <w:rFonts w:ascii="Symbol" w:hAnsi="Symbol" w:hint="default"/>
      </w:rPr>
    </w:lvl>
    <w:lvl w:ilvl="4" w:tplc="C28AACAA" w:tentative="1">
      <w:start w:val="1"/>
      <w:numFmt w:val="bullet"/>
      <w:lvlText w:val="o"/>
      <w:lvlJc w:val="left"/>
      <w:pPr>
        <w:ind w:left="3600" w:hanging="360"/>
      </w:pPr>
      <w:rPr>
        <w:rFonts w:ascii="Courier New" w:hAnsi="Courier New" w:cs="Courier New" w:hint="default"/>
      </w:rPr>
    </w:lvl>
    <w:lvl w:ilvl="5" w:tplc="93826622" w:tentative="1">
      <w:start w:val="1"/>
      <w:numFmt w:val="bullet"/>
      <w:lvlText w:val=""/>
      <w:lvlJc w:val="left"/>
      <w:pPr>
        <w:ind w:left="4320" w:hanging="360"/>
      </w:pPr>
      <w:rPr>
        <w:rFonts w:ascii="Wingdings" w:hAnsi="Wingdings" w:hint="default"/>
      </w:rPr>
    </w:lvl>
    <w:lvl w:ilvl="6" w:tplc="92BE0254" w:tentative="1">
      <w:start w:val="1"/>
      <w:numFmt w:val="bullet"/>
      <w:lvlText w:val=""/>
      <w:lvlJc w:val="left"/>
      <w:pPr>
        <w:ind w:left="5040" w:hanging="360"/>
      </w:pPr>
      <w:rPr>
        <w:rFonts w:ascii="Symbol" w:hAnsi="Symbol" w:hint="default"/>
      </w:rPr>
    </w:lvl>
    <w:lvl w:ilvl="7" w:tplc="A546E582" w:tentative="1">
      <w:start w:val="1"/>
      <w:numFmt w:val="bullet"/>
      <w:lvlText w:val="o"/>
      <w:lvlJc w:val="left"/>
      <w:pPr>
        <w:ind w:left="5760" w:hanging="360"/>
      </w:pPr>
      <w:rPr>
        <w:rFonts w:ascii="Courier New" w:hAnsi="Courier New" w:cs="Courier New" w:hint="default"/>
      </w:rPr>
    </w:lvl>
    <w:lvl w:ilvl="8" w:tplc="5322D6A4"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F2647CD4">
      <w:start w:val="1"/>
      <w:numFmt w:val="bullet"/>
      <w:pStyle w:val="a"/>
      <w:lvlText w:val=""/>
      <w:lvlJc w:val="left"/>
      <w:pPr>
        <w:tabs>
          <w:tab w:val="num" w:pos="749"/>
        </w:tabs>
        <w:ind w:left="749" w:hanging="259"/>
      </w:pPr>
      <w:rPr>
        <w:rFonts w:ascii="Symbol" w:hAnsi="Symbol" w:hint="default"/>
        <w:color w:val="000000" w:themeColor="text1"/>
        <w:w w:val="100"/>
      </w:rPr>
    </w:lvl>
    <w:lvl w:ilvl="1" w:tplc="626C2F88">
      <w:start w:val="1"/>
      <w:numFmt w:val="bullet"/>
      <w:lvlText w:val="o"/>
      <w:lvlJc w:val="left"/>
      <w:pPr>
        <w:ind w:left="1440" w:hanging="360"/>
      </w:pPr>
      <w:rPr>
        <w:rFonts w:ascii="Courier New" w:hAnsi="Courier New" w:cs="Courier New" w:hint="default"/>
      </w:rPr>
    </w:lvl>
    <w:lvl w:ilvl="2" w:tplc="E984FBAE" w:tentative="1">
      <w:start w:val="1"/>
      <w:numFmt w:val="bullet"/>
      <w:lvlText w:val=""/>
      <w:lvlJc w:val="left"/>
      <w:pPr>
        <w:ind w:left="2160" w:hanging="360"/>
      </w:pPr>
      <w:rPr>
        <w:rFonts w:ascii="Wingdings" w:hAnsi="Wingdings" w:hint="default"/>
      </w:rPr>
    </w:lvl>
    <w:lvl w:ilvl="3" w:tplc="D5AA6CAE" w:tentative="1">
      <w:start w:val="1"/>
      <w:numFmt w:val="bullet"/>
      <w:lvlText w:val=""/>
      <w:lvlJc w:val="left"/>
      <w:pPr>
        <w:ind w:left="2880" w:hanging="360"/>
      </w:pPr>
      <w:rPr>
        <w:rFonts w:ascii="Symbol" w:hAnsi="Symbol" w:hint="default"/>
      </w:rPr>
    </w:lvl>
    <w:lvl w:ilvl="4" w:tplc="DBF6F252" w:tentative="1">
      <w:start w:val="1"/>
      <w:numFmt w:val="bullet"/>
      <w:lvlText w:val="o"/>
      <w:lvlJc w:val="left"/>
      <w:pPr>
        <w:ind w:left="3600" w:hanging="360"/>
      </w:pPr>
      <w:rPr>
        <w:rFonts w:ascii="Courier New" w:hAnsi="Courier New" w:cs="Courier New" w:hint="default"/>
      </w:rPr>
    </w:lvl>
    <w:lvl w:ilvl="5" w:tplc="CDCEE1C2" w:tentative="1">
      <w:start w:val="1"/>
      <w:numFmt w:val="bullet"/>
      <w:lvlText w:val=""/>
      <w:lvlJc w:val="left"/>
      <w:pPr>
        <w:ind w:left="4320" w:hanging="360"/>
      </w:pPr>
      <w:rPr>
        <w:rFonts w:ascii="Wingdings" w:hAnsi="Wingdings" w:hint="default"/>
      </w:rPr>
    </w:lvl>
    <w:lvl w:ilvl="6" w:tplc="50403BA8" w:tentative="1">
      <w:start w:val="1"/>
      <w:numFmt w:val="bullet"/>
      <w:lvlText w:val=""/>
      <w:lvlJc w:val="left"/>
      <w:pPr>
        <w:ind w:left="5040" w:hanging="360"/>
      </w:pPr>
      <w:rPr>
        <w:rFonts w:ascii="Symbol" w:hAnsi="Symbol" w:hint="default"/>
      </w:rPr>
    </w:lvl>
    <w:lvl w:ilvl="7" w:tplc="FC9C7C5C" w:tentative="1">
      <w:start w:val="1"/>
      <w:numFmt w:val="bullet"/>
      <w:lvlText w:val="o"/>
      <w:lvlJc w:val="left"/>
      <w:pPr>
        <w:ind w:left="5760" w:hanging="360"/>
      </w:pPr>
      <w:rPr>
        <w:rFonts w:ascii="Courier New" w:hAnsi="Courier New" w:cs="Courier New" w:hint="default"/>
      </w:rPr>
    </w:lvl>
    <w:lvl w:ilvl="8" w:tplc="572A5002"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A95014E0">
      <w:start w:val="1"/>
      <w:numFmt w:val="bullet"/>
      <w:lvlText w:val=""/>
      <w:lvlJc w:val="left"/>
      <w:pPr>
        <w:ind w:left="850" w:hanging="360"/>
      </w:pPr>
      <w:rPr>
        <w:rFonts w:ascii="Symbol" w:hAnsi="Symbol" w:hint="default"/>
        <w:color w:val="000000" w:themeColor="text1"/>
        <w:w w:val="100"/>
      </w:rPr>
    </w:lvl>
    <w:lvl w:ilvl="1" w:tplc="17848B34" w:tentative="1">
      <w:start w:val="1"/>
      <w:numFmt w:val="bullet"/>
      <w:lvlText w:val="o"/>
      <w:lvlJc w:val="left"/>
      <w:pPr>
        <w:ind w:left="1440" w:hanging="360"/>
      </w:pPr>
      <w:rPr>
        <w:rFonts w:ascii="Courier New" w:hAnsi="Courier New" w:cs="Courier New" w:hint="default"/>
      </w:rPr>
    </w:lvl>
    <w:lvl w:ilvl="2" w:tplc="DE087EE4" w:tentative="1">
      <w:start w:val="1"/>
      <w:numFmt w:val="bullet"/>
      <w:lvlText w:val=""/>
      <w:lvlJc w:val="left"/>
      <w:pPr>
        <w:ind w:left="2160" w:hanging="360"/>
      </w:pPr>
      <w:rPr>
        <w:rFonts w:ascii="Wingdings" w:hAnsi="Wingdings" w:hint="default"/>
      </w:rPr>
    </w:lvl>
    <w:lvl w:ilvl="3" w:tplc="506221EC" w:tentative="1">
      <w:start w:val="1"/>
      <w:numFmt w:val="bullet"/>
      <w:lvlText w:val=""/>
      <w:lvlJc w:val="left"/>
      <w:pPr>
        <w:ind w:left="2880" w:hanging="360"/>
      </w:pPr>
      <w:rPr>
        <w:rFonts w:ascii="Symbol" w:hAnsi="Symbol" w:hint="default"/>
      </w:rPr>
    </w:lvl>
    <w:lvl w:ilvl="4" w:tplc="B630E682" w:tentative="1">
      <w:start w:val="1"/>
      <w:numFmt w:val="bullet"/>
      <w:lvlText w:val="o"/>
      <w:lvlJc w:val="left"/>
      <w:pPr>
        <w:ind w:left="3600" w:hanging="360"/>
      </w:pPr>
      <w:rPr>
        <w:rFonts w:ascii="Courier New" w:hAnsi="Courier New" w:cs="Courier New" w:hint="default"/>
      </w:rPr>
    </w:lvl>
    <w:lvl w:ilvl="5" w:tplc="9B382BF2" w:tentative="1">
      <w:start w:val="1"/>
      <w:numFmt w:val="bullet"/>
      <w:lvlText w:val=""/>
      <w:lvlJc w:val="left"/>
      <w:pPr>
        <w:ind w:left="4320" w:hanging="360"/>
      </w:pPr>
      <w:rPr>
        <w:rFonts w:ascii="Wingdings" w:hAnsi="Wingdings" w:hint="default"/>
      </w:rPr>
    </w:lvl>
    <w:lvl w:ilvl="6" w:tplc="3C52A3D6" w:tentative="1">
      <w:start w:val="1"/>
      <w:numFmt w:val="bullet"/>
      <w:lvlText w:val=""/>
      <w:lvlJc w:val="left"/>
      <w:pPr>
        <w:ind w:left="5040" w:hanging="360"/>
      </w:pPr>
      <w:rPr>
        <w:rFonts w:ascii="Symbol" w:hAnsi="Symbol" w:hint="default"/>
      </w:rPr>
    </w:lvl>
    <w:lvl w:ilvl="7" w:tplc="F0E2A57C" w:tentative="1">
      <w:start w:val="1"/>
      <w:numFmt w:val="bullet"/>
      <w:lvlText w:val="o"/>
      <w:lvlJc w:val="left"/>
      <w:pPr>
        <w:ind w:left="5760" w:hanging="360"/>
      </w:pPr>
      <w:rPr>
        <w:rFonts w:ascii="Courier New" w:hAnsi="Courier New" w:cs="Courier New" w:hint="default"/>
      </w:rPr>
    </w:lvl>
    <w:lvl w:ilvl="8" w:tplc="2B106324"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6C8761A">
      <w:start w:val="1"/>
      <w:numFmt w:val="decimal"/>
      <w:pStyle w:val="a0"/>
      <w:lvlText w:val="%1."/>
      <w:lvlJc w:val="left"/>
      <w:pPr>
        <w:ind w:left="720" w:hanging="360"/>
      </w:pPr>
    </w:lvl>
    <w:lvl w:ilvl="1" w:tplc="4C9C845E">
      <w:start w:val="1"/>
      <w:numFmt w:val="lowerLetter"/>
      <w:lvlText w:val="%2."/>
      <w:lvlJc w:val="left"/>
      <w:pPr>
        <w:ind w:left="1440" w:hanging="360"/>
      </w:pPr>
    </w:lvl>
    <w:lvl w:ilvl="2" w:tplc="9FC4A866">
      <w:start w:val="1"/>
      <w:numFmt w:val="lowerRoman"/>
      <w:lvlText w:val="%3."/>
      <w:lvlJc w:val="right"/>
      <w:pPr>
        <w:ind w:left="2160" w:hanging="180"/>
      </w:pPr>
    </w:lvl>
    <w:lvl w:ilvl="3" w:tplc="C3F04E70">
      <w:start w:val="1"/>
      <w:numFmt w:val="decimal"/>
      <w:lvlText w:val="%4."/>
      <w:lvlJc w:val="left"/>
      <w:pPr>
        <w:ind w:left="2880" w:hanging="360"/>
      </w:pPr>
    </w:lvl>
    <w:lvl w:ilvl="4" w:tplc="7768434C" w:tentative="1">
      <w:start w:val="1"/>
      <w:numFmt w:val="lowerLetter"/>
      <w:lvlText w:val="%5."/>
      <w:lvlJc w:val="left"/>
      <w:pPr>
        <w:ind w:left="3600" w:hanging="360"/>
      </w:pPr>
    </w:lvl>
    <w:lvl w:ilvl="5" w:tplc="3356F60C" w:tentative="1">
      <w:start w:val="1"/>
      <w:numFmt w:val="lowerRoman"/>
      <w:lvlText w:val="%6."/>
      <w:lvlJc w:val="right"/>
      <w:pPr>
        <w:ind w:left="4320" w:hanging="180"/>
      </w:pPr>
    </w:lvl>
    <w:lvl w:ilvl="6" w:tplc="DECA92D2" w:tentative="1">
      <w:start w:val="1"/>
      <w:numFmt w:val="decimal"/>
      <w:lvlText w:val="%7."/>
      <w:lvlJc w:val="left"/>
      <w:pPr>
        <w:ind w:left="5040" w:hanging="360"/>
      </w:pPr>
    </w:lvl>
    <w:lvl w:ilvl="7" w:tplc="EF902BF2" w:tentative="1">
      <w:start w:val="1"/>
      <w:numFmt w:val="lowerLetter"/>
      <w:lvlText w:val="%8."/>
      <w:lvlJc w:val="left"/>
      <w:pPr>
        <w:ind w:left="5760" w:hanging="360"/>
      </w:pPr>
    </w:lvl>
    <w:lvl w:ilvl="8" w:tplc="39D2854A"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F8"/>
    <w:rsid w:val="0002598D"/>
    <w:rsid w:val="00166E0E"/>
    <w:rsid w:val="002F7D71"/>
    <w:rsid w:val="003E061A"/>
    <w:rsid w:val="00431D1C"/>
    <w:rsid w:val="004639F6"/>
    <w:rsid w:val="005B33CE"/>
    <w:rsid w:val="005B753A"/>
    <w:rsid w:val="00603B27"/>
    <w:rsid w:val="00745830"/>
    <w:rsid w:val="007D4045"/>
    <w:rsid w:val="007E7E6A"/>
    <w:rsid w:val="00816BE8"/>
    <w:rsid w:val="00837659"/>
    <w:rsid w:val="008936FD"/>
    <w:rsid w:val="009344F7"/>
    <w:rsid w:val="009C4EA7"/>
    <w:rsid w:val="00A0397F"/>
    <w:rsid w:val="00A66BD2"/>
    <w:rsid w:val="00AB45F8"/>
    <w:rsid w:val="00B41624"/>
    <w:rsid w:val="00C92000"/>
    <w:rsid w:val="00CF6917"/>
    <w:rsid w:val="00DC16D8"/>
    <w:rsid w:val="00EA6CF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2FB45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zc/Library/Containers/com.microsoft.Word/Data/Library/Caches/2052/TM10002081/&#30740;&#31350;&#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C5F65854589409384E3C49F3E79D0"/>
        <w:category>
          <w:name w:val="常规"/>
          <w:gallery w:val="placeholder"/>
        </w:category>
        <w:types>
          <w:type w:val="bbPlcHdr"/>
        </w:types>
        <w:behaviors>
          <w:behavior w:val="content"/>
        </w:behaviors>
        <w:guid w:val="{CBDF2DBA-BAA3-1F43-9693-E1A413978340}"/>
      </w:docPartPr>
      <w:docPartBody>
        <w:p w:rsidR="00000000" w:rsidRDefault="001274B3">
          <w:pPr>
            <w:pStyle w:val="930C5F65854589409384E3C49F3E79D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D0EED58">
      <w:start w:val="1"/>
      <w:numFmt w:val="bullet"/>
      <w:pStyle w:val="a"/>
      <w:lvlText w:val=""/>
      <w:lvlJc w:val="left"/>
      <w:pPr>
        <w:tabs>
          <w:tab w:val="num" w:pos="749"/>
        </w:tabs>
        <w:ind w:left="749" w:hanging="259"/>
      </w:pPr>
      <w:rPr>
        <w:rFonts w:ascii="Symbol" w:hAnsi="Symbol" w:hint="default"/>
        <w:color w:val="000000" w:themeColor="text1"/>
        <w:w w:val="100"/>
      </w:rPr>
    </w:lvl>
    <w:lvl w:ilvl="1" w:tplc="D79AED06">
      <w:start w:val="1"/>
      <w:numFmt w:val="bullet"/>
      <w:lvlText w:val="o"/>
      <w:lvlJc w:val="left"/>
      <w:pPr>
        <w:ind w:left="1440" w:hanging="360"/>
      </w:pPr>
      <w:rPr>
        <w:rFonts w:ascii="Courier New" w:hAnsi="Courier New" w:cs="Courier New" w:hint="default"/>
      </w:rPr>
    </w:lvl>
    <w:lvl w:ilvl="2" w:tplc="AE20A6AA" w:tentative="1">
      <w:start w:val="1"/>
      <w:numFmt w:val="bullet"/>
      <w:lvlText w:val=""/>
      <w:lvlJc w:val="left"/>
      <w:pPr>
        <w:ind w:left="2160" w:hanging="360"/>
      </w:pPr>
      <w:rPr>
        <w:rFonts w:ascii="Wingdings" w:hAnsi="Wingdings" w:hint="default"/>
      </w:rPr>
    </w:lvl>
    <w:lvl w:ilvl="3" w:tplc="6AF22452" w:tentative="1">
      <w:start w:val="1"/>
      <w:numFmt w:val="bullet"/>
      <w:lvlText w:val=""/>
      <w:lvlJc w:val="left"/>
      <w:pPr>
        <w:ind w:left="2880" w:hanging="360"/>
      </w:pPr>
      <w:rPr>
        <w:rFonts w:ascii="Symbol" w:hAnsi="Symbol" w:hint="default"/>
      </w:rPr>
    </w:lvl>
    <w:lvl w:ilvl="4" w:tplc="CE146320" w:tentative="1">
      <w:start w:val="1"/>
      <w:numFmt w:val="bullet"/>
      <w:lvlText w:val="o"/>
      <w:lvlJc w:val="left"/>
      <w:pPr>
        <w:ind w:left="3600" w:hanging="360"/>
      </w:pPr>
      <w:rPr>
        <w:rFonts w:ascii="Courier New" w:hAnsi="Courier New" w:cs="Courier New" w:hint="default"/>
      </w:rPr>
    </w:lvl>
    <w:lvl w:ilvl="5" w:tplc="5C7EE4C6" w:tentative="1">
      <w:start w:val="1"/>
      <w:numFmt w:val="bullet"/>
      <w:lvlText w:val=""/>
      <w:lvlJc w:val="left"/>
      <w:pPr>
        <w:ind w:left="4320" w:hanging="360"/>
      </w:pPr>
      <w:rPr>
        <w:rFonts w:ascii="Wingdings" w:hAnsi="Wingdings" w:hint="default"/>
      </w:rPr>
    </w:lvl>
    <w:lvl w:ilvl="6" w:tplc="0A40B81A" w:tentative="1">
      <w:start w:val="1"/>
      <w:numFmt w:val="bullet"/>
      <w:lvlText w:val=""/>
      <w:lvlJc w:val="left"/>
      <w:pPr>
        <w:ind w:left="5040" w:hanging="360"/>
      </w:pPr>
      <w:rPr>
        <w:rFonts w:ascii="Symbol" w:hAnsi="Symbol" w:hint="default"/>
      </w:rPr>
    </w:lvl>
    <w:lvl w:ilvl="7" w:tplc="499A0568" w:tentative="1">
      <w:start w:val="1"/>
      <w:numFmt w:val="bullet"/>
      <w:lvlText w:val="o"/>
      <w:lvlJc w:val="left"/>
      <w:pPr>
        <w:ind w:left="5760" w:hanging="360"/>
      </w:pPr>
      <w:rPr>
        <w:rFonts w:ascii="Courier New" w:hAnsi="Courier New" w:cs="Courier New" w:hint="default"/>
      </w:rPr>
    </w:lvl>
    <w:lvl w:ilvl="8" w:tplc="D0C81C5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B3"/>
    <w:rsid w:val="001274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CBC8A410E22674FB05B7D160CAE4AB1">
    <w:name w:val="3CBC8A410E22674FB05B7D160CAE4AB1"/>
    <w:pPr>
      <w:widowControl w:val="0"/>
      <w:jc w:val="both"/>
    </w:pPr>
  </w:style>
  <w:style w:type="paragraph" w:customStyle="1" w:styleId="A8A2F3FAC0656848A4E36D7C39BFA7CB">
    <w:name w:val="A8A2F3FAC0656848A4E36D7C39BFA7CB"/>
    <w:pPr>
      <w:widowControl w:val="0"/>
      <w:jc w:val="both"/>
    </w:pPr>
  </w:style>
  <w:style w:type="paragraph" w:customStyle="1" w:styleId="930C5F65854589409384E3C49F3E79D0">
    <w:name w:val="930C5F65854589409384E3C49F3E79D0"/>
    <w:pPr>
      <w:widowControl w:val="0"/>
      <w:jc w:val="both"/>
    </w:pPr>
  </w:style>
  <w:style w:type="paragraph" w:customStyle="1" w:styleId="171A9669717E6A4B83B5BCF29708CD45">
    <w:name w:val="171A9669717E6A4B83B5BCF29708CD45"/>
    <w:pPr>
      <w:widowControl w:val="0"/>
      <w:jc w:val="both"/>
    </w:pPr>
  </w:style>
  <w:style w:type="paragraph" w:customStyle="1" w:styleId="109FE6F1DFD9EE44B4334A335E13F465">
    <w:name w:val="109FE6F1DFD9EE44B4334A335E13F465"/>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732E5257AF70BC44BF6207F8D01989C5">
    <w:name w:val="732E5257AF70BC44BF6207F8D01989C5"/>
    <w:pPr>
      <w:widowControl w:val="0"/>
      <w:jc w:val="both"/>
    </w:pPr>
  </w:style>
  <w:style w:type="paragraph" w:customStyle="1" w:styleId="1813D0E184138E408731DCCA377C0400">
    <w:name w:val="1813D0E184138E408731DCCA377C0400"/>
    <w:pPr>
      <w:widowControl w:val="0"/>
      <w:jc w:val="both"/>
    </w:pPr>
  </w:style>
  <w:style w:type="paragraph" w:customStyle="1" w:styleId="453162054D8DBC43886B7362F030D0D1">
    <w:name w:val="453162054D8DBC43886B7362F030D0D1"/>
    <w:pPr>
      <w:widowControl w:val="0"/>
      <w:jc w:val="both"/>
    </w:pPr>
  </w:style>
  <w:style w:type="paragraph" w:customStyle="1" w:styleId="797E21B357840247934E35DFA0752AE4">
    <w:name w:val="797E21B357840247934E35DFA0752AE4"/>
    <w:pPr>
      <w:widowControl w:val="0"/>
      <w:jc w:val="both"/>
    </w:pPr>
  </w:style>
  <w:style w:type="paragraph" w:customStyle="1" w:styleId="3CCCC6A7654037408A8ED5EC92EBC03D">
    <w:name w:val="3CCCC6A7654037408A8ED5EC92EBC03D"/>
    <w:pPr>
      <w:widowControl w:val="0"/>
      <w:jc w:val="both"/>
    </w:pPr>
  </w:style>
  <w:style w:type="paragraph" w:customStyle="1" w:styleId="D2097D01C3930A44A7093866129DB6E8">
    <w:name w:val="D2097D01C3930A44A7093866129DB6E8"/>
    <w:pPr>
      <w:widowControl w:val="0"/>
      <w:jc w:val="both"/>
    </w:pPr>
  </w:style>
  <w:style w:type="paragraph" w:customStyle="1" w:styleId="D80A340A9DC7214DB43D1D4E61EA31AA">
    <w:name w:val="D80A340A9DC7214DB43D1D4E61EA31AA"/>
    <w:pPr>
      <w:widowControl w:val="0"/>
      <w:jc w:val="both"/>
    </w:pPr>
  </w:style>
  <w:style w:type="paragraph" w:customStyle="1" w:styleId="AB71299B358D0C4FA59429F17AF659AE">
    <w:name w:val="AB71299B358D0C4FA59429F17AF659AE"/>
    <w:pPr>
      <w:widowControl w:val="0"/>
      <w:jc w:val="both"/>
    </w:pPr>
  </w:style>
  <w:style w:type="paragraph" w:customStyle="1" w:styleId="E1561086C817CC489295EFE9E0163917">
    <w:name w:val="E1561086C817CC489295EFE9E0163917"/>
    <w:pPr>
      <w:widowControl w:val="0"/>
      <w:jc w:val="both"/>
    </w:pPr>
  </w:style>
  <w:style w:type="paragraph" w:customStyle="1" w:styleId="266D93DE28572F4396842D9DEC9680B5">
    <w:name w:val="266D93DE28572F4396842D9DEC9680B5"/>
    <w:pPr>
      <w:widowControl w:val="0"/>
      <w:jc w:val="both"/>
    </w:pPr>
  </w:style>
  <w:style w:type="paragraph" w:customStyle="1" w:styleId="3771003CC5526547841EA33C5CEF59D6">
    <w:name w:val="3771003CC5526547841EA33C5CEF59D6"/>
    <w:pPr>
      <w:widowControl w:val="0"/>
      <w:jc w:val="both"/>
    </w:pPr>
  </w:style>
  <w:style w:type="paragraph" w:customStyle="1" w:styleId="16D81759B3E24F459581691EC70C0327">
    <w:name w:val="16D81759B3E24F459581691EC70C0327"/>
    <w:pPr>
      <w:widowControl w:val="0"/>
      <w:jc w:val="both"/>
    </w:pPr>
  </w:style>
  <w:style w:type="paragraph" w:customStyle="1" w:styleId="7AB8A5B91C44D34C80933381475F392E">
    <w:name w:val="7AB8A5B91C44D34C80933381475F392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研究论文.dotx</Template>
  <TotalTime>95</TotalTime>
  <Pages>2</Pages>
  <Words>165</Words>
  <Characters>947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1</cp:revision>
  <dcterms:created xsi:type="dcterms:W3CDTF">2021-12-17T06:33:00Z</dcterms:created>
  <dcterms:modified xsi:type="dcterms:W3CDTF">2021-12-17T10:00:00Z</dcterms:modified>
</cp:coreProperties>
</file>