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E64D" w14:textId="77777777" w:rsidR="00A201CF" w:rsidRDefault="00A201CF" w:rsidP="00A201CF">
      <w:pPr>
        <w:pStyle w:val="a7"/>
      </w:pPr>
      <w:r>
        <w:rPr>
          <w:rFonts w:hint="eastAsia"/>
        </w:rPr>
        <w:t>面向大规模视频数据的智能边缘计算技术探讨</w:t>
      </w:r>
    </w:p>
    <w:p w14:paraId="3303CAB3" w14:textId="77777777" w:rsidR="00A201CF" w:rsidRDefault="003A4879" w:rsidP="00A201CF">
      <w:pPr>
        <w:pStyle w:val="ae"/>
        <w:tabs>
          <w:tab w:val="left" w:pos="1360"/>
        </w:tabs>
      </w:pPr>
      <w:sdt>
        <w:sdtPr>
          <w:id w:val="-1086150644"/>
          <w:placeholder>
            <w:docPart w:val="6770F6359D677C4B9294A23BFAEF7075"/>
          </w:placeholder>
          <w:temporary/>
          <w:showingPlcHdr/>
        </w:sdtPr>
        <w:sdtEndPr/>
        <w:sdtContent>
          <w:r w:rsidR="00A201CF">
            <w:rPr>
              <w:noProof/>
            </w:rPr>
            <w:t>作者</w:t>
          </w:r>
        </w:sdtContent>
      </w:sdt>
      <w:r w:rsidR="00A201CF">
        <w:tab/>
      </w:r>
      <w:r w:rsidR="00A201CF">
        <w:rPr>
          <w:rFonts w:hint="eastAsia"/>
        </w:rPr>
        <w:t>吉莉</w:t>
      </w:r>
      <w:r w:rsidR="00A201CF">
        <w:rPr>
          <w:rFonts w:hint="eastAsia"/>
        </w:rPr>
        <w:tab/>
      </w:r>
      <w:r w:rsidR="00A201CF">
        <w:rPr>
          <w:rFonts w:hint="eastAsia"/>
        </w:rPr>
        <w:t>熊重驰</w:t>
      </w:r>
    </w:p>
    <w:p w14:paraId="33840DBE" w14:textId="77777777" w:rsidR="00A201CF" w:rsidRDefault="00A201CF" w:rsidP="00A201CF">
      <w:pPr>
        <w:jc w:val="center"/>
      </w:pPr>
      <w:r>
        <w:rPr>
          <w:noProof/>
          <w:lang w:val="en-US"/>
        </w:rPr>
        <w:drawing>
          <wp:inline distT="0" distB="0" distL="0" distR="0" wp14:anchorId="6B4B0246" wp14:editId="37A32068">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6C100E42" w14:textId="77777777" w:rsidR="00A201CF" w:rsidRPr="00440470" w:rsidRDefault="00A201CF" w:rsidP="00A201CF">
      <w:pPr>
        <w:pStyle w:val="1"/>
      </w:pPr>
      <w:r w:rsidRPr="00440470">
        <w:rPr>
          <w:rFonts w:hint="eastAsia"/>
        </w:rPr>
        <w:t>摘要</w:t>
      </w:r>
    </w:p>
    <w:p w14:paraId="3EFFEAD2" w14:textId="77777777" w:rsidR="00A201CF" w:rsidRDefault="00A201CF" w:rsidP="00A201CF">
      <w:pPr>
        <w:ind w:firstLine="720"/>
      </w:pPr>
      <w:r>
        <w:rPr>
          <w:rFonts w:hint="eastAsia"/>
        </w:rPr>
        <w:t>智能边缘计算是大规模视频监控数据处理发展的主旋律，边缘计算在未来大规模视频监控预警市场占绝对优势。随着“智能管道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7AE0430B" w14:textId="77777777" w:rsidR="00A201CF" w:rsidRDefault="00A201CF" w:rsidP="00A201CF">
      <w:pPr>
        <w:ind w:firstLine="720"/>
      </w:pPr>
      <w:r>
        <w:rPr>
          <w:rFonts w:hint="eastAsia"/>
        </w:rPr>
        <w:t>视频监控技术作为实现“智能管道</w:t>
      </w:r>
      <w:r>
        <w:rPr>
          <w:rFonts w:hint="eastAsia"/>
        </w:rPr>
        <w:t xml:space="preserve">  </w:t>
      </w:r>
      <w:r>
        <w:rPr>
          <w:rFonts w:hint="eastAsia"/>
        </w:rPr>
        <w:t>智慧管网”系统的重要技术手段受到了社会各界的重视。为提高监控系统效率，实现智能监控，面向大规模视频数据的智能边缘计算技术已经成为迫切需求。本文聚焦于大规模视频数据分析所面临的传输瓶颈、计算能力瓶颈等问题。</w:t>
      </w:r>
    </w:p>
    <w:p w14:paraId="0878E526" w14:textId="77777777" w:rsidR="00A201CF" w:rsidRDefault="00A201CF" w:rsidP="00A201CF">
      <w:pPr>
        <w:ind w:firstLine="720"/>
      </w:pPr>
      <w:r>
        <w:rPr>
          <w:rFonts w:hint="eastAsia"/>
        </w:rPr>
        <w:t>针对数据传输瓶颈问题，提出一种边缘化视频计算架构，围绕视频数据源部署和分配计算资源，克服传统计算方式需要传输大量视频的问题。通过部署区域计算节点处理区域内的视频数据，部署和新阶段实现区域计算节点的统一调度和管理，实现基于区域和视频源的视频计算资源部署和分配模式。计算节点只需将计算后的信息片段发送到核心节点，有效降低通信带宽的消耗。</w:t>
      </w:r>
    </w:p>
    <w:p w14:paraId="20FBA8DD" w14:textId="77777777" w:rsidR="00A201CF" w:rsidRDefault="00A201CF" w:rsidP="00A201CF">
      <w:pPr>
        <w:ind w:firstLine="720"/>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得到充足的计算资源。</w:t>
      </w:r>
    </w:p>
    <w:p w14:paraId="7189F9C1" w14:textId="77777777" w:rsidR="00A201CF" w:rsidRPr="00440470" w:rsidRDefault="00A201CF" w:rsidP="00A201CF">
      <w:pPr>
        <w:ind w:firstLine="720"/>
      </w:pPr>
      <w:r>
        <w:rPr>
          <w:rFonts w:hint="eastAsia"/>
        </w:rPr>
        <w:t>本文基于以上提出的计算架构与方法，探讨面向大规模视频数据的智能边缘计算技术的可行性、有效性和实用性。</w:t>
      </w:r>
    </w:p>
    <w:p w14:paraId="553F484A" w14:textId="77777777" w:rsidR="00A201CF" w:rsidRPr="00D52C7E" w:rsidRDefault="00A201CF" w:rsidP="00A201CF">
      <w:pPr>
        <w:pStyle w:val="1"/>
      </w:pPr>
      <w:r>
        <w:rPr>
          <w:rFonts w:hint="eastAsia"/>
        </w:rPr>
        <w:t>课题研究背景及意义</w:t>
      </w:r>
    </w:p>
    <w:p w14:paraId="77C51D5D" w14:textId="77777777" w:rsidR="00A201CF" w:rsidRDefault="00A201CF" w:rsidP="00A201CF">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0047ADC" w14:textId="77777777" w:rsidR="00A201CF" w:rsidRDefault="00A201CF" w:rsidP="00A201CF">
      <w:pPr>
        <w:ind w:firstLine="720"/>
        <w:rPr>
          <w:rFonts w:ascii="Calibri" w:hAnsi="Calibri" w:cs="Calibri"/>
        </w:rPr>
      </w:pPr>
      <w:r>
        <w:rPr>
          <w:rFonts w:ascii="Calibri" w:hAnsi="Calibri" w:cs="Calibri" w:hint="eastAsia"/>
        </w:rPr>
        <w:t>视频监控系统的发展主要分为以下三个阶段：</w:t>
      </w:r>
    </w:p>
    <w:p w14:paraId="26EA305A" w14:textId="77777777" w:rsidR="00A201CF" w:rsidRDefault="00A201CF" w:rsidP="00A201CF">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014DABCA" w14:textId="77777777" w:rsidR="00A201CF" w:rsidRDefault="00A201CF" w:rsidP="00A201CF">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1BC4159D" w14:textId="77777777" w:rsidR="00A201CF" w:rsidRDefault="00A201CF" w:rsidP="00A201CF">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4C7DE879" w14:textId="77777777" w:rsidR="00A201CF" w:rsidRDefault="00A201CF" w:rsidP="00A201CF">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w:t>
      </w:r>
      <w:r>
        <w:rPr>
          <w:rFonts w:ascii="Calibri" w:hAnsi="Calibri" w:cs="Calibri" w:hint="eastAsia"/>
        </w:rPr>
        <w:lastRenderedPageBreak/>
        <w:t>备多块显示屏来播放视频画面，由工作人员通过观看屏幕上的监控点的视频，事后进行调阅，本质上还是以人观看的方式来查找感兴趣的信息。</w:t>
      </w:r>
    </w:p>
    <w:p w14:paraId="154C5765" w14:textId="77777777" w:rsidR="00A201CF" w:rsidRDefault="00A201CF" w:rsidP="00A201CF">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CC16900" w14:textId="77777777" w:rsidR="00A201CF" w:rsidRDefault="00A201CF" w:rsidP="00A201CF">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w:t>
      </w:r>
      <w:r>
        <w:rPr>
          <w:rFonts w:ascii="Calibri" w:hAnsi="Calibri" w:cs="Calibri" w:hint="eastAsia"/>
        </w:rPr>
        <w:t xml:space="preserve"> </w:t>
      </w:r>
      <w:r>
        <w:rPr>
          <w:rFonts w:ascii="Calibri" w:hAnsi="Calibri" w:cs="Calibri" w:hint="eastAsia"/>
        </w:rPr>
        <w:t>前智能视频监控在计算机视觉领域中备受关注。</w:t>
      </w:r>
    </w:p>
    <w:p w14:paraId="12E5FE64" w14:textId="77777777" w:rsidR="00A201CF" w:rsidRDefault="00A201CF" w:rsidP="00A201CF">
      <w:pPr>
        <w:ind w:firstLine="720"/>
        <w:rPr>
          <w:rFonts w:ascii="Calibri" w:hAnsi="Calibri" w:cs="Calibri"/>
        </w:rPr>
      </w:pPr>
      <w:r>
        <w:rPr>
          <w:rFonts w:ascii="Calibri" w:hAnsi="Calibri" w:cs="Calibri" w:hint="eastAsia"/>
        </w:rPr>
        <w:t>相比于传统监控系统，智能监控系统具有以下优势：</w:t>
      </w:r>
    </w:p>
    <w:p w14:paraId="1C5D108E" w14:textId="77777777" w:rsidR="00A201CF" w:rsidRPr="006C1A0C" w:rsidRDefault="00A201CF" w:rsidP="00A201CF">
      <w:pPr>
        <w:pStyle w:val="afb"/>
        <w:numPr>
          <w:ilvl w:val="0"/>
          <w:numId w:val="17"/>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3950E357"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F2E4C95" w14:textId="77777777" w:rsidR="00A201CF" w:rsidRDefault="00A201CF" w:rsidP="00A201CF">
      <w:pPr>
        <w:pStyle w:val="afb"/>
        <w:numPr>
          <w:ilvl w:val="0"/>
          <w:numId w:val="17"/>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5E3CD102" w14:textId="77777777" w:rsidR="00A201CF" w:rsidRDefault="00A201CF" w:rsidP="00A201CF">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5E2B34AF" w14:textId="77777777" w:rsidR="00A201CF" w:rsidRPr="00D97A65" w:rsidRDefault="00A201CF" w:rsidP="00A201CF">
      <w:pPr>
        <w:pStyle w:val="afb"/>
        <w:numPr>
          <w:ilvl w:val="0"/>
          <w:numId w:val="18"/>
        </w:numPr>
        <w:ind w:firstLineChars="0"/>
        <w:rPr>
          <w:rFonts w:ascii="Calibri" w:hAnsi="Calibri" w:cs="Calibri"/>
        </w:rPr>
      </w:pPr>
      <w:r w:rsidRPr="00D97A65">
        <w:rPr>
          <w:rFonts w:ascii="Calibri" w:hAnsi="Calibri" w:cs="Calibri" w:hint="eastAsia"/>
        </w:rPr>
        <w:t>数据传输瓶颈。监控视频流数据量大，需要较高的网络带宽，如何解决数据传输瓶颈，将视频导入计算分析平台，是智能监控系统需要解决的首要问题；</w:t>
      </w:r>
    </w:p>
    <w:p w14:paraId="3A90FA30" w14:textId="77777777" w:rsidR="00A201CF" w:rsidRDefault="00A201CF" w:rsidP="00A201CF">
      <w:pPr>
        <w:pStyle w:val="afb"/>
        <w:numPr>
          <w:ilvl w:val="0"/>
          <w:numId w:val="18"/>
        </w:numPr>
        <w:ind w:firstLineChars="0"/>
        <w:rPr>
          <w:rFonts w:ascii="Calibri" w:hAnsi="Calibri" w:cs="Calibri"/>
        </w:rPr>
      </w:pPr>
      <w:r>
        <w:rPr>
          <w:rFonts w:ascii="Calibri" w:hAnsi="Calibri" w:cs="Calibri" w:hint="eastAsia"/>
        </w:rPr>
        <w:t>计算能力不足。图像分析算法是计算密集型的工作，需要消耗大量的计算资源，如何保证充足的计算资源也是</w:t>
      </w:r>
      <w:r w:rsidRPr="00FB76C8">
        <w:rPr>
          <w:rFonts w:ascii="Calibri" w:hAnsi="Calibri" w:cs="Calibri" w:hint="eastAsia"/>
        </w:rPr>
        <w:t>亟待解决</w:t>
      </w:r>
      <w:r>
        <w:rPr>
          <w:rFonts w:ascii="Calibri" w:hAnsi="Calibri" w:cs="Calibri" w:hint="eastAsia"/>
        </w:rPr>
        <w:t>的问题；</w:t>
      </w:r>
    </w:p>
    <w:p w14:paraId="66DACA64" w14:textId="77777777" w:rsidR="00A201CF" w:rsidRDefault="00A201CF" w:rsidP="00A201CF">
      <w:pPr>
        <w:ind w:firstLine="720"/>
        <w:rPr>
          <w:rFonts w:ascii="Calibri" w:hAnsi="Calibri" w:cs="Calibri"/>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71405CFF" w14:textId="4674D468" w:rsidR="002C65C6" w:rsidRDefault="002C65C6" w:rsidP="00A201CF">
      <w:pPr>
        <w:pStyle w:val="1"/>
      </w:pPr>
      <w:r>
        <w:rPr>
          <w:rFonts w:hint="eastAsia"/>
        </w:rPr>
        <w:lastRenderedPageBreak/>
        <w:t>国内外发展研究现状</w:t>
      </w:r>
    </w:p>
    <w:p w14:paraId="1AB2782D" w14:textId="17C164AF" w:rsidR="00A201CF" w:rsidRDefault="00A201CF" w:rsidP="00A201CF">
      <w:pPr>
        <w:pStyle w:val="1"/>
      </w:pPr>
      <w:r>
        <w:rPr>
          <w:rFonts w:hint="eastAsia"/>
        </w:rPr>
        <w:t>课题需求分析</w:t>
      </w:r>
    </w:p>
    <w:p w14:paraId="4BB912F7" w14:textId="77777777" w:rsidR="00A201CF" w:rsidRDefault="00A201CF" w:rsidP="00A201CF">
      <w:pPr>
        <w:ind w:firstLine="720"/>
      </w:pPr>
      <w:r>
        <w:rPr>
          <w:rFonts w:hint="eastAsia"/>
        </w:rPr>
        <w:t>在视频监控的背景下，存在大量的摄像机对视频流进行实时信息采集，并将视频数据发送到后台，由人工对视屏信息进行实时排查，一旦发现异常情况，需要安排特定人员到现场进行喊话。这不仅浪费了大量的人力成本，而且针对实时的人工监控，存在着盲区多、耗时久、隐性问题大等问题，为工程实施带来了极大不便。</w:t>
      </w:r>
    </w:p>
    <w:p w14:paraId="1619658D" w14:textId="77777777" w:rsidR="00A201CF" w:rsidRDefault="00A201CF" w:rsidP="00A201CF">
      <w:pPr>
        <w:ind w:firstLine="720"/>
      </w:pPr>
      <w:r>
        <w:rPr>
          <w:rFonts w:hint="eastAsia"/>
        </w:rPr>
        <w:t>同时，如果采用基于云计算的视频处理方式，视频信息的传输会为骨干区域带来巨大的网络负担；将视频数据发送到云计算服务器的过程中存在一定的延迟；在公共网络中的传输，监控系统所产生的视频数据</w:t>
      </w:r>
      <w:r w:rsidRPr="00970BD6">
        <w:rPr>
          <w:rFonts w:hint="eastAsia"/>
        </w:rPr>
        <w:t>在从边缘端到云端的传输过程中</w:t>
      </w:r>
      <w:r>
        <w:rPr>
          <w:rFonts w:hint="eastAsia"/>
        </w:rPr>
        <w:t>也</w:t>
      </w:r>
      <w:r w:rsidRPr="00970BD6">
        <w:rPr>
          <w:rFonts w:hint="eastAsia"/>
        </w:rPr>
        <w:t>存在着大量的安全隐患</w:t>
      </w:r>
      <w:r>
        <w:rPr>
          <w:rFonts w:hint="eastAsia"/>
        </w:rPr>
        <w:t>。针对于云计算网络带宽不足、延迟性高及安全和隐私保护性不足的问题，智能边缘计算可以在</w:t>
      </w:r>
      <w:r w:rsidRPr="006D55ED">
        <w:rPr>
          <w:rFonts w:hint="eastAsia"/>
        </w:rPr>
        <w:t>更靠近数据的源头</w:t>
      </w:r>
      <w:r>
        <w:rPr>
          <w:rFonts w:hint="eastAsia"/>
        </w:rPr>
        <w:t>进行</w:t>
      </w:r>
      <w:r w:rsidRPr="006D55ED">
        <w:rPr>
          <w:rFonts w:hint="eastAsia"/>
        </w:rPr>
        <w:t>计算，</w:t>
      </w:r>
      <w:r>
        <w:rPr>
          <w:rFonts w:hint="eastAsia"/>
        </w:rPr>
        <w:t>以</w:t>
      </w:r>
      <w:r w:rsidRPr="006D55ED">
        <w:rPr>
          <w:rFonts w:hint="eastAsia"/>
        </w:rPr>
        <w:t>更贴近用户</w:t>
      </w:r>
      <w:r>
        <w:rPr>
          <w:rFonts w:hint="eastAsia"/>
        </w:rPr>
        <w:t>的方式</w:t>
      </w:r>
      <w:r w:rsidRPr="006D55ED">
        <w:rPr>
          <w:rFonts w:hint="eastAsia"/>
        </w:rPr>
        <w:t>将部分云计算提供的服务迁移至边缘设备，在边缘端进行计算和分析处理</w:t>
      </w:r>
      <w:r>
        <w:rPr>
          <w:rFonts w:hint="eastAsia"/>
        </w:rPr>
        <w:t>，其</w:t>
      </w:r>
      <w:r w:rsidRPr="006D55ED">
        <w:rPr>
          <w:rFonts w:hint="eastAsia"/>
        </w:rPr>
        <w:t>与云计算相结合发挥</w:t>
      </w:r>
      <w:r>
        <w:rPr>
          <w:rFonts w:hint="eastAsia"/>
        </w:rPr>
        <w:t>了巨大</w:t>
      </w:r>
      <w:r w:rsidRPr="006D55ED">
        <w:rPr>
          <w:rFonts w:hint="eastAsia"/>
        </w:rPr>
        <w:t>作用</w:t>
      </w:r>
      <w:r>
        <w:rPr>
          <w:rFonts w:hint="eastAsia"/>
        </w:rPr>
        <w:t>。</w:t>
      </w:r>
    </w:p>
    <w:p w14:paraId="67598133" w14:textId="77777777" w:rsidR="00A201CF" w:rsidRDefault="00A201CF" w:rsidP="00A201CF">
      <w:pPr>
        <w:ind w:firstLine="720"/>
      </w:pPr>
      <w:r>
        <w:rPr>
          <w:rFonts w:hint="eastAsia"/>
        </w:rPr>
        <w:t>在多场景中，要求利用智能边缘计算，起到</w:t>
      </w:r>
      <w:r w:rsidRPr="00E94FDB">
        <w:rPr>
          <w:rFonts w:hint="eastAsia"/>
        </w:rPr>
        <w:t>边缘化</w:t>
      </w:r>
      <w:r>
        <w:rPr>
          <w:rFonts w:hint="eastAsia"/>
        </w:rPr>
        <w:t>效果，即监控</w:t>
      </w:r>
      <w:r w:rsidRPr="00E94FDB">
        <w:rPr>
          <w:rFonts w:hint="eastAsia"/>
        </w:rPr>
        <w:t>系统基于边缘计算，在</w:t>
      </w:r>
      <w:r>
        <w:rPr>
          <w:rFonts w:hint="eastAsia"/>
        </w:rPr>
        <w:t>智能处理部件内部进行智能边缘计算；起到</w:t>
      </w:r>
      <w:r w:rsidRPr="00E94FDB">
        <w:rPr>
          <w:rFonts w:hint="eastAsia"/>
        </w:rPr>
        <w:t>实时性</w:t>
      </w:r>
      <w:r>
        <w:rPr>
          <w:rFonts w:hint="eastAsia"/>
        </w:rPr>
        <w:t>效果，即监控系统可以从摄像头采集视频，实时对视频内容进行智能分析；起到安全性效果，即无需将数据传至云端以防止一定的数据泄露</w:t>
      </w:r>
      <w:r w:rsidRPr="00E94FDB">
        <w:rPr>
          <w:rFonts w:hint="eastAsia"/>
        </w:rPr>
        <w:t>。</w:t>
      </w:r>
      <w:r>
        <w:rPr>
          <w:rFonts w:hint="eastAsia"/>
        </w:rPr>
        <w:t>具体需求包括：</w:t>
      </w:r>
    </w:p>
    <w:p w14:paraId="6FBE7D75" w14:textId="77777777" w:rsidR="00A201CF" w:rsidRDefault="00A201CF" w:rsidP="00A201CF">
      <w:pPr>
        <w:ind w:firstLine="720"/>
      </w:pPr>
      <w:r>
        <w:rPr>
          <w:rFonts w:hint="eastAsia"/>
        </w:rPr>
        <w:t>（</w:t>
      </w:r>
      <w:r>
        <w:rPr>
          <w:rFonts w:hint="eastAsia"/>
        </w:rPr>
        <w:t>1</w:t>
      </w:r>
      <w:r>
        <w:rPr>
          <w:rFonts w:hint="eastAsia"/>
        </w:rPr>
        <w:t>）智能视频分析功能：在传统的视频监控系统基础上，扩展基于深度学习的智能识别检测和特征提取单元，并将该边缘设备作为独立的智能视频分析模块，对视频数据信息进行行为预测。在视频检测的不同场景结构中，如果存在异常情况，通报禁止现场人员继续执行相关活动。</w:t>
      </w:r>
    </w:p>
    <w:p w14:paraId="79DFDBF9" w14:textId="77777777" w:rsidR="00A201CF" w:rsidRDefault="00A201CF" w:rsidP="00A201CF">
      <w:pPr>
        <w:ind w:firstLine="720"/>
        <w:jc w:val="both"/>
      </w:pPr>
      <w:r>
        <w:rPr>
          <w:rFonts w:hint="eastAsia"/>
        </w:rPr>
        <w:t>（</w:t>
      </w:r>
      <w:r>
        <w:rPr>
          <w:rFonts w:hint="eastAsia"/>
        </w:rPr>
        <w:t>2</w:t>
      </w:r>
      <w:r>
        <w:rPr>
          <w:rFonts w:hint="eastAsia"/>
        </w:rPr>
        <w:t>）健壮性的边缘计算功能：智能视频监控系统中的每台摄像机至少能够到达两台及以上智能边缘计算节点。正常情况下，根据优先级选择最优的边缘节点进行计算；如果</w:t>
      </w:r>
      <w:r>
        <w:t>发生应急情况时，</w:t>
      </w:r>
      <w:r>
        <w:rPr>
          <w:rFonts w:hint="eastAsia"/>
        </w:rPr>
        <w:t>能及时切换到非最优边缘节点，利用冗余性来保证边缘节点的健壮性。</w:t>
      </w:r>
    </w:p>
    <w:p w14:paraId="1267CB19" w14:textId="334B8F3D" w:rsidR="00A201CF" w:rsidRDefault="00A201CF" w:rsidP="00FF5DCC">
      <w:pPr>
        <w:ind w:firstLine="720"/>
      </w:pPr>
      <w:r>
        <w:rPr>
          <w:rFonts w:hint="eastAsia"/>
        </w:rPr>
        <w:t>（</w:t>
      </w:r>
      <w:r>
        <w:rPr>
          <w:rFonts w:hint="eastAsia"/>
        </w:rPr>
        <w:t>3</w:t>
      </w:r>
      <w:r>
        <w:rPr>
          <w:rFonts w:hint="eastAsia"/>
        </w:rPr>
        <w:t>）边缘计算节点的信息共享和管理：在不同的场景结构中，对采用时序动作检测技术所训练的最优模型参数进行存储，共享给其他智能边缘计算节点；边缘计算模型分散式的在边缘节点对视频信息进行预处理和存储数据，以</w:t>
      </w:r>
      <w:r>
        <w:t>构建容器化</w:t>
      </w:r>
      <w:r>
        <w:rPr>
          <w:rFonts w:hint="eastAsia"/>
        </w:rPr>
        <w:t>的资源调度平台，实现网络带宽资源的调度控制。</w:t>
      </w:r>
    </w:p>
    <w:p w14:paraId="74C2E396" w14:textId="7C6E272C" w:rsidR="00D3494D" w:rsidRDefault="00D3494D" w:rsidP="00FF5DCC">
      <w:pPr>
        <w:ind w:firstLine="720"/>
        <w:rPr>
          <w:rFonts w:hint="eastAsia"/>
        </w:rPr>
      </w:pPr>
      <w:r>
        <w:t>X</w:t>
      </w:r>
      <w:r>
        <w:rPr>
          <w:rFonts w:hint="eastAsia"/>
        </w:rPr>
        <w:t>xx</w:t>
      </w:r>
      <w:r>
        <w:rPr>
          <w:rFonts w:hint="eastAsia"/>
        </w:rPr>
        <w:t>再加上两点：数据传输瓶颈和计算能力不足</w:t>
      </w:r>
    </w:p>
    <w:p w14:paraId="5148D1F9" w14:textId="6D6919B9" w:rsidR="00CF4A8E" w:rsidRPr="00CF4A8E" w:rsidRDefault="00D3494D" w:rsidP="00FF5DCC">
      <w:pPr>
        <w:ind w:firstLine="720"/>
        <w:rPr>
          <w:rFonts w:hint="eastAsia"/>
        </w:rPr>
      </w:pPr>
      <w:r>
        <w:rPr>
          <w:rFonts w:hint="eastAsia"/>
        </w:rPr>
        <w:lastRenderedPageBreak/>
        <w:t>xxx</w:t>
      </w:r>
      <w:r w:rsidR="00CF4A8E">
        <w:rPr>
          <w:rFonts w:hint="eastAsia"/>
        </w:rPr>
        <w:t>因此，我们认为使用边缘计算作为解决方案是有必要的。</w:t>
      </w:r>
    </w:p>
    <w:p w14:paraId="74D5B405" w14:textId="3E252ECC" w:rsidR="00FF5DCC" w:rsidRPr="00440470" w:rsidRDefault="00492C51" w:rsidP="00FF5DCC">
      <w:pPr>
        <w:pStyle w:val="1"/>
      </w:pPr>
      <w:r>
        <w:rPr>
          <w:rFonts w:hint="eastAsia"/>
        </w:rPr>
        <w:t>解决方案</w:t>
      </w:r>
      <w:bookmarkStart w:id="0" w:name="_GoBack"/>
      <w:bookmarkEnd w:id="0"/>
    </w:p>
    <w:p w14:paraId="32E7378E" w14:textId="77777777" w:rsidR="00A201CF" w:rsidRPr="00BF4068" w:rsidRDefault="00A201CF" w:rsidP="00A201CF"/>
    <w:p w14:paraId="08E5D1A5" w14:textId="77777777" w:rsidR="00BB343B" w:rsidRPr="00A201CF" w:rsidRDefault="00BB343B" w:rsidP="00A201CF"/>
    <w:sectPr w:rsidR="00BB343B" w:rsidRPr="00A201CF">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1C2E6" w14:textId="77777777" w:rsidR="003A4879" w:rsidRDefault="003A4879">
      <w:pPr>
        <w:spacing w:after="0" w:line="240" w:lineRule="auto"/>
      </w:pPr>
      <w:r>
        <w:separator/>
      </w:r>
    </w:p>
  </w:endnote>
  <w:endnote w:type="continuationSeparator" w:id="0">
    <w:p w14:paraId="336A8D07" w14:textId="77777777" w:rsidR="003A4879" w:rsidRDefault="003A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21882853" w14:textId="09ED42CD" w:rsidR="004F46F3" w:rsidRDefault="009344F7">
        <w:pPr>
          <w:pStyle w:val="af7"/>
        </w:pPr>
        <w:r>
          <w:fldChar w:fldCharType="begin"/>
        </w:r>
        <w:r>
          <w:instrText xml:space="preserve"> PAGE   \* MERGEFORMAT </w:instrText>
        </w:r>
        <w:r>
          <w:fldChar w:fldCharType="separate"/>
        </w:r>
        <w:r w:rsidR="00492C51">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302FF" w14:textId="77777777" w:rsidR="003A4879" w:rsidRDefault="003A4879">
      <w:pPr>
        <w:spacing w:after="0" w:line="240" w:lineRule="auto"/>
      </w:pPr>
      <w:r>
        <w:separator/>
      </w:r>
    </w:p>
  </w:footnote>
  <w:footnote w:type="continuationSeparator" w:id="0">
    <w:p w14:paraId="660CCB0D" w14:textId="77777777" w:rsidR="003A4879" w:rsidRDefault="003A4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activeWritingStyle w:appName="MSWord" w:lang="en-GB" w:vendorID="64" w:dllVersion="0"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2240C"/>
    <w:rsid w:val="0002598D"/>
    <w:rsid w:val="00034676"/>
    <w:rsid w:val="00040F9C"/>
    <w:rsid w:val="00054AE2"/>
    <w:rsid w:val="00055736"/>
    <w:rsid w:val="00056954"/>
    <w:rsid w:val="000771FE"/>
    <w:rsid w:val="00086FB9"/>
    <w:rsid w:val="000B0ABD"/>
    <w:rsid w:val="000B5D19"/>
    <w:rsid w:val="000E7DF9"/>
    <w:rsid w:val="00100874"/>
    <w:rsid w:val="001303B5"/>
    <w:rsid w:val="0015277C"/>
    <w:rsid w:val="00166E0E"/>
    <w:rsid w:val="0018726F"/>
    <w:rsid w:val="00187398"/>
    <w:rsid w:val="00195F31"/>
    <w:rsid w:val="001A121A"/>
    <w:rsid w:val="001C4256"/>
    <w:rsid w:val="001D13E9"/>
    <w:rsid w:val="001F0E87"/>
    <w:rsid w:val="00211309"/>
    <w:rsid w:val="00220BD1"/>
    <w:rsid w:val="00221B11"/>
    <w:rsid w:val="00235389"/>
    <w:rsid w:val="00255225"/>
    <w:rsid w:val="00263DDC"/>
    <w:rsid w:val="00265903"/>
    <w:rsid w:val="002667F0"/>
    <w:rsid w:val="002A571D"/>
    <w:rsid w:val="002B636A"/>
    <w:rsid w:val="002C65C6"/>
    <w:rsid w:val="002E4B8E"/>
    <w:rsid w:val="002F7D71"/>
    <w:rsid w:val="0030737C"/>
    <w:rsid w:val="00310D10"/>
    <w:rsid w:val="0031120A"/>
    <w:rsid w:val="00311800"/>
    <w:rsid w:val="00312FEB"/>
    <w:rsid w:val="00352916"/>
    <w:rsid w:val="003660CD"/>
    <w:rsid w:val="00382BC2"/>
    <w:rsid w:val="00393B47"/>
    <w:rsid w:val="003A0951"/>
    <w:rsid w:val="003A4879"/>
    <w:rsid w:val="003B3CEA"/>
    <w:rsid w:val="003C1DC3"/>
    <w:rsid w:val="003D0FBC"/>
    <w:rsid w:val="003E061A"/>
    <w:rsid w:val="003E39B1"/>
    <w:rsid w:val="00431D1C"/>
    <w:rsid w:val="00442CAB"/>
    <w:rsid w:val="0044324E"/>
    <w:rsid w:val="00443533"/>
    <w:rsid w:val="0045199E"/>
    <w:rsid w:val="004639F6"/>
    <w:rsid w:val="00476C57"/>
    <w:rsid w:val="00477E75"/>
    <w:rsid w:val="00483FCD"/>
    <w:rsid w:val="00492C51"/>
    <w:rsid w:val="00492CB0"/>
    <w:rsid w:val="004F2535"/>
    <w:rsid w:val="005001B9"/>
    <w:rsid w:val="00556727"/>
    <w:rsid w:val="005839C9"/>
    <w:rsid w:val="00586417"/>
    <w:rsid w:val="005A5F52"/>
    <w:rsid w:val="005B33CE"/>
    <w:rsid w:val="005B6FBE"/>
    <w:rsid w:val="005B753A"/>
    <w:rsid w:val="00603B27"/>
    <w:rsid w:val="00613A96"/>
    <w:rsid w:val="00655ADC"/>
    <w:rsid w:val="00660D7C"/>
    <w:rsid w:val="00694227"/>
    <w:rsid w:val="00694B42"/>
    <w:rsid w:val="00697A85"/>
    <w:rsid w:val="006C6A39"/>
    <w:rsid w:val="006D55ED"/>
    <w:rsid w:val="006E2CFD"/>
    <w:rsid w:val="00745830"/>
    <w:rsid w:val="00753415"/>
    <w:rsid w:val="00771387"/>
    <w:rsid w:val="00796E59"/>
    <w:rsid w:val="007B2EA3"/>
    <w:rsid w:val="007C1DF7"/>
    <w:rsid w:val="007D4045"/>
    <w:rsid w:val="007D4543"/>
    <w:rsid w:val="007E7E6A"/>
    <w:rsid w:val="007F6F86"/>
    <w:rsid w:val="008100C5"/>
    <w:rsid w:val="00816BE8"/>
    <w:rsid w:val="0083077F"/>
    <w:rsid w:val="00831A3D"/>
    <w:rsid w:val="0083752F"/>
    <w:rsid w:val="00837659"/>
    <w:rsid w:val="00855924"/>
    <w:rsid w:val="008830F4"/>
    <w:rsid w:val="00887BAD"/>
    <w:rsid w:val="008936FD"/>
    <w:rsid w:val="008A12F8"/>
    <w:rsid w:val="008C41C6"/>
    <w:rsid w:val="008D1D86"/>
    <w:rsid w:val="00911F6A"/>
    <w:rsid w:val="009344F7"/>
    <w:rsid w:val="00963305"/>
    <w:rsid w:val="00970BD6"/>
    <w:rsid w:val="00974B83"/>
    <w:rsid w:val="0098608E"/>
    <w:rsid w:val="009B32C2"/>
    <w:rsid w:val="009C0204"/>
    <w:rsid w:val="009C4EA7"/>
    <w:rsid w:val="009D75C1"/>
    <w:rsid w:val="009F2E5D"/>
    <w:rsid w:val="009F4E2E"/>
    <w:rsid w:val="00A0397F"/>
    <w:rsid w:val="00A17E7F"/>
    <w:rsid w:val="00A201CF"/>
    <w:rsid w:val="00A423C4"/>
    <w:rsid w:val="00A5497E"/>
    <w:rsid w:val="00A66BD2"/>
    <w:rsid w:val="00A7276C"/>
    <w:rsid w:val="00A900FF"/>
    <w:rsid w:val="00AA11E0"/>
    <w:rsid w:val="00AA23AA"/>
    <w:rsid w:val="00AA5693"/>
    <w:rsid w:val="00AB45F8"/>
    <w:rsid w:val="00AC2781"/>
    <w:rsid w:val="00AC7622"/>
    <w:rsid w:val="00AF1D24"/>
    <w:rsid w:val="00B20F5D"/>
    <w:rsid w:val="00B41624"/>
    <w:rsid w:val="00B62CA2"/>
    <w:rsid w:val="00B83CCE"/>
    <w:rsid w:val="00B93AEE"/>
    <w:rsid w:val="00BB343B"/>
    <w:rsid w:val="00BC0B7D"/>
    <w:rsid w:val="00BD482F"/>
    <w:rsid w:val="00BE093B"/>
    <w:rsid w:val="00BE2FBC"/>
    <w:rsid w:val="00BF0BA1"/>
    <w:rsid w:val="00BF0FD4"/>
    <w:rsid w:val="00BF11D1"/>
    <w:rsid w:val="00BF4068"/>
    <w:rsid w:val="00C032BB"/>
    <w:rsid w:val="00C205A2"/>
    <w:rsid w:val="00C47857"/>
    <w:rsid w:val="00C92000"/>
    <w:rsid w:val="00CF4A8E"/>
    <w:rsid w:val="00CF6917"/>
    <w:rsid w:val="00D3494D"/>
    <w:rsid w:val="00D366F0"/>
    <w:rsid w:val="00D87669"/>
    <w:rsid w:val="00DA0370"/>
    <w:rsid w:val="00DA6EA7"/>
    <w:rsid w:val="00DB4053"/>
    <w:rsid w:val="00DB54FD"/>
    <w:rsid w:val="00DB5AC6"/>
    <w:rsid w:val="00DB73DE"/>
    <w:rsid w:val="00DC0C44"/>
    <w:rsid w:val="00DC16D8"/>
    <w:rsid w:val="00DD15DE"/>
    <w:rsid w:val="00DD23E6"/>
    <w:rsid w:val="00DE45C7"/>
    <w:rsid w:val="00DF3C9E"/>
    <w:rsid w:val="00E01245"/>
    <w:rsid w:val="00E16137"/>
    <w:rsid w:val="00E417F9"/>
    <w:rsid w:val="00E51CE5"/>
    <w:rsid w:val="00E5343C"/>
    <w:rsid w:val="00E572C1"/>
    <w:rsid w:val="00E94FDB"/>
    <w:rsid w:val="00EA6CFC"/>
    <w:rsid w:val="00EA7F9C"/>
    <w:rsid w:val="00EC47B8"/>
    <w:rsid w:val="00EC5D28"/>
    <w:rsid w:val="00ED26CA"/>
    <w:rsid w:val="00EE134B"/>
    <w:rsid w:val="00EE3776"/>
    <w:rsid w:val="00EF0715"/>
    <w:rsid w:val="00F17328"/>
    <w:rsid w:val="00F5062C"/>
    <w:rsid w:val="00FB1EFD"/>
    <w:rsid w:val="00FE5AE6"/>
    <w:rsid w:val="00FE65EA"/>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A201CF"/>
    <w:pPr>
      <w:ind w:firstLineChars="200" w:firstLine="42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0F6359D677C4B9294A23BFAEF7075"/>
        <w:category>
          <w:name w:val="常规"/>
          <w:gallery w:val="placeholder"/>
        </w:category>
        <w:types>
          <w:type w:val="bbPlcHdr"/>
        </w:types>
        <w:behaviors>
          <w:behavior w:val="content"/>
        </w:behaviors>
        <w:guid w:val="{BAF06409-B847-EB49-BB69-ADE26CA0C984}"/>
      </w:docPartPr>
      <w:docPartBody>
        <w:p w:rsidR="00144C3D" w:rsidRDefault="00652197" w:rsidP="00652197">
          <w:pPr>
            <w:pStyle w:val="6770F6359D677C4B9294A23BFAEF7075"/>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 w:val="00144C3D"/>
    <w:rsid w:val="0033528E"/>
    <w:rsid w:val="004A4AE2"/>
    <w:rsid w:val="00552889"/>
    <w:rsid w:val="00563C7E"/>
    <w:rsid w:val="00652197"/>
    <w:rsid w:val="00B03978"/>
    <w:rsid w:val="00FD2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 w:type="paragraph" w:customStyle="1" w:styleId="6770F6359D677C4B9294A23BFAEF7075">
    <w:name w:val="6770F6359D677C4B9294A23BFAEF7075"/>
    <w:rsid w:val="00652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458</Words>
  <Characters>2612</Characters>
  <Application>Microsoft Office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162</cp:revision>
  <dcterms:created xsi:type="dcterms:W3CDTF">2021-12-17T06:33:00Z</dcterms:created>
  <dcterms:modified xsi:type="dcterms:W3CDTF">2021-12-19T08:28:00Z</dcterms:modified>
</cp:coreProperties>
</file>