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6F7F81FB" w:rsidR="00A201CF" w:rsidRDefault="008136E4"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7E0AF1">
        <w:rPr>
          <w:rFonts w:hint="eastAsia"/>
        </w:rPr>
        <w:t>姜云杰</w:t>
      </w:r>
      <w:r w:rsidR="00F448BE">
        <w:tab/>
      </w:r>
      <w:r w:rsidR="00F448BE">
        <w:tab/>
      </w:r>
      <w:r w:rsidR="00A201CF">
        <w:rPr>
          <w:rFonts w:hint="eastAsia"/>
        </w:rPr>
        <w:t>吉莉</w:t>
      </w:r>
      <w:r w:rsidR="00D72A89">
        <w:tab/>
      </w:r>
      <w:r w:rsidR="00D72A89">
        <w:tab/>
      </w:r>
      <w:proofErr w:type="gramStart"/>
      <w:r w:rsidR="00A201CF">
        <w:rPr>
          <w:rFonts w:hint="eastAsia"/>
        </w:rPr>
        <w:t>熊重驰</w:t>
      </w:r>
      <w:proofErr w:type="gramEnd"/>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w:t>
      </w:r>
      <w:proofErr w:type="gramStart"/>
      <w:r>
        <w:rPr>
          <w:rFonts w:hint="eastAsia"/>
        </w:rPr>
        <w:t>云技术</w:t>
      </w:r>
      <w:proofErr w:type="gramEnd"/>
      <w:r>
        <w:rPr>
          <w:rFonts w:hint="eastAsia"/>
        </w:rPr>
        <w:t>相结合，为视屏</w:t>
      </w:r>
      <w:proofErr w:type="gramStart"/>
      <w:r>
        <w:rPr>
          <w:rFonts w:hint="eastAsia"/>
        </w:rPr>
        <w:t>监控云网融合</w:t>
      </w:r>
      <w:proofErr w:type="gramEnd"/>
      <w:r>
        <w:rPr>
          <w:rFonts w:hint="eastAsia"/>
        </w:rPr>
        <w:t>、云边协同带来可能。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数据传输瓶颈。监控视频流数据量大，需要较高的网络带宽，如何解决数据传输瓶颈，将视频导入计算分析平台，是智能监控系统需要解决的首要问题；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68FC6590" w:rsidR="002C65C6" w:rsidRDefault="002C65C6" w:rsidP="00A201CF">
      <w:pPr>
        <w:pStyle w:val="1"/>
      </w:pPr>
      <w:r>
        <w:rPr>
          <w:rFonts w:hint="eastAsia"/>
        </w:rPr>
        <w:lastRenderedPageBreak/>
        <w:t>国内外发展研究现状</w:t>
      </w:r>
    </w:p>
    <w:p w14:paraId="552705E0" w14:textId="6C75C24D" w:rsidR="00446E01" w:rsidRPr="004600CD" w:rsidRDefault="004A322F" w:rsidP="000D1F3B">
      <w:pPr>
        <w:ind w:firstLine="720"/>
      </w:pPr>
      <w:r w:rsidRPr="004A322F">
        <w:rPr>
          <w:rFonts w:hint="eastAsia"/>
        </w:rPr>
        <w:t>基于边缘计算的智能城市</w:t>
      </w:r>
      <w:r w:rsidR="004518F3">
        <w:rPr>
          <w:rFonts w:hint="eastAsia"/>
        </w:rPr>
        <w:t>实时监控视频分析目前引起了从业者和研究人员的广泛关注，</w:t>
      </w:r>
      <w:r w:rsidRPr="004A322F">
        <w:rPr>
          <w:rFonts w:hint="eastAsia"/>
        </w:rPr>
        <w:t>大量的视频</w:t>
      </w:r>
      <w:r w:rsidR="000354EF">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008167D4" w:rsidRPr="008167D4">
        <w:t>X. Zhan</w:t>
      </w:r>
      <w:r w:rsidR="008167D4">
        <w:rPr>
          <w:rFonts w:hint="eastAsia"/>
        </w:rPr>
        <w:t>g</w:t>
      </w:r>
      <w:r w:rsidR="008167D4">
        <w:rPr>
          <w:rFonts w:hint="eastAsia"/>
        </w:rPr>
        <w:t>等人</w:t>
      </w:r>
      <w:r w:rsidRPr="004A322F">
        <w:rPr>
          <w:rFonts w:hint="eastAsia"/>
        </w:rPr>
        <w:t>提出了一种检测和定位具有运动场形状的视频异常的方法</w:t>
      </w:r>
      <w:r w:rsidR="00AD13A0">
        <w:rPr>
          <w:rFonts w:hint="eastAsia"/>
        </w:rPr>
        <w:t>，</w:t>
      </w:r>
      <w:r w:rsidR="004471B1" w:rsidRPr="004471B1">
        <w:t>S. Ding</w:t>
      </w:r>
      <w:r w:rsidR="004471B1">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sidR="00133CB5">
        <w:rPr>
          <w:rFonts w:hint="eastAsia"/>
        </w:rPr>
        <w:t>目标</w:t>
      </w:r>
      <w:r w:rsidRPr="004A322F">
        <w:rPr>
          <w:rFonts w:hint="eastAsia"/>
        </w:rPr>
        <w:t>检测，深度学习受到了广泛关注。相比之下，</w:t>
      </w:r>
      <w:r w:rsidR="001A7C09" w:rsidRPr="001A7C09">
        <w:t>Y. Fang</w:t>
      </w:r>
      <w:r w:rsidR="001A7C09">
        <w:rPr>
          <w:rFonts w:hint="eastAsia"/>
        </w:rPr>
        <w:t>等人</w:t>
      </w:r>
      <w:r w:rsidRPr="004A322F">
        <w:rPr>
          <w:rFonts w:hint="eastAsia"/>
        </w:rPr>
        <w:t>提出了空间和时间特征图的计算，然后检测视频</w:t>
      </w:r>
      <w:r w:rsidR="004A173F">
        <w:rPr>
          <w:rFonts w:ascii="Arial" w:hAnsi="Arial" w:cs="Arial"/>
          <w:spacing w:val="15"/>
          <w:sz w:val="23"/>
          <w:szCs w:val="23"/>
        </w:rPr>
        <w:t>显著性</w:t>
      </w:r>
      <w:r w:rsidRPr="004A322F">
        <w:rPr>
          <w:rFonts w:hint="eastAsia"/>
        </w:rPr>
        <w:t>。由于资源限制（能源消耗、计算和内存），在智能终端设备上部署这</w:t>
      </w:r>
      <w:r w:rsidR="00825CD5">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00BB38BA" w:rsidRPr="00BB38BA">
        <w:t>M. Song</w:t>
      </w:r>
      <w:r w:rsidR="00BB38BA">
        <w:rPr>
          <w:rFonts w:hint="eastAsia"/>
        </w:rPr>
        <w:t>等人</w:t>
      </w:r>
      <w:r w:rsidRPr="004A322F">
        <w:rPr>
          <w:rFonts w:hint="eastAsia"/>
        </w:rPr>
        <w:t>提出只有从边缘设备推断出的数据传输到云端进行再训练，以减少数据传输</w:t>
      </w:r>
      <w:r w:rsidR="00490996">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sidR="00897B86">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w:t>
      </w:r>
      <w:r w:rsidR="00DF6469" w:rsidRPr="004A322F">
        <w:rPr>
          <w:rFonts w:hint="eastAsia"/>
        </w:rPr>
        <w:t>类似地</w:t>
      </w:r>
      <w:r w:rsidR="00DF6469">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sidR="00167970">
        <w:rPr>
          <w:rFonts w:hint="eastAsia"/>
        </w:rPr>
        <w:t>视频检测</w:t>
      </w:r>
      <w:r w:rsidRPr="004A322F">
        <w:rPr>
          <w:rFonts w:hint="eastAsia"/>
        </w:rPr>
        <w:t>系统中提出了一种支持边缘计算的</w:t>
      </w:r>
      <w:r w:rsidR="00446E01">
        <w:rPr>
          <w:rFonts w:hint="eastAsia"/>
        </w:rPr>
        <w:t>时序建模方法</w:t>
      </w:r>
      <w:r w:rsidRPr="004A322F">
        <w:rPr>
          <w:rFonts w:hint="eastAsia"/>
        </w:rPr>
        <w:t>，该算法</w:t>
      </w:r>
      <w:r w:rsidR="00612EC5">
        <w:rPr>
          <w:rFonts w:hint="eastAsia"/>
        </w:rPr>
        <w:t>能够</w:t>
      </w:r>
      <w:r w:rsidRPr="004A322F">
        <w:rPr>
          <w:rFonts w:hint="eastAsia"/>
        </w:rPr>
        <w:t>执行</w:t>
      </w:r>
      <w:r w:rsidR="00446E01" w:rsidRPr="00446E01">
        <w:t>视频动作检测</w:t>
      </w:r>
      <w:r w:rsidR="00446E01" w:rsidRPr="00446E01">
        <w:rPr>
          <w:rFonts w:hint="eastAsia"/>
        </w:rPr>
        <w:t>与预测。</w:t>
      </w:r>
    </w:p>
    <w:p w14:paraId="1AB2782D" w14:textId="17C164AF" w:rsidR="00A201CF" w:rsidRDefault="00A201CF" w:rsidP="00A201CF">
      <w:pPr>
        <w:pStyle w:val="1"/>
      </w:pPr>
      <w:r>
        <w:rPr>
          <w:rFonts w:hint="eastAsia"/>
        </w:rPr>
        <w:lastRenderedPageBreak/>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0BC27E3F" w:rsidR="00A201CF" w:rsidRDefault="00A201CF" w:rsidP="00A201CF">
      <w:pPr>
        <w:ind w:firstLine="720"/>
      </w:pPr>
      <w:r>
        <w:rPr>
          <w:rFonts w:hint="eastAsia"/>
        </w:rPr>
        <w:t>同时，如果采用基于云计算的视频处理方式，视频信息的传输会为骨干区域带来巨大的</w:t>
      </w:r>
      <w:r w:rsidR="00D607E5">
        <w:rPr>
          <w:rFonts w:hint="eastAsia"/>
        </w:rPr>
        <w:t>数据传输</w:t>
      </w:r>
      <w:r w:rsidR="00EA34F3">
        <w:rPr>
          <w:rFonts w:hint="eastAsia"/>
        </w:rPr>
        <w:t>负担</w:t>
      </w:r>
      <w:r>
        <w:rPr>
          <w:rFonts w:hint="eastAsia"/>
        </w:rPr>
        <w:t>；将视频数据发送到云计算服务器的过程中存在一定的延迟；在公共网络中的传输，监控系统所产生的视频数据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。针对于云计算网络带宽不足、延迟性高及安全和隐私保护性不足的问题，智能边缘计算可以在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将部分云计算提供的服务迁移至边缘设备，在边缘端进行计算和分析处理</w:t>
      </w:r>
      <w:r>
        <w:rPr>
          <w:rFonts w:hint="eastAsia"/>
        </w:rPr>
        <w:t>，其</w:t>
      </w:r>
      <w:r w:rsidRPr="006D55ED">
        <w:rPr>
          <w:rFonts w:hint="eastAsia"/>
        </w:rPr>
        <w:t>与云计算相结合发挥</w:t>
      </w:r>
      <w:r>
        <w:rPr>
          <w:rFonts w:hint="eastAsia"/>
        </w:rPr>
        <w:t>了巨大</w:t>
      </w:r>
      <w:r w:rsidRPr="006D55ED">
        <w:rPr>
          <w:rFonts w:hint="eastAsia"/>
        </w:rPr>
        <w:t>作用</w:t>
      </w:r>
      <w:r>
        <w:rPr>
          <w:rFonts w:hint="eastAsia"/>
        </w:rPr>
        <w:t>。</w:t>
      </w:r>
    </w:p>
    <w:p w14:paraId="67598133" w14:textId="317A7DBF"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4336CC59" w14:textId="745CE3A2" w:rsidR="008748B4" w:rsidRDefault="00EB0C18" w:rsidP="00A201CF">
      <w:pPr>
        <w:ind w:firstLine="720"/>
      </w:pPr>
      <w:r>
        <w:rPr>
          <w:rFonts w:hint="eastAsia"/>
        </w:rPr>
        <w:t>（</w:t>
      </w:r>
      <w:r>
        <w:rPr>
          <w:rFonts w:hint="eastAsia"/>
        </w:rPr>
        <w:t>1</w:t>
      </w:r>
      <w:r>
        <w:rPr>
          <w:rFonts w:hint="eastAsia"/>
        </w:rPr>
        <w:t>）</w:t>
      </w:r>
      <w:r w:rsidR="0023262B">
        <w:rPr>
          <w:rFonts w:hint="eastAsia"/>
        </w:rPr>
        <w:t>打破数据传输瓶颈：</w:t>
      </w:r>
      <w:r w:rsidR="001D6CE9">
        <w:rPr>
          <w:rFonts w:hint="eastAsia"/>
        </w:rPr>
        <w:t>传统云架构搭建</w:t>
      </w:r>
      <w:r w:rsidR="00C4582C">
        <w:rPr>
          <w:rFonts w:hint="eastAsia"/>
        </w:rPr>
        <w:t>网络需要将海量视频数据进行统一存储和处理，因此对大量视频数据进行传输的过程中，往往存在宽带不足现象</w:t>
      </w:r>
      <w:r w:rsidR="00CE452E">
        <w:rPr>
          <w:rFonts w:hint="eastAsia"/>
        </w:rPr>
        <w:t>。而边缘计算技术可以</w:t>
      </w:r>
      <w:r w:rsidR="00D34FF6">
        <w:rPr>
          <w:rFonts w:hint="eastAsia"/>
        </w:rPr>
        <w:t>在临近视频数据的网络边缘，就近为</w:t>
      </w:r>
      <w:r w:rsidR="006A296C">
        <w:rPr>
          <w:rFonts w:hint="eastAsia"/>
        </w:rPr>
        <w:t>边缘</w:t>
      </w:r>
      <w:proofErr w:type="gramStart"/>
      <w:r w:rsidR="006A296C">
        <w:rPr>
          <w:rFonts w:hint="eastAsia"/>
        </w:rPr>
        <w:t>端用户</w:t>
      </w:r>
      <w:proofErr w:type="gramEnd"/>
      <w:r w:rsidR="00CF69A3">
        <w:rPr>
          <w:rFonts w:hint="eastAsia"/>
        </w:rPr>
        <w:t>提供智能服务</w:t>
      </w:r>
      <w:r w:rsidR="00647C86">
        <w:rPr>
          <w:rFonts w:hint="eastAsia"/>
        </w:rPr>
        <w:t>，</w:t>
      </w:r>
      <w:r w:rsidR="00F37732">
        <w:rPr>
          <w:rFonts w:hint="eastAsia"/>
        </w:rPr>
        <w:t>解决</w:t>
      </w:r>
      <w:r w:rsidR="008A5089">
        <w:rPr>
          <w:rFonts w:hint="eastAsia"/>
        </w:rPr>
        <w:t>大量</w:t>
      </w:r>
      <w:r w:rsidR="008A5089">
        <w:rPr>
          <w:rFonts w:ascii="Calibri" w:hAnsi="Calibri" w:cs="Calibri" w:hint="eastAsia"/>
        </w:rPr>
        <w:t>视频</w:t>
      </w:r>
      <w:proofErr w:type="gramStart"/>
      <w:r w:rsidR="008A5089">
        <w:rPr>
          <w:rFonts w:ascii="Calibri" w:hAnsi="Calibri" w:cs="Calibri" w:hint="eastAsia"/>
        </w:rPr>
        <w:t>流数据</w:t>
      </w:r>
      <w:proofErr w:type="gramEnd"/>
      <w:r w:rsidR="008A5089">
        <w:rPr>
          <w:rFonts w:ascii="Calibri" w:hAnsi="Calibri" w:cs="Calibri" w:hint="eastAsia"/>
        </w:rPr>
        <w:t>传输问题</w:t>
      </w:r>
      <w:r w:rsidR="00CF69A3">
        <w:rPr>
          <w:rFonts w:hint="eastAsia"/>
        </w:rPr>
        <w:t>。</w:t>
      </w:r>
    </w:p>
    <w:p w14:paraId="6FBE7D75" w14:textId="6C50068C" w:rsidR="00A201CF" w:rsidRDefault="00A201CF" w:rsidP="00A201CF">
      <w:pPr>
        <w:ind w:firstLine="720"/>
      </w:pPr>
      <w:r>
        <w:rPr>
          <w:rFonts w:hint="eastAsia"/>
        </w:rPr>
        <w:t>（</w:t>
      </w:r>
      <w:r w:rsidR="00C8009B">
        <w:t>2</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w:t>
      </w:r>
      <w:r w:rsidR="003931CE">
        <w:rPr>
          <w:rFonts w:hint="eastAsia"/>
        </w:rPr>
        <w:t>边缘设备</w:t>
      </w:r>
      <w:r w:rsidR="001636DC">
        <w:rPr>
          <w:rFonts w:hint="eastAsia"/>
        </w:rPr>
        <w:t>立即</w:t>
      </w:r>
      <w:r w:rsidR="00D5352C">
        <w:rPr>
          <w:rFonts w:hint="eastAsia"/>
        </w:rPr>
        <w:t>发出</w:t>
      </w:r>
      <w:r w:rsidR="003931CE">
        <w:rPr>
          <w:rFonts w:hint="eastAsia"/>
        </w:rPr>
        <w:t>智能</w:t>
      </w:r>
      <w:r>
        <w:rPr>
          <w:rFonts w:hint="eastAsia"/>
        </w:rPr>
        <w:t>通报禁止现场人员继续执行相关活动。</w:t>
      </w:r>
    </w:p>
    <w:p w14:paraId="63DE94D5" w14:textId="73EA5279" w:rsidR="004F6FCA" w:rsidRPr="00AF3F0E" w:rsidRDefault="004A5E3B" w:rsidP="00253FC8">
      <w:pPr>
        <w:ind w:firstLine="720"/>
      </w:pPr>
      <w:bookmarkStart w:id="0" w:name="_GoBack"/>
      <w:bookmarkEnd w:id="0"/>
      <w:r>
        <w:rPr>
          <w:rFonts w:hint="eastAsia"/>
        </w:rPr>
        <w:t>（</w:t>
      </w:r>
      <w:r>
        <w:rPr>
          <w:rFonts w:hint="eastAsia"/>
        </w:rPr>
        <w:t>3</w:t>
      </w:r>
      <w:r>
        <w:rPr>
          <w:rFonts w:hint="eastAsia"/>
        </w:rPr>
        <w:t>）</w:t>
      </w:r>
      <w:r w:rsidR="005E3087">
        <w:rPr>
          <w:rFonts w:hint="eastAsia"/>
        </w:rPr>
        <w:t>增强的</w:t>
      </w:r>
      <w:r w:rsidR="00B81181">
        <w:rPr>
          <w:rFonts w:hint="eastAsia"/>
        </w:rPr>
        <w:t>边缘</w:t>
      </w:r>
      <w:r w:rsidR="005E3087">
        <w:rPr>
          <w:rFonts w:hint="eastAsia"/>
        </w:rPr>
        <w:t>计算</w:t>
      </w:r>
      <w:r w:rsidR="005B0EC7">
        <w:rPr>
          <w:rFonts w:hint="eastAsia"/>
        </w:rPr>
        <w:t>能力</w:t>
      </w:r>
      <w:r w:rsidR="005E3087">
        <w:rPr>
          <w:rFonts w:hint="eastAsia"/>
        </w:rPr>
        <w:t>：</w:t>
      </w:r>
      <w:r w:rsidR="000E53F2">
        <w:rPr>
          <w:rFonts w:hint="eastAsia"/>
        </w:rPr>
        <w:t>云端服务器</w:t>
      </w:r>
      <w:r w:rsidR="00E3447E">
        <w:rPr>
          <w:rFonts w:hint="eastAsia"/>
        </w:rPr>
        <w:t>虽然拥有强大的处理能力，但是面对海量的数据信息</w:t>
      </w:r>
      <w:r w:rsidR="003A285E">
        <w:rPr>
          <w:rFonts w:hint="eastAsia"/>
        </w:rPr>
        <w:t>，</w:t>
      </w:r>
      <w:r w:rsidR="00357E4E">
        <w:rPr>
          <w:rFonts w:hint="eastAsia"/>
        </w:rPr>
        <w:t>所需消耗的大量资源有时无法满足对应需求</w:t>
      </w:r>
      <w:r w:rsidR="0019609A">
        <w:rPr>
          <w:rFonts w:hint="eastAsia"/>
        </w:rPr>
        <w:t>。因此，</w:t>
      </w:r>
      <w:r w:rsidR="00317997">
        <w:rPr>
          <w:rFonts w:hint="eastAsia"/>
        </w:rPr>
        <w:t>边缘计算</w:t>
      </w:r>
      <w:r w:rsidR="00172503">
        <w:rPr>
          <w:rFonts w:hint="eastAsia"/>
        </w:rPr>
        <w:t>将云的框架移植到边缘上，使边缘节点拥有较强的计算能力，其</w:t>
      </w:r>
      <w:proofErr w:type="gramStart"/>
      <w:r w:rsidR="00172503" w:rsidRPr="00A81DDB">
        <w:rPr>
          <w:rFonts w:hint="eastAsia"/>
        </w:rPr>
        <w:t>运算既</w:t>
      </w:r>
      <w:proofErr w:type="gramEnd"/>
      <w:r w:rsidR="00172503" w:rsidRPr="00A81DDB">
        <w:rPr>
          <w:rFonts w:hint="eastAsia"/>
        </w:rPr>
        <w:t>可以在大型运算设备内完成</w:t>
      </w:r>
      <w:r w:rsidR="00C14366" w:rsidRPr="00A81DDB">
        <w:rPr>
          <w:rFonts w:hint="eastAsia"/>
        </w:rPr>
        <w:t>，也可以在中小型运算设备</w:t>
      </w:r>
      <w:r w:rsidR="00C14366">
        <w:rPr>
          <w:rFonts w:hint="eastAsia"/>
        </w:rPr>
        <w:t>或</w:t>
      </w:r>
      <w:r w:rsidR="00C14366" w:rsidRPr="00A81DDB">
        <w:rPr>
          <w:rFonts w:hint="eastAsia"/>
        </w:rPr>
        <w:t>本地端网络内完成</w:t>
      </w:r>
      <w:r w:rsidR="00C14366">
        <w:rPr>
          <w:rFonts w:hint="eastAsia"/>
        </w:rPr>
        <w:t>，</w:t>
      </w:r>
      <w:r w:rsidR="00313606">
        <w:rPr>
          <w:rFonts w:hint="eastAsia"/>
        </w:rPr>
        <w:t>增强的计算能力可以进一步满足</w:t>
      </w:r>
      <w:r w:rsidR="007D010C">
        <w:rPr>
          <w:rFonts w:hint="eastAsia"/>
        </w:rPr>
        <w:t>视频数据处理的需求。</w:t>
      </w:r>
    </w:p>
    <w:p w14:paraId="79DFDBF9" w14:textId="39448913" w:rsidR="00A201CF" w:rsidRDefault="00B00AE2" w:rsidP="00A201CF">
      <w:pPr>
        <w:ind w:firstLine="720"/>
        <w:jc w:val="both"/>
      </w:pPr>
      <w:r>
        <w:rPr>
          <w:rFonts w:hint="eastAsia"/>
        </w:rPr>
        <w:lastRenderedPageBreak/>
        <w:t>#</w:t>
      </w:r>
      <w:r w:rsidR="00A201CF">
        <w:rPr>
          <w:rFonts w:hint="eastAsia"/>
        </w:rPr>
        <w:t>（</w:t>
      </w:r>
      <w:r w:rsidR="00A4201C">
        <w:t>4</w:t>
      </w:r>
      <w:r w:rsidR="006779AA">
        <w:rPr>
          <w:rFonts w:hint="eastAsia"/>
        </w:rPr>
        <w:t>）健壮</w:t>
      </w:r>
      <w:r w:rsidR="00A201CF">
        <w:rPr>
          <w:rFonts w:hint="eastAsia"/>
        </w:rPr>
        <w:t>的边缘计算功能：智能视频监控系统中的每台摄像机至少能够到达两台及以上智能边缘计算节点。正常情况下，根据优先级选择最优的边缘节点进行计算；如果</w:t>
      </w:r>
      <w:r w:rsidR="00A201CF">
        <w:t>发生应急情况时，</w:t>
      </w:r>
      <w:r w:rsidR="00A201CF">
        <w:rPr>
          <w:rFonts w:hint="eastAsia"/>
        </w:rPr>
        <w:t>能及时切换到非最优边缘节点，利用冗余性来保证边缘节点的健壮性。</w:t>
      </w:r>
    </w:p>
    <w:p w14:paraId="1267CB19" w14:textId="583A3106" w:rsidR="00A201CF" w:rsidRDefault="00A201CF" w:rsidP="00FF5DCC">
      <w:pPr>
        <w:ind w:firstLine="720"/>
      </w:pPr>
      <w:r>
        <w:rPr>
          <w:rFonts w:hint="eastAsia"/>
        </w:rPr>
        <w:t>（</w:t>
      </w:r>
      <w:r w:rsidR="00A4201C">
        <w:t>5</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D5B405" w14:textId="3E252ECC" w:rsidR="00FF5DCC" w:rsidRPr="00440470" w:rsidRDefault="00492C51" w:rsidP="00FF5DCC">
      <w:pPr>
        <w:pStyle w:val="1"/>
      </w:pPr>
      <w:r>
        <w:rPr>
          <w:rFonts w:hint="eastAsia"/>
        </w:rPr>
        <w:t>解决方案</w:t>
      </w:r>
    </w:p>
    <w:p w14:paraId="08E5D1A5" w14:textId="77777777" w:rsidR="00BB343B" w:rsidRPr="00DB42BA" w:rsidRDefault="00BB343B" w:rsidP="00A201CF"/>
    <w:sectPr w:rsidR="00BB343B" w:rsidRPr="00DB42BA">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15E2F" w14:textId="77777777" w:rsidR="008136E4" w:rsidRDefault="008136E4">
      <w:pPr>
        <w:spacing w:after="0" w:line="240" w:lineRule="auto"/>
      </w:pPr>
      <w:r>
        <w:separator/>
      </w:r>
    </w:p>
  </w:endnote>
  <w:endnote w:type="continuationSeparator" w:id="0">
    <w:p w14:paraId="29737B50" w14:textId="77777777" w:rsidR="008136E4" w:rsidRDefault="0081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71BC6245" w:rsidR="004F46F3" w:rsidRDefault="009344F7">
        <w:pPr>
          <w:pStyle w:val="af7"/>
        </w:pPr>
        <w:r>
          <w:fldChar w:fldCharType="begin"/>
        </w:r>
        <w:r>
          <w:instrText xml:space="preserve"> PAGE   \* MERGEFORMAT </w:instrText>
        </w:r>
        <w:r>
          <w:fldChar w:fldCharType="separate"/>
        </w:r>
        <w:r w:rsidR="00936D8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268DE" w14:textId="77777777" w:rsidR="008136E4" w:rsidRDefault="008136E4">
      <w:pPr>
        <w:spacing w:after="0" w:line="240" w:lineRule="auto"/>
      </w:pPr>
      <w:r>
        <w:separator/>
      </w:r>
    </w:p>
  </w:footnote>
  <w:footnote w:type="continuationSeparator" w:id="0">
    <w:p w14:paraId="133AF715" w14:textId="77777777" w:rsidR="008136E4" w:rsidRDefault="00813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zh-CN" w:vendorID="64" w:dllVersion="131077"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03D9E"/>
    <w:rsid w:val="0002240C"/>
    <w:rsid w:val="0002598D"/>
    <w:rsid w:val="00034676"/>
    <w:rsid w:val="000354EF"/>
    <w:rsid w:val="00040F9C"/>
    <w:rsid w:val="00054AE2"/>
    <w:rsid w:val="00055736"/>
    <w:rsid w:val="00056954"/>
    <w:rsid w:val="000771FE"/>
    <w:rsid w:val="0008505C"/>
    <w:rsid w:val="00086FB9"/>
    <w:rsid w:val="000B0ABD"/>
    <w:rsid w:val="000B5D19"/>
    <w:rsid w:val="000D1F3B"/>
    <w:rsid w:val="000E53F2"/>
    <w:rsid w:val="000E7DF9"/>
    <w:rsid w:val="00100874"/>
    <w:rsid w:val="00125531"/>
    <w:rsid w:val="001303B5"/>
    <w:rsid w:val="00132C9E"/>
    <w:rsid w:val="00133CB5"/>
    <w:rsid w:val="0015277C"/>
    <w:rsid w:val="001636DC"/>
    <w:rsid w:val="00166E0E"/>
    <w:rsid w:val="00167970"/>
    <w:rsid w:val="00172503"/>
    <w:rsid w:val="0018726F"/>
    <w:rsid w:val="00187398"/>
    <w:rsid w:val="00195F31"/>
    <w:rsid w:val="0019609A"/>
    <w:rsid w:val="001A121A"/>
    <w:rsid w:val="001A7C09"/>
    <w:rsid w:val="001C4256"/>
    <w:rsid w:val="001D13E9"/>
    <w:rsid w:val="001D6CE9"/>
    <w:rsid w:val="001F0E87"/>
    <w:rsid w:val="00211309"/>
    <w:rsid w:val="00220BD1"/>
    <w:rsid w:val="00221B11"/>
    <w:rsid w:val="0023262B"/>
    <w:rsid w:val="00235389"/>
    <w:rsid w:val="002457CF"/>
    <w:rsid w:val="00253FC8"/>
    <w:rsid w:val="00255225"/>
    <w:rsid w:val="00263DDC"/>
    <w:rsid w:val="00265903"/>
    <w:rsid w:val="002667F0"/>
    <w:rsid w:val="002A571D"/>
    <w:rsid w:val="002B636A"/>
    <w:rsid w:val="002C65C6"/>
    <w:rsid w:val="002E4B8E"/>
    <w:rsid w:val="002F7D71"/>
    <w:rsid w:val="003072D6"/>
    <w:rsid w:val="0030737C"/>
    <w:rsid w:val="00310D10"/>
    <w:rsid w:val="0031120A"/>
    <w:rsid w:val="00311800"/>
    <w:rsid w:val="00312FEB"/>
    <w:rsid w:val="00313606"/>
    <w:rsid w:val="00317997"/>
    <w:rsid w:val="00321B69"/>
    <w:rsid w:val="00352916"/>
    <w:rsid w:val="00357E4E"/>
    <w:rsid w:val="003660CD"/>
    <w:rsid w:val="00382BC2"/>
    <w:rsid w:val="003931CE"/>
    <w:rsid w:val="00393B47"/>
    <w:rsid w:val="003A0951"/>
    <w:rsid w:val="003A285E"/>
    <w:rsid w:val="003A4879"/>
    <w:rsid w:val="003B3CEA"/>
    <w:rsid w:val="003C1DC3"/>
    <w:rsid w:val="003D0FBC"/>
    <w:rsid w:val="003E061A"/>
    <w:rsid w:val="003E0A0F"/>
    <w:rsid w:val="003E39B1"/>
    <w:rsid w:val="00431D1C"/>
    <w:rsid w:val="00442CAB"/>
    <w:rsid w:val="0044324E"/>
    <w:rsid w:val="00443533"/>
    <w:rsid w:val="00446E01"/>
    <w:rsid w:val="004471B1"/>
    <w:rsid w:val="004518F3"/>
    <w:rsid w:val="0045199E"/>
    <w:rsid w:val="004600CD"/>
    <w:rsid w:val="004639F6"/>
    <w:rsid w:val="00476C57"/>
    <w:rsid w:val="00477E75"/>
    <w:rsid w:val="00483FCD"/>
    <w:rsid w:val="00490996"/>
    <w:rsid w:val="00492C51"/>
    <w:rsid w:val="00492CB0"/>
    <w:rsid w:val="004930F8"/>
    <w:rsid w:val="004A173F"/>
    <w:rsid w:val="004A322F"/>
    <w:rsid w:val="004A5E3B"/>
    <w:rsid w:val="004B35B1"/>
    <w:rsid w:val="004F2535"/>
    <w:rsid w:val="004F6FCA"/>
    <w:rsid w:val="005001B9"/>
    <w:rsid w:val="00556727"/>
    <w:rsid w:val="005839C9"/>
    <w:rsid w:val="00586417"/>
    <w:rsid w:val="00592EAB"/>
    <w:rsid w:val="005A5F52"/>
    <w:rsid w:val="005B0EC7"/>
    <w:rsid w:val="005B33CE"/>
    <w:rsid w:val="005B6FBE"/>
    <w:rsid w:val="005B753A"/>
    <w:rsid w:val="005E3087"/>
    <w:rsid w:val="00603B27"/>
    <w:rsid w:val="00612EC5"/>
    <w:rsid w:val="00613A96"/>
    <w:rsid w:val="00647C86"/>
    <w:rsid w:val="00655ADC"/>
    <w:rsid w:val="00660D7C"/>
    <w:rsid w:val="006779AA"/>
    <w:rsid w:val="00694227"/>
    <w:rsid w:val="00694B42"/>
    <w:rsid w:val="00697A85"/>
    <w:rsid w:val="006A296C"/>
    <w:rsid w:val="006C6A39"/>
    <w:rsid w:val="006D55ED"/>
    <w:rsid w:val="006E2CFD"/>
    <w:rsid w:val="006E457C"/>
    <w:rsid w:val="006F2048"/>
    <w:rsid w:val="007028E1"/>
    <w:rsid w:val="00745830"/>
    <w:rsid w:val="00745FDA"/>
    <w:rsid w:val="00753415"/>
    <w:rsid w:val="00771387"/>
    <w:rsid w:val="00796E59"/>
    <w:rsid w:val="007B2EA3"/>
    <w:rsid w:val="007C1DF7"/>
    <w:rsid w:val="007D010C"/>
    <w:rsid w:val="007D4045"/>
    <w:rsid w:val="007D4543"/>
    <w:rsid w:val="007E0AF1"/>
    <w:rsid w:val="007E7E6A"/>
    <w:rsid w:val="007F6F86"/>
    <w:rsid w:val="00806011"/>
    <w:rsid w:val="008100C5"/>
    <w:rsid w:val="008136E4"/>
    <w:rsid w:val="008167D4"/>
    <w:rsid w:val="00816BE8"/>
    <w:rsid w:val="00825CD5"/>
    <w:rsid w:val="0083077F"/>
    <w:rsid w:val="00831A3D"/>
    <w:rsid w:val="0083752F"/>
    <w:rsid w:val="00837659"/>
    <w:rsid w:val="00855924"/>
    <w:rsid w:val="008748B4"/>
    <w:rsid w:val="008830F4"/>
    <w:rsid w:val="00887BAD"/>
    <w:rsid w:val="00891871"/>
    <w:rsid w:val="008936FD"/>
    <w:rsid w:val="00897B86"/>
    <w:rsid w:val="008A12F8"/>
    <w:rsid w:val="008A5089"/>
    <w:rsid w:val="008C41C6"/>
    <w:rsid w:val="008D1D86"/>
    <w:rsid w:val="00911F6A"/>
    <w:rsid w:val="00913B19"/>
    <w:rsid w:val="009344F7"/>
    <w:rsid w:val="00936D8E"/>
    <w:rsid w:val="00963305"/>
    <w:rsid w:val="00970BD6"/>
    <w:rsid w:val="00974B83"/>
    <w:rsid w:val="0098608E"/>
    <w:rsid w:val="009A2917"/>
    <w:rsid w:val="009B32C2"/>
    <w:rsid w:val="009C0204"/>
    <w:rsid w:val="009C4EA7"/>
    <w:rsid w:val="009D13CA"/>
    <w:rsid w:val="009D75C1"/>
    <w:rsid w:val="009F2C2C"/>
    <w:rsid w:val="009F2E5D"/>
    <w:rsid w:val="009F4E2E"/>
    <w:rsid w:val="00A0397F"/>
    <w:rsid w:val="00A17E7F"/>
    <w:rsid w:val="00A201CF"/>
    <w:rsid w:val="00A354F1"/>
    <w:rsid w:val="00A4201C"/>
    <w:rsid w:val="00A423C4"/>
    <w:rsid w:val="00A5497E"/>
    <w:rsid w:val="00A66BD2"/>
    <w:rsid w:val="00A70B8B"/>
    <w:rsid w:val="00A7276C"/>
    <w:rsid w:val="00A85203"/>
    <w:rsid w:val="00A900FF"/>
    <w:rsid w:val="00AA11E0"/>
    <w:rsid w:val="00AA23AA"/>
    <w:rsid w:val="00AA5693"/>
    <w:rsid w:val="00AB45F8"/>
    <w:rsid w:val="00AC2781"/>
    <w:rsid w:val="00AC7622"/>
    <w:rsid w:val="00AD13A0"/>
    <w:rsid w:val="00AE79D2"/>
    <w:rsid w:val="00AF1D24"/>
    <w:rsid w:val="00AF3F0E"/>
    <w:rsid w:val="00B00AE2"/>
    <w:rsid w:val="00B15128"/>
    <w:rsid w:val="00B20F5D"/>
    <w:rsid w:val="00B40604"/>
    <w:rsid w:val="00B41624"/>
    <w:rsid w:val="00B62CA2"/>
    <w:rsid w:val="00B81181"/>
    <w:rsid w:val="00B83CCE"/>
    <w:rsid w:val="00B93AEE"/>
    <w:rsid w:val="00BB343B"/>
    <w:rsid w:val="00BB38BA"/>
    <w:rsid w:val="00BC0B7D"/>
    <w:rsid w:val="00BD3D72"/>
    <w:rsid w:val="00BD482F"/>
    <w:rsid w:val="00BE093B"/>
    <w:rsid w:val="00BE2FBC"/>
    <w:rsid w:val="00BE72F3"/>
    <w:rsid w:val="00BF0BA1"/>
    <w:rsid w:val="00BF0FD4"/>
    <w:rsid w:val="00BF11D1"/>
    <w:rsid w:val="00BF4068"/>
    <w:rsid w:val="00C032BB"/>
    <w:rsid w:val="00C14366"/>
    <w:rsid w:val="00C205A2"/>
    <w:rsid w:val="00C4582C"/>
    <w:rsid w:val="00C47857"/>
    <w:rsid w:val="00C7362E"/>
    <w:rsid w:val="00C8009B"/>
    <w:rsid w:val="00C92000"/>
    <w:rsid w:val="00C97115"/>
    <w:rsid w:val="00CE0AC7"/>
    <w:rsid w:val="00CE452E"/>
    <w:rsid w:val="00CF4A8E"/>
    <w:rsid w:val="00CF6917"/>
    <w:rsid w:val="00CF69A3"/>
    <w:rsid w:val="00D3494D"/>
    <w:rsid w:val="00D34FF6"/>
    <w:rsid w:val="00D366F0"/>
    <w:rsid w:val="00D5352C"/>
    <w:rsid w:val="00D607E5"/>
    <w:rsid w:val="00D72A89"/>
    <w:rsid w:val="00D774AF"/>
    <w:rsid w:val="00D87669"/>
    <w:rsid w:val="00D9289E"/>
    <w:rsid w:val="00DA0370"/>
    <w:rsid w:val="00DA6EA7"/>
    <w:rsid w:val="00DB4053"/>
    <w:rsid w:val="00DB42BA"/>
    <w:rsid w:val="00DB54FD"/>
    <w:rsid w:val="00DB5AC6"/>
    <w:rsid w:val="00DB73DE"/>
    <w:rsid w:val="00DC0C44"/>
    <w:rsid w:val="00DC16D8"/>
    <w:rsid w:val="00DD15DE"/>
    <w:rsid w:val="00DD23E6"/>
    <w:rsid w:val="00DE45C7"/>
    <w:rsid w:val="00DF3C9E"/>
    <w:rsid w:val="00DF6469"/>
    <w:rsid w:val="00E01245"/>
    <w:rsid w:val="00E16137"/>
    <w:rsid w:val="00E3290D"/>
    <w:rsid w:val="00E3447E"/>
    <w:rsid w:val="00E417F9"/>
    <w:rsid w:val="00E42574"/>
    <w:rsid w:val="00E51CE5"/>
    <w:rsid w:val="00E5343C"/>
    <w:rsid w:val="00E572C1"/>
    <w:rsid w:val="00E94FDB"/>
    <w:rsid w:val="00EA34F3"/>
    <w:rsid w:val="00EA6CFC"/>
    <w:rsid w:val="00EA7F9C"/>
    <w:rsid w:val="00EB0C18"/>
    <w:rsid w:val="00EC47B8"/>
    <w:rsid w:val="00EC5D28"/>
    <w:rsid w:val="00ED26CA"/>
    <w:rsid w:val="00ED53BF"/>
    <w:rsid w:val="00EE134B"/>
    <w:rsid w:val="00EE3776"/>
    <w:rsid w:val="00EF0715"/>
    <w:rsid w:val="00F17328"/>
    <w:rsid w:val="00F37732"/>
    <w:rsid w:val="00F448BE"/>
    <w:rsid w:val="00F5062C"/>
    <w:rsid w:val="00F953F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351CBE"/>
    <w:rsid w:val="003D4668"/>
    <w:rsid w:val="004A4AE2"/>
    <w:rsid w:val="004D343A"/>
    <w:rsid w:val="00552889"/>
    <w:rsid w:val="00563C7E"/>
    <w:rsid w:val="00652197"/>
    <w:rsid w:val="007834BF"/>
    <w:rsid w:val="00970D8D"/>
    <w:rsid w:val="0098140C"/>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259</cp:revision>
  <dcterms:created xsi:type="dcterms:W3CDTF">2021-12-17T06:33:00Z</dcterms:created>
  <dcterms:modified xsi:type="dcterms:W3CDTF">2021-12-28T01:38:00Z</dcterms:modified>
</cp:coreProperties>
</file>