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7C60CC">
        <w:rPr>
          <w:rFonts w:hint="eastAsia"/>
          <w:lang w:eastAsia="zh-CN"/>
        </w:rPr>
        <w:t>交大校园消息通</w:t>
      </w:r>
      <w:r>
        <w:fldChar w:fldCharType="end"/>
      </w:r>
      <w:r w:rsidR="007C60CC">
        <w:rPr>
          <w:lang w:eastAsia="zh-CN"/>
        </w:rPr>
        <w:t xml:space="preserve"> </w:t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974E94">
        <w:rPr>
          <w:rFonts w:hint="eastAsia"/>
          <w:lang w:eastAsia="zh-CN"/>
        </w:rPr>
        <w:t>缺陷</w:t>
      </w:r>
      <w:r w:rsidR="00250898">
        <w:rPr>
          <w:rFonts w:hint="eastAsia"/>
          <w:lang w:eastAsia="zh-CN"/>
        </w:rPr>
        <w:t>处理</w:t>
      </w:r>
      <w:r w:rsidR="00974E94">
        <w:rPr>
          <w:rFonts w:hint="eastAsia"/>
          <w:lang w:eastAsia="zh-CN"/>
        </w:rPr>
        <w:t>报告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rPr>
          <w:lang w:eastAsia="zh-CN"/>
        </w:rPr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proofErr w:type="spellStart"/>
      <w:r>
        <w:rPr>
          <w:rFonts w:hint="eastAsia"/>
        </w:rPr>
        <w:lastRenderedPageBreak/>
        <w:t>修订历史记录</w:t>
      </w:r>
      <w:proofErr w:type="spellEnd"/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>
        <w:tc>
          <w:tcPr>
            <w:tcW w:w="2304" w:type="dxa"/>
          </w:tcPr>
          <w:p w:rsidR="00342E2E" w:rsidRDefault="00A215B9" w:rsidP="00382609">
            <w:pPr>
              <w:pStyle w:val="Tabletext"/>
            </w:pPr>
            <w:r>
              <w:t>24/8/2015</w:t>
            </w:r>
          </w:p>
        </w:tc>
        <w:tc>
          <w:tcPr>
            <w:tcW w:w="1152" w:type="dxa"/>
          </w:tcPr>
          <w:p w:rsidR="00342E2E" w:rsidRDefault="00A215B9" w:rsidP="0038260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42E2E" w:rsidRDefault="00A215B9" w:rsidP="00382609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缺陷处理</w:t>
            </w:r>
          </w:p>
        </w:tc>
        <w:tc>
          <w:tcPr>
            <w:tcW w:w="2304" w:type="dxa"/>
          </w:tcPr>
          <w:p w:rsidR="00342E2E" w:rsidRDefault="00A215B9" w:rsidP="00382609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许志超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64213E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1B0401">
        <w:fldChar w:fldCharType="begin"/>
      </w:r>
      <w:r w:rsidRPr="001B0401">
        <w:rPr>
          <w:lang w:eastAsia="zh-CN"/>
        </w:rPr>
        <w:instrText xml:space="preserve"> TOC \o "1-3" </w:instrText>
      </w:r>
      <w:r w:rsidRPr="001B0401">
        <w:fldChar w:fldCharType="separate"/>
      </w:r>
      <w:r w:rsidR="0064213E">
        <w:rPr>
          <w:noProof/>
        </w:rPr>
        <w:t>1.</w:t>
      </w:r>
      <w:r w:rsidR="0064213E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64213E">
        <w:rPr>
          <w:rFonts w:hint="eastAsia"/>
          <w:noProof/>
        </w:rPr>
        <w:t>简介</w:t>
      </w:r>
      <w:r w:rsidR="0064213E">
        <w:rPr>
          <w:noProof/>
        </w:rPr>
        <w:tab/>
      </w:r>
      <w:r w:rsidR="0064213E">
        <w:rPr>
          <w:noProof/>
        </w:rPr>
        <w:fldChar w:fldCharType="begin"/>
      </w:r>
      <w:r w:rsidR="0064213E">
        <w:rPr>
          <w:noProof/>
        </w:rPr>
        <w:instrText xml:space="preserve"> PAGEREF _Toc393893562 \h </w:instrText>
      </w:r>
      <w:r w:rsidR="0064213E">
        <w:rPr>
          <w:noProof/>
        </w:rPr>
      </w:r>
      <w:r w:rsidR="0064213E">
        <w:rPr>
          <w:noProof/>
        </w:rPr>
        <w:fldChar w:fldCharType="separate"/>
      </w:r>
      <w:r w:rsidR="0064213E">
        <w:rPr>
          <w:noProof/>
        </w:rPr>
        <w:t>4</w:t>
      </w:r>
      <w:r w:rsidR="0064213E"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64213E" w:rsidRDefault="0064213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缺陷处理结果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缺陷处理情况概述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功能性缺陷处理结果列表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非功能性缺陷处理结果列表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rPr>
          <w:lang w:eastAsia="zh-CN"/>
        </w:rPr>
        <w:br w:type="page"/>
      </w:r>
      <w:r w:rsidR="00DC4C4C">
        <w:lastRenderedPageBreak/>
        <w:fldChar w:fldCharType="begin"/>
      </w:r>
      <w:r w:rsidR="00DC4C4C">
        <w:instrText xml:space="preserve"> TITLE  \* MERGEFORMAT </w:instrText>
      </w:r>
      <w:r w:rsidR="00DC4C4C">
        <w:fldChar w:fldCharType="separate"/>
      </w:r>
      <w:proofErr w:type="spellStart"/>
      <w:r w:rsidR="00A72CC2">
        <w:rPr>
          <w:rFonts w:hint="eastAsia"/>
        </w:rPr>
        <w:t>缺陷</w:t>
      </w:r>
      <w:r w:rsidR="009E2727">
        <w:rPr>
          <w:rFonts w:hint="eastAsia"/>
        </w:rPr>
        <w:t>处理</w:t>
      </w:r>
      <w:r w:rsidR="00A72CC2">
        <w:rPr>
          <w:rFonts w:hint="eastAsia"/>
        </w:rPr>
        <w:t>报告</w:t>
      </w:r>
      <w:proofErr w:type="spellEnd"/>
      <w:r w:rsidR="00DC4C4C">
        <w:fldChar w:fldCharType="end"/>
      </w:r>
    </w:p>
    <w:p w:rsidR="00F449B6" w:rsidRDefault="00F449B6" w:rsidP="00F449B6">
      <w:pPr>
        <w:pStyle w:val="1"/>
      </w:pPr>
      <w:bookmarkStart w:id="0" w:name="_Toc498761760"/>
      <w:bookmarkStart w:id="1" w:name="_Toc393893562"/>
      <w:bookmarkStart w:id="2" w:name="_Toc456598591"/>
      <w:bookmarkStart w:id="3" w:name="_Toc456600922"/>
      <w:proofErr w:type="spellStart"/>
      <w:r>
        <w:rPr>
          <w:rFonts w:hint="eastAsia"/>
        </w:rPr>
        <w:t>简介</w:t>
      </w:r>
      <w:bookmarkEnd w:id="0"/>
      <w:bookmarkEnd w:id="1"/>
      <w:proofErr w:type="spellEnd"/>
    </w:p>
    <w:p w:rsidR="00C26E9B" w:rsidRDefault="00C26E9B" w:rsidP="00C26E9B">
      <w:pPr>
        <w:ind w:left="720"/>
        <w:rPr>
          <w:lang w:eastAsia="zh-CN"/>
        </w:rPr>
      </w:pPr>
      <w:r>
        <w:rPr>
          <w:rFonts w:hint="eastAsia"/>
          <w:lang w:eastAsia="zh-CN"/>
        </w:rPr>
        <w:t>本缺陷处理报告用于处理</w:t>
      </w:r>
      <w:r>
        <w:rPr>
          <w:lang w:eastAsia="zh-CN"/>
        </w:rPr>
        <w:t>由</w:t>
      </w:r>
      <w:proofErr w:type="gramStart"/>
      <w:r>
        <w:rPr>
          <w:lang w:eastAsia="zh-CN"/>
        </w:rPr>
        <w:t>”</w:t>
      </w:r>
      <w:proofErr w:type="gramEnd"/>
      <w:r w:rsidRPr="00C26E9B">
        <w:rPr>
          <w:rFonts w:hint="eastAsia"/>
          <w:lang w:eastAsia="zh-CN"/>
        </w:rPr>
        <w:t xml:space="preserve"> </w:t>
      </w:r>
      <w:r w:rsidRPr="00C26E9B">
        <w:rPr>
          <w:rFonts w:hint="eastAsia"/>
          <w:lang w:eastAsia="zh-CN"/>
        </w:rPr>
        <w:t>交叉测试报告</w:t>
      </w:r>
      <w:r w:rsidRPr="00C26E9B">
        <w:rPr>
          <w:rFonts w:hint="eastAsia"/>
          <w:lang w:eastAsia="zh-CN"/>
        </w:rPr>
        <w:t>-</w:t>
      </w:r>
      <w:r w:rsidRPr="00C26E9B">
        <w:rPr>
          <w:rFonts w:hint="eastAsia"/>
          <w:lang w:eastAsia="zh-CN"/>
        </w:rPr>
        <w:t>交大校园消息通</w:t>
      </w:r>
      <w:proofErr w:type="gramStart"/>
      <w:r>
        <w:rPr>
          <w:lang w:eastAsia="zh-CN"/>
        </w:rPr>
        <w:t>”</w:t>
      </w:r>
      <w:proofErr w:type="gramEnd"/>
      <w:r w:rsidR="004D44C6">
        <w:rPr>
          <w:rFonts w:hint="eastAsia"/>
          <w:lang w:eastAsia="zh-CN"/>
        </w:rPr>
        <w:t>提出</w:t>
      </w:r>
      <w:r w:rsidR="004D44C6">
        <w:rPr>
          <w:lang w:eastAsia="zh-CN"/>
        </w:rPr>
        <w:t>的缺陷</w:t>
      </w:r>
      <w:r w:rsidR="004D44C6">
        <w:rPr>
          <w:rFonts w:hint="eastAsia"/>
          <w:lang w:eastAsia="zh-CN"/>
        </w:rPr>
        <w:t>.</w:t>
      </w:r>
    </w:p>
    <w:p w:rsidR="00F449B6" w:rsidRDefault="00F449B6" w:rsidP="00F449B6">
      <w:pPr>
        <w:pStyle w:val="2"/>
      </w:pPr>
      <w:bookmarkStart w:id="4" w:name="_Toc498761761"/>
      <w:bookmarkStart w:id="5" w:name="_Toc393893563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4D44C6" w:rsidRDefault="004D44C6" w:rsidP="004D44C6">
      <w:pPr>
        <w:ind w:left="720"/>
        <w:rPr>
          <w:lang w:eastAsia="zh-CN"/>
        </w:rPr>
      </w:pPr>
      <w:r>
        <w:rPr>
          <w:rFonts w:hint="eastAsia"/>
          <w:lang w:eastAsia="zh-CN"/>
        </w:rPr>
        <w:t>本缺陷处理报告用于处理</w:t>
      </w:r>
      <w:r>
        <w:rPr>
          <w:lang w:eastAsia="zh-CN"/>
        </w:rPr>
        <w:t>由</w:t>
      </w:r>
      <w:proofErr w:type="gramStart"/>
      <w:r>
        <w:rPr>
          <w:lang w:eastAsia="zh-CN"/>
        </w:rPr>
        <w:t>”</w:t>
      </w:r>
      <w:proofErr w:type="gramEnd"/>
      <w:r w:rsidRPr="00C26E9B">
        <w:rPr>
          <w:rFonts w:hint="eastAsia"/>
          <w:lang w:eastAsia="zh-CN"/>
        </w:rPr>
        <w:t xml:space="preserve"> </w:t>
      </w:r>
      <w:r w:rsidRPr="00C26E9B">
        <w:rPr>
          <w:rFonts w:hint="eastAsia"/>
          <w:lang w:eastAsia="zh-CN"/>
        </w:rPr>
        <w:t>交叉测试报告</w:t>
      </w:r>
      <w:r w:rsidRPr="00C26E9B">
        <w:rPr>
          <w:rFonts w:hint="eastAsia"/>
          <w:lang w:eastAsia="zh-CN"/>
        </w:rPr>
        <w:t>-</w:t>
      </w:r>
      <w:r w:rsidRPr="00C26E9B">
        <w:rPr>
          <w:rFonts w:hint="eastAsia"/>
          <w:lang w:eastAsia="zh-CN"/>
        </w:rPr>
        <w:t>交大校园消息通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提出</w:t>
      </w:r>
      <w:r>
        <w:rPr>
          <w:lang w:eastAsia="zh-CN"/>
        </w:rPr>
        <w:t>的缺陷</w:t>
      </w:r>
      <w:r>
        <w:rPr>
          <w:rFonts w:hint="eastAsia"/>
          <w:lang w:eastAsia="zh-CN"/>
        </w:rPr>
        <w:t>.</w:t>
      </w:r>
    </w:p>
    <w:p w:rsidR="00F449B6" w:rsidRDefault="00F449B6" w:rsidP="00F449B6">
      <w:pPr>
        <w:pStyle w:val="2"/>
      </w:pPr>
      <w:bookmarkStart w:id="6" w:name="_Toc498761762"/>
      <w:bookmarkStart w:id="7" w:name="_Toc393893564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4D44C6" w:rsidRPr="00C26E9B" w:rsidRDefault="004D44C6" w:rsidP="004D44C6">
      <w:pPr>
        <w:ind w:left="72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交大</w:t>
      </w:r>
      <w:r>
        <w:rPr>
          <w:lang w:eastAsia="zh-CN"/>
        </w:rPr>
        <w:t>校园消息通</w:t>
      </w:r>
    </w:p>
    <w:p w:rsidR="00F449B6" w:rsidRDefault="004D44C6" w:rsidP="004D44C6">
      <w:pPr>
        <w:ind w:left="720"/>
        <w:rPr>
          <w:lang w:eastAsia="zh-CN"/>
        </w:rPr>
      </w:pPr>
      <w:r>
        <w:rPr>
          <w:rFonts w:hint="eastAsia"/>
          <w:lang w:eastAsia="zh-CN"/>
        </w:rPr>
        <w:t>本缺陷处理报告用于处理</w:t>
      </w:r>
      <w:r>
        <w:rPr>
          <w:lang w:eastAsia="zh-CN"/>
        </w:rPr>
        <w:t>由</w:t>
      </w:r>
      <w:proofErr w:type="gramStart"/>
      <w:r>
        <w:rPr>
          <w:lang w:eastAsia="zh-CN"/>
        </w:rPr>
        <w:t>”</w:t>
      </w:r>
      <w:proofErr w:type="gramEnd"/>
      <w:r w:rsidRPr="00C26E9B">
        <w:rPr>
          <w:rFonts w:hint="eastAsia"/>
          <w:lang w:eastAsia="zh-CN"/>
        </w:rPr>
        <w:t xml:space="preserve"> </w:t>
      </w:r>
      <w:r w:rsidRPr="00C26E9B">
        <w:rPr>
          <w:rFonts w:hint="eastAsia"/>
          <w:lang w:eastAsia="zh-CN"/>
        </w:rPr>
        <w:t>交叉测试报告</w:t>
      </w:r>
      <w:r w:rsidRPr="00C26E9B">
        <w:rPr>
          <w:rFonts w:hint="eastAsia"/>
          <w:lang w:eastAsia="zh-CN"/>
        </w:rPr>
        <w:t>-</w:t>
      </w:r>
      <w:r w:rsidRPr="00C26E9B">
        <w:rPr>
          <w:rFonts w:hint="eastAsia"/>
          <w:lang w:eastAsia="zh-CN"/>
        </w:rPr>
        <w:t>交大校园消息通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提出</w:t>
      </w:r>
      <w:r>
        <w:rPr>
          <w:lang w:eastAsia="zh-CN"/>
        </w:rPr>
        <w:t>的缺陷</w:t>
      </w:r>
      <w:r>
        <w:rPr>
          <w:rFonts w:hint="eastAsia"/>
          <w:lang w:eastAsia="zh-CN"/>
        </w:rPr>
        <w:t>.</w:t>
      </w:r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393893565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4D44C6" w:rsidP="004D44C6">
      <w:pPr>
        <w:ind w:left="720"/>
      </w:pPr>
      <w:r>
        <w:rPr>
          <w:rFonts w:hint="eastAsia"/>
          <w:lang w:eastAsia="zh-CN"/>
        </w:rPr>
        <w:t>无</w:t>
      </w:r>
    </w:p>
    <w:p w:rsidR="004D44C6" w:rsidRDefault="00F449B6" w:rsidP="004D44C6">
      <w:pPr>
        <w:pStyle w:val="2"/>
      </w:pPr>
      <w:bookmarkStart w:id="10" w:name="_Toc498761764"/>
      <w:bookmarkStart w:id="11" w:name="_Toc393893566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4D44C6" w:rsidP="004D44C6">
      <w:pPr>
        <w:ind w:left="720"/>
        <w:rPr>
          <w:lang w:eastAsia="zh-CN"/>
        </w:rPr>
      </w:pPr>
      <w:r w:rsidRPr="00C26E9B">
        <w:rPr>
          <w:rFonts w:hint="eastAsia"/>
          <w:lang w:eastAsia="zh-CN"/>
        </w:rPr>
        <w:t>交叉测试报告</w:t>
      </w:r>
      <w:r w:rsidRPr="00C26E9B">
        <w:rPr>
          <w:rFonts w:hint="eastAsia"/>
          <w:lang w:eastAsia="zh-CN"/>
        </w:rPr>
        <w:t>-</w:t>
      </w:r>
      <w:r w:rsidRPr="00C26E9B">
        <w:rPr>
          <w:rFonts w:hint="eastAsia"/>
          <w:lang w:eastAsia="zh-CN"/>
        </w:rPr>
        <w:t>交大校园消息通</w:t>
      </w:r>
    </w:p>
    <w:p w:rsidR="00F449B6" w:rsidRDefault="00F449B6" w:rsidP="00F449B6">
      <w:pPr>
        <w:pStyle w:val="2"/>
      </w:pPr>
      <w:bookmarkStart w:id="12" w:name="_Toc498761765"/>
      <w:bookmarkStart w:id="13" w:name="_Toc393893567"/>
      <w:bookmarkEnd w:id="2"/>
      <w:bookmarkEnd w:id="3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DF1561" w:rsidRDefault="00DF1561" w:rsidP="00DF1561">
      <w:pPr>
        <w:ind w:left="720"/>
        <w:rPr>
          <w:lang w:eastAsia="zh-CN"/>
        </w:rPr>
      </w:pPr>
      <w:r>
        <w:rPr>
          <w:rFonts w:hint="eastAsia"/>
          <w:lang w:eastAsia="zh-CN"/>
        </w:rPr>
        <w:t>本缺陷处理报告用于处理</w:t>
      </w:r>
      <w:r>
        <w:rPr>
          <w:lang w:eastAsia="zh-CN"/>
        </w:rPr>
        <w:t>由</w:t>
      </w:r>
      <w:proofErr w:type="gramStart"/>
      <w:r>
        <w:rPr>
          <w:lang w:eastAsia="zh-CN"/>
        </w:rPr>
        <w:t>”</w:t>
      </w:r>
      <w:proofErr w:type="gramEnd"/>
      <w:r w:rsidRPr="00C26E9B">
        <w:rPr>
          <w:rFonts w:hint="eastAsia"/>
          <w:lang w:eastAsia="zh-CN"/>
        </w:rPr>
        <w:t xml:space="preserve"> </w:t>
      </w:r>
      <w:r w:rsidRPr="00C26E9B">
        <w:rPr>
          <w:rFonts w:hint="eastAsia"/>
          <w:lang w:eastAsia="zh-CN"/>
        </w:rPr>
        <w:t>交叉测试报告</w:t>
      </w:r>
      <w:r w:rsidRPr="00C26E9B">
        <w:rPr>
          <w:rFonts w:hint="eastAsia"/>
          <w:lang w:eastAsia="zh-CN"/>
        </w:rPr>
        <w:t>-</w:t>
      </w:r>
      <w:r w:rsidRPr="00C26E9B">
        <w:rPr>
          <w:rFonts w:hint="eastAsia"/>
          <w:lang w:eastAsia="zh-CN"/>
        </w:rPr>
        <w:t>交大校园消息通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提出</w:t>
      </w:r>
      <w:r>
        <w:rPr>
          <w:lang w:eastAsia="zh-CN"/>
        </w:rPr>
        <w:t>的缺陷</w:t>
      </w:r>
      <w:r>
        <w:rPr>
          <w:rFonts w:hint="eastAsia"/>
          <w:lang w:eastAsia="zh-CN"/>
        </w:rPr>
        <w:t>.</w:t>
      </w:r>
    </w:p>
    <w:p w:rsidR="004D44C6" w:rsidRPr="004D44C6" w:rsidRDefault="004D44C6" w:rsidP="004D44C6">
      <w:pPr>
        <w:ind w:left="720"/>
        <w:rPr>
          <w:lang w:eastAsia="zh-CN"/>
        </w:rPr>
      </w:pPr>
    </w:p>
    <w:p w:rsidR="004F3649" w:rsidRDefault="009424A7" w:rsidP="004F3649">
      <w:pPr>
        <w:pStyle w:val="1"/>
        <w:rPr>
          <w:lang w:eastAsia="zh-CN"/>
        </w:rPr>
      </w:pPr>
      <w:bookmarkStart w:id="14" w:name="_Toc393893568"/>
      <w:r>
        <w:rPr>
          <w:lang w:eastAsia="zh-CN"/>
        </w:rPr>
        <w:t>缺陷处理结果</w:t>
      </w:r>
      <w:bookmarkEnd w:id="14"/>
    </w:p>
    <w:p w:rsidR="00C323AD" w:rsidRDefault="00C323AD" w:rsidP="0059232E">
      <w:pPr>
        <w:pStyle w:val="2"/>
        <w:rPr>
          <w:lang w:eastAsia="zh-CN"/>
        </w:rPr>
      </w:pPr>
      <w:bookmarkStart w:id="15" w:name="_Toc393893569"/>
      <w:r>
        <w:rPr>
          <w:lang w:eastAsia="zh-CN"/>
        </w:rPr>
        <w:t>缺陷处理情况概述</w:t>
      </w:r>
      <w:bookmarkEnd w:id="15"/>
    </w:p>
    <w:p w:rsidR="00C323AD" w:rsidRPr="00C323AD" w:rsidRDefault="00BA2BAD" w:rsidP="00BA2BAD">
      <w:pPr>
        <w:ind w:left="720"/>
      </w:pPr>
      <w:r>
        <w:rPr>
          <w:rFonts w:hint="eastAsia"/>
          <w:lang w:eastAsia="zh-CN"/>
        </w:rPr>
        <w:t>由测试</w:t>
      </w:r>
      <w:r>
        <w:rPr>
          <w:lang w:eastAsia="zh-CN"/>
        </w:rPr>
        <w:t>人员检测出来的</w:t>
      </w:r>
      <w:r>
        <w:rPr>
          <w:rFonts w:hint="eastAsia"/>
          <w:lang w:eastAsia="zh-CN"/>
        </w:rPr>
        <w:t>3</w:t>
      </w:r>
      <w:r>
        <w:rPr>
          <w:lang w:eastAsia="zh-CN"/>
        </w:rPr>
        <w:t>个功能性</w:t>
      </w:r>
      <w:r>
        <w:rPr>
          <w:rFonts w:hint="eastAsia"/>
          <w:lang w:eastAsia="zh-CN"/>
        </w:rPr>
        <w:t>缺陷</w:t>
      </w:r>
      <w:r>
        <w:rPr>
          <w:lang w:eastAsia="zh-CN"/>
        </w:rPr>
        <w:t>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个非</w:t>
      </w:r>
      <w:r>
        <w:rPr>
          <w:lang w:eastAsia="zh-CN"/>
        </w:rPr>
        <w:t>功能性缺陷均已经修复完毕</w:t>
      </w:r>
      <w:r>
        <w:rPr>
          <w:rFonts w:hint="eastAsia"/>
          <w:lang w:eastAsia="zh-CN"/>
        </w:rPr>
        <w:t>.</w:t>
      </w:r>
    </w:p>
    <w:p w:rsidR="0059232E" w:rsidRDefault="00C323AD" w:rsidP="0059232E">
      <w:pPr>
        <w:pStyle w:val="2"/>
        <w:rPr>
          <w:lang w:eastAsia="zh-CN"/>
        </w:rPr>
      </w:pPr>
      <w:bookmarkStart w:id="16" w:name="_Toc393893570"/>
      <w:r>
        <w:rPr>
          <w:rFonts w:hint="eastAsia"/>
          <w:lang w:eastAsia="zh-CN"/>
        </w:rPr>
        <w:t>功能性缺陷处理结果列表</w:t>
      </w:r>
      <w:bookmarkEnd w:id="16"/>
    </w:p>
    <w:p w:rsidR="003B7BD8" w:rsidRDefault="003B7BD8" w:rsidP="003B7BD8">
      <w:pPr>
        <w:rPr>
          <w:lang w:eastAsia="zh-CN"/>
        </w:rPr>
      </w:pPr>
    </w:p>
    <w:p w:rsidR="008F76F1" w:rsidRPr="00C323AD" w:rsidRDefault="008F76F1" w:rsidP="00C323AD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</w:pP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表</w:t>
      </w:r>
      <w:r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1功能</w:t>
      </w: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缺陷</w:t>
      </w:r>
      <w:r w:rsidR="009E2727"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处理结果</w:t>
      </w: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列表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1276"/>
        <w:gridCol w:w="1559"/>
        <w:gridCol w:w="4252"/>
        <w:gridCol w:w="1134"/>
      </w:tblGrid>
      <w:tr w:rsidR="00E2325A" w:rsidRPr="00571FA8" w:rsidTr="00E2325A">
        <w:trPr>
          <w:trHeight w:val="76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 w:rsidR="00E2325A" w:rsidRPr="00571FA8" w:rsidRDefault="00E2325A" w:rsidP="00640C9C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 w:rsidR="00E2325A" w:rsidRPr="00571FA8" w:rsidRDefault="00E2325A" w:rsidP="00640C9C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E2325A" w:rsidRDefault="00E2325A" w:rsidP="0083622C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  <w:p w:rsidR="00E2325A" w:rsidRDefault="00E2325A" w:rsidP="0083622C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E2325A" w:rsidRPr="00571FA8" w:rsidRDefault="00E2325A" w:rsidP="0083622C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E2325A" w:rsidRPr="00571FA8" w:rsidRDefault="00E2325A" w:rsidP="009E2727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E2325A" w:rsidRDefault="00E2325A" w:rsidP="009E2727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 w:rsidR="00E2325A" w:rsidRPr="00571FA8" w:rsidTr="00E2325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325A" w:rsidRPr="00571FA8" w:rsidRDefault="00E2325A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5A" w:rsidRPr="00571FA8" w:rsidRDefault="002D67EC" w:rsidP="00640C9C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管理消息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2D67EC" w:rsidP="00640C9C">
            <w:pPr>
              <w:widowControl/>
              <w:snapToGrid w:val="0"/>
              <w:spacing w:line="300" w:lineRule="auto"/>
              <w:jc w:val="both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2D67EC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消息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2D67EC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sz w:val="21"/>
                <w:szCs w:val="21"/>
                <w:lang w:eastAsia="zh-CN"/>
              </w:rPr>
              <w:t>无法删除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FD2B95" w:rsidP="000A23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目前</w:t>
            </w:r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的版本里本来就没有提供</w:t>
            </w:r>
            <w:proofErr w:type="gramStart"/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删除</w:t>
            </w:r>
            <w:proofErr w:type="gramStart"/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的</w:t>
            </w:r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功能</w:t>
            </w: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这个</w:t>
            </w:r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功能可以考虑在以后的版本加入</w:t>
            </w: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FD2B95" w:rsidP="000A23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关闭</w:t>
            </w:r>
          </w:p>
        </w:tc>
      </w:tr>
      <w:tr w:rsidR="00E2325A" w:rsidRPr="00571FA8" w:rsidTr="00E2325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325A" w:rsidRPr="00571FA8" w:rsidRDefault="00E2325A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5A" w:rsidRPr="00571FA8" w:rsidRDefault="002D67EC" w:rsidP="00640C9C">
            <w:pPr>
              <w:snapToGrid w:val="0"/>
              <w:spacing w:line="300" w:lineRule="auto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加入</w:t>
            </w:r>
            <w:r>
              <w:rPr>
                <w:color w:val="000000"/>
                <w:sz w:val="21"/>
                <w:szCs w:val="21"/>
                <w:lang w:eastAsia="zh-CN"/>
              </w:rPr>
              <w:t>或退出群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2D67EC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细微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2D67EC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群组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2D67EC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sz w:val="21"/>
                <w:szCs w:val="21"/>
                <w:lang w:eastAsia="zh-CN"/>
              </w:rPr>
              <w:t>申请无用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FD2B95" w:rsidP="00640C9C">
            <w:pPr>
              <w:widowControl/>
              <w:snapToGrid w:val="0"/>
              <w:spacing w:line="300" w:lineRule="auto"/>
              <w:jc w:val="both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加入</w:t>
            </w:r>
            <w:r>
              <w:rPr>
                <w:color w:val="000000"/>
                <w:sz w:val="21"/>
                <w:szCs w:val="21"/>
                <w:lang w:eastAsia="zh-CN"/>
              </w:rPr>
              <w:t>或退出群组是有效的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只是</w:t>
            </w:r>
            <w:r>
              <w:rPr>
                <w:color w:val="000000"/>
                <w:sz w:val="21"/>
                <w:szCs w:val="21"/>
                <w:lang w:eastAsia="zh-CN"/>
              </w:rPr>
              <w:t>要刷新一下界面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比如</w:t>
            </w:r>
            <w:r>
              <w:rPr>
                <w:color w:val="000000"/>
                <w:sz w:val="21"/>
                <w:szCs w:val="21"/>
                <w:lang w:eastAsia="zh-CN"/>
              </w:rPr>
              <w:t>重新进入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才</w:t>
            </w:r>
            <w:r>
              <w:rPr>
                <w:color w:val="000000"/>
                <w:sz w:val="21"/>
                <w:szCs w:val="21"/>
                <w:lang w:eastAsia="zh-CN"/>
              </w:rPr>
              <w:t>有效</w:t>
            </w:r>
            <w:r>
              <w:rPr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目前</w:t>
            </w:r>
            <w:r>
              <w:rPr>
                <w:color w:val="000000"/>
                <w:sz w:val="21"/>
                <w:szCs w:val="21"/>
                <w:lang w:eastAsia="zh-CN"/>
              </w:rPr>
              <w:t>已经修改为自动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刷新</w:t>
            </w:r>
            <w:r>
              <w:rPr>
                <w:color w:val="000000"/>
                <w:sz w:val="21"/>
                <w:szCs w:val="21"/>
                <w:lang w:eastAsia="zh-CN"/>
              </w:rPr>
              <w:t>了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FD2B95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关闭</w:t>
            </w:r>
          </w:p>
        </w:tc>
      </w:tr>
      <w:tr w:rsidR="00E2325A" w:rsidRPr="00571FA8" w:rsidTr="00E2325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325A" w:rsidRPr="00571FA8" w:rsidRDefault="00E2325A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5A" w:rsidRPr="00571FA8" w:rsidRDefault="002D67EC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设定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2D67EC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细微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2D67EC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其他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2D67EC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sz w:val="21"/>
                <w:szCs w:val="21"/>
                <w:lang w:eastAsia="zh-CN"/>
              </w:rPr>
              <w:t>没有设定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2D67EC" w:rsidP="00640C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使用</w:t>
            </w:r>
            <w:proofErr w:type="gramStart"/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侧滑手势</w:t>
            </w:r>
            <w:proofErr w:type="gramStart"/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可以</w:t>
            </w:r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打开侧滑菜单</w:t>
            </w: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里面</w:t>
            </w:r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有</w:t>
            </w: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一项</w:t>
            </w:r>
            <w:proofErr w:type="gramStart"/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设置</w:t>
            </w:r>
            <w:proofErr w:type="gramStart"/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”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FD2B95" w:rsidP="00640C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关闭</w:t>
            </w:r>
          </w:p>
        </w:tc>
      </w:tr>
      <w:tr w:rsidR="00E2325A" w:rsidRPr="00571FA8" w:rsidTr="00E2325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325A" w:rsidRPr="00571FA8" w:rsidRDefault="00E2325A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5A" w:rsidRPr="00571FA8" w:rsidRDefault="00E2325A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E2325A" w:rsidP="00640C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E2325A" w:rsidP="00640C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</w:tr>
      <w:tr w:rsidR="00E2325A" w:rsidRPr="00571FA8" w:rsidTr="00E2325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325A" w:rsidRPr="00571FA8" w:rsidRDefault="00E2325A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5A" w:rsidRPr="00571FA8" w:rsidRDefault="00E2325A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E2325A" w:rsidP="00640C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E2325A" w:rsidP="00640C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8F76F1" w:rsidRPr="00571FA8" w:rsidRDefault="008F76F1" w:rsidP="008F76F1">
      <w:pPr>
        <w:widowControl/>
        <w:snapToGrid w:val="0"/>
        <w:spacing w:line="300" w:lineRule="auto"/>
        <w:ind w:firstLineChars="200" w:firstLine="480"/>
        <w:rPr>
          <w:sz w:val="24"/>
          <w:szCs w:val="21"/>
          <w:lang w:eastAsia="zh-CN"/>
        </w:rPr>
      </w:pPr>
    </w:p>
    <w:p w:rsidR="008F76F1" w:rsidRDefault="00C9754E" w:rsidP="003B7BD8">
      <w:pPr>
        <w:rPr>
          <w:lang w:eastAsia="zh-CN"/>
        </w:rPr>
      </w:pPr>
      <w:r>
        <w:rPr>
          <w:lang w:eastAsia="zh-CN"/>
        </w:rPr>
        <w:t>表中相关</w:t>
      </w:r>
      <w:r w:rsidR="0083622C">
        <w:rPr>
          <w:lang w:eastAsia="zh-CN"/>
        </w:rPr>
        <w:t>项</w:t>
      </w:r>
      <w:r>
        <w:rPr>
          <w:lang w:eastAsia="zh-CN"/>
        </w:rPr>
        <w:t>说明</w:t>
      </w:r>
      <w:r>
        <w:rPr>
          <w:rFonts w:hint="eastAsia"/>
          <w:lang w:eastAsia="zh-CN"/>
        </w:rPr>
        <w:t>：</w:t>
      </w:r>
    </w:p>
    <w:p w:rsidR="00C9754E" w:rsidRDefault="00C9754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缺陷编号：</w:t>
      </w:r>
      <w:r w:rsidRPr="00C9754E">
        <w:rPr>
          <w:rFonts w:hint="eastAsia"/>
          <w:lang w:eastAsia="zh-CN"/>
        </w:rPr>
        <w:t>为每个缺陷赋予一个唯一的编号，可以通过此编号对缺陷进行跟踪。例如：</w:t>
      </w:r>
      <w:r w:rsidRPr="00C9754E">
        <w:rPr>
          <w:rFonts w:hint="eastAsia"/>
          <w:lang w:eastAsia="zh-CN"/>
        </w:rPr>
        <w:t>Bug001</w:t>
      </w:r>
      <w:r w:rsidRPr="00C9754E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:rsidR="00C9754E" w:rsidRDefault="00C9754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缺陷严重程度</w:t>
      </w:r>
      <w:r>
        <w:rPr>
          <w:rFonts w:hint="eastAsia"/>
          <w:lang w:eastAsia="zh-CN"/>
        </w:rPr>
        <w:t>：缺陷可以根据严重程度分为以下几种情况。</w:t>
      </w:r>
    </w:p>
    <w:p w:rsidR="00C9754E" w:rsidRDefault="00C9754E" w:rsidP="00C9754E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致命（</w:t>
      </w:r>
      <w:r>
        <w:rPr>
          <w:rFonts w:hint="eastAsia"/>
          <w:lang w:eastAsia="zh-CN"/>
        </w:rPr>
        <w:t>fatal</w:t>
      </w:r>
      <w:r>
        <w:rPr>
          <w:rFonts w:hint="eastAsia"/>
          <w:lang w:eastAsia="zh-CN"/>
        </w:rPr>
        <w:t>）：致命的错误，测试执行直接导致系统死机、蓝屏、挂起、或是程序非法退出；系统</w:t>
      </w:r>
      <w:r>
        <w:rPr>
          <w:rFonts w:hint="eastAsia"/>
          <w:lang w:eastAsia="zh-CN"/>
        </w:rPr>
        <w:lastRenderedPageBreak/>
        <w:t>的主要功能或需求没有实现。</w:t>
      </w:r>
    </w:p>
    <w:p w:rsidR="00C9754E" w:rsidRDefault="00C9754E" w:rsidP="00C9754E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严重（</w:t>
      </w:r>
      <w:r>
        <w:rPr>
          <w:rFonts w:hint="eastAsia"/>
          <w:lang w:eastAsia="zh-CN"/>
        </w:rPr>
        <w:t>critical</w:t>
      </w:r>
      <w:r>
        <w:rPr>
          <w:rFonts w:hint="eastAsia"/>
          <w:lang w:eastAsia="zh-CN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C9754E" w:rsidRDefault="00C9754E" w:rsidP="004150CE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一般（</w:t>
      </w:r>
      <w:r>
        <w:rPr>
          <w:rFonts w:hint="eastAsia"/>
          <w:lang w:eastAsia="zh-CN"/>
        </w:rPr>
        <w:t>major</w:t>
      </w:r>
      <w:r>
        <w:rPr>
          <w:rFonts w:hint="eastAsia"/>
          <w:lang w:eastAsia="zh-CN"/>
        </w:rPr>
        <w:t>）：不太严重的错误，这样的缺陷虽然不影响系统的基本使用，但没有很好地实现功能，没有达到预期的效果。如次要功能丧失，</w:t>
      </w:r>
      <w:r w:rsidR="00E53589">
        <w:rPr>
          <w:rFonts w:hint="eastAsia"/>
          <w:lang w:eastAsia="zh-CN"/>
        </w:rPr>
        <w:t>界面错误，打印内容、格式错误，</w:t>
      </w:r>
      <w:r>
        <w:rPr>
          <w:rFonts w:hint="eastAsia"/>
          <w:lang w:eastAsia="zh-CN"/>
        </w:rPr>
        <w:t>提示信息不太正确，或用户界面太差，</w:t>
      </w:r>
      <w:r w:rsidR="00E53589">
        <w:rPr>
          <w:rFonts w:hint="eastAsia"/>
          <w:lang w:eastAsia="zh-CN"/>
        </w:rPr>
        <w:t>简单的输入限制未放在前台进行控制，删除操作未给出提示，</w:t>
      </w:r>
      <w:r>
        <w:rPr>
          <w:rFonts w:hint="eastAsia"/>
          <w:lang w:eastAsia="zh-CN"/>
        </w:rPr>
        <w:t>操作时间长等</w:t>
      </w:r>
      <w:r w:rsidR="00E53589">
        <w:rPr>
          <w:rFonts w:hint="eastAsia"/>
          <w:lang w:eastAsia="zh-CN"/>
        </w:rPr>
        <w:t>。</w:t>
      </w:r>
    </w:p>
    <w:p w:rsidR="00C9754E" w:rsidRDefault="00E066B6" w:rsidP="00D42983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细微</w:t>
      </w:r>
      <w:r w:rsidR="00C9754E">
        <w:rPr>
          <w:rFonts w:hint="eastAsia"/>
          <w:lang w:eastAsia="zh-CN"/>
        </w:rPr>
        <w:t>（</w:t>
      </w:r>
      <w:r w:rsidR="00C9754E">
        <w:rPr>
          <w:rFonts w:hint="eastAsia"/>
          <w:lang w:eastAsia="zh-CN"/>
        </w:rPr>
        <w:t>minor</w:t>
      </w:r>
      <w:r w:rsidR="00C9754E">
        <w:rPr>
          <w:rFonts w:hint="eastAsia"/>
          <w:lang w:eastAsia="zh-CN"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="00C9754E">
        <w:rPr>
          <w:rFonts w:hint="eastAsia"/>
          <w:lang w:eastAsia="zh-CN"/>
        </w:rPr>
        <w:t xml:space="preserve"> </w:t>
      </w:r>
      <w:r w:rsidR="00E53589">
        <w:rPr>
          <w:rFonts w:hint="eastAsia"/>
          <w:lang w:eastAsia="zh-CN"/>
        </w:rPr>
        <w:t>文字排列不整齐；</w:t>
      </w:r>
      <w:r w:rsidR="00C9754E">
        <w:rPr>
          <w:rFonts w:hint="eastAsia"/>
          <w:lang w:eastAsia="zh-CN"/>
        </w:rPr>
        <w:t>辅助说明描述不清楚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显示格式不规范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长时间操作未给用户进度提示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提示窗口文字未采用行业术语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可输入区域和只读区域没有明显的区分标志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系统处理未优化</w:t>
      </w:r>
      <w:r w:rsidR="00E53589">
        <w:rPr>
          <w:rFonts w:hint="eastAsia"/>
          <w:lang w:eastAsia="zh-CN"/>
        </w:rPr>
        <w:t>等。</w:t>
      </w:r>
    </w:p>
    <w:p w:rsidR="00C9754E" w:rsidRDefault="00C9754E" w:rsidP="009D3F13">
      <w:pPr>
        <w:ind w:left="360"/>
        <w:rPr>
          <w:lang w:eastAsia="zh-CN"/>
        </w:rPr>
      </w:pPr>
    </w:p>
    <w:p w:rsidR="00B1082E" w:rsidRDefault="00B1082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功能模块</w:t>
      </w:r>
      <w:r>
        <w:rPr>
          <w:rFonts w:hint="eastAsia"/>
          <w:lang w:eastAsia="zh-CN"/>
        </w:rPr>
        <w:t>：</w:t>
      </w:r>
      <w:r>
        <w:rPr>
          <w:lang w:eastAsia="zh-CN"/>
        </w:rPr>
        <w:t>出现该缺陷的功能模块名称</w:t>
      </w:r>
      <w:r>
        <w:rPr>
          <w:rFonts w:hint="eastAsia"/>
          <w:lang w:eastAsia="zh-CN"/>
        </w:rPr>
        <w:t>。</w:t>
      </w:r>
    </w:p>
    <w:p w:rsidR="00C9754E" w:rsidRDefault="00C9754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缺陷标题</w:t>
      </w:r>
      <w:r w:rsidR="009D3F13">
        <w:rPr>
          <w:rFonts w:hint="eastAsia"/>
          <w:lang w:eastAsia="zh-CN"/>
        </w:rPr>
        <w:t>：</w:t>
      </w:r>
      <w:r w:rsidR="009D3F13">
        <w:rPr>
          <w:lang w:eastAsia="zh-CN"/>
        </w:rPr>
        <w:t>描述</w:t>
      </w:r>
      <w:r w:rsidR="00E066B6">
        <w:rPr>
          <w:lang w:eastAsia="zh-CN"/>
        </w:rPr>
        <w:t>缺陷的标题</w:t>
      </w:r>
      <w:r w:rsidR="009D3F13">
        <w:rPr>
          <w:rFonts w:hint="eastAsia"/>
          <w:lang w:eastAsia="zh-CN"/>
        </w:rPr>
        <w:t>。</w:t>
      </w:r>
    </w:p>
    <w:p w:rsidR="00554C70" w:rsidRDefault="00C9754E" w:rsidP="009E2727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缺陷</w:t>
      </w:r>
      <w:r w:rsidR="009E2727">
        <w:rPr>
          <w:rFonts w:hint="eastAsia"/>
          <w:lang w:eastAsia="zh-CN"/>
        </w:rPr>
        <w:t>处理结果</w:t>
      </w:r>
      <w:r>
        <w:rPr>
          <w:rFonts w:hint="eastAsia"/>
          <w:lang w:eastAsia="zh-CN"/>
        </w:rPr>
        <w:t>描述</w:t>
      </w:r>
      <w:r w:rsidR="009D3F13">
        <w:rPr>
          <w:rFonts w:hint="eastAsia"/>
          <w:lang w:eastAsia="zh-CN"/>
        </w:rPr>
        <w:t>：</w:t>
      </w:r>
      <w:r w:rsidR="009E2727" w:rsidRPr="009E2727">
        <w:rPr>
          <w:rFonts w:hint="eastAsia"/>
          <w:lang w:eastAsia="zh-CN"/>
        </w:rPr>
        <w:t>对</w:t>
      </w:r>
      <w:r w:rsidR="009E2727">
        <w:rPr>
          <w:rFonts w:hint="eastAsia"/>
          <w:lang w:eastAsia="zh-CN"/>
        </w:rPr>
        <w:t>缺陷</w:t>
      </w:r>
      <w:r w:rsidR="009E2727" w:rsidRPr="009E2727">
        <w:rPr>
          <w:rFonts w:hint="eastAsia"/>
          <w:lang w:eastAsia="zh-CN"/>
        </w:rPr>
        <w:t>处理结果的描述，如果对代码进行了修改，要求在此处体现出修改</w:t>
      </w:r>
      <w:r w:rsidR="00554C70">
        <w:rPr>
          <w:rFonts w:hint="eastAsia"/>
          <w:lang w:eastAsia="zh-CN"/>
        </w:rPr>
        <w:t>。</w:t>
      </w:r>
    </w:p>
    <w:p w:rsidR="009E2727" w:rsidRDefault="009E2727" w:rsidP="0088520A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缺陷状态</w:t>
      </w:r>
      <w:r>
        <w:rPr>
          <w:rFonts w:hint="eastAsia"/>
          <w:lang w:eastAsia="zh-CN"/>
        </w:rPr>
        <w:t>：</w:t>
      </w:r>
      <w:r w:rsidR="00AF6779">
        <w:rPr>
          <w:lang w:eastAsia="zh-CN"/>
        </w:rPr>
        <w:t>缺陷状态可分为以下</w:t>
      </w:r>
      <w:r w:rsidR="00993BF0">
        <w:rPr>
          <w:rFonts w:hint="eastAsia"/>
          <w:lang w:eastAsia="zh-CN"/>
        </w:rPr>
        <w:t>4</w:t>
      </w:r>
      <w:r w:rsidR="00AF6779">
        <w:rPr>
          <w:rFonts w:hint="eastAsia"/>
          <w:lang w:eastAsia="zh-CN"/>
        </w:rPr>
        <w:t>种。</w:t>
      </w:r>
      <w:r w:rsidR="0088520A" w:rsidRPr="0088520A">
        <w:rPr>
          <w:rFonts w:hint="eastAsia"/>
          <w:lang w:eastAsia="zh-CN"/>
        </w:rPr>
        <w:t>“待分配”、“待修正”、“待验证”、“关闭”</w:t>
      </w:r>
    </w:p>
    <w:p w:rsidR="0088520A" w:rsidRDefault="0088520A" w:rsidP="00DE1FC3">
      <w:pPr>
        <w:pStyle w:val="af0"/>
        <w:ind w:left="720" w:firstLineChars="0" w:firstLine="0"/>
        <w:rPr>
          <w:lang w:eastAsia="zh-CN"/>
        </w:rPr>
      </w:pPr>
    </w:p>
    <w:p w:rsidR="00AF6779" w:rsidRDefault="0088520A" w:rsidP="00644B0F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待分配</w:t>
      </w:r>
      <w:r w:rsidR="00AF6779">
        <w:rPr>
          <w:rFonts w:hint="eastAsia"/>
          <w:lang w:eastAsia="zh-CN"/>
        </w:rPr>
        <w:t>：软件中新发现报告的缺陷，</w:t>
      </w:r>
      <w:r w:rsidR="00DE1FC3">
        <w:rPr>
          <w:rFonts w:hint="eastAsia"/>
          <w:lang w:eastAsia="zh-CN"/>
        </w:rPr>
        <w:t>还没有分配给相关开发人员。</w:t>
      </w:r>
      <w:r w:rsidR="00AF6779">
        <w:rPr>
          <w:rFonts w:hint="eastAsia"/>
          <w:lang w:eastAsia="zh-CN"/>
        </w:rPr>
        <w:t>一般由测试人员提交</w:t>
      </w:r>
      <w:r w:rsidR="00DE1FC3">
        <w:rPr>
          <w:rFonts w:hint="eastAsia"/>
          <w:lang w:eastAsia="zh-CN"/>
        </w:rPr>
        <w:t>，</w:t>
      </w:r>
      <w:r w:rsidR="00AF6779">
        <w:rPr>
          <w:rFonts w:hint="eastAsia"/>
          <w:lang w:eastAsia="zh-CN"/>
        </w:rPr>
        <w:t>当然也可能是开发人员自己在单元或代码测试过程中提交，或从软件使用的最终用户或测试现场反馈得到的缺陷报告。</w:t>
      </w:r>
    </w:p>
    <w:p w:rsidR="00AF6779" w:rsidRDefault="00DE1FC3" w:rsidP="008A6593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待修复</w:t>
      </w:r>
      <w:r w:rsidR="00AF6779">
        <w:rPr>
          <w:rFonts w:hint="eastAsia"/>
          <w:lang w:eastAsia="zh-CN"/>
        </w:rPr>
        <w:t>：缺陷已经被确认并已经分配给相关的开发人员进行相关的修改。</w:t>
      </w:r>
    </w:p>
    <w:p w:rsidR="00AF6779" w:rsidRDefault="00DE1FC3" w:rsidP="000F46C4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待验证</w:t>
      </w:r>
      <w:r w:rsidR="00AF6779">
        <w:rPr>
          <w:rFonts w:hint="eastAsia"/>
          <w:lang w:eastAsia="zh-CN"/>
        </w:rPr>
        <w:t>：开发人员</w:t>
      </w:r>
      <w:r>
        <w:rPr>
          <w:rFonts w:hint="eastAsia"/>
          <w:lang w:eastAsia="zh-CN"/>
        </w:rPr>
        <w:t>已经</w:t>
      </w:r>
      <w:r w:rsidR="00AF6779">
        <w:rPr>
          <w:rFonts w:hint="eastAsia"/>
          <w:lang w:eastAsia="zh-CN"/>
        </w:rPr>
        <w:t>将相应的</w:t>
      </w:r>
      <w:r w:rsidR="004A47DD">
        <w:rPr>
          <w:rFonts w:hint="eastAsia"/>
          <w:lang w:eastAsia="zh-CN"/>
        </w:rPr>
        <w:t>缺陷</w:t>
      </w:r>
      <w:r>
        <w:rPr>
          <w:lang w:eastAsia="zh-CN"/>
        </w:rPr>
        <w:t>修复好</w:t>
      </w:r>
      <w:r>
        <w:rPr>
          <w:rFonts w:hint="eastAsia"/>
          <w:lang w:eastAsia="zh-CN"/>
        </w:rPr>
        <w:t>，</w:t>
      </w:r>
      <w:r w:rsidR="00AF6779">
        <w:rPr>
          <w:rFonts w:hint="eastAsia"/>
          <w:lang w:eastAsia="zh-CN"/>
        </w:rPr>
        <w:t>交付给相关的测试小组进行验证测试。</w:t>
      </w:r>
    </w:p>
    <w:p w:rsidR="00AF6779" w:rsidRDefault="0088520A" w:rsidP="005C1C71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关闭</w:t>
      </w:r>
      <w:r w:rsidR="00AF6779">
        <w:rPr>
          <w:rFonts w:hint="eastAsia"/>
          <w:lang w:eastAsia="zh-CN"/>
        </w:rPr>
        <w:t>：测试小组人员对缺陷进行验证通过后将缺陷状态改为</w:t>
      </w:r>
      <w:r w:rsidR="00DE1FC3">
        <w:rPr>
          <w:rFonts w:hint="eastAsia"/>
          <w:lang w:eastAsia="zh-CN"/>
        </w:rPr>
        <w:t>关闭</w:t>
      </w:r>
      <w:r w:rsidR="00AF6779">
        <w:rPr>
          <w:rFonts w:hint="eastAsia"/>
          <w:lang w:eastAsia="zh-CN"/>
        </w:rPr>
        <w:t>状态。</w:t>
      </w:r>
    </w:p>
    <w:p w:rsidR="0059232E" w:rsidRDefault="0059232E" w:rsidP="00CA0CE8">
      <w:pPr>
        <w:pStyle w:val="InfoBlue"/>
        <w:rPr>
          <w:lang w:eastAsia="zh-CN"/>
        </w:rPr>
      </w:pPr>
    </w:p>
    <w:p w:rsidR="003B7BD8" w:rsidRDefault="00E2325A" w:rsidP="003B7BD8">
      <w:pPr>
        <w:pStyle w:val="2"/>
        <w:rPr>
          <w:lang w:eastAsia="zh-CN"/>
        </w:rPr>
      </w:pPr>
      <w:bookmarkStart w:id="17" w:name="_Toc393893571"/>
      <w:r>
        <w:rPr>
          <w:rFonts w:hint="eastAsia"/>
          <w:lang w:eastAsia="zh-CN"/>
        </w:rPr>
        <w:t>非功能性缺陷处理结果列表</w:t>
      </w:r>
      <w:bookmarkEnd w:id="17"/>
    </w:p>
    <w:p w:rsidR="006C5CEF" w:rsidRPr="00C323AD" w:rsidRDefault="006C5CEF" w:rsidP="00C323AD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</w:pP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表</w:t>
      </w:r>
      <w:r w:rsidR="00FE0DE5"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2</w:t>
      </w:r>
      <w:r w:rsidR="00CF7FCE"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 xml:space="preserve">  </w:t>
      </w:r>
      <w:r w:rsidR="00CF7FCE"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非</w:t>
      </w:r>
      <w:r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功能</w:t>
      </w:r>
      <w:r w:rsidR="00CF7FCE"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性</w:t>
      </w: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缺陷处理结果列表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1276"/>
        <w:gridCol w:w="1559"/>
        <w:gridCol w:w="4252"/>
        <w:gridCol w:w="1134"/>
      </w:tblGrid>
      <w:tr w:rsidR="006C5CEF" w:rsidRPr="00571FA8" w:rsidTr="00C956DF">
        <w:trPr>
          <w:trHeight w:val="76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6C5CEF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  <w:p w:rsidR="006C5CEF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6C5CEF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1C3943" w:rsidP="00C956DF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1C3943" w:rsidP="00C956DF">
            <w:pPr>
              <w:widowControl/>
              <w:snapToGrid w:val="0"/>
              <w:spacing w:line="300" w:lineRule="auto"/>
              <w:jc w:val="both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严重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1C3943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安全性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1C3943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sz w:val="21"/>
                <w:szCs w:val="21"/>
                <w:lang w:eastAsia="zh-CN"/>
              </w:rPr>
              <w:t>反复登入时错误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1C3943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已经</w:t>
            </w:r>
            <w:r>
              <w:rPr>
                <w:snapToGrid w:val="0"/>
                <w:color w:val="000000"/>
                <w:sz w:val="21"/>
                <w:szCs w:val="21"/>
                <w:lang w:eastAsia="zh-CN"/>
              </w:rPr>
              <w:t>修复</w:t>
            </w:r>
            <w:r w:rsidR="0096195D"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1C3943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关闭</w:t>
            </w: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6C5CEF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6C5CEF" w:rsidRPr="006C5CEF" w:rsidRDefault="006C5CEF" w:rsidP="000C1F7A">
      <w:pPr>
        <w:pStyle w:val="a9"/>
        <w:ind w:left="0"/>
        <w:rPr>
          <w:rFonts w:hint="eastAsia"/>
          <w:lang w:eastAsia="zh-CN"/>
        </w:rPr>
      </w:pPr>
      <w:bookmarkStart w:id="18" w:name="_GoBack"/>
      <w:bookmarkEnd w:id="18"/>
    </w:p>
    <w:sectPr w:rsidR="006C5CEF" w:rsidRPr="006C5CE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E81" w:rsidRDefault="00346E81">
      <w:r>
        <w:separator/>
      </w:r>
    </w:p>
  </w:endnote>
  <w:endnote w:type="continuationSeparator" w:id="0">
    <w:p w:rsidR="00346E81" w:rsidRDefault="0034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 Light">
    <w:altName w:val="Microsoft YaHei UI"/>
    <w:charset w:val="86"/>
    <w:family w:val="auto"/>
    <w:pitch w:val="default"/>
    <w:sig w:usb0="00000000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0C1F7A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0C1F7A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E81" w:rsidRDefault="00346E81">
      <w:r>
        <w:separator/>
      </w:r>
    </w:p>
  </w:footnote>
  <w:footnote w:type="continuationSeparator" w:id="0">
    <w:p w:rsidR="00346E81" w:rsidRDefault="00346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62F4E">
      <w:rPr>
        <w:rFonts w:ascii="Arial" w:hAnsi="Arial"/>
        <w:b/>
        <w:sz w:val="36"/>
      </w:rPr>
      <w:t>&lt;S</w:t>
    </w:r>
    <w:r w:rsidR="00762F4E">
      <w:rPr>
        <w:rFonts w:ascii="Arial" w:hAnsi="Arial"/>
        <w:b/>
        <w:sz w:val="36"/>
        <w:lang w:eastAsia="zh-CN"/>
      </w:rPr>
      <w:t>JTU</w:t>
    </w:r>
    <w:r w:rsidR="00762F4E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A215B9" w:rsidP="005C3BA4">
          <w:proofErr w:type="spellStart"/>
          <w:r w:rsidRPr="00A215B9">
            <w:rPr>
              <w:rFonts w:hint="eastAsia"/>
            </w:rPr>
            <w:t>交大校园消息通</w:t>
          </w:r>
          <w:proofErr w:type="spellEnd"/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974E94">
          <w:pPr>
            <w:rPr>
              <w:lang w:eastAsia="zh-CN"/>
            </w:rPr>
          </w:pPr>
          <w:proofErr w:type="spellStart"/>
          <w:r>
            <w:t>缺陷</w:t>
          </w:r>
          <w:r w:rsidR="009E2727">
            <w:t>处理</w:t>
          </w:r>
          <w:r>
            <w:t>报告</w:t>
          </w:r>
          <w:proofErr w:type="spellEnd"/>
        </w:p>
      </w:tc>
      <w:tc>
        <w:tcPr>
          <w:tcW w:w="3179" w:type="dxa"/>
        </w:tcPr>
        <w:p w:rsidR="001B0401" w:rsidRDefault="005C3BA4" w:rsidP="00A215B9">
          <w:r>
            <w:t xml:space="preserve">  Date:  </w:t>
          </w:r>
          <w:r w:rsidR="00A215B9">
            <w:t>24/8/2015</w:t>
          </w:r>
        </w:p>
      </w:tc>
    </w:tr>
    <w:tr w:rsidR="001B0401">
      <w:tc>
        <w:tcPr>
          <w:tcW w:w="9558" w:type="dxa"/>
          <w:gridSpan w:val="2"/>
        </w:tcPr>
        <w:p w:rsidR="001B0401" w:rsidRDefault="001B0401" w:rsidP="008629E5">
          <w:r>
            <w:t>&lt;</w:t>
          </w:r>
          <w:proofErr w:type="spellStart"/>
          <w:r w:rsidR="00E2168C">
            <w:t>文档</w:t>
          </w:r>
          <w:r w:rsidR="008629E5">
            <w:t>编号</w:t>
          </w:r>
          <w:proofErr w:type="spellEnd"/>
          <w:r>
            <w:t>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463AB0"/>
    <w:multiLevelType w:val="hybridMultilevel"/>
    <w:tmpl w:val="8B36004E"/>
    <w:lvl w:ilvl="0" w:tplc="1D20D83E">
      <w:start w:val="1"/>
      <w:numFmt w:val="decimal"/>
      <w:lvlText w:val="00000%1"/>
      <w:lvlJc w:val="left"/>
      <w:pPr>
        <w:tabs>
          <w:tab w:val="num" w:pos="420"/>
        </w:tabs>
        <w:ind w:left="420" w:hanging="420"/>
      </w:pPr>
      <w:rPr>
        <w:sz w:val="18"/>
        <w:szCs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9C7F18"/>
    <w:multiLevelType w:val="multilevel"/>
    <w:tmpl w:val="1CC2A4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5B01372"/>
    <w:multiLevelType w:val="hybridMultilevel"/>
    <w:tmpl w:val="724E9F8C"/>
    <w:lvl w:ilvl="0" w:tplc="F93CF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9"/>
  </w:num>
  <w:num w:numId="22">
    <w:abstractNumId w:val="23"/>
  </w:num>
  <w:num w:numId="23">
    <w:abstractNumId w:val="1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4"/>
  </w:num>
  <w:num w:numId="27">
    <w:abstractNumId w:val="2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4E"/>
    <w:rsid w:val="00030ACA"/>
    <w:rsid w:val="000A2305"/>
    <w:rsid w:val="000C1F7A"/>
    <w:rsid w:val="001348A8"/>
    <w:rsid w:val="001B0401"/>
    <w:rsid w:val="001C3943"/>
    <w:rsid w:val="00250898"/>
    <w:rsid w:val="00266DB7"/>
    <w:rsid w:val="002A7E7A"/>
    <w:rsid w:val="002B2D7B"/>
    <w:rsid w:val="002C53F1"/>
    <w:rsid w:val="002D67EC"/>
    <w:rsid w:val="002F66C8"/>
    <w:rsid w:val="0032567A"/>
    <w:rsid w:val="00334E8A"/>
    <w:rsid w:val="00342E2E"/>
    <w:rsid w:val="00346E81"/>
    <w:rsid w:val="00350509"/>
    <w:rsid w:val="00382609"/>
    <w:rsid w:val="003B7BD8"/>
    <w:rsid w:val="003D0006"/>
    <w:rsid w:val="003E6B23"/>
    <w:rsid w:val="003F6E81"/>
    <w:rsid w:val="00405E84"/>
    <w:rsid w:val="004218E3"/>
    <w:rsid w:val="004241CA"/>
    <w:rsid w:val="004851A7"/>
    <w:rsid w:val="004A47DD"/>
    <w:rsid w:val="004B35E0"/>
    <w:rsid w:val="004D44C6"/>
    <w:rsid w:val="004F3649"/>
    <w:rsid w:val="004F40D0"/>
    <w:rsid w:val="005003AF"/>
    <w:rsid w:val="005042ED"/>
    <w:rsid w:val="00517AE9"/>
    <w:rsid w:val="00530E39"/>
    <w:rsid w:val="005508BA"/>
    <w:rsid w:val="00554C70"/>
    <w:rsid w:val="00571FA8"/>
    <w:rsid w:val="0059232E"/>
    <w:rsid w:val="005C3BA4"/>
    <w:rsid w:val="005D13F7"/>
    <w:rsid w:val="005F23D7"/>
    <w:rsid w:val="006154C3"/>
    <w:rsid w:val="00632B43"/>
    <w:rsid w:val="0064213E"/>
    <w:rsid w:val="006C5CEF"/>
    <w:rsid w:val="006E4CEC"/>
    <w:rsid w:val="00762F4E"/>
    <w:rsid w:val="00791139"/>
    <w:rsid w:val="007C60CC"/>
    <w:rsid w:val="0083622C"/>
    <w:rsid w:val="00850C93"/>
    <w:rsid w:val="00856125"/>
    <w:rsid w:val="008629E5"/>
    <w:rsid w:val="0088520A"/>
    <w:rsid w:val="008C612D"/>
    <w:rsid w:val="008E4618"/>
    <w:rsid w:val="008E49D4"/>
    <w:rsid w:val="008F76F1"/>
    <w:rsid w:val="009424A7"/>
    <w:rsid w:val="00953EF0"/>
    <w:rsid w:val="0096195D"/>
    <w:rsid w:val="00974E94"/>
    <w:rsid w:val="009820B1"/>
    <w:rsid w:val="00993BF0"/>
    <w:rsid w:val="009A7877"/>
    <w:rsid w:val="009D1E23"/>
    <w:rsid w:val="009D3F13"/>
    <w:rsid w:val="009E2727"/>
    <w:rsid w:val="00A215B9"/>
    <w:rsid w:val="00A448CE"/>
    <w:rsid w:val="00A65711"/>
    <w:rsid w:val="00A67B5A"/>
    <w:rsid w:val="00A72CC2"/>
    <w:rsid w:val="00A749BB"/>
    <w:rsid w:val="00AF6779"/>
    <w:rsid w:val="00B1082E"/>
    <w:rsid w:val="00B55FA5"/>
    <w:rsid w:val="00B776AA"/>
    <w:rsid w:val="00B87132"/>
    <w:rsid w:val="00BA2BAD"/>
    <w:rsid w:val="00BC48D5"/>
    <w:rsid w:val="00C0560E"/>
    <w:rsid w:val="00C05EC1"/>
    <w:rsid w:val="00C16D96"/>
    <w:rsid w:val="00C26E9B"/>
    <w:rsid w:val="00C323AD"/>
    <w:rsid w:val="00C40275"/>
    <w:rsid w:val="00C413BC"/>
    <w:rsid w:val="00C53C75"/>
    <w:rsid w:val="00C9754E"/>
    <w:rsid w:val="00CA0CE8"/>
    <w:rsid w:val="00CA25FC"/>
    <w:rsid w:val="00CB34D1"/>
    <w:rsid w:val="00CE4B21"/>
    <w:rsid w:val="00CF7FCE"/>
    <w:rsid w:val="00D03BEB"/>
    <w:rsid w:val="00D73589"/>
    <w:rsid w:val="00D96425"/>
    <w:rsid w:val="00DC22BF"/>
    <w:rsid w:val="00DC4C4C"/>
    <w:rsid w:val="00DE1FC3"/>
    <w:rsid w:val="00DF1561"/>
    <w:rsid w:val="00E066B6"/>
    <w:rsid w:val="00E2168C"/>
    <w:rsid w:val="00E2325A"/>
    <w:rsid w:val="00E52084"/>
    <w:rsid w:val="00E53589"/>
    <w:rsid w:val="00E56304"/>
    <w:rsid w:val="00E759D3"/>
    <w:rsid w:val="00E91CE8"/>
    <w:rsid w:val="00EE2FD1"/>
    <w:rsid w:val="00F449B6"/>
    <w:rsid w:val="00F85376"/>
    <w:rsid w:val="00F90D7E"/>
    <w:rsid w:val="00F9567E"/>
    <w:rsid w:val="00FA3AC0"/>
    <w:rsid w:val="00FD2B95"/>
    <w:rsid w:val="00FD70A1"/>
    <w:rsid w:val="00FE0B73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9D547-4BB2-447B-8017-91093C81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List Paragraph"/>
    <w:basedOn w:val="a"/>
    <w:uiPriority w:val="34"/>
    <w:qFormat/>
    <w:rsid w:val="00C97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TotalTime>5</TotalTime>
  <Pages>5</Pages>
  <Words>321</Words>
  <Characters>1830</Characters>
  <Application>Microsoft Office Word</Application>
  <DocSecurity>0</DocSecurity>
  <Lines>15</Lines>
  <Paragraphs>4</Paragraphs>
  <ScaleCrop>false</ScaleCrop>
  <Company>&lt;Company Name&gt;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Haibo Yu</dc:creator>
  <cp:keywords/>
  <dc:description/>
  <cp:lastModifiedBy>admin</cp:lastModifiedBy>
  <cp:revision>12</cp:revision>
  <cp:lastPrinted>1899-12-31T16:00:00Z</cp:lastPrinted>
  <dcterms:created xsi:type="dcterms:W3CDTF">2015-08-28T12:21:00Z</dcterms:created>
  <dcterms:modified xsi:type="dcterms:W3CDTF">2015-08-28T12:27:00Z</dcterms:modified>
</cp:coreProperties>
</file>