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ToothGrowth</w:t>
      </w:r>
      <w:r>
        <w:t xml:space="preserve"> </w:t>
      </w:r>
      <w:r>
        <w:t xml:space="preserve">Data</w:t>
      </w:r>
      <w:r>
        <w:t xml:space="preserve"> </w:t>
      </w:r>
      <w:r>
        <w:t xml:space="preserve">Analysis</w:t>
      </w:r>
    </w:p>
    <w:p>
      <w:pPr>
        <w:pStyle w:val="Author"/>
      </w:pPr>
      <w:r>
        <w:t xml:space="preserve">X.</w:t>
      </w:r>
      <w:r>
        <w:t xml:space="preserve"> </w:t>
      </w:r>
      <w:r>
        <w:t xml:space="preserve">Zeng</w:t>
      </w:r>
    </w:p>
    <w:p>
      <w:pPr>
        <w:pStyle w:val="Date"/>
      </w:pPr>
      <w:r>
        <w:t xml:space="preserve">August</w:t>
      </w:r>
      <w:r>
        <w:t xml:space="preserve"> </w:t>
      </w:r>
      <w:r>
        <w:t xml:space="preserve">18,</w:t>
      </w:r>
      <w:r>
        <w:t xml:space="preserve"> </w:t>
      </w:r>
      <w:r>
        <w:t xml:space="preserve">2015</w:t>
      </w:r>
    </w:p>
    <w:p>
      <w:pPr>
        <w:pStyle w:val="Heading2"/>
      </w:pPr>
      <w:bookmarkStart w:id="21" w:name="introduction"/>
      <w:bookmarkEnd w:id="21"/>
      <w:r>
        <w:t xml:space="preserve">Introduction</w:t>
      </w:r>
    </w:p>
    <w:p>
      <w:r>
        <w:t xml:space="preserve">In this report, we are going to analyze the ToothGrowth data in the R datasets package. The response is the length of odontoblasts (teeth) in each of 10 guinea pigs at each of three dose levels of Vitamin C (0.5, 1, and 2 mg) with each of two delivery methods (orange juice or ascorbic acid).</w:t>
      </w:r>
    </w:p>
    <w:p>
      <w:pPr>
        <w:pStyle w:val="Heading2"/>
      </w:pPr>
      <w:bookmarkStart w:id="22" w:name="exploratory-data-analysis"/>
      <w:bookmarkEnd w:id="22"/>
      <w:r>
        <w:t xml:space="preserve">Exploratory data analysis</w:t>
      </w:r>
    </w:p>
    <w:p>
      <w:r>
        <w:t xml:space="preserve">First, we need to load the data and take a look at the first three lines of the data.</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(datasets)</w:t>
      </w:r>
      <w:r>
        <w:br w:type="textWrapping"/>
      </w:r>
      <w:r>
        <w:rPr>
          <w:rStyle w:val="KeywordTok"/>
        </w:rPr>
        <w:t xml:space="preserve">head</w:t>
      </w:r>
      <w:r>
        <w:rPr>
          <w:rStyle w:val="NormalTok"/>
        </w:rPr>
        <w:t xml:space="preserve">(ToothGrowth, </w:t>
      </w:r>
      <w:r>
        <w:rPr>
          <w:rStyle w:val="DecValTok"/>
        </w:rPr>
        <w:t xml:space="preserve">3</w:t>
      </w:r>
      <w:r>
        <w:rPr>
          <w:rStyle w:val="NormalTok"/>
        </w:rPr>
        <w:t xml:space="preserve">)</w:t>
      </w:r>
    </w:p>
    <w:p>
      <w:pPr>
        <w:pStyle w:val="SourceCode"/>
      </w:pPr>
      <w:r>
        <w:rPr>
          <w:rStyle w:val="VerbatimChar"/>
        </w:rPr>
        <w:t xml:space="preserve">##    len supp dose</w:t>
      </w:r>
      <w:r>
        <w:br w:type="textWrapping"/>
      </w:r>
      <w:r>
        <w:rPr>
          <w:rStyle w:val="VerbatimChar"/>
        </w:rPr>
        <w:t xml:space="preserve">## 1  4.2   VC  0.5</w:t>
      </w:r>
      <w:r>
        <w:br w:type="textWrapping"/>
      </w:r>
      <w:r>
        <w:rPr>
          <w:rStyle w:val="VerbatimChar"/>
        </w:rPr>
        <w:t xml:space="preserve">## 2 11.5   VC  0.5</w:t>
      </w:r>
      <w:r>
        <w:br w:type="textWrapping"/>
      </w:r>
      <w:r>
        <w:rPr>
          <w:rStyle w:val="VerbatimChar"/>
        </w:rPr>
        <w:t xml:space="preserve">## 3  7.3   VC  0.5</w:t>
      </w:r>
    </w:p>
    <w:p>
      <w:r>
        <w:t xml:space="preserve">Then, we can plot the tooth len with the supplies as independent variable, filled with the dose variable.</w:t>
      </w:r>
    </w:p>
    <w:p>
      <w:pPr>
        <w:pStyle w:val="SourceCode"/>
      </w:pPr>
      <w:r>
        <w:rPr>
          <w:rStyle w:val="KeywordTok"/>
        </w:rPr>
        <w:t xml:space="preserve">qplot</w:t>
      </w:r>
      <w:r>
        <w:rPr>
          <w:rStyle w:val="NormalTok"/>
        </w:rPr>
        <w:t xml:space="preserve">(</w:t>
      </w:r>
      <w:r>
        <w:rPr>
          <w:rStyle w:val="DataTypeTok"/>
        </w:rPr>
        <w:t xml:space="preserve">x=</w:t>
      </w:r>
      <w:r>
        <w:rPr>
          <w:rStyle w:val="NormalTok"/>
        </w:rPr>
        <w:t xml:space="preserve">supp, </w:t>
      </w:r>
      <w:r>
        <w:rPr>
          <w:rStyle w:val="DataTypeTok"/>
        </w:rPr>
        <w:t xml:space="preserve">y=</w:t>
      </w:r>
      <w:r>
        <w:rPr>
          <w:rStyle w:val="NormalTok"/>
        </w:rPr>
        <w:t xml:space="preserve">len, </w:t>
      </w:r>
      <w:r>
        <w:rPr>
          <w:rStyle w:val="DataTypeTok"/>
        </w:rPr>
        <w:t xml:space="preserve">color=</w:t>
      </w:r>
      <w:r>
        <w:rPr>
          <w:rStyle w:val="NormalTok"/>
        </w:rPr>
        <w:t xml:space="preserve">dose, </w:t>
      </w:r>
      <w:r>
        <w:rPr>
          <w:rStyle w:val="DataTypeTok"/>
        </w:rPr>
        <w:t xml:space="preserve">data=</w:t>
      </w:r>
      <w:r>
        <w:rPr>
          <w:rStyle w:val="NormalTok"/>
        </w:rPr>
        <w:t xml:space="preserve">ToothGrowth)</w:t>
      </w:r>
    </w:p>
    <w:p>
      <w:r>
        <w:drawing>
          <wp:inline>
            <wp:extent cx="5440680" cy="4352544"/>
            <wp:effectExtent b="0" l="0" r="0" t="0"/>
            <wp:docPr descr="" id="1" name="Picture"/>
            <a:graphic>
              <a:graphicData uri="http://schemas.openxmlformats.org/drawingml/2006/picture">
                <pic:pic>
                  <pic:nvPicPr>
                    <pic:cNvPr descr="proj2_files/figure-docx/unnamed-chunk-2-1.png" id="0" name="Picture"/>
                    <pic:cNvPicPr>
                      <a:picLocks noChangeArrowheads="1" noChangeAspect="1"/>
                    </pic:cNvPicPr>
                  </pic:nvPicPr>
                  <pic:blipFill>
                    <a:blip r:embed="rId23"/>
                    <a:stretch>
                      <a:fillRect/>
                    </a:stretch>
                  </pic:blipFill>
                  <pic:spPr bwMode="auto">
                    <a:xfrm>
                      <a:off x="0" y="0"/>
                      <a:ext cx="5440680" cy="4352544"/>
                    </a:xfrm>
                    <a:prstGeom prst="rect">
                      <a:avLst/>
                    </a:prstGeom>
                    <a:noFill/>
                    <a:ln w="9525">
                      <a:noFill/>
                      <a:headEnd/>
                      <a:tailEnd/>
                    </a:ln>
                  </pic:spPr>
                </pic:pic>
              </a:graphicData>
            </a:graphic>
          </wp:inline>
        </w:drawing>
      </w:r>
    </w:p>
    <w:p>
      <w:r>
        <w:t xml:space="preserve">It seems there are some differences for the tooth length among difference conditions, such as VC vs OJ, and different dose levels (0.5, 1.5, 2.0). However, it's hard to tell if the diffrences are real. So we need to do hypothesis tests to see if there are differences for the tooth lenght at different conditions. For now, we need summarise the data first.</w:t>
      </w:r>
    </w:p>
    <w:p>
      <w:pPr>
        <w:pStyle w:val="SourceCode"/>
      </w:pPr>
      <w:r>
        <w:rPr>
          <w:rStyle w:val="KeywordTok"/>
        </w:rPr>
        <w:t xml:space="preserve">summary</w:t>
      </w:r>
      <w:r>
        <w:rPr>
          <w:rStyle w:val="NormalTok"/>
        </w:rPr>
        <w:t xml:space="preserve">(ToothGrowth)</w:t>
      </w:r>
    </w:p>
    <w:p>
      <w:pPr>
        <w:pStyle w:val="SourceCode"/>
      </w:pPr>
      <w:r>
        <w:rPr>
          <w:rStyle w:val="VerbatimChar"/>
        </w:rPr>
        <w:t xml:space="preserve">##       len        supp         dose      </w:t>
      </w:r>
      <w:r>
        <w:br w:type="textWrapping"/>
      </w:r>
      <w:r>
        <w:rPr>
          <w:rStyle w:val="VerbatimChar"/>
        </w:rPr>
        <w:t xml:space="preserve">##  Min.   : 4.20   OJ:30   Min.   :0.500  </w:t>
      </w:r>
      <w:r>
        <w:br w:type="textWrapping"/>
      </w:r>
      <w:r>
        <w:rPr>
          <w:rStyle w:val="VerbatimChar"/>
        </w:rPr>
        <w:t xml:space="preserve">##  1st Qu.:13.07   VC:30   1st Qu.:0.500  </w:t>
      </w:r>
      <w:r>
        <w:br w:type="textWrapping"/>
      </w:r>
      <w:r>
        <w:rPr>
          <w:rStyle w:val="VerbatimChar"/>
        </w:rPr>
        <w:t xml:space="preserve">##  Median :19.25           Median :1.000  </w:t>
      </w:r>
      <w:r>
        <w:br w:type="textWrapping"/>
      </w:r>
      <w:r>
        <w:rPr>
          <w:rStyle w:val="VerbatimChar"/>
        </w:rPr>
        <w:t xml:space="preserve">##  Mean   :18.81           Mean   :1.167  </w:t>
      </w:r>
      <w:r>
        <w:br w:type="textWrapping"/>
      </w:r>
      <w:r>
        <w:rPr>
          <w:rStyle w:val="VerbatimChar"/>
        </w:rPr>
        <w:t xml:space="preserve">##  3rd Qu.:25.27           3rd Qu.:2.000  </w:t>
      </w:r>
      <w:r>
        <w:br w:type="textWrapping"/>
      </w:r>
      <w:r>
        <w:rPr>
          <w:rStyle w:val="VerbatimChar"/>
        </w:rPr>
        <w:t xml:space="preserve">##  Max.   :33.90           Max.   :2.000</w:t>
      </w:r>
    </w:p>
    <w:p>
      <w:pPr>
        <w:pStyle w:val="Heading2"/>
      </w:pPr>
      <w:bookmarkStart w:id="24" w:name="hypothesis-tests"/>
      <w:bookmarkEnd w:id="24"/>
      <w:r>
        <w:t xml:space="preserve">Hypothesis tests</w:t>
      </w:r>
    </w:p>
    <w:p>
      <w:r>
        <w:t xml:space="preserve">First, let's look at the effect of Vitamin C to see if there are diffrences between the means of tooth length treated by Vitamin C (VC) and Orange Juice (OJ). So we need to do a T-test.</w:t>
      </w:r>
    </w:p>
    <w:p>
      <w:pPr>
        <w:pStyle w:val="SourceCode"/>
      </w:pPr>
      <w:r>
        <w:rPr>
          <w:rStyle w:val="KeywordTok"/>
        </w:rPr>
        <w:t xml:space="preserve">t.test</w:t>
      </w:r>
      <w:r>
        <w:rPr>
          <w:rStyle w:val="NormalTok"/>
        </w:rPr>
        <w:t xml:space="preserve">(ToothGrowth$len~ToothGrowth$supp,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paired=</w:t>
      </w:r>
      <w:r>
        <w:rPr>
          <w:rStyle w:val="OtherTok"/>
        </w:rPr>
        <w:t xml:space="preserve">FALSE</w:t>
      </w:r>
      <w:r>
        <w:rPr>
          <w:rStyle w:val="NormalTok"/>
        </w:rPr>
        <w:t xml:space="preserve">, </w:t>
      </w:r>
      <w:r>
        <w:rPr>
          <w:rStyle w:val="DataTypeTok"/>
        </w:rPr>
        <w:t xml:space="preserve">var.equal=</w:t>
      </w:r>
      <w:r>
        <w:rPr>
          <w:rStyle w:val="OtherTok"/>
        </w:rPr>
        <w:t xml:space="preserve">FALSE</w:t>
      </w:r>
      <w:r>
        <w:rPr>
          <w:rStyle w:val="NormalTok"/>
        </w:rPr>
        <w:t xml:space="preserve">, </w:t>
      </w:r>
      <w:r>
        <w:rPr>
          <w:rStyle w:val="DataTypeTok"/>
        </w:rPr>
        <w:t xml:space="preserve">conf.level=</w:t>
      </w:r>
      <w:r>
        <w:rPr>
          <w:rStyle w:val="FloatTok"/>
        </w:rPr>
        <w:t xml:space="preserve">0.95</w:t>
      </w:r>
      <w:r>
        <w:rPr>
          <w:rStyle w:val="NormalTok"/>
        </w:rPr>
        <w:t xml:space="preser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ToothGrowth$len by ToothGrowth$supp</w:t>
      </w:r>
      <w:r>
        <w:br w:type="textWrapping"/>
      </w:r>
      <w:r>
        <w:rPr>
          <w:rStyle w:val="VerbatimChar"/>
        </w:rPr>
        <w:t xml:space="preserve">## t = 1.9153, df = 55.309, p-value = 0.06063</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-0.1710156  7.5710156</w:t>
      </w:r>
      <w:r>
        <w:br w:type="textWrapping"/>
      </w:r>
      <w:r>
        <w:rPr>
          <w:rStyle w:val="VerbatimChar"/>
        </w:rPr>
        <w:t xml:space="preserve">## sample estimates:</w:t>
      </w:r>
      <w:r>
        <w:br w:type="textWrapping"/>
      </w:r>
      <w:r>
        <w:rPr>
          <w:rStyle w:val="VerbatimChar"/>
        </w:rPr>
        <w:t xml:space="preserve">## mean in group OJ mean in group VC </w:t>
      </w:r>
      <w:r>
        <w:br w:type="textWrapping"/>
      </w:r>
      <w:r>
        <w:rPr>
          <w:rStyle w:val="VerbatimChar"/>
        </w:rPr>
        <w:t xml:space="preserve">##         20.66333         16.96333</w:t>
      </w:r>
    </w:p>
    <w:p>
      <w:r>
        <w:t xml:space="preserve">From the results, we can see the p-value is larger than 0.05, which means we cannot reject the hypothesis that the means of tooth length treated by VC and OJ are equal at 95% confidence level.</w:t>
      </w:r>
    </w:p>
    <w:p>
      <w:r>
        <w:t xml:space="preserve">Now, let's check the effect of different dose levels (0.5, 1.0, 2.0). Because there are 3 groups now, we need the one-way ANOVA.</w:t>
      </w:r>
    </w:p>
    <w:p>
      <w:pPr>
        <w:pStyle w:val="SourceCode"/>
      </w:pPr>
      <w:r>
        <w:rPr>
          <w:rStyle w:val="KeywordTok"/>
        </w:rPr>
        <w:t xml:space="preserve">oneway.test</w:t>
      </w:r>
      <w:r>
        <w:rPr>
          <w:rStyle w:val="NormalTok"/>
        </w:rPr>
        <w:t xml:space="preserve">(ToothGrowth$len~ToothGrowth$dose, </w:t>
      </w:r>
      <w:r>
        <w:rPr>
          <w:rStyle w:val="DataTypeTok"/>
        </w:rPr>
        <w:t xml:space="preserve">var.equal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One-way analysis of means (not assuming equal variances)</w:t>
      </w:r>
      <w:r>
        <w:br w:type="textWrapping"/>
      </w:r>
      <w:r>
        <w:rPr>
          <w:rStyle w:val="VerbatimChar"/>
        </w:rPr>
        <w:t xml:space="preserve">## </w:t>
      </w:r>
      <w:r>
        <w:br w:type="textWrapping"/>
      </w:r>
      <w:r>
        <w:rPr>
          <w:rStyle w:val="VerbatimChar"/>
        </w:rPr>
        <w:t xml:space="preserve">## data:  ToothGrowth$len and ToothGrowth$dose</w:t>
      </w:r>
      <w:r>
        <w:br w:type="textWrapping"/>
      </w:r>
      <w:r>
        <w:rPr>
          <w:rStyle w:val="VerbatimChar"/>
        </w:rPr>
        <w:t xml:space="preserve">## F = 68.401, num df = 2.000, denom df = 37.743, p-value = 2.812e-13</w:t>
      </w:r>
    </w:p>
    <w:p>
      <w:r>
        <w:t xml:space="preserve">From the results, we can see the p-value is very small, so we can reject the null hypotheise, and conclude that there are differences for the tooth length among different dose levels.</w:t>
      </w:r>
    </w:p>
    <w:p>
      <w:pPr>
        <w:pStyle w:val="Heading2"/>
      </w:pPr>
      <w:bookmarkStart w:id="25" w:name="conclusion"/>
      <w:bookmarkEnd w:id="25"/>
      <w:r>
        <w:t xml:space="preserve">Conclusion</w:t>
      </w:r>
    </w:p>
    <w:p>
      <w:r>
        <w:t xml:space="preserve">For the above analysis, we cannot say there are differences between the tooth length treated by VC and OJ. However, the dose levels do affect the tooth length.</w:t>
      </w:r>
    </w:p>
    <w:p>
      <w:r>
        <w:t xml:space="preserve">The above hypothesis analyses are based on the asummption that the variaces of tooth length are different for different groups, and the samples are independent with each other.</w:t>
      </w:r>
    </w:p>
    <w:p>
      <w:r>
        <w:t xml:space="preserve">Appendix: R code</w:t>
      </w:r>
    </w:p>
    <w:p>
      <w:pPr>
        <w:pStyle w:val="SourceCode"/>
      </w:pPr>
      <w:r>
        <w:rPr>
          <w:rStyle w:val="CommentTok"/>
        </w:rPr>
        <w:t xml:space="preserve"># This is for Statistical Inference Projcet2</w:t>
      </w:r>
      <w:r>
        <w:br w:type="textWrapping"/>
      </w:r>
      <w:r>
        <w:br w:type="textWrapping"/>
      </w:r>
      <w:r>
        <w:rPr>
          <w:rStyle w:val="CommentTok"/>
        </w:rPr>
        <w:t xml:space="preserve"># load libraries and data</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(datasets)</w:t>
      </w:r>
      <w:r>
        <w:br w:type="textWrapping"/>
      </w:r>
      <w:r>
        <w:rPr>
          <w:rStyle w:val="KeywordTok"/>
        </w:rPr>
        <w:t xml:space="preserve">head</w:t>
      </w:r>
      <w:r>
        <w:rPr>
          <w:rStyle w:val="NormalTok"/>
        </w:rPr>
        <w:t xml:space="preserve">(ToothGrowth, </w:t>
      </w:r>
      <w:r>
        <w:rPr>
          <w:rStyle w:val="DecValTok"/>
        </w:rPr>
        <w:t xml:space="preserve">3</w:t>
      </w:r>
      <w:r>
        <w:rPr>
          <w:rStyle w:val="NormalTok"/>
        </w:rPr>
        <w:t xml:space="preserve">)</w:t>
      </w:r>
      <w:r>
        <w:br w:type="textWrapping"/>
      </w:r>
      <w:r>
        <w:br w:type="textWrapping"/>
      </w:r>
      <w:r>
        <w:rPr>
          <w:rStyle w:val="CommentTok"/>
        </w:rPr>
        <w:t xml:space="preserve"># Exploratory data analysis</w:t>
      </w:r>
      <w:r>
        <w:br w:type="textWrapping"/>
      </w:r>
      <w:r>
        <w:rPr>
          <w:rStyle w:val="KeywordTok"/>
        </w:rPr>
        <w:t xml:space="preserve">qplot</w:t>
      </w:r>
      <w:r>
        <w:rPr>
          <w:rStyle w:val="NormalTok"/>
        </w:rPr>
        <w:t xml:space="preserve">(</w:t>
      </w:r>
      <w:r>
        <w:rPr>
          <w:rStyle w:val="DataTypeTok"/>
        </w:rPr>
        <w:t xml:space="preserve">x=</w:t>
      </w:r>
      <w:r>
        <w:rPr>
          <w:rStyle w:val="NormalTok"/>
        </w:rPr>
        <w:t xml:space="preserve">supp, </w:t>
      </w:r>
      <w:r>
        <w:rPr>
          <w:rStyle w:val="DataTypeTok"/>
        </w:rPr>
        <w:t xml:space="preserve">y=</w:t>
      </w:r>
      <w:r>
        <w:rPr>
          <w:rStyle w:val="NormalTok"/>
        </w:rPr>
        <w:t xml:space="preserve">len, </w:t>
      </w:r>
      <w:r>
        <w:rPr>
          <w:rStyle w:val="DataTypeTok"/>
        </w:rPr>
        <w:t xml:space="preserve">color=</w:t>
      </w:r>
      <w:r>
        <w:rPr>
          <w:rStyle w:val="NormalTok"/>
        </w:rPr>
        <w:t xml:space="preserve">dose, </w:t>
      </w:r>
      <w:r>
        <w:rPr>
          <w:rStyle w:val="DataTypeTok"/>
        </w:rPr>
        <w:t xml:space="preserve">data=</w:t>
      </w:r>
      <w:r>
        <w:rPr>
          <w:rStyle w:val="NormalTok"/>
        </w:rPr>
        <w:t xml:space="preserve">ToothGrowth)</w:t>
      </w:r>
      <w:r>
        <w:br w:type="textWrapping"/>
      </w:r>
      <w:r>
        <w:br w:type="textWrapping"/>
      </w:r>
      <w:r>
        <w:rPr>
          <w:rStyle w:val="CommentTok"/>
        </w:rPr>
        <w:t xml:space="preserve"># provide summary</w:t>
      </w:r>
      <w:r>
        <w:br w:type="textWrapping"/>
      </w:r>
      <w:r>
        <w:rPr>
          <w:rStyle w:val="KeywordTok"/>
        </w:rPr>
        <w:t xml:space="preserve">summary</w:t>
      </w:r>
      <w:r>
        <w:rPr>
          <w:rStyle w:val="NormalTok"/>
        </w:rPr>
        <w:t xml:space="preserve">(ToothGrowth)</w:t>
      </w:r>
      <w:r>
        <w:br w:type="textWrapping"/>
      </w:r>
      <w:r>
        <w:br w:type="textWrapping"/>
      </w:r>
      <w:r>
        <w:rPr>
          <w:rStyle w:val="CommentTok"/>
        </w:rPr>
        <w:t xml:space="preserve"># statistical inference: effect of VS and OJ</w:t>
      </w:r>
      <w:r>
        <w:br w:type="textWrapping"/>
      </w:r>
      <w:r>
        <w:rPr>
          <w:rStyle w:val="KeywordTok"/>
        </w:rPr>
        <w:t xml:space="preserve">t.test</w:t>
      </w:r>
      <w:r>
        <w:rPr>
          <w:rStyle w:val="NormalTok"/>
        </w:rPr>
        <w:t xml:space="preserve">(ToothGrowth$len~ToothGrowth$supp,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paired=</w:t>
      </w:r>
      <w:r>
        <w:rPr>
          <w:rStyle w:val="OtherTok"/>
        </w:rPr>
        <w:t xml:space="preserve">FALSE</w:t>
      </w:r>
      <w:r>
        <w:rPr>
          <w:rStyle w:val="NormalTok"/>
        </w:rPr>
        <w:t xml:space="preserve">, </w:t>
      </w:r>
      <w:r>
        <w:rPr>
          <w:rStyle w:val="DataTypeTok"/>
        </w:rPr>
        <w:t xml:space="preserve">var.equal=</w:t>
      </w:r>
      <w:r>
        <w:rPr>
          <w:rStyle w:val="OtherTok"/>
        </w:rPr>
        <w:t xml:space="preserve">FALSE</w:t>
      </w:r>
      <w:r>
        <w:rPr>
          <w:rStyle w:val="NormalTok"/>
        </w:rPr>
        <w:t xml:space="preserve">, </w:t>
      </w:r>
      <w:r>
        <w:rPr>
          <w:rStyle w:val="DataTypeTok"/>
        </w:rPr>
        <w:t xml:space="preserve">conf.level=</w:t>
      </w:r>
      <w:r>
        <w:rPr>
          <w:rStyle w:val="FloatTok"/>
        </w:rPr>
        <w:t xml:space="preserve">0.95</w:t>
      </w:r>
      <w:r>
        <w:rPr>
          <w:rStyle w:val="NormalTok"/>
        </w:rPr>
        <w:t xml:space="preserve">)</w:t>
      </w:r>
      <w:r>
        <w:br w:type="textWrapping"/>
      </w:r>
      <w:r>
        <w:br w:type="textWrapping"/>
      </w:r>
      <w:r>
        <w:rPr>
          <w:rStyle w:val="CommentTok"/>
        </w:rPr>
        <w:t xml:space="preserve"># statistical inference: effect of dose</w:t>
      </w:r>
      <w:r>
        <w:br w:type="textWrapping"/>
      </w:r>
      <w:r>
        <w:rPr>
          <w:rStyle w:val="KeywordTok"/>
        </w:rPr>
        <w:t xml:space="preserve">oneway.test</w:t>
      </w:r>
      <w:r>
        <w:rPr>
          <w:rStyle w:val="NormalTok"/>
        </w:rPr>
        <w:t xml:space="preserve">(ToothGrowth$len~ToothGrowth$dose, </w:t>
      </w:r>
      <w:r>
        <w:rPr>
          <w:rStyle w:val="DataTypeTok"/>
        </w:rPr>
        <w:t xml:space="preserve">var.equal =</w:t>
      </w:r>
      <w:r>
        <w:rPr>
          <w:rStyle w:val="NormalTok"/>
        </w:rPr>
        <w:t xml:space="preserve"> </w:t>
      </w:r>
      <w:r>
        <w:rPr>
          <w:rStyle w:val="OtherTok"/>
        </w:rPr>
        <w:t xml:space="preserve">FALSE</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b86a56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ToothGrowth Data Analysis</dc:title>
  <dc:creator>X. Zeng</dc:creator>
  <dcterms:created xsi:type="dcterms:W3CDTF">2015-08-18</dcterms:created>
  <dcterms:modified xsi:type="dcterms:W3CDTF">2015-08-18</dcterms:modified>
</cp:coreProperties>
</file>