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FA" w:rsidRDefault="00FF0CEC">
      <w:r w:rsidRPr="00FF0CEC">
        <w:t>Tour Fusterlandia</w:t>
      </w:r>
      <w:r w:rsidR="00B83E8D">
        <w:t xml:space="preserve"> No.1</w:t>
      </w:r>
    </w:p>
    <w:p w:rsidR="004F68AA" w:rsidRDefault="004F68AA" w:rsidP="004F68AA">
      <w:pPr>
        <w:rPr>
          <w:lang w:val="es-AR"/>
        </w:rPr>
      </w:pPr>
      <w:r w:rsidRPr="008905F1">
        <w:rPr>
          <w:i/>
          <w:lang w:val="es-AR"/>
        </w:rPr>
        <w:t>Fusterlandia</w:t>
      </w:r>
      <w:r>
        <w:rPr>
          <w:lang w:val="es-AR"/>
        </w:rPr>
        <w:t xml:space="preserve"> es un</w:t>
      </w:r>
      <w:r w:rsidR="00FF0CEC" w:rsidRPr="00FF0CEC">
        <w:rPr>
          <w:lang w:val="es-AR"/>
        </w:rPr>
        <w:t xml:space="preserve"> proyecto del artista</w:t>
      </w:r>
      <w:r>
        <w:rPr>
          <w:lang w:val="es-AR"/>
        </w:rPr>
        <w:t>,</w:t>
      </w:r>
      <w:r w:rsidR="00FF0CEC" w:rsidRPr="00FF0CEC">
        <w:rPr>
          <w:lang w:val="es-AR"/>
        </w:rPr>
        <w:t xml:space="preserve"> </w:t>
      </w:r>
      <w:r w:rsidRPr="00BD14F0">
        <w:rPr>
          <w:lang w:val="es-AR"/>
        </w:rPr>
        <w:t xml:space="preserve">pintor y escultor </w:t>
      </w:r>
      <w:r w:rsidR="00FF0CEC" w:rsidRPr="00FF0CEC">
        <w:rPr>
          <w:lang w:val="es-AR"/>
        </w:rPr>
        <w:t>José Rodríguez Fuster</w:t>
      </w:r>
      <w:r>
        <w:rPr>
          <w:lang w:val="es-AR"/>
        </w:rPr>
        <w:t xml:space="preserve"> </w:t>
      </w:r>
      <w:r w:rsidRPr="00BD14F0">
        <w:rPr>
          <w:lang w:val="es-AR"/>
        </w:rPr>
        <w:t>(1946)</w:t>
      </w:r>
      <w:r w:rsidR="008905F1">
        <w:rPr>
          <w:lang w:val="es-AR"/>
        </w:rPr>
        <w:t>,</w:t>
      </w:r>
      <w:r w:rsidR="00FF0CEC" w:rsidRPr="00FF0CEC">
        <w:rPr>
          <w:lang w:val="es-AR"/>
        </w:rPr>
        <w:t xml:space="preserve"> que recuerda al encanto de la obra de Gaudí</w:t>
      </w:r>
      <w:r>
        <w:rPr>
          <w:lang w:val="es-AR"/>
        </w:rPr>
        <w:t>.</w:t>
      </w:r>
      <w:r w:rsidRPr="004F68AA">
        <w:rPr>
          <w:lang w:val="es-AR"/>
        </w:rPr>
        <w:t xml:space="preserve"> </w:t>
      </w:r>
      <w:r>
        <w:rPr>
          <w:lang w:val="es-AR"/>
        </w:rPr>
        <w:t xml:space="preserve">Está ubicado en </w:t>
      </w:r>
      <w:r w:rsidR="00026EAC">
        <w:rPr>
          <w:lang w:val="es-AR"/>
        </w:rPr>
        <w:t>Jaimanitas, poblado</w:t>
      </w:r>
      <w:r w:rsidRPr="00C93991">
        <w:rPr>
          <w:lang w:val="es-AR"/>
        </w:rPr>
        <w:t xml:space="preserve"> </w:t>
      </w:r>
      <w:r w:rsidR="008905F1">
        <w:rPr>
          <w:lang w:val="es-AR"/>
        </w:rPr>
        <w:t>pesquero</w:t>
      </w:r>
      <w:r>
        <w:rPr>
          <w:lang w:val="es-AR"/>
        </w:rPr>
        <w:t xml:space="preserve"> situado</w:t>
      </w:r>
      <w:r w:rsidRPr="00C93991">
        <w:rPr>
          <w:lang w:val="es-AR"/>
        </w:rPr>
        <w:t xml:space="preserve"> al oeste de La Habana</w:t>
      </w:r>
      <w:r>
        <w:rPr>
          <w:lang w:val="es-AR"/>
        </w:rPr>
        <w:t>, a 18km del centro de la ciudad</w:t>
      </w:r>
      <w:r w:rsidRPr="00C93991">
        <w:rPr>
          <w:lang w:val="es-AR"/>
        </w:rPr>
        <w:t>.</w:t>
      </w:r>
    </w:p>
    <w:p w:rsidR="00FF0CEC" w:rsidRDefault="004F68AA">
      <w:pPr>
        <w:rPr>
          <w:lang w:val="es-AR"/>
        </w:rPr>
      </w:pPr>
      <w:r w:rsidRPr="008905F1">
        <w:rPr>
          <w:i/>
          <w:lang w:val="es-AR"/>
        </w:rPr>
        <w:t>Fusterlandia</w:t>
      </w:r>
      <w:r>
        <w:rPr>
          <w:lang w:val="es-AR"/>
        </w:rPr>
        <w:t xml:space="preserve"> es un</w:t>
      </w:r>
      <w:r w:rsidRPr="004F68AA">
        <w:rPr>
          <w:lang w:val="es-AR"/>
        </w:rPr>
        <w:t xml:space="preserve"> </w:t>
      </w:r>
      <w:r w:rsidRPr="00BD14F0">
        <w:rPr>
          <w:lang w:val="es-AR"/>
        </w:rPr>
        <w:t>espacio artístico</w:t>
      </w:r>
      <w:r w:rsidRPr="004F68AA">
        <w:rPr>
          <w:lang w:val="es-AR"/>
        </w:rPr>
        <w:t xml:space="preserve"> </w:t>
      </w:r>
      <w:r w:rsidRPr="004311CD">
        <w:rPr>
          <w:lang w:val="es-AR"/>
        </w:rPr>
        <w:t>a base de esculturas, mosaic</w:t>
      </w:r>
      <w:r w:rsidR="008905F1">
        <w:rPr>
          <w:lang w:val="es-AR"/>
        </w:rPr>
        <w:t xml:space="preserve">os y citas de Alejo Carpentier y </w:t>
      </w:r>
      <w:proofErr w:type="spellStart"/>
      <w:r w:rsidR="008905F1">
        <w:rPr>
          <w:lang w:val="es-AR"/>
        </w:rPr>
        <w:t>Ernest</w:t>
      </w:r>
      <w:proofErr w:type="spellEnd"/>
      <w:r w:rsidR="008905F1">
        <w:rPr>
          <w:lang w:val="es-AR"/>
        </w:rPr>
        <w:t xml:space="preserve"> Hemingway;</w:t>
      </w:r>
      <w:r>
        <w:rPr>
          <w:lang w:val="es-AR"/>
        </w:rPr>
        <w:t xml:space="preserve"> </w:t>
      </w:r>
      <w:r w:rsidR="008905F1">
        <w:rPr>
          <w:lang w:val="es-AR"/>
        </w:rPr>
        <w:t>q</w:t>
      </w:r>
      <w:r>
        <w:rPr>
          <w:lang w:val="es-AR"/>
        </w:rPr>
        <w:t>ue agrupa la fachada de 80 viviendas</w:t>
      </w:r>
      <w:r w:rsidR="008905F1">
        <w:rPr>
          <w:lang w:val="es-AR"/>
        </w:rPr>
        <w:t>.</w:t>
      </w:r>
      <w:r>
        <w:rPr>
          <w:lang w:val="es-AR"/>
        </w:rPr>
        <w:t xml:space="preserve"> </w:t>
      </w:r>
      <w:r w:rsidR="00B83E8D">
        <w:rPr>
          <w:lang w:val="es-AR"/>
        </w:rPr>
        <w:t>Este proyecto que comenzó en la década de los 90, ha progresado hasta la actualidad, promoviendo la magia de vivir dentro del arte.</w:t>
      </w:r>
    </w:p>
    <w:p w:rsidR="00FF0CEC" w:rsidRPr="00FF0CEC" w:rsidRDefault="00FF0CEC">
      <w:pPr>
        <w:rPr>
          <w:lang w:val="es-AR"/>
        </w:rPr>
      </w:pPr>
      <w:r w:rsidRPr="00FF0CEC">
        <w:rPr>
          <w:lang w:val="es-AR"/>
        </w:rPr>
        <w:t>Itinerario:</w:t>
      </w:r>
    </w:p>
    <w:p w:rsidR="00FF0CEC" w:rsidRDefault="00FF0CEC" w:rsidP="00FF0CEC">
      <w:pPr>
        <w:rPr>
          <w:lang w:val="es-AR"/>
        </w:rPr>
      </w:pPr>
      <w:r w:rsidRPr="00FF0CEC">
        <w:rPr>
          <w:lang w:val="es-AR"/>
        </w:rPr>
        <w:t>*Recogida en el hostal (casa particular)</w:t>
      </w:r>
      <w:r>
        <w:rPr>
          <w:lang w:val="es-AR"/>
        </w:rPr>
        <w:t>.</w:t>
      </w:r>
    </w:p>
    <w:p w:rsidR="00FF0CEC" w:rsidRDefault="00FF0CEC" w:rsidP="00FF0CEC">
      <w:pPr>
        <w:rPr>
          <w:lang w:val="es-AR"/>
        </w:rPr>
      </w:pPr>
      <w:r>
        <w:rPr>
          <w:lang w:val="es-AR"/>
        </w:rPr>
        <w:t>*Recorrido en auto por el Malecón habanero, desde Paseo del Prado y Malecón, rumbo a la barriada de Jaimanita</w:t>
      </w:r>
      <w:r w:rsidR="00B83E8D">
        <w:rPr>
          <w:lang w:val="es-AR"/>
        </w:rPr>
        <w:t>s</w:t>
      </w:r>
      <w:r w:rsidR="006D2134">
        <w:rPr>
          <w:lang w:val="es-AR"/>
        </w:rPr>
        <w:t xml:space="preserve"> (aproximadamente 18km)</w:t>
      </w:r>
      <w:r>
        <w:rPr>
          <w:lang w:val="es-AR"/>
        </w:rPr>
        <w:t>.</w:t>
      </w:r>
    </w:p>
    <w:p w:rsidR="006D2134" w:rsidRDefault="004151B9" w:rsidP="00FF0CEC">
      <w:pPr>
        <w:rPr>
          <w:lang w:val="es-AR"/>
        </w:rPr>
      </w:pPr>
      <w:r>
        <w:rPr>
          <w:lang w:val="es-AR"/>
        </w:rPr>
        <w:t>*Recorrido por Quinta Avenida, zona residencial de la ciudad.</w:t>
      </w:r>
    </w:p>
    <w:p w:rsidR="004151B9" w:rsidRDefault="004151B9" w:rsidP="00FF0CEC">
      <w:pPr>
        <w:rPr>
          <w:lang w:val="es-AR"/>
        </w:rPr>
      </w:pPr>
      <w:r>
        <w:rPr>
          <w:lang w:val="es-AR"/>
        </w:rPr>
        <w:t>*Recorrido panorámico por la barriada pesquera de Jaimanita</w:t>
      </w:r>
      <w:r w:rsidR="000F7E54">
        <w:rPr>
          <w:lang w:val="es-AR"/>
        </w:rPr>
        <w:t>s</w:t>
      </w:r>
      <w:r>
        <w:rPr>
          <w:lang w:val="es-AR"/>
        </w:rPr>
        <w:t>.</w:t>
      </w:r>
      <w:bookmarkStart w:id="0" w:name="_GoBack"/>
      <w:bookmarkEnd w:id="0"/>
    </w:p>
    <w:p w:rsidR="004151B9" w:rsidRDefault="004151B9" w:rsidP="00FF0CEC">
      <w:pPr>
        <w:rPr>
          <w:lang w:val="es-AR"/>
        </w:rPr>
      </w:pPr>
      <w:r>
        <w:rPr>
          <w:lang w:val="es-AR"/>
        </w:rPr>
        <w:t>*Visita guiada a la “Tierra de Fuster”.</w:t>
      </w:r>
    </w:p>
    <w:p w:rsidR="004151B9" w:rsidRDefault="004151B9" w:rsidP="00FF0CEC">
      <w:pPr>
        <w:rPr>
          <w:lang w:val="es-AR"/>
        </w:rPr>
      </w:pPr>
      <w:r>
        <w:rPr>
          <w:lang w:val="es-AR"/>
        </w:rPr>
        <w:t>*</w:t>
      </w:r>
      <w:r w:rsidRPr="004151B9">
        <w:rPr>
          <w:lang w:val="es-AR"/>
        </w:rPr>
        <w:t xml:space="preserve">Tiempo libre para </w:t>
      </w:r>
      <w:r>
        <w:rPr>
          <w:lang w:val="es-AR"/>
        </w:rPr>
        <w:t xml:space="preserve">curiosear por el lugar y </w:t>
      </w:r>
      <w:r w:rsidRPr="004151B9">
        <w:rPr>
          <w:lang w:val="es-AR"/>
        </w:rPr>
        <w:t xml:space="preserve">comprar </w:t>
      </w:r>
      <w:proofErr w:type="spellStart"/>
      <w:r w:rsidRPr="004151B9">
        <w:rPr>
          <w:lang w:val="es-AR"/>
        </w:rPr>
        <w:t>souvenir</w:t>
      </w:r>
      <w:proofErr w:type="spellEnd"/>
      <w:r w:rsidRPr="004151B9">
        <w:rPr>
          <w:lang w:val="es-AR"/>
        </w:rPr>
        <w:t>.</w:t>
      </w:r>
    </w:p>
    <w:p w:rsidR="00015BD9" w:rsidRDefault="004151B9" w:rsidP="00FF0CEC">
      <w:pPr>
        <w:rPr>
          <w:lang w:val="es-AR"/>
        </w:rPr>
      </w:pPr>
      <w:r w:rsidRPr="004151B9">
        <w:rPr>
          <w:lang w:val="es-AR"/>
        </w:rPr>
        <w:t>*Regreso al hostal (casa particular).</w:t>
      </w:r>
    </w:p>
    <w:p w:rsidR="004151B9" w:rsidRPr="00015BD9" w:rsidRDefault="00015BD9" w:rsidP="00015BD9">
      <w:pPr>
        <w:rPr>
          <w:lang w:val="es-AR"/>
        </w:rPr>
      </w:pPr>
      <w:r w:rsidRPr="00015BD9">
        <w:rPr>
          <w:lang w:val="es-AR"/>
        </w:rPr>
        <w:t>Nota: Existe una variante de esta excursión que incluye almuerzo en restaurant</w:t>
      </w:r>
      <w:r>
        <w:rPr>
          <w:lang w:val="es-AR"/>
        </w:rPr>
        <w:t>.</w:t>
      </w:r>
    </w:p>
    <w:sectPr w:rsidR="004151B9" w:rsidRPr="00015B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A1604"/>
    <w:multiLevelType w:val="hybridMultilevel"/>
    <w:tmpl w:val="7880215A"/>
    <w:lvl w:ilvl="0" w:tplc="A4C47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03"/>
    <w:rsid w:val="00015BD9"/>
    <w:rsid w:val="00026EAC"/>
    <w:rsid w:val="000F7E54"/>
    <w:rsid w:val="00230573"/>
    <w:rsid w:val="002F7BC9"/>
    <w:rsid w:val="00410A9B"/>
    <w:rsid w:val="004151B9"/>
    <w:rsid w:val="004311CD"/>
    <w:rsid w:val="004F68AA"/>
    <w:rsid w:val="00570C02"/>
    <w:rsid w:val="006D2134"/>
    <w:rsid w:val="008905F1"/>
    <w:rsid w:val="00B83E8D"/>
    <w:rsid w:val="00BD14F0"/>
    <w:rsid w:val="00C93991"/>
    <w:rsid w:val="00ED5B03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013115-30BC-4293-8D85-12487D29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2025-01-28T11:32:00Z</dcterms:created>
  <dcterms:modified xsi:type="dcterms:W3CDTF">2025-01-28T14:22:00Z</dcterms:modified>
</cp:coreProperties>
</file>