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734B" w:rsidRPr="006829A3" w:rsidRDefault="00E759F3" w:rsidP="006829A3">
      <w:pPr>
        <w:spacing w:line="360" w:lineRule="auto"/>
        <w:rPr>
          <w:sz w:val="24"/>
          <w:szCs w:val="24"/>
        </w:rPr>
      </w:pPr>
      <w:r w:rsidRPr="006829A3">
        <w:rPr>
          <w:rFonts w:hint="eastAsia"/>
          <w:sz w:val="24"/>
          <w:szCs w:val="24"/>
        </w:rPr>
        <w:t>一、</w:t>
      </w:r>
      <w:r w:rsidR="006F450E" w:rsidRPr="006829A3">
        <w:rPr>
          <w:rFonts w:hint="eastAsia"/>
          <w:sz w:val="24"/>
          <w:szCs w:val="24"/>
        </w:rPr>
        <w:t>用户信息</w:t>
      </w:r>
    </w:p>
    <w:p w:rsidR="006F450E" w:rsidRPr="00145B09" w:rsidRDefault="006F450E" w:rsidP="006829A3">
      <w:pPr>
        <w:pStyle w:val="a5"/>
        <w:numPr>
          <w:ilvl w:val="0"/>
          <w:numId w:val="1"/>
        </w:numPr>
        <w:spacing w:line="360" w:lineRule="auto"/>
        <w:ind w:firstLineChars="0"/>
        <w:rPr>
          <w:sz w:val="24"/>
          <w:szCs w:val="24"/>
          <w:highlight w:val="darkGray"/>
        </w:rPr>
      </w:pPr>
      <w:r w:rsidRPr="00145B09">
        <w:rPr>
          <w:rFonts w:hint="eastAsia"/>
          <w:sz w:val="24"/>
          <w:szCs w:val="24"/>
          <w:highlight w:val="darkGray"/>
        </w:rPr>
        <w:t>到达、离开的时间</w:t>
      </w:r>
      <w:r w:rsidRPr="00145B09">
        <w:rPr>
          <w:rFonts w:hint="eastAsia"/>
          <w:sz w:val="24"/>
          <w:szCs w:val="24"/>
          <w:highlight w:val="darkGray"/>
        </w:rPr>
        <w:t>pad</w:t>
      </w:r>
      <w:r w:rsidRPr="00145B09">
        <w:rPr>
          <w:rFonts w:hint="eastAsia"/>
          <w:sz w:val="24"/>
          <w:szCs w:val="24"/>
          <w:highlight w:val="darkGray"/>
        </w:rPr>
        <w:t>上传后，在</w:t>
      </w:r>
      <w:r w:rsidRPr="00145B09">
        <w:rPr>
          <w:rFonts w:hint="eastAsia"/>
          <w:sz w:val="24"/>
          <w:szCs w:val="24"/>
          <w:highlight w:val="darkGray"/>
        </w:rPr>
        <w:t>2.45</w:t>
      </w:r>
      <w:r w:rsidRPr="00145B09">
        <w:rPr>
          <w:rFonts w:hint="eastAsia"/>
          <w:sz w:val="24"/>
          <w:szCs w:val="24"/>
          <w:highlight w:val="darkGray"/>
        </w:rPr>
        <w:t>查看仅有安检日期</w:t>
      </w:r>
      <w:r w:rsidR="006329EF" w:rsidRPr="00145B09">
        <w:rPr>
          <w:rFonts w:hint="eastAsia"/>
          <w:sz w:val="24"/>
          <w:szCs w:val="24"/>
          <w:highlight w:val="darkGray"/>
        </w:rPr>
        <w:t>，无具体时间间隔</w:t>
      </w:r>
      <w:r w:rsidRPr="00145B09">
        <w:rPr>
          <w:rFonts w:hint="eastAsia"/>
          <w:sz w:val="24"/>
          <w:szCs w:val="24"/>
          <w:highlight w:val="darkGray"/>
        </w:rPr>
        <w:t>。</w:t>
      </w:r>
    </w:p>
    <w:p w:rsidR="000500D2" w:rsidRPr="006329EF" w:rsidRDefault="00BF2137" w:rsidP="000500D2">
      <w:pPr>
        <w:pStyle w:val="a5"/>
        <w:spacing w:line="360" w:lineRule="auto"/>
        <w:ind w:left="360" w:firstLineChars="0" w:firstLine="0"/>
        <w:rPr>
          <w:sz w:val="24"/>
          <w:szCs w:val="24"/>
        </w:rPr>
      </w:pPr>
      <w:r w:rsidRPr="00145B09">
        <w:rPr>
          <w:rFonts w:hint="eastAsia"/>
          <w:sz w:val="24"/>
          <w:szCs w:val="24"/>
          <w:highlight w:val="darkGray"/>
        </w:rPr>
        <w:t>考虑是否增加安检时长字段？</w:t>
      </w:r>
      <w:r w:rsidR="00145B09">
        <w:rPr>
          <w:rFonts w:hint="eastAsia"/>
          <w:sz w:val="24"/>
          <w:szCs w:val="24"/>
        </w:rPr>
        <w:t>s</w:t>
      </w:r>
    </w:p>
    <w:p w:rsidR="000A0795" w:rsidRPr="008B4F36" w:rsidRDefault="00084612" w:rsidP="006829A3">
      <w:pPr>
        <w:pStyle w:val="a5"/>
        <w:numPr>
          <w:ilvl w:val="0"/>
          <w:numId w:val="1"/>
        </w:numPr>
        <w:spacing w:line="360" w:lineRule="auto"/>
        <w:ind w:firstLineChars="0"/>
        <w:rPr>
          <w:sz w:val="24"/>
          <w:szCs w:val="24"/>
          <w:highlight w:val="yellow"/>
        </w:rPr>
      </w:pPr>
      <w:r w:rsidRPr="008B4F36">
        <w:rPr>
          <w:rFonts w:hint="eastAsia"/>
          <w:sz w:val="24"/>
          <w:szCs w:val="24"/>
          <w:highlight w:val="yellow"/>
        </w:rPr>
        <w:t>安检</w:t>
      </w:r>
      <w:r w:rsidR="00695D8A" w:rsidRPr="008B4F36">
        <w:rPr>
          <w:rFonts w:hint="eastAsia"/>
          <w:sz w:val="24"/>
          <w:szCs w:val="24"/>
          <w:highlight w:val="yellow"/>
        </w:rPr>
        <w:t>平板系统，页面增加</w:t>
      </w:r>
      <w:r w:rsidR="000A0795" w:rsidRPr="008B4F36">
        <w:rPr>
          <w:rFonts w:hint="eastAsia"/>
          <w:sz w:val="24"/>
          <w:szCs w:val="24"/>
          <w:highlight w:val="yellow"/>
        </w:rPr>
        <w:t>一个字段，选框为必填内容，选项分为：安检单，抄表单。</w:t>
      </w:r>
    </w:p>
    <w:p w:rsidR="006F450E" w:rsidRPr="004A2D1F" w:rsidRDefault="007E63CB" w:rsidP="006829A3">
      <w:pPr>
        <w:pStyle w:val="a5"/>
        <w:numPr>
          <w:ilvl w:val="0"/>
          <w:numId w:val="1"/>
        </w:numPr>
        <w:spacing w:line="360" w:lineRule="auto"/>
        <w:ind w:firstLineChars="0"/>
        <w:rPr>
          <w:sz w:val="24"/>
          <w:szCs w:val="24"/>
          <w:highlight w:val="darkGray"/>
        </w:rPr>
      </w:pPr>
      <w:r w:rsidRPr="004A2D1F">
        <w:rPr>
          <w:rFonts w:hint="eastAsia"/>
          <w:sz w:val="24"/>
          <w:szCs w:val="24"/>
          <w:highlight w:val="darkGray"/>
        </w:rPr>
        <w:t>电脑端查看安检单，</w:t>
      </w:r>
      <w:r w:rsidRPr="004A2D1F">
        <w:rPr>
          <w:noProof/>
          <w:highlight w:val="darkGray"/>
        </w:rPr>
        <w:drawing>
          <wp:inline distT="0" distB="0" distL="0" distR="0">
            <wp:extent cx="1981200" cy="2952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50E" w:rsidRPr="004A2D1F">
        <w:rPr>
          <w:rFonts w:hint="eastAsia"/>
          <w:sz w:val="24"/>
          <w:szCs w:val="24"/>
          <w:highlight w:val="darkGray"/>
        </w:rPr>
        <w:t>，“检查情况”需要将“正常”改为“已检”。</w:t>
      </w:r>
      <w:r w:rsidR="0049700E" w:rsidRPr="004A2D1F">
        <w:rPr>
          <w:rFonts w:hint="eastAsia"/>
          <w:sz w:val="24"/>
          <w:szCs w:val="24"/>
          <w:highlight w:val="darkGray"/>
        </w:rPr>
        <w:t>（检查情况内容为：已检，拒检，无人）</w:t>
      </w:r>
    </w:p>
    <w:p w:rsidR="006F450E" w:rsidRPr="005D512A" w:rsidRDefault="006F450E" w:rsidP="006829A3">
      <w:pPr>
        <w:pStyle w:val="a5"/>
        <w:numPr>
          <w:ilvl w:val="0"/>
          <w:numId w:val="1"/>
        </w:numPr>
        <w:spacing w:line="360" w:lineRule="auto"/>
        <w:ind w:firstLineChars="0"/>
        <w:rPr>
          <w:sz w:val="24"/>
          <w:szCs w:val="24"/>
          <w:highlight w:val="darkGray"/>
        </w:rPr>
      </w:pPr>
      <w:r w:rsidRPr="005D512A">
        <w:rPr>
          <w:rFonts w:hint="eastAsia"/>
          <w:sz w:val="24"/>
          <w:szCs w:val="24"/>
          <w:highlight w:val="darkGray"/>
        </w:rPr>
        <w:t>Pad</w:t>
      </w:r>
      <w:r w:rsidRPr="005D512A">
        <w:rPr>
          <w:rFonts w:hint="eastAsia"/>
          <w:sz w:val="24"/>
          <w:szCs w:val="24"/>
          <w:highlight w:val="darkGray"/>
        </w:rPr>
        <w:t>上有“常驻人口数”，但在</w:t>
      </w:r>
      <w:r w:rsidRPr="005D512A">
        <w:rPr>
          <w:rFonts w:hint="eastAsia"/>
          <w:sz w:val="24"/>
          <w:szCs w:val="24"/>
          <w:highlight w:val="darkGray"/>
        </w:rPr>
        <w:t>2.45</w:t>
      </w:r>
      <w:r w:rsidRPr="005D512A">
        <w:rPr>
          <w:rFonts w:hint="eastAsia"/>
          <w:sz w:val="24"/>
          <w:szCs w:val="24"/>
          <w:highlight w:val="darkGray"/>
        </w:rPr>
        <w:t>无该项。</w:t>
      </w:r>
    </w:p>
    <w:p w:rsidR="006F450E" w:rsidRPr="001C6237" w:rsidRDefault="006F450E" w:rsidP="006829A3">
      <w:pPr>
        <w:pStyle w:val="a5"/>
        <w:numPr>
          <w:ilvl w:val="0"/>
          <w:numId w:val="1"/>
        </w:numPr>
        <w:spacing w:line="360" w:lineRule="auto"/>
        <w:ind w:firstLineChars="0"/>
        <w:rPr>
          <w:sz w:val="24"/>
          <w:szCs w:val="24"/>
          <w:highlight w:val="darkGray"/>
        </w:rPr>
      </w:pPr>
      <w:r w:rsidRPr="001C6237">
        <w:rPr>
          <w:rFonts w:hint="eastAsia"/>
          <w:sz w:val="24"/>
          <w:szCs w:val="24"/>
          <w:highlight w:val="darkGray"/>
        </w:rPr>
        <w:t>Pad</w:t>
      </w:r>
      <w:r w:rsidRPr="001C6237">
        <w:rPr>
          <w:rFonts w:hint="eastAsia"/>
          <w:sz w:val="24"/>
          <w:szCs w:val="24"/>
          <w:highlight w:val="darkGray"/>
        </w:rPr>
        <w:t>上的“网格编码”，在</w:t>
      </w:r>
      <w:r w:rsidRPr="001C6237">
        <w:rPr>
          <w:rFonts w:hint="eastAsia"/>
          <w:sz w:val="24"/>
          <w:szCs w:val="24"/>
          <w:highlight w:val="darkGray"/>
        </w:rPr>
        <w:t>2.45</w:t>
      </w:r>
      <w:r w:rsidRPr="001C6237">
        <w:rPr>
          <w:rFonts w:hint="eastAsia"/>
          <w:sz w:val="24"/>
          <w:szCs w:val="24"/>
          <w:highlight w:val="darkGray"/>
        </w:rPr>
        <w:t>无该项。</w:t>
      </w:r>
    </w:p>
    <w:p w:rsidR="006F450E" w:rsidRPr="005D512A" w:rsidRDefault="006F450E" w:rsidP="006829A3">
      <w:pPr>
        <w:pStyle w:val="a5"/>
        <w:numPr>
          <w:ilvl w:val="0"/>
          <w:numId w:val="1"/>
        </w:numPr>
        <w:spacing w:line="360" w:lineRule="auto"/>
        <w:ind w:firstLineChars="0"/>
        <w:rPr>
          <w:sz w:val="24"/>
          <w:szCs w:val="24"/>
          <w:highlight w:val="darkGray"/>
        </w:rPr>
      </w:pPr>
      <w:r w:rsidRPr="005D512A">
        <w:rPr>
          <w:rFonts w:hint="eastAsia"/>
          <w:sz w:val="24"/>
          <w:szCs w:val="24"/>
          <w:highlight w:val="darkGray"/>
        </w:rPr>
        <w:t>2.45</w:t>
      </w:r>
      <w:r w:rsidRPr="005D512A">
        <w:rPr>
          <w:rFonts w:hint="eastAsia"/>
          <w:sz w:val="24"/>
          <w:szCs w:val="24"/>
          <w:highlight w:val="darkGray"/>
        </w:rPr>
        <w:t>上</w:t>
      </w:r>
      <w:r w:rsidR="00A53E77" w:rsidRPr="005D512A">
        <w:rPr>
          <w:rFonts w:hint="eastAsia"/>
          <w:sz w:val="24"/>
          <w:szCs w:val="24"/>
          <w:highlight w:val="darkGray"/>
        </w:rPr>
        <w:t>有</w:t>
      </w:r>
      <w:r w:rsidRPr="005D512A">
        <w:rPr>
          <w:rFonts w:hint="eastAsia"/>
          <w:sz w:val="24"/>
          <w:szCs w:val="24"/>
          <w:highlight w:val="darkGray"/>
        </w:rPr>
        <w:t>“房屋结构”</w:t>
      </w:r>
      <w:r w:rsidR="00A53E77" w:rsidRPr="005D512A">
        <w:rPr>
          <w:rFonts w:hint="eastAsia"/>
          <w:sz w:val="24"/>
          <w:szCs w:val="24"/>
          <w:highlight w:val="darkGray"/>
        </w:rPr>
        <w:t>字段</w:t>
      </w:r>
      <w:r w:rsidRPr="005D512A">
        <w:rPr>
          <w:rFonts w:hint="eastAsia"/>
          <w:sz w:val="24"/>
          <w:szCs w:val="24"/>
          <w:highlight w:val="darkGray"/>
        </w:rPr>
        <w:t>，</w:t>
      </w:r>
      <w:r w:rsidRPr="005D512A">
        <w:rPr>
          <w:rFonts w:hint="eastAsia"/>
          <w:sz w:val="24"/>
          <w:szCs w:val="24"/>
          <w:highlight w:val="darkGray"/>
        </w:rPr>
        <w:t>Pad</w:t>
      </w:r>
      <w:r w:rsidRPr="005D512A">
        <w:rPr>
          <w:rFonts w:hint="eastAsia"/>
          <w:sz w:val="24"/>
          <w:szCs w:val="24"/>
          <w:highlight w:val="darkGray"/>
        </w:rPr>
        <w:t>无，是否需要取消？</w:t>
      </w:r>
    </w:p>
    <w:p w:rsidR="006F450E" w:rsidRPr="006829A3" w:rsidRDefault="006F450E" w:rsidP="006829A3">
      <w:pPr>
        <w:pStyle w:val="a5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 w:rsidRPr="006829A3">
        <w:rPr>
          <w:rFonts w:hint="eastAsia"/>
          <w:sz w:val="24"/>
          <w:szCs w:val="24"/>
        </w:rPr>
        <w:t>2.45</w:t>
      </w:r>
      <w:r w:rsidRPr="006829A3">
        <w:rPr>
          <w:rFonts w:hint="eastAsia"/>
          <w:sz w:val="24"/>
          <w:szCs w:val="24"/>
        </w:rPr>
        <w:t>上</w:t>
      </w:r>
      <w:r w:rsidR="00914CAF" w:rsidRPr="006829A3">
        <w:rPr>
          <w:rFonts w:hint="eastAsia"/>
          <w:sz w:val="24"/>
          <w:szCs w:val="24"/>
        </w:rPr>
        <w:t>无“总购气量”。</w:t>
      </w:r>
      <w:r w:rsidR="001D4F85">
        <w:rPr>
          <w:rFonts w:hint="eastAsia"/>
          <w:sz w:val="24"/>
          <w:szCs w:val="24"/>
        </w:rPr>
        <w:t>需要显示总够气量</w:t>
      </w:r>
    </w:p>
    <w:p w:rsidR="00914CAF" w:rsidRPr="006829A3" w:rsidRDefault="004A6273" w:rsidP="009B6540">
      <w:pPr>
        <w:pStyle w:val="a5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ad</w:t>
      </w:r>
      <w:r>
        <w:rPr>
          <w:rFonts w:hint="eastAsia"/>
          <w:sz w:val="24"/>
          <w:szCs w:val="24"/>
        </w:rPr>
        <w:t>燃气表信息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燃气表内容中</w:t>
      </w:r>
      <w:r w:rsidR="00914CAF" w:rsidRPr="006829A3">
        <w:rPr>
          <w:rFonts w:hint="eastAsia"/>
          <w:sz w:val="24"/>
          <w:szCs w:val="24"/>
        </w:rPr>
        <w:t>，</w:t>
      </w:r>
      <w:r w:rsidR="00914CAF" w:rsidRPr="006829A3">
        <w:rPr>
          <w:rFonts w:hint="eastAsia"/>
          <w:sz w:val="24"/>
          <w:szCs w:val="24"/>
        </w:rPr>
        <w:t>2.45</w:t>
      </w:r>
      <w:r w:rsidR="00C82EF4">
        <w:rPr>
          <w:rFonts w:hint="eastAsia"/>
          <w:sz w:val="24"/>
          <w:szCs w:val="24"/>
        </w:rPr>
        <w:t>显示</w:t>
      </w:r>
      <w:r w:rsidR="00914CAF" w:rsidRPr="006829A3">
        <w:rPr>
          <w:rFonts w:hint="eastAsia"/>
          <w:sz w:val="24"/>
          <w:szCs w:val="24"/>
        </w:rPr>
        <w:t>“锈蚀”，</w:t>
      </w:r>
      <w:r w:rsidR="00914CAF" w:rsidRPr="006829A3">
        <w:rPr>
          <w:rFonts w:hint="eastAsia"/>
          <w:sz w:val="24"/>
          <w:szCs w:val="24"/>
        </w:rPr>
        <w:t>Pad</w:t>
      </w:r>
      <w:r w:rsidR="009B6540" w:rsidRPr="009B6540">
        <w:rPr>
          <w:rFonts w:hint="eastAsia"/>
          <w:sz w:val="24"/>
          <w:szCs w:val="24"/>
        </w:rPr>
        <w:t>显示</w:t>
      </w:r>
      <w:r w:rsidR="00914CAF" w:rsidRPr="006829A3">
        <w:rPr>
          <w:rFonts w:hint="eastAsia"/>
          <w:sz w:val="24"/>
          <w:szCs w:val="24"/>
        </w:rPr>
        <w:t>“腐蚀”。</w:t>
      </w:r>
    </w:p>
    <w:p w:rsidR="00914CAF" w:rsidRPr="006829A3" w:rsidRDefault="00914CAF" w:rsidP="006829A3">
      <w:pPr>
        <w:pStyle w:val="a5"/>
        <w:numPr>
          <w:ilvl w:val="0"/>
          <w:numId w:val="1"/>
        </w:numPr>
        <w:spacing w:line="360" w:lineRule="auto"/>
        <w:ind w:left="0" w:firstLineChars="0" w:firstLine="0"/>
        <w:rPr>
          <w:sz w:val="24"/>
          <w:szCs w:val="24"/>
        </w:rPr>
      </w:pPr>
      <w:r w:rsidRPr="006829A3">
        <w:rPr>
          <w:rFonts w:hint="eastAsia"/>
          <w:sz w:val="24"/>
          <w:szCs w:val="24"/>
        </w:rPr>
        <w:t>Pad</w:t>
      </w:r>
      <w:r w:rsidRPr="006829A3">
        <w:rPr>
          <w:rFonts w:hint="eastAsia"/>
          <w:sz w:val="24"/>
          <w:szCs w:val="24"/>
        </w:rPr>
        <w:t>上管道——立管，</w:t>
      </w:r>
      <w:r w:rsidR="000A0795" w:rsidRPr="006829A3">
        <w:rPr>
          <w:rFonts w:hint="eastAsia"/>
          <w:sz w:val="24"/>
          <w:szCs w:val="24"/>
        </w:rPr>
        <w:t>“</w:t>
      </w:r>
      <w:r w:rsidR="000A0795" w:rsidRPr="006829A3">
        <w:rPr>
          <w:rFonts w:asciiTheme="minorEastAsia" w:hAnsiTheme="minorEastAsia" w:hint="eastAsia"/>
          <w:sz w:val="24"/>
          <w:szCs w:val="24"/>
        </w:rPr>
        <w:t>□</w:t>
      </w:r>
      <w:r w:rsidR="000A0795" w:rsidRPr="006829A3">
        <w:rPr>
          <w:rFonts w:hint="eastAsia"/>
          <w:sz w:val="24"/>
          <w:szCs w:val="24"/>
        </w:rPr>
        <w:t>其他”勾选后，后面的选框中填写的内容，在</w:t>
      </w:r>
      <w:r w:rsidR="000A0795" w:rsidRPr="006829A3">
        <w:rPr>
          <w:rFonts w:hint="eastAsia"/>
          <w:sz w:val="24"/>
          <w:szCs w:val="24"/>
        </w:rPr>
        <w:t>2.45</w:t>
      </w:r>
      <w:r w:rsidR="00962E04">
        <w:rPr>
          <w:rFonts w:hint="eastAsia"/>
          <w:sz w:val="24"/>
          <w:szCs w:val="24"/>
        </w:rPr>
        <w:t>缺少对象的显示框</w:t>
      </w:r>
      <w:r w:rsidR="000A0795" w:rsidRPr="006829A3">
        <w:rPr>
          <w:rFonts w:hint="eastAsia"/>
          <w:sz w:val="24"/>
          <w:szCs w:val="24"/>
        </w:rPr>
        <w:t>。</w:t>
      </w:r>
    </w:p>
    <w:p w:rsidR="00E759F3" w:rsidRPr="008B4F36" w:rsidRDefault="0058261B" w:rsidP="006829A3">
      <w:pPr>
        <w:pStyle w:val="a5"/>
        <w:numPr>
          <w:ilvl w:val="0"/>
          <w:numId w:val="1"/>
        </w:numPr>
        <w:spacing w:line="360" w:lineRule="auto"/>
        <w:ind w:firstLineChars="0"/>
        <w:rPr>
          <w:sz w:val="24"/>
          <w:szCs w:val="24"/>
          <w:highlight w:val="yellow"/>
        </w:rPr>
      </w:pPr>
      <w:r w:rsidRPr="008B4F36">
        <w:rPr>
          <w:rFonts w:hint="eastAsia"/>
          <w:sz w:val="24"/>
          <w:szCs w:val="24"/>
          <w:highlight w:val="yellow"/>
        </w:rPr>
        <w:t>报警器使用时间，</w:t>
      </w:r>
      <w:r w:rsidRPr="008B4F36">
        <w:rPr>
          <w:rFonts w:hint="eastAsia"/>
          <w:sz w:val="24"/>
          <w:szCs w:val="24"/>
          <w:highlight w:val="yellow"/>
        </w:rPr>
        <w:t>Pad</w:t>
      </w:r>
      <w:r w:rsidRPr="008B4F36">
        <w:rPr>
          <w:rFonts w:hint="eastAsia"/>
          <w:sz w:val="24"/>
          <w:szCs w:val="24"/>
          <w:highlight w:val="yellow"/>
        </w:rPr>
        <w:t>上录入月份</w:t>
      </w:r>
      <w:r w:rsidRPr="008B4F36">
        <w:rPr>
          <w:rFonts w:asciiTheme="minorEastAsia" w:hAnsiTheme="minorEastAsia" w:hint="eastAsia"/>
          <w:sz w:val="24"/>
          <w:szCs w:val="24"/>
          <w:highlight w:val="yellow"/>
        </w:rPr>
        <w:t>≧</w:t>
      </w:r>
      <w:r w:rsidRPr="008B4F36">
        <w:rPr>
          <w:rFonts w:hint="eastAsia"/>
          <w:sz w:val="24"/>
          <w:szCs w:val="24"/>
          <w:highlight w:val="yellow"/>
        </w:rPr>
        <w:t>12</w:t>
      </w:r>
      <w:r w:rsidRPr="008B4F36">
        <w:rPr>
          <w:rFonts w:hint="eastAsia"/>
          <w:sz w:val="24"/>
          <w:szCs w:val="24"/>
          <w:highlight w:val="yellow"/>
        </w:rPr>
        <w:t>，则提示“报警器</w:t>
      </w:r>
      <w:r w:rsidR="006829A3" w:rsidRPr="008B4F36">
        <w:rPr>
          <w:rFonts w:hint="eastAsia"/>
          <w:sz w:val="24"/>
          <w:szCs w:val="24"/>
          <w:highlight w:val="yellow"/>
        </w:rPr>
        <w:t>使用月必须小于</w:t>
      </w:r>
      <w:r w:rsidR="006829A3" w:rsidRPr="008B4F36">
        <w:rPr>
          <w:rFonts w:hint="eastAsia"/>
          <w:sz w:val="24"/>
          <w:szCs w:val="24"/>
          <w:highlight w:val="yellow"/>
        </w:rPr>
        <w:t>12</w:t>
      </w:r>
      <w:r w:rsidR="006829A3" w:rsidRPr="008B4F36">
        <w:rPr>
          <w:rFonts w:hint="eastAsia"/>
          <w:sz w:val="24"/>
          <w:szCs w:val="24"/>
          <w:highlight w:val="yellow"/>
        </w:rPr>
        <w:t>，</w:t>
      </w:r>
      <w:r w:rsidRPr="008B4F36">
        <w:rPr>
          <w:rFonts w:hint="eastAsia"/>
          <w:sz w:val="24"/>
          <w:szCs w:val="24"/>
          <w:highlight w:val="yellow"/>
        </w:rPr>
        <w:t>”不能上传</w:t>
      </w:r>
      <w:r w:rsidR="006829A3" w:rsidRPr="008B4F36">
        <w:rPr>
          <w:rFonts w:hint="eastAsia"/>
          <w:sz w:val="24"/>
          <w:szCs w:val="24"/>
          <w:highlight w:val="yellow"/>
        </w:rPr>
        <w:t>。</w:t>
      </w:r>
      <w:r w:rsidR="00D95CDE" w:rsidRPr="008B4F36">
        <w:rPr>
          <w:rFonts w:hint="eastAsia"/>
          <w:sz w:val="24"/>
          <w:szCs w:val="24"/>
          <w:highlight w:val="yellow"/>
        </w:rPr>
        <w:t>（使用时间以月份为单位应可以大于</w:t>
      </w:r>
      <w:r w:rsidR="00D95CDE" w:rsidRPr="008B4F36">
        <w:rPr>
          <w:rFonts w:hint="eastAsia"/>
          <w:sz w:val="24"/>
          <w:szCs w:val="24"/>
          <w:highlight w:val="yellow"/>
        </w:rPr>
        <w:t>12</w:t>
      </w:r>
      <w:r w:rsidR="00D95CDE" w:rsidRPr="008B4F36">
        <w:rPr>
          <w:rFonts w:hint="eastAsia"/>
          <w:sz w:val="24"/>
          <w:szCs w:val="24"/>
          <w:highlight w:val="yellow"/>
        </w:rPr>
        <w:t>）</w:t>
      </w:r>
    </w:p>
    <w:p w:rsidR="006829A3" w:rsidRPr="006829A3" w:rsidRDefault="006829A3" w:rsidP="006829A3">
      <w:pPr>
        <w:pStyle w:val="a5"/>
        <w:spacing w:line="360" w:lineRule="auto"/>
        <w:ind w:left="360" w:firstLineChars="0" w:firstLine="0"/>
        <w:rPr>
          <w:sz w:val="24"/>
          <w:szCs w:val="24"/>
        </w:rPr>
      </w:pPr>
    </w:p>
    <w:p w:rsidR="00E759F3" w:rsidRPr="006829A3" w:rsidRDefault="00E759F3" w:rsidP="006829A3">
      <w:pPr>
        <w:pStyle w:val="a5"/>
        <w:spacing w:line="360" w:lineRule="auto"/>
        <w:ind w:firstLineChars="0" w:firstLine="0"/>
        <w:rPr>
          <w:sz w:val="24"/>
          <w:szCs w:val="24"/>
        </w:rPr>
      </w:pPr>
      <w:r w:rsidRPr="006829A3">
        <w:rPr>
          <w:rFonts w:hint="eastAsia"/>
          <w:sz w:val="24"/>
          <w:szCs w:val="24"/>
        </w:rPr>
        <w:t>二、用气信息</w:t>
      </w:r>
    </w:p>
    <w:p w:rsidR="0058261B" w:rsidRPr="006829A3" w:rsidRDefault="00E759F3" w:rsidP="006829A3">
      <w:pPr>
        <w:pStyle w:val="a5"/>
        <w:spacing w:line="360" w:lineRule="auto"/>
        <w:ind w:firstLineChars="0" w:firstLine="0"/>
        <w:rPr>
          <w:sz w:val="24"/>
          <w:szCs w:val="24"/>
        </w:rPr>
      </w:pPr>
      <w:r w:rsidRPr="006829A3">
        <w:rPr>
          <w:rFonts w:hint="eastAsia"/>
          <w:sz w:val="24"/>
          <w:szCs w:val="24"/>
        </w:rPr>
        <w:t>1</w:t>
      </w:r>
      <w:r w:rsidRPr="006829A3">
        <w:rPr>
          <w:rFonts w:hint="eastAsia"/>
          <w:sz w:val="24"/>
          <w:szCs w:val="24"/>
        </w:rPr>
        <w:t>、灶具</w:t>
      </w:r>
      <w:r w:rsidR="0058261B" w:rsidRPr="006829A3">
        <w:rPr>
          <w:rFonts w:hint="eastAsia"/>
          <w:sz w:val="24"/>
          <w:szCs w:val="24"/>
        </w:rPr>
        <w:t>：</w:t>
      </w:r>
      <w:r w:rsidR="0058261B" w:rsidRPr="006829A3">
        <w:rPr>
          <w:rFonts w:hint="eastAsia"/>
          <w:sz w:val="24"/>
          <w:szCs w:val="24"/>
        </w:rPr>
        <w:t>2.45</w:t>
      </w:r>
      <w:r w:rsidR="0058261B" w:rsidRPr="006829A3">
        <w:rPr>
          <w:rFonts w:hint="eastAsia"/>
          <w:sz w:val="24"/>
          <w:szCs w:val="24"/>
        </w:rPr>
        <w:t>和</w:t>
      </w:r>
      <w:r w:rsidR="0058261B" w:rsidRPr="006829A3">
        <w:rPr>
          <w:rFonts w:hint="eastAsia"/>
          <w:sz w:val="24"/>
          <w:szCs w:val="24"/>
        </w:rPr>
        <w:t>Pad</w:t>
      </w:r>
      <w:r w:rsidR="0058261B" w:rsidRPr="006829A3">
        <w:rPr>
          <w:rFonts w:hint="eastAsia"/>
          <w:sz w:val="24"/>
          <w:szCs w:val="24"/>
        </w:rPr>
        <w:t>不一致，“现状”、“安全建议”。</w:t>
      </w:r>
    </w:p>
    <w:p w:rsidR="00E759F3" w:rsidRPr="006829A3" w:rsidRDefault="0058261B" w:rsidP="006829A3">
      <w:pPr>
        <w:pStyle w:val="a5"/>
        <w:spacing w:line="360" w:lineRule="auto"/>
        <w:ind w:firstLineChars="0" w:firstLine="0"/>
        <w:rPr>
          <w:sz w:val="24"/>
          <w:szCs w:val="24"/>
        </w:rPr>
      </w:pPr>
      <w:r w:rsidRPr="006829A3">
        <w:rPr>
          <w:noProof/>
          <w:sz w:val="24"/>
          <w:szCs w:val="24"/>
        </w:rPr>
        <w:drawing>
          <wp:inline distT="0" distB="0" distL="0" distR="0">
            <wp:extent cx="5274310" cy="14128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61B" w:rsidRDefault="0058261B" w:rsidP="006829A3">
      <w:pPr>
        <w:pStyle w:val="a5"/>
        <w:spacing w:line="360" w:lineRule="auto"/>
        <w:ind w:firstLineChars="0" w:firstLine="0"/>
        <w:rPr>
          <w:sz w:val="24"/>
          <w:szCs w:val="24"/>
        </w:rPr>
      </w:pPr>
      <w:r w:rsidRPr="006829A3">
        <w:rPr>
          <w:noProof/>
          <w:sz w:val="24"/>
          <w:szCs w:val="24"/>
        </w:rPr>
        <w:drawing>
          <wp:inline distT="0" distB="0" distL="0" distR="0">
            <wp:extent cx="5274310" cy="8051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61B" w:rsidRPr="006829A3" w:rsidRDefault="0058261B" w:rsidP="006829A3">
      <w:pPr>
        <w:pStyle w:val="a5"/>
        <w:spacing w:line="360" w:lineRule="auto"/>
        <w:ind w:firstLineChars="0" w:firstLine="0"/>
        <w:rPr>
          <w:sz w:val="24"/>
          <w:szCs w:val="24"/>
        </w:rPr>
      </w:pPr>
      <w:r w:rsidRPr="006829A3">
        <w:rPr>
          <w:rFonts w:hint="eastAsia"/>
          <w:sz w:val="24"/>
          <w:szCs w:val="24"/>
        </w:rPr>
        <w:t>2</w:t>
      </w:r>
      <w:r w:rsidRPr="006829A3">
        <w:rPr>
          <w:rFonts w:hint="eastAsia"/>
          <w:sz w:val="24"/>
          <w:szCs w:val="24"/>
        </w:rPr>
        <w:t>、</w:t>
      </w:r>
      <w:r w:rsidRPr="006829A3">
        <w:rPr>
          <w:rFonts w:hint="eastAsia"/>
          <w:sz w:val="24"/>
          <w:szCs w:val="24"/>
        </w:rPr>
        <w:t>2.45</w:t>
      </w:r>
      <w:r w:rsidRPr="006829A3">
        <w:rPr>
          <w:rFonts w:hint="eastAsia"/>
          <w:sz w:val="24"/>
          <w:szCs w:val="24"/>
        </w:rPr>
        <w:t>上</w:t>
      </w:r>
      <w:r w:rsidRPr="006829A3">
        <w:rPr>
          <w:rFonts w:hint="eastAsia"/>
          <w:color w:val="C00000"/>
          <w:sz w:val="24"/>
          <w:szCs w:val="24"/>
        </w:rPr>
        <w:t>热水器使用时间</w:t>
      </w:r>
      <w:r w:rsidRPr="006829A3">
        <w:rPr>
          <w:rFonts w:hint="eastAsia"/>
          <w:sz w:val="24"/>
          <w:szCs w:val="24"/>
        </w:rPr>
        <w:t>是从</w:t>
      </w:r>
      <w:r w:rsidRPr="006829A3">
        <w:rPr>
          <w:rFonts w:hint="eastAsia"/>
          <w:sz w:val="24"/>
          <w:szCs w:val="24"/>
        </w:rPr>
        <w:t>Pad</w:t>
      </w:r>
      <w:r w:rsidRPr="006829A3">
        <w:rPr>
          <w:rFonts w:hint="eastAsia"/>
          <w:color w:val="C00000"/>
          <w:sz w:val="24"/>
          <w:szCs w:val="24"/>
        </w:rPr>
        <w:t>灶具使用时间</w:t>
      </w:r>
      <w:r w:rsidRPr="006829A3">
        <w:rPr>
          <w:rFonts w:hint="eastAsia"/>
          <w:sz w:val="24"/>
          <w:szCs w:val="24"/>
        </w:rPr>
        <w:t>带出；</w:t>
      </w:r>
    </w:p>
    <w:p w:rsidR="0058261B" w:rsidRPr="006829A3" w:rsidRDefault="0058261B" w:rsidP="006829A3">
      <w:pPr>
        <w:pStyle w:val="a5"/>
        <w:spacing w:line="360" w:lineRule="auto"/>
        <w:ind w:firstLineChars="0" w:firstLine="0"/>
        <w:rPr>
          <w:sz w:val="24"/>
          <w:szCs w:val="24"/>
        </w:rPr>
      </w:pPr>
      <w:r w:rsidRPr="006829A3">
        <w:rPr>
          <w:rFonts w:hint="eastAsia"/>
          <w:sz w:val="24"/>
          <w:szCs w:val="24"/>
        </w:rPr>
        <w:lastRenderedPageBreak/>
        <w:t>3</w:t>
      </w:r>
      <w:r w:rsidRPr="006829A3">
        <w:rPr>
          <w:rFonts w:hint="eastAsia"/>
          <w:sz w:val="24"/>
          <w:szCs w:val="24"/>
        </w:rPr>
        <w:t>、</w:t>
      </w:r>
      <w:r w:rsidRPr="006829A3">
        <w:rPr>
          <w:rFonts w:hint="eastAsia"/>
          <w:sz w:val="24"/>
          <w:szCs w:val="24"/>
        </w:rPr>
        <w:t>2.45</w:t>
      </w:r>
      <w:r w:rsidRPr="006829A3">
        <w:rPr>
          <w:rFonts w:hint="eastAsia"/>
          <w:sz w:val="24"/>
          <w:szCs w:val="24"/>
        </w:rPr>
        <w:t>上</w:t>
      </w:r>
      <w:r w:rsidRPr="006829A3">
        <w:rPr>
          <w:rFonts w:hint="eastAsia"/>
          <w:color w:val="C00000"/>
          <w:sz w:val="24"/>
          <w:szCs w:val="24"/>
        </w:rPr>
        <w:t>壁挂炉使用时间</w:t>
      </w:r>
      <w:r w:rsidRPr="006829A3">
        <w:rPr>
          <w:rFonts w:hint="eastAsia"/>
          <w:sz w:val="24"/>
          <w:szCs w:val="24"/>
        </w:rPr>
        <w:t>显示有误，</w:t>
      </w:r>
    </w:p>
    <w:p w:rsidR="0058261B" w:rsidRPr="006829A3" w:rsidRDefault="0058261B" w:rsidP="006829A3">
      <w:pPr>
        <w:pStyle w:val="a5"/>
        <w:spacing w:line="360" w:lineRule="auto"/>
        <w:ind w:firstLineChars="0" w:firstLine="0"/>
        <w:rPr>
          <w:sz w:val="24"/>
          <w:szCs w:val="24"/>
        </w:rPr>
      </w:pPr>
      <w:r w:rsidRPr="006829A3">
        <w:rPr>
          <w:rFonts w:hint="eastAsia"/>
          <w:sz w:val="24"/>
          <w:szCs w:val="24"/>
        </w:rPr>
        <w:t>pad</w:t>
      </w:r>
      <w:r w:rsidRPr="006829A3">
        <w:rPr>
          <w:rFonts w:hint="eastAsia"/>
          <w:sz w:val="24"/>
          <w:szCs w:val="24"/>
        </w:rPr>
        <w:t>录入</w:t>
      </w:r>
      <w:r w:rsidRPr="006829A3">
        <w:rPr>
          <w:rFonts w:hint="eastAsia"/>
          <w:sz w:val="24"/>
          <w:szCs w:val="24"/>
        </w:rPr>
        <w:t>4</w:t>
      </w:r>
      <w:r w:rsidRPr="006829A3">
        <w:rPr>
          <w:rFonts w:hint="eastAsia"/>
          <w:sz w:val="24"/>
          <w:szCs w:val="24"/>
        </w:rPr>
        <w:t>年</w:t>
      </w:r>
      <w:r w:rsidRPr="006829A3">
        <w:rPr>
          <w:rFonts w:hint="eastAsia"/>
          <w:sz w:val="24"/>
          <w:szCs w:val="24"/>
        </w:rPr>
        <w:t>5</w:t>
      </w:r>
      <w:r w:rsidRPr="006829A3">
        <w:rPr>
          <w:rFonts w:hint="eastAsia"/>
          <w:sz w:val="24"/>
          <w:szCs w:val="24"/>
        </w:rPr>
        <w:t>月，</w:t>
      </w:r>
      <w:r w:rsidRPr="006829A3">
        <w:rPr>
          <w:rFonts w:hint="eastAsia"/>
          <w:sz w:val="24"/>
          <w:szCs w:val="24"/>
        </w:rPr>
        <w:t>2.45</w:t>
      </w:r>
      <w:r w:rsidRPr="006829A3">
        <w:rPr>
          <w:rFonts w:hint="eastAsia"/>
          <w:sz w:val="24"/>
          <w:szCs w:val="24"/>
        </w:rPr>
        <w:t>显示</w:t>
      </w:r>
      <w:r w:rsidRPr="006829A3">
        <w:rPr>
          <w:rFonts w:hint="eastAsia"/>
          <w:sz w:val="24"/>
          <w:szCs w:val="24"/>
        </w:rPr>
        <w:t xml:space="preserve"> 4</w:t>
      </w:r>
      <w:r w:rsidRPr="006829A3">
        <w:rPr>
          <w:rFonts w:hint="eastAsia"/>
          <w:sz w:val="24"/>
          <w:szCs w:val="24"/>
        </w:rPr>
        <w:t>年</w:t>
      </w:r>
      <w:r w:rsidRPr="006829A3">
        <w:rPr>
          <w:rFonts w:hint="eastAsia"/>
          <w:sz w:val="24"/>
          <w:szCs w:val="24"/>
        </w:rPr>
        <w:t>4</w:t>
      </w:r>
      <w:r w:rsidRPr="006829A3">
        <w:rPr>
          <w:rFonts w:hint="eastAsia"/>
          <w:sz w:val="24"/>
          <w:szCs w:val="24"/>
        </w:rPr>
        <w:t>月；</w:t>
      </w:r>
    </w:p>
    <w:p w:rsidR="0058261B" w:rsidRPr="006829A3" w:rsidRDefault="0058261B" w:rsidP="006829A3">
      <w:pPr>
        <w:pStyle w:val="a5"/>
        <w:spacing w:line="360" w:lineRule="auto"/>
        <w:ind w:firstLineChars="0" w:firstLine="0"/>
        <w:rPr>
          <w:sz w:val="24"/>
          <w:szCs w:val="24"/>
        </w:rPr>
      </w:pPr>
      <w:r w:rsidRPr="006829A3">
        <w:rPr>
          <w:rFonts w:hint="eastAsia"/>
          <w:sz w:val="24"/>
          <w:szCs w:val="24"/>
        </w:rPr>
        <w:t>pad</w:t>
      </w:r>
      <w:r w:rsidRPr="006829A3">
        <w:rPr>
          <w:rFonts w:hint="eastAsia"/>
          <w:sz w:val="24"/>
          <w:szCs w:val="24"/>
        </w:rPr>
        <w:t>录入</w:t>
      </w:r>
      <w:r w:rsidRPr="006829A3">
        <w:rPr>
          <w:rFonts w:hint="eastAsia"/>
          <w:sz w:val="24"/>
          <w:szCs w:val="24"/>
        </w:rPr>
        <w:t>3</w:t>
      </w:r>
      <w:r w:rsidRPr="006829A3">
        <w:rPr>
          <w:rFonts w:hint="eastAsia"/>
          <w:sz w:val="24"/>
          <w:szCs w:val="24"/>
        </w:rPr>
        <w:t>年</w:t>
      </w:r>
      <w:r w:rsidRPr="006829A3">
        <w:rPr>
          <w:rFonts w:hint="eastAsia"/>
          <w:sz w:val="24"/>
          <w:szCs w:val="24"/>
        </w:rPr>
        <w:t>6</w:t>
      </w:r>
      <w:r w:rsidRPr="006829A3">
        <w:rPr>
          <w:rFonts w:hint="eastAsia"/>
          <w:sz w:val="24"/>
          <w:szCs w:val="24"/>
        </w:rPr>
        <w:t>月，</w:t>
      </w:r>
      <w:r w:rsidRPr="006829A3">
        <w:rPr>
          <w:rFonts w:hint="eastAsia"/>
          <w:sz w:val="24"/>
          <w:szCs w:val="24"/>
        </w:rPr>
        <w:t>2.45</w:t>
      </w:r>
      <w:r w:rsidRPr="006829A3">
        <w:rPr>
          <w:rFonts w:hint="eastAsia"/>
          <w:sz w:val="24"/>
          <w:szCs w:val="24"/>
        </w:rPr>
        <w:t>显示</w:t>
      </w:r>
      <w:r w:rsidRPr="006829A3">
        <w:rPr>
          <w:rFonts w:hint="eastAsia"/>
          <w:sz w:val="24"/>
          <w:szCs w:val="24"/>
        </w:rPr>
        <w:t>3</w:t>
      </w:r>
      <w:r w:rsidRPr="006829A3">
        <w:rPr>
          <w:rFonts w:hint="eastAsia"/>
          <w:sz w:val="24"/>
          <w:szCs w:val="24"/>
        </w:rPr>
        <w:t>年</w:t>
      </w:r>
      <w:r w:rsidRPr="006829A3">
        <w:rPr>
          <w:rFonts w:hint="eastAsia"/>
          <w:sz w:val="24"/>
          <w:szCs w:val="24"/>
        </w:rPr>
        <w:t>3</w:t>
      </w:r>
      <w:r w:rsidRPr="006829A3">
        <w:rPr>
          <w:rFonts w:hint="eastAsia"/>
          <w:sz w:val="24"/>
          <w:szCs w:val="24"/>
        </w:rPr>
        <w:t>月；</w:t>
      </w:r>
    </w:p>
    <w:p w:rsidR="0058261B" w:rsidRPr="006829A3" w:rsidRDefault="0058261B" w:rsidP="006829A3">
      <w:pPr>
        <w:pStyle w:val="a5"/>
        <w:spacing w:line="360" w:lineRule="auto"/>
        <w:ind w:firstLineChars="0" w:firstLine="0"/>
        <w:rPr>
          <w:sz w:val="24"/>
          <w:szCs w:val="24"/>
        </w:rPr>
      </w:pPr>
      <w:r w:rsidRPr="006829A3">
        <w:rPr>
          <w:rFonts w:hint="eastAsia"/>
          <w:sz w:val="24"/>
          <w:szCs w:val="24"/>
        </w:rPr>
        <w:t>录入</w:t>
      </w:r>
      <w:r w:rsidRPr="006829A3">
        <w:rPr>
          <w:rFonts w:hint="eastAsia"/>
          <w:sz w:val="24"/>
          <w:szCs w:val="24"/>
        </w:rPr>
        <w:t>n</w:t>
      </w:r>
      <w:r w:rsidRPr="006829A3">
        <w:rPr>
          <w:rFonts w:hint="eastAsia"/>
          <w:sz w:val="24"/>
          <w:szCs w:val="24"/>
        </w:rPr>
        <w:t>年</w:t>
      </w:r>
      <w:r w:rsidRPr="006829A3">
        <w:rPr>
          <w:rFonts w:hint="eastAsia"/>
          <w:sz w:val="24"/>
          <w:szCs w:val="24"/>
        </w:rPr>
        <w:t>m</w:t>
      </w:r>
      <w:r w:rsidRPr="006829A3">
        <w:rPr>
          <w:rFonts w:hint="eastAsia"/>
          <w:sz w:val="24"/>
          <w:szCs w:val="24"/>
        </w:rPr>
        <w:t>月——</w:t>
      </w:r>
      <w:r w:rsidRPr="006829A3">
        <w:rPr>
          <w:rFonts w:hint="eastAsia"/>
          <w:sz w:val="24"/>
          <w:szCs w:val="24"/>
        </w:rPr>
        <w:t>2.45</w:t>
      </w:r>
      <w:r w:rsidRPr="006829A3">
        <w:rPr>
          <w:rFonts w:hint="eastAsia"/>
          <w:sz w:val="24"/>
          <w:szCs w:val="24"/>
        </w:rPr>
        <w:t>显示为</w:t>
      </w:r>
      <w:r w:rsidRPr="006829A3">
        <w:rPr>
          <w:rFonts w:hint="eastAsia"/>
          <w:sz w:val="24"/>
          <w:szCs w:val="24"/>
        </w:rPr>
        <w:t>n</w:t>
      </w:r>
      <w:r w:rsidRPr="006829A3">
        <w:rPr>
          <w:rFonts w:hint="eastAsia"/>
          <w:sz w:val="24"/>
          <w:szCs w:val="24"/>
        </w:rPr>
        <w:t>年</w:t>
      </w:r>
      <w:r w:rsidRPr="006829A3">
        <w:rPr>
          <w:rFonts w:hint="eastAsia"/>
          <w:sz w:val="24"/>
          <w:szCs w:val="24"/>
        </w:rPr>
        <w:t>n</w:t>
      </w:r>
      <w:r w:rsidRPr="006829A3">
        <w:rPr>
          <w:rFonts w:hint="eastAsia"/>
          <w:sz w:val="24"/>
          <w:szCs w:val="24"/>
        </w:rPr>
        <w:t>月。</w:t>
      </w:r>
    </w:p>
    <w:p w:rsidR="0058261B" w:rsidRDefault="0058261B" w:rsidP="006829A3">
      <w:pPr>
        <w:pStyle w:val="a5"/>
        <w:spacing w:line="360" w:lineRule="auto"/>
        <w:ind w:firstLineChars="0" w:firstLine="0"/>
        <w:rPr>
          <w:sz w:val="24"/>
          <w:szCs w:val="24"/>
        </w:rPr>
      </w:pPr>
      <w:r w:rsidRPr="006829A3">
        <w:rPr>
          <w:rFonts w:hint="eastAsia"/>
          <w:sz w:val="24"/>
          <w:szCs w:val="24"/>
        </w:rPr>
        <w:t>4</w:t>
      </w:r>
      <w:r w:rsidRPr="006829A3">
        <w:rPr>
          <w:rFonts w:hint="eastAsia"/>
          <w:sz w:val="24"/>
          <w:szCs w:val="24"/>
        </w:rPr>
        <w:t>、</w:t>
      </w:r>
      <w:r w:rsidR="006829A3">
        <w:rPr>
          <w:rFonts w:hint="eastAsia"/>
          <w:sz w:val="24"/>
          <w:szCs w:val="24"/>
        </w:rPr>
        <w:t>Pad</w:t>
      </w:r>
      <w:r w:rsidR="006829A3">
        <w:rPr>
          <w:rFonts w:hint="eastAsia"/>
          <w:sz w:val="24"/>
          <w:szCs w:val="24"/>
        </w:rPr>
        <w:t>热水器勾选“未用”，而</w:t>
      </w:r>
      <w:r w:rsidR="006829A3">
        <w:rPr>
          <w:rFonts w:hint="eastAsia"/>
          <w:sz w:val="24"/>
          <w:szCs w:val="24"/>
        </w:rPr>
        <w:t>2.45</w:t>
      </w:r>
      <w:r w:rsidR="006829A3">
        <w:rPr>
          <w:rFonts w:hint="eastAsia"/>
          <w:sz w:val="24"/>
          <w:szCs w:val="24"/>
        </w:rPr>
        <w:t>使用时间，随灶具使用时间一样。</w:t>
      </w:r>
    </w:p>
    <w:p w:rsidR="006829A3" w:rsidRPr="006829A3" w:rsidRDefault="006829A3" w:rsidP="006829A3">
      <w:pPr>
        <w:pStyle w:val="a5"/>
        <w:spacing w:line="360" w:lineRule="auto"/>
        <w:ind w:firstLineChars="0" w:firstLine="0"/>
        <w:rPr>
          <w:color w:val="C00000"/>
          <w:sz w:val="24"/>
          <w:szCs w:val="24"/>
        </w:rPr>
      </w:pPr>
      <w:r w:rsidRPr="006829A3">
        <w:rPr>
          <w:rFonts w:hint="eastAsia"/>
          <w:color w:val="C00000"/>
          <w:sz w:val="24"/>
          <w:szCs w:val="24"/>
        </w:rPr>
        <w:t>此图显示</w:t>
      </w:r>
      <w:r w:rsidRPr="006829A3">
        <w:rPr>
          <w:rFonts w:hint="eastAsia"/>
          <w:color w:val="C00000"/>
          <w:sz w:val="24"/>
          <w:szCs w:val="24"/>
        </w:rPr>
        <w:t>2</w:t>
      </w:r>
      <w:r w:rsidRPr="006829A3">
        <w:rPr>
          <w:rFonts w:hint="eastAsia"/>
          <w:color w:val="C00000"/>
          <w:sz w:val="24"/>
          <w:szCs w:val="24"/>
        </w:rPr>
        <w:t>、</w:t>
      </w:r>
      <w:r w:rsidRPr="006829A3">
        <w:rPr>
          <w:rFonts w:hint="eastAsia"/>
          <w:color w:val="C00000"/>
          <w:sz w:val="24"/>
          <w:szCs w:val="24"/>
        </w:rPr>
        <w:t>3</w:t>
      </w:r>
      <w:r w:rsidRPr="006829A3">
        <w:rPr>
          <w:rFonts w:hint="eastAsia"/>
          <w:color w:val="C00000"/>
          <w:sz w:val="24"/>
          <w:szCs w:val="24"/>
        </w:rPr>
        <w:t>、</w:t>
      </w:r>
      <w:r w:rsidRPr="006829A3">
        <w:rPr>
          <w:rFonts w:hint="eastAsia"/>
          <w:color w:val="C00000"/>
          <w:sz w:val="24"/>
          <w:szCs w:val="24"/>
        </w:rPr>
        <w:t>4</w:t>
      </w:r>
      <w:r w:rsidRPr="006829A3">
        <w:rPr>
          <w:rFonts w:hint="eastAsia"/>
          <w:color w:val="C00000"/>
          <w:sz w:val="24"/>
          <w:szCs w:val="24"/>
        </w:rPr>
        <w:t>所列问题</w:t>
      </w:r>
      <w:r w:rsidR="00602A29">
        <w:rPr>
          <w:rFonts w:hint="eastAsia"/>
          <w:color w:val="C00000"/>
          <w:sz w:val="24"/>
          <w:szCs w:val="24"/>
        </w:rPr>
        <w:t>（怀疑后台取值不对）</w:t>
      </w:r>
    </w:p>
    <w:p w:rsidR="0058261B" w:rsidRPr="006829A3" w:rsidRDefault="006829A3" w:rsidP="006829A3">
      <w:pPr>
        <w:pStyle w:val="a5"/>
        <w:spacing w:line="360" w:lineRule="auto"/>
        <w:ind w:firstLineChars="0" w:firstLine="0"/>
        <w:rPr>
          <w:sz w:val="24"/>
          <w:szCs w:val="24"/>
        </w:rPr>
      </w:pPr>
      <w:r w:rsidRPr="006829A3"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8352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9A3" w:rsidRPr="006829A3" w:rsidRDefault="006829A3" w:rsidP="006829A3">
      <w:pPr>
        <w:pStyle w:val="a5"/>
        <w:spacing w:line="360" w:lineRule="auto"/>
        <w:ind w:firstLineChars="0" w:firstLine="0"/>
        <w:rPr>
          <w:sz w:val="24"/>
          <w:szCs w:val="24"/>
        </w:rPr>
      </w:pPr>
    </w:p>
    <w:p w:rsidR="006829A3" w:rsidRPr="006829A3" w:rsidRDefault="006829A3" w:rsidP="006829A3">
      <w:pPr>
        <w:pStyle w:val="a5"/>
        <w:spacing w:line="360" w:lineRule="auto"/>
        <w:ind w:firstLineChars="0" w:firstLine="0"/>
        <w:rPr>
          <w:sz w:val="24"/>
          <w:szCs w:val="24"/>
        </w:rPr>
      </w:pPr>
      <w:r w:rsidRPr="006829A3"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9927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61B" w:rsidRDefault="0058261B" w:rsidP="006829A3">
      <w:pPr>
        <w:pStyle w:val="a5"/>
        <w:spacing w:line="360" w:lineRule="auto"/>
        <w:ind w:firstLineChars="0" w:firstLine="0"/>
        <w:rPr>
          <w:sz w:val="24"/>
          <w:szCs w:val="24"/>
        </w:rPr>
      </w:pPr>
    </w:p>
    <w:p w:rsidR="006829A3" w:rsidRDefault="006829A3" w:rsidP="006829A3">
      <w:pPr>
        <w:pStyle w:val="a5"/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三、隐患</w:t>
      </w:r>
    </w:p>
    <w:p w:rsidR="006829A3" w:rsidRDefault="006829A3" w:rsidP="006829A3">
      <w:pPr>
        <w:pStyle w:val="a5"/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Pad</w:t>
      </w:r>
      <w:r w:rsidR="00CF20AC">
        <w:rPr>
          <w:rFonts w:hint="eastAsia"/>
          <w:sz w:val="24"/>
          <w:szCs w:val="24"/>
        </w:rPr>
        <w:t>隐患</w:t>
      </w:r>
      <w:r>
        <w:rPr>
          <w:rFonts w:hint="eastAsia"/>
          <w:sz w:val="24"/>
          <w:szCs w:val="24"/>
        </w:rPr>
        <w:t>上有备注栏，</w:t>
      </w:r>
      <w:r>
        <w:rPr>
          <w:rFonts w:hint="eastAsia"/>
          <w:sz w:val="24"/>
          <w:szCs w:val="24"/>
        </w:rPr>
        <w:t>2.45</w:t>
      </w:r>
      <w:r>
        <w:rPr>
          <w:rFonts w:hint="eastAsia"/>
          <w:sz w:val="24"/>
          <w:szCs w:val="24"/>
        </w:rPr>
        <w:t>没有</w:t>
      </w:r>
    </w:p>
    <w:p w:rsidR="006829A3" w:rsidRDefault="006829A3" w:rsidP="006829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14261" cy="2869668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84" cy="286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423" w:rsidRDefault="009A3423" w:rsidP="006829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A3423" w:rsidRDefault="009A3423" w:rsidP="006829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四、签名</w:t>
      </w:r>
    </w:p>
    <w:p w:rsidR="009A3423" w:rsidRDefault="009A3423" w:rsidP="006829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1、Pad上的用户评价，在2.45没有。</w:t>
      </w:r>
    </w:p>
    <w:p w:rsidR="009A3423" w:rsidRDefault="009A3423" w:rsidP="006829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A3423" w:rsidRDefault="009A3423" w:rsidP="006829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五、其他</w:t>
      </w:r>
    </w:p>
    <w:p w:rsidR="009A3423" w:rsidRDefault="00946C2F" w:rsidP="006829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B4F36"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1、</w:t>
      </w:r>
      <w:r w:rsidR="009A3423" w:rsidRPr="008B4F36"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在Pad</w:t>
      </w:r>
      <w:r w:rsidR="00B03BFD" w:rsidRPr="008B4F36"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上-管道-阀门</w:t>
      </w:r>
      <w:r w:rsidR="009A3423" w:rsidRPr="008B4F36"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上勾选“阀门故障”</w:t>
      </w:r>
      <w:r w:rsidR="004952F3" w:rsidRPr="008B4F36"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后，不选择维修人员，也能上传安检单。</w:t>
      </w:r>
      <w:r w:rsidR="007D5BC2" w:rsidRPr="008B4F36"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 xml:space="preserve"> 需要选择维修人员，才能上传</w:t>
      </w:r>
    </w:p>
    <w:p w:rsidR="00946C2F" w:rsidRPr="00946C2F" w:rsidRDefault="00946C2F" w:rsidP="00946C2F">
      <w:pPr>
        <w:pStyle w:val="a5"/>
        <w:numPr>
          <w:ilvl w:val="0"/>
          <w:numId w:val="2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946C2F">
        <w:rPr>
          <w:rFonts w:ascii="宋体" w:eastAsia="宋体" w:hAnsi="宋体" w:cs="宋体" w:hint="eastAsia"/>
          <w:kern w:val="0"/>
          <w:sz w:val="24"/>
          <w:szCs w:val="24"/>
        </w:rPr>
        <w:t>在6月5日测试时，小区“嘉华小区n”12户安检单全部上传，但Pad安检计划中显示：</w:t>
      </w:r>
    </w:p>
    <w:p w:rsidR="00946C2F" w:rsidRDefault="00946C2F" w:rsidP="00946C2F">
      <w:pPr>
        <w:pStyle w:val="a5"/>
        <w:ind w:left="36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946C2F">
        <w:rPr>
          <w:rFonts w:ascii="宋体" w:eastAsia="宋体" w:hAnsi="宋体" w:cs="宋体" w:hint="eastAsia"/>
          <w:kern w:val="0"/>
          <w:sz w:val="24"/>
          <w:szCs w:val="24"/>
        </w:rPr>
        <w:t>全部11，已安检9，拒访2，无人0，维修0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946C2F" w:rsidRPr="00946C2F" w:rsidRDefault="00946C2F" w:rsidP="00946C2F">
      <w:pPr>
        <w:pStyle w:val="a5"/>
        <w:ind w:left="36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946C2F">
        <w:rPr>
          <w:rFonts w:ascii="宋体" w:eastAsia="宋体" w:hAnsi="宋体" w:cs="宋体" w:hint="eastAsia"/>
          <w:kern w:val="0"/>
          <w:sz w:val="24"/>
          <w:szCs w:val="24"/>
        </w:rPr>
        <w:t>2.45上查看安检小区，12户信息都有。</w:t>
      </w:r>
    </w:p>
    <w:p w:rsidR="00946C2F" w:rsidRDefault="00946C2F" w:rsidP="00946C2F">
      <w:pPr>
        <w:pStyle w:val="a5"/>
        <w:ind w:left="360" w:firstLineChars="0" w:firstLine="0"/>
        <w:rPr>
          <w:rFonts w:ascii="宋体" w:eastAsia="宋体" w:hAnsi="宋体" w:cs="宋体"/>
          <w:kern w:val="0"/>
          <w:sz w:val="24"/>
          <w:szCs w:val="24"/>
        </w:rPr>
      </w:pPr>
    </w:p>
    <w:p w:rsidR="00946C2F" w:rsidRDefault="00946C2F" w:rsidP="00946C2F">
      <w:pPr>
        <w:pStyle w:val="a5"/>
        <w:ind w:left="36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946C2F">
        <w:rPr>
          <w:rFonts w:ascii="宋体" w:eastAsia="宋体" w:hAnsi="宋体" w:cs="宋体" w:hint="eastAsia"/>
          <w:kern w:val="0"/>
          <w:sz w:val="24"/>
          <w:szCs w:val="24"/>
        </w:rPr>
        <w:t>6月9日测试时，小区“长建三公司”，</w:t>
      </w:r>
      <w:r>
        <w:rPr>
          <w:rFonts w:ascii="宋体" w:eastAsia="宋体" w:hAnsi="宋体" w:cs="宋体" w:hint="eastAsia"/>
          <w:kern w:val="0"/>
          <w:sz w:val="24"/>
          <w:szCs w:val="24"/>
        </w:rPr>
        <w:t>已上传</w:t>
      </w:r>
      <w:r w:rsidRPr="00946C2F">
        <w:rPr>
          <w:rFonts w:ascii="宋体" w:eastAsia="宋体" w:hAnsi="宋体" w:cs="宋体" w:hint="eastAsia"/>
          <w:kern w:val="0"/>
          <w:sz w:val="24"/>
          <w:szCs w:val="24"/>
        </w:rPr>
        <w:t xml:space="preserve"> 7户</w:t>
      </w:r>
      <w:r>
        <w:rPr>
          <w:rFonts w:ascii="宋体" w:eastAsia="宋体" w:hAnsi="宋体" w:cs="宋体" w:hint="eastAsia"/>
          <w:kern w:val="0"/>
          <w:sz w:val="24"/>
          <w:szCs w:val="24"/>
        </w:rPr>
        <w:t>安检信息可以在Pad正常显示</w:t>
      </w:r>
      <w:r w:rsidRPr="00946C2F">
        <w:rPr>
          <w:rFonts w:ascii="宋体" w:eastAsia="宋体" w:hAnsi="宋体" w:cs="宋体" w:hint="eastAsia"/>
          <w:kern w:val="0"/>
          <w:sz w:val="24"/>
          <w:szCs w:val="24"/>
        </w:rPr>
        <w:t>；但是到了10号早上，再登陆系统，查看，安检情况显示各项均为0，但已安检的信息是能显示的。</w:t>
      </w:r>
    </w:p>
    <w:p w:rsidR="00946C2F" w:rsidRDefault="00946C2F" w:rsidP="00946C2F">
      <w:pPr>
        <w:pStyle w:val="a5"/>
        <w:ind w:left="360" w:firstLineChars="0" w:firstLine="0"/>
        <w:rPr>
          <w:rFonts w:ascii="宋体" w:eastAsia="宋体" w:hAnsi="宋体" w:cs="宋体"/>
          <w:kern w:val="0"/>
          <w:sz w:val="24"/>
          <w:szCs w:val="24"/>
        </w:rPr>
      </w:pPr>
    </w:p>
    <w:p w:rsidR="00946C2F" w:rsidRDefault="00946C2F" w:rsidP="00946C2F">
      <w:pPr>
        <w:pStyle w:val="a5"/>
        <w:ind w:left="36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6月11日，新建小区“朝华美域”，已上传8户安检信息，12号早上登录，查看下面提示条各项变为0。</w:t>
      </w:r>
    </w:p>
    <w:p w:rsidR="00946C2F" w:rsidRPr="00946C2F" w:rsidRDefault="00946C2F" w:rsidP="00946C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34080" cy="1924685"/>
            <wp:effectExtent l="0" t="0" r="0" b="0"/>
            <wp:docPr id="9" name="图片 9" descr="C:\Documents and Settings\Administrator\Application Data\Tencent\Users\51164750\QQ\WinTemp\GE\E55FB664-3F18-4FD8-AD7A-2ADF4CC3DAA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dministrator\Application Data\Tencent\Users\51164750\QQ\WinTemp\GE\E55FB664-3F18-4FD8-AD7A-2ADF4CC3DAA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9A3" w:rsidRDefault="00725BA4" w:rsidP="006829A3">
      <w:pPr>
        <w:pStyle w:val="a5"/>
        <w:spacing w:line="360" w:lineRule="auto"/>
        <w:ind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六.报表</w:t>
      </w:r>
    </w:p>
    <w:p w:rsidR="00725BA4" w:rsidRDefault="00725BA4" w:rsidP="006829A3">
      <w:pPr>
        <w:pStyle w:val="a5"/>
        <w:spacing w:line="360" w:lineRule="auto"/>
        <w:ind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七．处理就数据流程已经相应的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sql</w:t>
      </w:r>
      <w:proofErr w:type="spellEnd"/>
    </w:p>
    <w:p w:rsidR="007D5856" w:rsidRDefault="007D5856" w:rsidP="006829A3">
      <w:pPr>
        <w:pStyle w:val="a5"/>
        <w:spacing w:line="360" w:lineRule="auto"/>
        <w:ind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八．处理中</w:t>
      </w:r>
      <w:r w:rsidR="0082517E">
        <w:rPr>
          <w:rFonts w:ascii="宋体" w:eastAsia="宋体" w:hAnsi="宋体" w:cs="宋体" w:hint="eastAsia"/>
          <w:kern w:val="0"/>
          <w:sz w:val="24"/>
          <w:szCs w:val="24"/>
        </w:rPr>
        <w:t>未</w:t>
      </w:r>
      <w:bookmarkStart w:id="0" w:name="_GoBack"/>
      <w:bookmarkEnd w:id="0"/>
      <w:r>
        <w:rPr>
          <w:rFonts w:ascii="宋体" w:eastAsia="宋体" w:hAnsi="宋体" w:cs="宋体" w:hint="eastAsia"/>
          <w:kern w:val="0"/>
          <w:sz w:val="24"/>
          <w:szCs w:val="24"/>
        </w:rPr>
        <w:t>完成的问题：</w:t>
      </w:r>
    </w:p>
    <w:p w:rsidR="007D5856" w:rsidRPr="007D5856" w:rsidRDefault="007D5856" w:rsidP="007D5856">
      <w:pPr>
        <w:pStyle w:val="a5"/>
        <w:spacing w:line="360" w:lineRule="auto"/>
        <w:ind w:firstLine="480"/>
        <w:rPr>
          <w:rFonts w:ascii="宋体" w:eastAsia="宋体" w:hAnsi="宋体" w:cs="宋体"/>
          <w:kern w:val="0"/>
          <w:sz w:val="24"/>
          <w:szCs w:val="24"/>
        </w:rPr>
      </w:pPr>
      <w:r w:rsidRPr="007D5856">
        <w:rPr>
          <w:rFonts w:ascii="宋体" w:eastAsia="宋体" w:hAnsi="宋体" w:cs="宋体"/>
          <w:kern w:val="0"/>
          <w:sz w:val="24"/>
          <w:szCs w:val="24"/>
        </w:rPr>
        <w:t>2014-06-04</w:t>
      </w:r>
    </w:p>
    <w:p w:rsidR="007D5856" w:rsidRPr="007D5856" w:rsidRDefault="007D5856" w:rsidP="007D5856">
      <w:pPr>
        <w:pStyle w:val="a5"/>
        <w:spacing w:line="360" w:lineRule="auto"/>
        <w:ind w:firstLine="480"/>
        <w:rPr>
          <w:rFonts w:ascii="宋体" w:eastAsia="宋体" w:hAnsi="宋体" w:cs="宋体"/>
          <w:kern w:val="0"/>
          <w:sz w:val="24"/>
          <w:szCs w:val="24"/>
        </w:rPr>
      </w:pPr>
      <w:r w:rsidRPr="007D5856">
        <w:rPr>
          <w:rFonts w:ascii="宋体" w:eastAsia="宋体" w:hAnsi="宋体" w:cs="宋体" w:hint="eastAsia"/>
          <w:kern w:val="0"/>
          <w:sz w:val="24"/>
          <w:szCs w:val="24"/>
        </w:rPr>
        <w:t xml:space="preserve">9.采集不到的卡号如何处理。 </w:t>
      </w:r>
      <w:r w:rsidR="005F03FA">
        <w:rPr>
          <w:rFonts w:ascii="宋体" w:eastAsia="宋体" w:hAnsi="宋体" w:cs="宋体" w:hint="eastAsia"/>
          <w:kern w:val="0"/>
          <w:sz w:val="24"/>
          <w:szCs w:val="24"/>
        </w:rPr>
        <w:t>---商量</w:t>
      </w:r>
    </w:p>
    <w:p w:rsidR="007D5856" w:rsidRPr="007D5856" w:rsidRDefault="007D5856" w:rsidP="007D5856">
      <w:pPr>
        <w:pStyle w:val="a5"/>
        <w:spacing w:line="360" w:lineRule="auto"/>
        <w:ind w:firstLine="480"/>
        <w:rPr>
          <w:rFonts w:ascii="宋体" w:eastAsia="宋体" w:hAnsi="宋体" w:cs="宋体"/>
          <w:kern w:val="0"/>
          <w:sz w:val="24"/>
          <w:szCs w:val="24"/>
        </w:rPr>
      </w:pPr>
      <w:r w:rsidRPr="008B4F36"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11.热水器</w:t>
      </w:r>
      <w:r w:rsidR="00DA66C2" w:rsidRPr="008B4F36"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，灶具，壁挂锅炉</w:t>
      </w:r>
      <w:r w:rsidRPr="008B4F36"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等设备 品牌</w:t>
      </w:r>
      <w:r w:rsidR="003B46CB" w:rsidRPr="008B4F36"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名称</w:t>
      </w:r>
      <w:r w:rsidRPr="008B4F36"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过多，改为手动输入。</w:t>
      </w:r>
    </w:p>
    <w:p w:rsidR="007D5856" w:rsidRPr="006E5D87" w:rsidRDefault="007D5856" w:rsidP="006E5D87">
      <w:pPr>
        <w:spacing w:line="360" w:lineRule="auto"/>
        <w:ind w:firstLineChars="175" w:firstLine="420"/>
        <w:rPr>
          <w:rFonts w:ascii="宋体" w:eastAsia="宋体" w:hAnsi="宋体" w:cs="宋体"/>
          <w:kern w:val="0"/>
          <w:sz w:val="24"/>
          <w:szCs w:val="24"/>
        </w:rPr>
      </w:pPr>
    </w:p>
    <w:p w:rsidR="007D5856" w:rsidRPr="007D5856" w:rsidRDefault="007D5856" w:rsidP="007D5856">
      <w:pPr>
        <w:pStyle w:val="a5"/>
        <w:spacing w:line="360" w:lineRule="auto"/>
        <w:ind w:firstLine="480"/>
        <w:rPr>
          <w:rFonts w:ascii="宋体" w:eastAsia="宋体" w:hAnsi="宋体" w:cs="宋体"/>
          <w:kern w:val="0"/>
          <w:sz w:val="24"/>
          <w:szCs w:val="24"/>
        </w:rPr>
      </w:pPr>
      <w:r w:rsidRPr="007D5856">
        <w:rPr>
          <w:rFonts w:ascii="宋体" w:eastAsia="宋体" w:hAnsi="宋体" w:cs="宋体"/>
          <w:kern w:val="0"/>
          <w:sz w:val="24"/>
          <w:szCs w:val="24"/>
        </w:rPr>
        <w:t>2014-06-09</w:t>
      </w:r>
    </w:p>
    <w:p w:rsidR="007D5856" w:rsidRPr="008B4F36" w:rsidRDefault="007D5856" w:rsidP="007D5856">
      <w:pPr>
        <w:pStyle w:val="a5"/>
        <w:spacing w:line="360" w:lineRule="auto"/>
        <w:ind w:firstLine="480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8B4F36"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12.同一用户，第二次安检单的安检日期必须严格大于第一次安检单的安检日期</w:t>
      </w:r>
    </w:p>
    <w:p w:rsidR="009331E5" w:rsidRDefault="007D5856" w:rsidP="007D5856">
      <w:pPr>
        <w:pStyle w:val="a5"/>
        <w:spacing w:line="360" w:lineRule="auto"/>
        <w:ind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8B4F36"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13.同一用户，第二次安检的基表读数（除非标注换表），严格大于第一次安检的基表读数</w:t>
      </w:r>
    </w:p>
    <w:p w:rsidR="009331E5" w:rsidRPr="009331E5" w:rsidRDefault="009331E5" w:rsidP="009331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B4F36">
        <w:rPr>
          <w:rFonts w:ascii="宋体" w:eastAsia="宋体" w:hAnsi="宋体" w:cs="宋体"/>
          <w:noProof/>
          <w:kern w:val="0"/>
          <w:sz w:val="24"/>
          <w:szCs w:val="24"/>
          <w:highlight w:val="yellow"/>
        </w:rPr>
        <w:drawing>
          <wp:inline distT="0" distB="0" distL="0" distR="0">
            <wp:extent cx="2828290" cy="840105"/>
            <wp:effectExtent l="19050" t="0" r="0" b="0"/>
            <wp:docPr id="6" name="图片 1" descr="C:\Users\Administrator\AppData\Roaming\Tencent\Users\45758012\QQ\WinTemp\RichOle\JA)0P9{LZRLO_}JZE)6E~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45758012\QQ\WinTemp\RichOle\JA)0P9{LZRLO_}JZE)6E~RO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90" cy="84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1E5" w:rsidRPr="009331E5" w:rsidRDefault="009331E5" w:rsidP="007D5856">
      <w:pPr>
        <w:pStyle w:val="a5"/>
        <w:spacing w:line="360" w:lineRule="auto"/>
        <w:ind w:firstLineChars="0" w:firstLine="0"/>
        <w:rPr>
          <w:rFonts w:ascii="宋体" w:eastAsia="宋体" w:hAnsi="宋体" w:cs="宋体"/>
          <w:kern w:val="0"/>
          <w:sz w:val="24"/>
          <w:szCs w:val="24"/>
        </w:rPr>
      </w:pPr>
    </w:p>
    <w:sectPr w:rsidR="009331E5" w:rsidRPr="009331E5" w:rsidSect="00EF4F8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4023C" w:rsidRDefault="00F4023C" w:rsidP="006F450E">
      <w:r>
        <w:separator/>
      </w:r>
    </w:p>
  </w:endnote>
  <w:endnote w:type="continuationSeparator" w:id="0">
    <w:p w:rsidR="00F4023C" w:rsidRDefault="00F4023C" w:rsidP="006F450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00D2" w:rsidRDefault="000500D2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00D2" w:rsidRDefault="000500D2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00D2" w:rsidRDefault="000500D2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4023C" w:rsidRDefault="00F4023C" w:rsidP="006F450E">
      <w:r>
        <w:separator/>
      </w:r>
    </w:p>
  </w:footnote>
  <w:footnote w:type="continuationSeparator" w:id="0">
    <w:p w:rsidR="00F4023C" w:rsidRDefault="00F4023C" w:rsidP="006F450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00D2" w:rsidRDefault="000500D2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00D2" w:rsidRDefault="000500D2" w:rsidP="000500D2">
    <w:pPr>
      <w:pStyle w:val="a3"/>
      <w:pBdr>
        <w:bottom w:val="none" w:sz="0" w:space="0" w:color="auto"/>
      </w:pBd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00D2" w:rsidRDefault="000500D2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74072D"/>
    <w:multiLevelType w:val="hybridMultilevel"/>
    <w:tmpl w:val="17E2A132"/>
    <w:lvl w:ilvl="0" w:tplc="314EFF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7D04290"/>
    <w:multiLevelType w:val="hybridMultilevel"/>
    <w:tmpl w:val="66740E3E"/>
    <w:lvl w:ilvl="0" w:tplc="EC9256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043D5"/>
    <w:rsid w:val="000500D2"/>
    <w:rsid w:val="00084612"/>
    <w:rsid w:val="000A0795"/>
    <w:rsid w:val="000B7BAA"/>
    <w:rsid w:val="000D0EE3"/>
    <w:rsid w:val="00116A4B"/>
    <w:rsid w:val="00133676"/>
    <w:rsid w:val="00145B09"/>
    <w:rsid w:val="001C6237"/>
    <w:rsid w:val="001D4F85"/>
    <w:rsid w:val="002821EC"/>
    <w:rsid w:val="002F1D7D"/>
    <w:rsid w:val="003B46CB"/>
    <w:rsid w:val="003D085D"/>
    <w:rsid w:val="00472307"/>
    <w:rsid w:val="004952F3"/>
    <w:rsid w:val="0049700E"/>
    <w:rsid w:val="004A2D1F"/>
    <w:rsid w:val="004A6273"/>
    <w:rsid w:val="004C5C8F"/>
    <w:rsid w:val="0058261B"/>
    <w:rsid w:val="00584FA5"/>
    <w:rsid w:val="005D512A"/>
    <w:rsid w:val="005F03FA"/>
    <w:rsid w:val="00602A29"/>
    <w:rsid w:val="006329EF"/>
    <w:rsid w:val="006829A3"/>
    <w:rsid w:val="00695D8A"/>
    <w:rsid w:val="006E5D87"/>
    <w:rsid w:val="006F450E"/>
    <w:rsid w:val="00725BA4"/>
    <w:rsid w:val="00765D93"/>
    <w:rsid w:val="007D5856"/>
    <w:rsid w:val="007D5BC2"/>
    <w:rsid w:val="007E63CB"/>
    <w:rsid w:val="0082517E"/>
    <w:rsid w:val="008354B2"/>
    <w:rsid w:val="008B4F36"/>
    <w:rsid w:val="008F67FA"/>
    <w:rsid w:val="00914CAF"/>
    <w:rsid w:val="009331E5"/>
    <w:rsid w:val="00946C2F"/>
    <w:rsid w:val="00962E04"/>
    <w:rsid w:val="009A3423"/>
    <w:rsid w:val="009A3D43"/>
    <w:rsid w:val="009B6540"/>
    <w:rsid w:val="00A5096C"/>
    <w:rsid w:val="00A53E77"/>
    <w:rsid w:val="00AB3096"/>
    <w:rsid w:val="00B03BFD"/>
    <w:rsid w:val="00BF2137"/>
    <w:rsid w:val="00C5734B"/>
    <w:rsid w:val="00C6701D"/>
    <w:rsid w:val="00C82EF4"/>
    <w:rsid w:val="00CC2154"/>
    <w:rsid w:val="00CF20AC"/>
    <w:rsid w:val="00D043D5"/>
    <w:rsid w:val="00D95CDE"/>
    <w:rsid w:val="00DA66C2"/>
    <w:rsid w:val="00E759F3"/>
    <w:rsid w:val="00EF4F87"/>
    <w:rsid w:val="00F4023C"/>
    <w:rsid w:val="00F67B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4F8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F4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F450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F4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F450E"/>
    <w:rPr>
      <w:sz w:val="18"/>
      <w:szCs w:val="18"/>
    </w:rPr>
  </w:style>
  <w:style w:type="paragraph" w:styleId="a5">
    <w:name w:val="List Paragraph"/>
    <w:basedOn w:val="a"/>
    <w:uiPriority w:val="34"/>
    <w:qFormat/>
    <w:rsid w:val="006F450E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58261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8261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F4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F450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F4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F450E"/>
    <w:rPr>
      <w:sz w:val="18"/>
      <w:szCs w:val="18"/>
    </w:rPr>
  </w:style>
  <w:style w:type="paragraph" w:styleId="a5">
    <w:name w:val="List Paragraph"/>
    <w:basedOn w:val="a"/>
    <w:uiPriority w:val="34"/>
    <w:qFormat/>
    <w:rsid w:val="006F450E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58261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8261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12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2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7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6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7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microsoft.com/office/2007/relationships/stylesWithEffects" Target="stylesWithEffects.xml"/><Relationship Id="rId10" Type="http://schemas.openxmlformats.org/officeDocument/2006/relationships/image" Target="media/image4.jpe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862</TotalTime>
  <Pages>4</Pages>
  <Words>171</Words>
  <Characters>977</Characters>
  <Application>Microsoft Office Word</Application>
  <DocSecurity>0</DocSecurity>
  <Lines>8</Lines>
  <Paragraphs>2</Paragraphs>
  <ScaleCrop>false</ScaleCrop>
  <Company>番茄花园</Company>
  <LinksUpToDate>false</LinksUpToDate>
  <CharactersWithSpaces>1146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番茄花园</dc:creator>
  <cp:keywords/>
  <dc:description/>
  <cp:lastModifiedBy>Administrator</cp:lastModifiedBy>
  <cp:revision>227</cp:revision>
  <dcterms:created xsi:type="dcterms:W3CDTF">2014-06-12T00:09:00Z</dcterms:created>
  <dcterms:modified xsi:type="dcterms:W3CDTF">2014-06-20T01:28:00Z</dcterms:modified>
</cp:coreProperties>
</file>