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tttt</w:t>
      </w:r>
      <w:bookmarkEnd w:id="1"/>
    </w:p>
    <w:p/>
    <w:p/>
    <w:p/>
    <w:p>
      <w:pPr>
        <w:numPr>
          <w:ilvl w:val="0"/>
          <w:numId w:val="2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第一级菜单</w:t>
      </w:r>
    </w:p>
    <w:p>
      <w:pPr>
        <w:numPr>
          <w:ilvl w:val="1"/>
          <w:numId w:val="2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第二级菜单</w:t>
      </w:r>
    </w:p>
    <w:p>
      <w:pPr>
        <w:numPr>
          <w:ilvl w:val="2"/>
          <w:numId w:val="2"/>
        </w:numPr>
      </w:pPr>
      <w:r>
        <w:rPr>
          <w:rFonts w:ascii="SimSun" w:hAnsi="SimSun" w:eastAsia="SimSun" w:cs="SimSun"/>
          <w:sz w:val="30"/>
          <w:szCs w:val="30"/>
        </w:rPr>
        <w:t xml:space="preserve">第三级菜单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第四级标签001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第四级标签002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skaljdasd</w:t>
      </w:r>
    </w:p>
    <w:p>
      <w:pPr>
        <w:numPr>
          <w:ilvl w:val="0"/>
          <w:numId w:val="2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初步设计</w:t>
      </w:r>
    </w:p>
    <w:p>
      <w:pPr>
        <w:numPr>
          <w:ilvl w:val="1"/>
          <w:numId w:val="2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 住宅部分</w:t>
      </w:r>
    </w:p>
    <w:p>
      <w:pPr>
        <w:numPr>
          <w:ilvl w:val="2"/>
          <w:numId w:val="2"/>
        </w:numPr>
      </w:pPr>
      <w:r>
        <w:rPr>
          <w:rFonts w:ascii="SimSun" w:hAnsi="SimSun" w:eastAsia="SimSun" w:cs="SimSun"/>
          <w:sz w:val="30"/>
          <w:szCs w:val="30"/>
        </w:rPr>
        <w:t xml:space="preserve">魅力无限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第四级标签006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dsdsafadsf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dfgdfgfdsg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admin于2018-04-18 14:50创建,最后更新于2018-04-18 14:57。本系统由"技术湾"提供技术支持！系统版本 V 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"tttt"文档由"建筑设计信息系统" 于2018-04-18 14:57:48生成。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77F3B7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2018-04-18T14:57:48+08:00</dcterms:created>
  <dcterms:modified xsi:type="dcterms:W3CDTF">2018-04-18T14:57:48+08:00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