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25583" w14:textId="35D67938" w:rsidR="004148BC" w:rsidRDefault="00CE7253" w:rsidP="001B0A07">
      <w:pPr>
        <w:pStyle w:val="a5"/>
        <w:spacing w:before="978"/>
        <w:ind w:leftChars="354" w:left="850" w:right="1200" w:firstLineChars="100" w:firstLine="280"/>
        <w:rPr>
          <w:rFonts w:ascii="宋体" w:eastAsia="宋体" w:hAnsi="宋体"/>
          <w:sz w:val="28"/>
          <w:szCs w:val="28"/>
        </w:rPr>
      </w:pPr>
      <w:bookmarkStart w:id="0" w:name="_GoBack"/>
      <w:bookmarkEnd w:id="0"/>
      <w:r w:rsidRPr="00254834">
        <w:rPr>
          <w:rFonts w:ascii="宋体" w:eastAsia="宋体" w:hAnsi="宋体" w:hint="eastAsia"/>
          <w:sz w:val="28"/>
          <w:szCs w:val="28"/>
        </w:rPr>
        <w:t>基于</w:t>
      </w:r>
      <w:r w:rsidRPr="00A422D8">
        <w:rPr>
          <w:rFonts w:ascii="Times New Roman" w:eastAsia="宋体" w:hAnsi="Times New Roman"/>
          <w:sz w:val="28"/>
          <w:szCs w:val="28"/>
        </w:rPr>
        <w:t>Python</w:t>
      </w:r>
      <w:r w:rsidRPr="00254834">
        <w:rPr>
          <w:rFonts w:ascii="宋体" w:eastAsia="宋体" w:hAnsi="宋体"/>
          <w:sz w:val="28"/>
          <w:szCs w:val="28"/>
        </w:rPr>
        <w:t>的</w:t>
      </w:r>
      <w:r w:rsidR="00254834" w:rsidRPr="00254834">
        <w:rPr>
          <w:rFonts w:ascii="宋体" w:eastAsia="宋体" w:hAnsi="宋体" w:hint="eastAsia"/>
          <w:sz w:val="28"/>
          <w:szCs w:val="28"/>
        </w:rPr>
        <w:t>《</w:t>
      </w:r>
      <w:r w:rsidRPr="00254834">
        <w:rPr>
          <w:rFonts w:ascii="宋体" w:eastAsia="宋体" w:hAnsi="宋体"/>
          <w:sz w:val="28"/>
          <w:szCs w:val="28"/>
        </w:rPr>
        <w:t>新闻联播</w:t>
      </w:r>
      <w:r w:rsidR="00254834" w:rsidRPr="00254834">
        <w:rPr>
          <w:rFonts w:ascii="宋体" w:eastAsia="宋体" w:hAnsi="宋体" w:hint="eastAsia"/>
          <w:sz w:val="28"/>
          <w:szCs w:val="28"/>
        </w:rPr>
        <w:t>》</w:t>
      </w:r>
      <w:r w:rsidRPr="00254834">
        <w:rPr>
          <w:rFonts w:ascii="宋体" w:eastAsia="宋体" w:hAnsi="宋体"/>
          <w:sz w:val="28"/>
          <w:szCs w:val="28"/>
        </w:rPr>
        <w:t>文本数据</w:t>
      </w:r>
      <w:r w:rsidRPr="00254834">
        <w:rPr>
          <w:rFonts w:ascii="宋体" w:eastAsia="宋体" w:hAnsi="宋体" w:hint="eastAsia"/>
          <w:sz w:val="28"/>
          <w:szCs w:val="28"/>
        </w:rPr>
        <w:t>分析报告</w:t>
      </w:r>
    </w:p>
    <w:p w14:paraId="7FF532BB" w14:textId="68210358" w:rsidR="00483360" w:rsidRPr="00483360" w:rsidRDefault="00483360" w:rsidP="00483360">
      <w:pPr>
        <w:spacing w:afterLines="100" w:after="326"/>
        <w:ind w:firstLine="560"/>
        <w:jc w:val="center"/>
        <w:rPr>
          <w:rFonts w:ascii="Arial Black" w:eastAsia="楷体" w:hAnsi="Arial Black" w:cs="Times New Roman"/>
          <w:color w:val="333333"/>
          <w:szCs w:val="24"/>
          <w:shd w:val="clear" w:color="auto" w:fill="FFFFFF"/>
        </w:rPr>
      </w:pPr>
      <w:r w:rsidRPr="00483360">
        <w:rPr>
          <w:rFonts w:ascii="Arial Black" w:eastAsia="楷体" w:hAnsi="Arial Black" w:cs="Times New Roman" w:hint="eastAsia"/>
          <w:color w:val="333333"/>
          <w:sz w:val="28"/>
          <w:szCs w:val="28"/>
          <w:shd w:val="clear" w:color="auto" w:fill="FFFFFF"/>
        </w:rPr>
        <w:t>中国社会科学院大学</w:t>
      </w:r>
      <w:r w:rsidRPr="00483360">
        <w:rPr>
          <w:rFonts w:ascii="Arial Black" w:eastAsia="楷体" w:hAnsi="Arial Black" w:cs="Times New Roman" w:hint="eastAsia"/>
          <w:color w:val="333333"/>
          <w:sz w:val="28"/>
          <w:szCs w:val="28"/>
          <w:shd w:val="clear" w:color="auto" w:fill="FFFFFF"/>
        </w:rPr>
        <w:t xml:space="preserve"> </w:t>
      </w:r>
      <w:r w:rsidRPr="00483360">
        <w:rPr>
          <w:rFonts w:ascii="Arial Black" w:eastAsia="楷体" w:hAnsi="Arial Black" w:cs="Times New Roman" w:hint="eastAsia"/>
          <w:color w:val="333333"/>
          <w:sz w:val="28"/>
          <w:szCs w:val="28"/>
          <w:shd w:val="clear" w:color="auto" w:fill="FFFFFF"/>
        </w:rPr>
        <w:t>庄妍</w:t>
      </w:r>
      <w:r>
        <w:rPr>
          <w:rStyle w:val="af"/>
          <w:rFonts w:ascii="Arial Black" w:eastAsia="楷体" w:hAnsi="Arial Black" w:cs="Times New Roman"/>
          <w:color w:val="333333"/>
          <w:szCs w:val="24"/>
          <w:shd w:val="clear" w:color="auto" w:fill="FFFFFF"/>
        </w:rPr>
        <w:footnoteReference w:id="1"/>
      </w:r>
    </w:p>
    <w:p w14:paraId="2EDED1BF" w14:textId="6C114346" w:rsidR="00050238" w:rsidRPr="00A422D8" w:rsidRDefault="00CE7253" w:rsidP="00CE7253">
      <w:pPr>
        <w:ind w:firstLine="482"/>
        <w:rPr>
          <w:rFonts w:ascii="楷体" w:eastAsia="楷体" w:hAnsi="楷体"/>
          <w:szCs w:val="24"/>
        </w:rPr>
      </w:pPr>
      <w:r w:rsidRPr="00A422D8">
        <w:rPr>
          <w:rFonts w:hint="eastAsia"/>
          <w:b/>
          <w:bCs/>
        </w:rPr>
        <w:t>摘要：</w:t>
      </w:r>
      <w:r w:rsidRPr="00A422D8">
        <w:rPr>
          <w:rFonts w:ascii="楷体" w:eastAsia="楷体" w:hAnsi="楷体" w:hint="eastAsia"/>
          <w:szCs w:val="24"/>
        </w:rPr>
        <w:t>本文研究对象为自2</w:t>
      </w:r>
      <w:r w:rsidRPr="00A422D8">
        <w:rPr>
          <w:rFonts w:ascii="楷体" w:eastAsia="楷体" w:hAnsi="楷体"/>
          <w:szCs w:val="24"/>
        </w:rPr>
        <w:t>009</w:t>
      </w:r>
      <w:r w:rsidRPr="00A422D8">
        <w:rPr>
          <w:rFonts w:ascii="楷体" w:eastAsia="楷体" w:hAnsi="楷体" w:hint="eastAsia"/>
          <w:szCs w:val="24"/>
        </w:rPr>
        <w:t>年6月2</w:t>
      </w:r>
      <w:r w:rsidRPr="00A422D8">
        <w:rPr>
          <w:rFonts w:ascii="楷体" w:eastAsia="楷体" w:hAnsi="楷体"/>
          <w:szCs w:val="24"/>
        </w:rPr>
        <w:t>6</w:t>
      </w:r>
      <w:r w:rsidRPr="00A422D8">
        <w:rPr>
          <w:rFonts w:ascii="楷体" w:eastAsia="楷体" w:hAnsi="楷体" w:hint="eastAsia"/>
          <w:szCs w:val="24"/>
        </w:rPr>
        <w:t>日至2</w:t>
      </w:r>
      <w:r w:rsidRPr="00A422D8">
        <w:rPr>
          <w:rFonts w:ascii="楷体" w:eastAsia="楷体" w:hAnsi="楷体"/>
          <w:szCs w:val="24"/>
        </w:rPr>
        <w:t>020</w:t>
      </w:r>
      <w:r w:rsidRPr="00A422D8">
        <w:rPr>
          <w:rFonts w:ascii="楷体" w:eastAsia="楷体" w:hAnsi="楷体" w:hint="eastAsia"/>
          <w:szCs w:val="24"/>
        </w:rPr>
        <w:t>年7月8日共1</w:t>
      </w:r>
      <w:r w:rsidRPr="00A422D8">
        <w:rPr>
          <w:rFonts w:ascii="楷体" w:eastAsia="楷体" w:hAnsi="楷体"/>
          <w:szCs w:val="24"/>
        </w:rPr>
        <w:t>1</w:t>
      </w:r>
      <w:r w:rsidRPr="00A422D8">
        <w:rPr>
          <w:rFonts w:ascii="楷体" w:eastAsia="楷体" w:hAnsi="楷体" w:hint="eastAsia"/>
          <w:szCs w:val="24"/>
        </w:rPr>
        <w:t>年的《新闻联播》标题和内容的共计</w:t>
      </w:r>
      <w:r w:rsidRPr="00A422D8">
        <w:rPr>
          <w:rFonts w:ascii="楷体" w:eastAsia="楷体" w:hAnsi="楷体"/>
          <w:szCs w:val="24"/>
        </w:rPr>
        <w:t>61712</w:t>
      </w:r>
      <w:r w:rsidRPr="00A422D8">
        <w:rPr>
          <w:rFonts w:ascii="楷体" w:eastAsia="楷体" w:hAnsi="楷体" w:hint="eastAsia"/>
          <w:szCs w:val="24"/>
        </w:rPr>
        <w:t>条新闻的全文本数据。</w:t>
      </w:r>
      <w:r w:rsidR="00494AFC" w:rsidRPr="00A422D8">
        <w:rPr>
          <w:rFonts w:ascii="楷体" w:eastAsia="楷体" w:hAnsi="楷体" w:hint="eastAsia"/>
          <w:szCs w:val="24"/>
        </w:rPr>
        <w:t>本文基于</w:t>
      </w:r>
      <w:r w:rsidR="00494AFC" w:rsidRPr="00A422D8">
        <w:rPr>
          <w:rFonts w:ascii="Times New Roman" w:eastAsia="楷体" w:hAnsi="Times New Roman" w:hint="eastAsia"/>
          <w:szCs w:val="24"/>
        </w:rPr>
        <w:t>Python</w:t>
      </w:r>
      <w:r w:rsidR="00494AFC" w:rsidRPr="00A422D8">
        <w:rPr>
          <w:rFonts w:ascii="楷体" w:eastAsia="楷体" w:hAnsi="楷体" w:hint="eastAsia"/>
          <w:szCs w:val="24"/>
        </w:rPr>
        <w:t>中的</w:t>
      </w:r>
      <w:r w:rsidR="00494AFC" w:rsidRPr="00A422D8">
        <w:rPr>
          <w:rFonts w:ascii="Times New Roman" w:eastAsia="楷体" w:hAnsi="Times New Roman"/>
          <w:szCs w:val="24"/>
        </w:rPr>
        <w:t>pandas</w:t>
      </w:r>
      <w:r w:rsidR="00494AFC" w:rsidRPr="00A422D8">
        <w:rPr>
          <w:rFonts w:ascii="楷体" w:eastAsia="楷体" w:hAnsi="楷体"/>
          <w:szCs w:val="24"/>
        </w:rPr>
        <w:t>、</w:t>
      </w:r>
      <w:proofErr w:type="spellStart"/>
      <w:r w:rsidR="00494AFC" w:rsidRPr="00A422D8">
        <w:rPr>
          <w:rFonts w:ascii="Times New Roman" w:eastAsia="楷体" w:hAnsi="Times New Roman"/>
          <w:szCs w:val="24"/>
        </w:rPr>
        <w:t>numpy</w:t>
      </w:r>
      <w:proofErr w:type="spellEnd"/>
      <w:r w:rsidR="00494AFC" w:rsidRPr="00A422D8">
        <w:rPr>
          <w:rFonts w:ascii="楷体" w:eastAsia="楷体" w:hAnsi="楷体"/>
          <w:szCs w:val="24"/>
        </w:rPr>
        <w:t>、</w:t>
      </w:r>
      <w:proofErr w:type="spellStart"/>
      <w:r w:rsidR="00494AFC" w:rsidRPr="00A422D8">
        <w:rPr>
          <w:rFonts w:ascii="Times New Roman" w:eastAsia="楷体" w:hAnsi="Times New Roman"/>
          <w:szCs w:val="24"/>
        </w:rPr>
        <w:t>jieba</w:t>
      </w:r>
      <w:proofErr w:type="spellEnd"/>
      <w:r w:rsidR="00494AFC" w:rsidRPr="00A422D8">
        <w:rPr>
          <w:rFonts w:ascii="楷体" w:eastAsia="楷体" w:hAnsi="楷体"/>
          <w:szCs w:val="24"/>
        </w:rPr>
        <w:t>、</w:t>
      </w:r>
      <w:proofErr w:type="spellStart"/>
      <w:r w:rsidR="00494AFC" w:rsidRPr="00A422D8">
        <w:rPr>
          <w:rFonts w:ascii="Times New Roman" w:eastAsia="楷体" w:hAnsi="Times New Roman"/>
          <w:szCs w:val="24"/>
        </w:rPr>
        <w:t>gensim</w:t>
      </w:r>
      <w:proofErr w:type="spellEnd"/>
      <w:r w:rsidR="00494AFC" w:rsidRPr="00A422D8">
        <w:rPr>
          <w:rFonts w:ascii="楷体" w:eastAsia="楷体" w:hAnsi="楷体"/>
          <w:szCs w:val="24"/>
        </w:rPr>
        <w:t>、</w:t>
      </w:r>
      <w:proofErr w:type="spellStart"/>
      <w:r w:rsidR="00494AFC" w:rsidRPr="00A422D8">
        <w:rPr>
          <w:rFonts w:ascii="Times New Roman" w:eastAsia="楷体" w:hAnsi="Times New Roman"/>
          <w:szCs w:val="24"/>
        </w:rPr>
        <w:t>scikit</w:t>
      </w:r>
      <w:proofErr w:type="spellEnd"/>
      <w:r w:rsidR="00494AFC" w:rsidRPr="00A422D8">
        <w:rPr>
          <w:rFonts w:ascii="楷体" w:eastAsia="楷体" w:hAnsi="楷体"/>
          <w:szCs w:val="24"/>
        </w:rPr>
        <w:t>-</w:t>
      </w:r>
      <w:r w:rsidR="00494AFC" w:rsidRPr="00A422D8">
        <w:rPr>
          <w:rFonts w:ascii="Times New Roman" w:eastAsia="楷体" w:hAnsi="Times New Roman"/>
          <w:szCs w:val="24"/>
        </w:rPr>
        <w:t>learn</w:t>
      </w:r>
      <w:r w:rsidR="00494AFC" w:rsidRPr="00A422D8">
        <w:rPr>
          <w:rFonts w:ascii="楷体" w:eastAsia="楷体" w:hAnsi="楷体"/>
          <w:szCs w:val="24"/>
        </w:rPr>
        <w:t>、</w:t>
      </w:r>
      <w:proofErr w:type="spellStart"/>
      <w:r w:rsidR="00494AFC" w:rsidRPr="00A422D8">
        <w:rPr>
          <w:rFonts w:ascii="Times New Roman" w:eastAsia="楷体" w:hAnsi="Times New Roman"/>
          <w:szCs w:val="24"/>
        </w:rPr>
        <w:t>pyecharts</w:t>
      </w:r>
      <w:proofErr w:type="spellEnd"/>
      <w:r w:rsidR="00494AFC" w:rsidRPr="00A422D8">
        <w:rPr>
          <w:rFonts w:ascii="楷体" w:eastAsia="楷体" w:hAnsi="楷体"/>
          <w:szCs w:val="24"/>
        </w:rPr>
        <w:t>、</w:t>
      </w:r>
      <w:r w:rsidR="00494AFC" w:rsidRPr="00A422D8">
        <w:rPr>
          <w:rFonts w:ascii="Times New Roman" w:eastAsia="楷体" w:hAnsi="Times New Roman"/>
          <w:szCs w:val="24"/>
        </w:rPr>
        <w:t>seaborn</w:t>
      </w:r>
      <w:r w:rsidR="00494AFC" w:rsidRPr="00A422D8">
        <w:rPr>
          <w:rFonts w:ascii="楷体" w:eastAsia="楷体" w:hAnsi="楷体"/>
          <w:szCs w:val="24"/>
        </w:rPr>
        <w:t>等库，搭建基于潜在狄利克雷分配（</w:t>
      </w:r>
      <w:r w:rsidR="00494AFC" w:rsidRPr="00A422D8">
        <w:rPr>
          <w:rFonts w:ascii="Times New Roman" w:eastAsia="楷体" w:hAnsi="Times New Roman"/>
          <w:szCs w:val="24"/>
        </w:rPr>
        <w:t>LDA</w:t>
      </w:r>
      <w:r w:rsidR="00494AFC" w:rsidRPr="00A422D8">
        <w:rPr>
          <w:rFonts w:ascii="楷体" w:eastAsia="楷体" w:hAnsi="楷体"/>
          <w:szCs w:val="24"/>
        </w:rPr>
        <w:t>）模型提取主题、</w:t>
      </w:r>
      <w:r w:rsidR="00E64EBD" w:rsidRPr="00A422D8">
        <w:rPr>
          <w:rFonts w:ascii="楷体" w:eastAsia="楷体" w:hAnsi="楷体" w:hint="eastAsia"/>
          <w:szCs w:val="24"/>
        </w:rPr>
        <w:t>词频</w:t>
      </w:r>
      <w:r w:rsidR="00E64EBD" w:rsidRPr="00A422D8">
        <w:rPr>
          <w:rFonts w:ascii="楷体" w:eastAsia="楷体" w:hAnsi="楷体"/>
          <w:szCs w:val="24"/>
        </w:rPr>
        <w:t>-逆文本频率指数(</w:t>
      </w:r>
      <w:proofErr w:type="spellStart"/>
      <w:r w:rsidR="00E64EBD" w:rsidRPr="00A422D8">
        <w:rPr>
          <w:rFonts w:ascii="Times New Roman" w:eastAsia="楷体" w:hAnsi="Times New Roman"/>
          <w:szCs w:val="24"/>
        </w:rPr>
        <w:t>tf</w:t>
      </w:r>
      <w:r w:rsidR="00E64EBD" w:rsidRPr="00A422D8">
        <w:rPr>
          <w:rFonts w:ascii="楷体" w:eastAsia="楷体" w:hAnsi="楷体"/>
          <w:szCs w:val="24"/>
        </w:rPr>
        <w:t>-</w:t>
      </w:r>
      <w:r w:rsidR="00E64EBD" w:rsidRPr="00A422D8">
        <w:rPr>
          <w:rFonts w:ascii="Times New Roman" w:eastAsia="楷体" w:hAnsi="Times New Roman"/>
          <w:szCs w:val="24"/>
        </w:rPr>
        <w:t>idf</w:t>
      </w:r>
      <w:proofErr w:type="spellEnd"/>
      <w:r w:rsidR="00E64EBD" w:rsidRPr="00A422D8">
        <w:rPr>
          <w:rFonts w:ascii="楷体" w:eastAsia="楷体" w:hAnsi="楷体"/>
          <w:szCs w:val="24"/>
        </w:rPr>
        <w:t>)并利用指</w:t>
      </w:r>
      <w:r w:rsidR="00E64EBD" w:rsidRPr="00A422D8">
        <w:rPr>
          <w:rFonts w:ascii="Times New Roman" w:eastAsia="楷体" w:hAnsi="Times New Roman"/>
          <w:szCs w:val="24"/>
        </w:rPr>
        <w:t>K</w:t>
      </w:r>
      <w:r w:rsidR="00E64EBD" w:rsidRPr="00A422D8">
        <w:rPr>
          <w:rFonts w:ascii="楷体" w:eastAsia="楷体" w:hAnsi="楷体"/>
          <w:szCs w:val="24"/>
        </w:rPr>
        <w:t>均值聚类算法(</w:t>
      </w:r>
      <w:r w:rsidR="00E64EBD" w:rsidRPr="00A422D8">
        <w:rPr>
          <w:rFonts w:ascii="Times New Roman" w:eastAsia="楷体" w:hAnsi="Times New Roman"/>
          <w:szCs w:val="24"/>
        </w:rPr>
        <w:t>K</w:t>
      </w:r>
      <w:r w:rsidR="00E64EBD" w:rsidRPr="00A422D8">
        <w:rPr>
          <w:rFonts w:ascii="楷体" w:eastAsia="楷体" w:hAnsi="楷体"/>
          <w:szCs w:val="24"/>
        </w:rPr>
        <w:t>-</w:t>
      </w:r>
      <w:r w:rsidR="00E64EBD" w:rsidRPr="00A422D8">
        <w:rPr>
          <w:rFonts w:ascii="Times New Roman" w:eastAsia="楷体" w:hAnsi="Times New Roman"/>
          <w:szCs w:val="24"/>
        </w:rPr>
        <w:t>Means</w:t>
      </w:r>
      <w:r w:rsidR="00E64EBD" w:rsidRPr="00A422D8">
        <w:rPr>
          <w:rFonts w:ascii="楷体" w:eastAsia="楷体" w:hAnsi="楷体"/>
          <w:szCs w:val="24"/>
        </w:rPr>
        <w:t>)进行文本聚类</w:t>
      </w:r>
      <w:r w:rsidR="00494AFC" w:rsidRPr="00A422D8">
        <w:rPr>
          <w:rFonts w:ascii="楷体" w:eastAsia="楷体" w:hAnsi="楷体"/>
          <w:szCs w:val="24"/>
        </w:rPr>
        <w:t>、调用了</w:t>
      </w:r>
      <w:r w:rsidR="00447806" w:rsidRPr="00A422D8">
        <w:rPr>
          <w:rFonts w:ascii="楷体" w:eastAsia="楷体" w:hAnsi="楷体" w:hint="eastAsia"/>
          <w:szCs w:val="24"/>
        </w:rPr>
        <w:t>百度</w:t>
      </w:r>
      <w:r w:rsidR="004B5073" w:rsidRPr="00A422D8">
        <w:rPr>
          <w:rFonts w:ascii="楷体" w:eastAsia="楷体" w:hAnsi="楷体" w:hint="eastAsia"/>
          <w:color w:val="333333"/>
          <w:szCs w:val="24"/>
          <w:shd w:val="clear" w:color="auto" w:fill="FFFFFF"/>
        </w:rPr>
        <w:t>飞桨生态下的</w:t>
      </w:r>
      <w:r w:rsidR="004B5073" w:rsidRPr="00A422D8">
        <w:rPr>
          <w:rFonts w:ascii="楷体" w:eastAsia="楷体" w:hAnsi="楷体" w:hint="eastAsia"/>
          <w:szCs w:val="24"/>
        </w:rPr>
        <w:t>中文</w:t>
      </w:r>
      <w:r w:rsidR="004B5073" w:rsidRPr="00A422D8">
        <w:rPr>
          <w:rFonts w:ascii="Times New Roman" w:eastAsia="楷体" w:hAnsi="Times New Roman" w:hint="eastAsia"/>
          <w:szCs w:val="24"/>
        </w:rPr>
        <w:t>N</w:t>
      </w:r>
      <w:r w:rsidR="004B5073" w:rsidRPr="00A422D8">
        <w:rPr>
          <w:rFonts w:ascii="Times New Roman" w:eastAsia="楷体" w:hAnsi="Times New Roman"/>
          <w:szCs w:val="24"/>
        </w:rPr>
        <w:t>LP</w:t>
      </w:r>
      <w:r w:rsidR="004B5073" w:rsidRPr="00A422D8">
        <w:rPr>
          <w:rFonts w:ascii="楷体" w:eastAsia="楷体" w:hAnsi="楷体" w:hint="eastAsia"/>
          <w:szCs w:val="24"/>
        </w:rPr>
        <w:t>开源工具</w:t>
      </w:r>
      <w:proofErr w:type="spellStart"/>
      <w:r w:rsidR="004B5073" w:rsidRPr="00A422D8">
        <w:rPr>
          <w:rFonts w:ascii="Times New Roman" w:eastAsia="楷体" w:hAnsi="Times New Roman" w:hint="eastAsia"/>
          <w:color w:val="333333"/>
          <w:szCs w:val="24"/>
          <w:shd w:val="clear" w:color="auto" w:fill="FFFFFF"/>
        </w:rPr>
        <w:t>S</w:t>
      </w:r>
      <w:r w:rsidR="004B5073" w:rsidRPr="00A422D8">
        <w:rPr>
          <w:rFonts w:ascii="Times New Roman" w:eastAsia="楷体" w:hAnsi="Times New Roman"/>
          <w:color w:val="333333"/>
          <w:szCs w:val="24"/>
          <w:shd w:val="clear" w:color="auto" w:fill="FFFFFF"/>
        </w:rPr>
        <w:t>enta</w:t>
      </w:r>
      <w:proofErr w:type="spellEnd"/>
      <w:r w:rsidR="00447806" w:rsidRPr="00A422D8">
        <w:rPr>
          <w:rFonts w:ascii="楷体" w:eastAsia="楷体" w:hAnsi="楷体" w:hint="eastAsia"/>
          <w:szCs w:val="24"/>
        </w:rPr>
        <w:t>构建双向长短期记忆网络</w:t>
      </w:r>
      <w:r w:rsidR="00447806" w:rsidRPr="00A422D8">
        <w:rPr>
          <w:rFonts w:ascii="楷体" w:eastAsia="楷体" w:hAnsi="楷体"/>
          <w:szCs w:val="24"/>
        </w:rPr>
        <w:t>（</w:t>
      </w:r>
      <w:r w:rsidR="00447806" w:rsidRPr="00A422D8">
        <w:rPr>
          <w:rFonts w:ascii="Times New Roman" w:eastAsia="楷体" w:hAnsi="Times New Roman"/>
          <w:szCs w:val="24"/>
        </w:rPr>
        <w:t>Bidirectional</w:t>
      </w:r>
      <w:r w:rsidR="00447806" w:rsidRPr="00A422D8">
        <w:rPr>
          <w:rFonts w:ascii="楷体" w:eastAsia="楷体" w:hAnsi="楷体"/>
          <w:szCs w:val="24"/>
        </w:rPr>
        <w:t xml:space="preserve"> </w:t>
      </w:r>
      <w:r w:rsidR="00447806" w:rsidRPr="00A422D8">
        <w:rPr>
          <w:rFonts w:ascii="Times New Roman" w:eastAsia="楷体" w:hAnsi="Times New Roman"/>
          <w:szCs w:val="24"/>
        </w:rPr>
        <w:t>LSTM</w:t>
      </w:r>
      <w:r w:rsidR="00447806" w:rsidRPr="00A422D8">
        <w:rPr>
          <w:rFonts w:ascii="楷体" w:eastAsia="楷体" w:hAnsi="楷体"/>
          <w:szCs w:val="24"/>
        </w:rPr>
        <w:t>）</w:t>
      </w:r>
      <w:r w:rsidR="00B141CA" w:rsidRPr="00A422D8">
        <w:rPr>
          <w:rFonts w:ascii="楷体" w:eastAsia="楷体" w:hAnsi="楷体" w:hint="eastAsia"/>
          <w:szCs w:val="24"/>
        </w:rPr>
        <w:t>模型</w:t>
      </w:r>
      <w:r w:rsidR="00494AFC" w:rsidRPr="00A422D8">
        <w:rPr>
          <w:rFonts w:ascii="楷体" w:eastAsia="楷体" w:hAnsi="楷体"/>
          <w:szCs w:val="24"/>
        </w:rPr>
        <w:t>进行情感预测</w:t>
      </w:r>
      <w:r w:rsidR="0041672B" w:rsidRPr="00A422D8">
        <w:rPr>
          <w:rFonts w:ascii="楷体" w:eastAsia="楷体" w:hAnsi="楷体" w:hint="eastAsia"/>
          <w:szCs w:val="24"/>
        </w:rPr>
        <w:t>、利用</w:t>
      </w:r>
      <w:proofErr w:type="spellStart"/>
      <w:r w:rsidR="0041672B" w:rsidRPr="00A422D8">
        <w:rPr>
          <w:rFonts w:ascii="Times New Roman" w:eastAsia="楷体" w:hAnsi="Times New Roman" w:hint="eastAsia"/>
          <w:szCs w:val="24"/>
        </w:rPr>
        <w:t>P</w:t>
      </w:r>
      <w:r w:rsidR="0041672B" w:rsidRPr="00A422D8">
        <w:rPr>
          <w:rFonts w:ascii="Times New Roman" w:eastAsia="楷体" w:hAnsi="Times New Roman"/>
          <w:szCs w:val="24"/>
        </w:rPr>
        <w:t>yecharts</w:t>
      </w:r>
      <w:proofErr w:type="spellEnd"/>
      <w:r w:rsidR="0041672B" w:rsidRPr="00A422D8">
        <w:rPr>
          <w:rFonts w:ascii="楷体" w:eastAsia="楷体" w:hAnsi="楷体" w:hint="eastAsia"/>
          <w:szCs w:val="24"/>
        </w:rPr>
        <w:t>绘制不同地区被报道次数的地图</w:t>
      </w:r>
      <w:r w:rsidR="00447806" w:rsidRPr="00A422D8">
        <w:rPr>
          <w:rFonts w:ascii="楷体" w:eastAsia="楷体" w:hAnsi="楷体" w:hint="eastAsia"/>
          <w:szCs w:val="24"/>
        </w:rPr>
        <w:t>。</w:t>
      </w:r>
      <w:r w:rsidR="00050238" w:rsidRPr="00A422D8">
        <w:rPr>
          <w:rFonts w:ascii="楷体" w:eastAsia="楷体" w:hAnsi="楷体" w:hint="eastAsia"/>
          <w:szCs w:val="24"/>
        </w:rPr>
        <w:t>采用以上人工智能算法和数据分析工具，深度解构《新闻联播》作为国内收视率最高、影响范围最广的新闻类节目的语言特点，并挖掘其作为官方宣传媒体在经济、政治、文化、外交等多领域的隐含宏观信息和导向。</w:t>
      </w:r>
    </w:p>
    <w:p w14:paraId="044BFA60" w14:textId="64335177" w:rsidR="00500FF7" w:rsidRPr="005F7485" w:rsidRDefault="00E27699" w:rsidP="00500FF7">
      <w:pPr>
        <w:ind w:firstLine="482"/>
        <w:rPr>
          <w:rFonts w:ascii="Arial Black" w:hAnsi="Arial Black"/>
        </w:rPr>
      </w:pPr>
      <w:r w:rsidRPr="00A422D8">
        <w:rPr>
          <w:rFonts w:hint="eastAsia"/>
          <w:b/>
          <w:bCs/>
        </w:rPr>
        <w:t>关键词：</w:t>
      </w:r>
      <w:r w:rsidRPr="005F7485">
        <w:rPr>
          <w:rFonts w:ascii="Arial Black" w:eastAsia="楷体" w:hAnsi="Arial Black" w:cs="Times New Roman"/>
          <w:color w:val="333333"/>
          <w:szCs w:val="24"/>
          <w:shd w:val="clear" w:color="auto" w:fill="FFFFFF"/>
        </w:rPr>
        <w:t>《新闻联播》、文本数据挖掘、主题模型、自然语言处理</w:t>
      </w:r>
    </w:p>
    <w:p w14:paraId="3BCF38EF" w14:textId="77777777" w:rsidR="00F0050F" w:rsidRDefault="00F0050F">
      <w:pPr>
        <w:pStyle w:val="TOC4"/>
        <w:tabs>
          <w:tab w:val="left" w:pos="1090"/>
          <w:tab w:val="right" w:pos="8495"/>
        </w:tabs>
        <w:ind w:firstLine="440"/>
      </w:pPr>
    </w:p>
    <w:p w14:paraId="08039C15" w14:textId="0814E488" w:rsidR="00F31D64" w:rsidRPr="004C4EF7" w:rsidRDefault="00F31D64" w:rsidP="00D64C74">
      <w:pPr>
        <w:ind w:firstLine="480"/>
      </w:pPr>
      <w:proofErr w:type="gramStart"/>
      <w:r>
        <w:rPr>
          <w:rFonts w:hint="eastAsia"/>
        </w:rPr>
        <w:t>央视网</w:t>
      </w:r>
      <w:proofErr w:type="gramEnd"/>
      <w:r w:rsidR="004C4EF7">
        <w:rPr>
          <w:rFonts w:hint="eastAsia"/>
        </w:rPr>
        <w:t>2</w:t>
      </w:r>
      <w:r w:rsidR="004C4EF7">
        <w:t>020</w:t>
      </w:r>
      <w:r w:rsidR="004C4EF7">
        <w:rPr>
          <w:rFonts w:hint="eastAsia"/>
        </w:rPr>
        <w:t>年</w:t>
      </w:r>
      <w:r w:rsidR="004C4EF7" w:rsidRPr="004C4EF7">
        <w:rPr>
          <w:rFonts w:hint="eastAsia"/>
        </w:rPr>
        <w:t>初新闻类节目收视盘点</w:t>
      </w:r>
      <w:r w:rsidR="004C4EF7">
        <w:rPr>
          <w:rFonts w:hint="eastAsia"/>
        </w:rPr>
        <w:t>结果显示，</w:t>
      </w:r>
      <w:r w:rsidR="004C4EF7" w:rsidRPr="004C4EF7">
        <w:rPr>
          <w:rFonts w:hint="eastAsia"/>
        </w:rPr>
        <w:t>《新闻联播》</w:t>
      </w:r>
      <w:r w:rsidR="004C4EF7">
        <w:rPr>
          <w:rFonts w:hint="eastAsia"/>
        </w:rPr>
        <w:t>的</w:t>
      </w:r>
      <w:r w:rsidR="004C4EF7" w:rsidRPr="004C4EF7">
        <w:rPr>
          <w:rFonts w:hint="eastAsia"/>
        </w:rPr>
        <w:t>收视率</w:t>
      </w:r>
      <w:r w:rsidR="004C4EF7">
        <w:rPr>
          <w:rFonts w:hint="eastAsia"/>
        </w:rPr>
        <w:t>为</w:t>
      </w:r>
      <w:r w:rsidR="004C4EF7" w:rsidRPr="004C4EF7">
        <w:t>11.15%</w:t>
      </w:r>
      <w:r w:rsidR="004C4EF7" w:rsidRPr="004C4EF7">
        <w:t>，收视份额</w:t>
      </w:r>
      <w:r w:rsidR="004C4EF7">
        <w:rPr>
          <w:rFonts w:hint="eastAsia"/>
        </w:rPr>
        <w:t>为</w:t>
      </w:r>
      <w:r w:rsidR="004C4EF7" w:rsidRPr="004C4EF7">
        <w:t>34.83%</w:t>
      </w:r>
      <w:r w:rsidR="004C4EF7">
        <w:rPr>
          <w:rFonts w:hint="eastAsia"/>
        </w:rPr>
        <w:t>，</w:t>
      </w:r>
      <w:r w:rsidR="004C4EF7" w:rsidRPr="004C4EF7">
        <w:rPr>
          <w:rFonts w:hint="eastAsia"/>
        </w:rPr>
        <w:t>单期最高收视率超</w:t>
      </w:r>
      <w:r w:rsidR="004C4EF7" w:rsidRPr="004C4EF7">
        <w:t>15%</w:t>
      </w:r>
      <w:r w:rsidR="004C4EF7" w:rsidRPr="004C4EF7">
        <w:t>，单期最高</w:t>
      </w:r>
      <w:proofErr w:type="gramStart"/>
      <w:r w:rsidR="004C4EF7" w:rsidRPr="004C4EF7">
        <w:t>份额</w:t>
      </w:r>
      <w:proofErr w:type="gramEnd"/>
      <w:r w:rsidR="004C4EF7" w:rsidRPr="004C4EF7">
        <w:t>超</w:t>
      </w:r>
      <w:r w:rsidR="004C4EF7" w:rsidRPr="004C4EF7">
        <w:t>45%</w:t>
      </w:r>
      <w:r w:rsidR="004C4EF7">
        <w:rPr>
          <w:rFonts w:hint="eastAsia"/>
        </w:rPr>
        <w:t>，位居全国新闻节目中收视第一名。</w:t>
      </w:r>
      <w:r w:rsidR="004C4EF7">
        <w:rPr>
          <w:rStyle w:val="af"/>
        </w:rPr>
        <w:footnoteReference w:id="2"/>
      </w:r>
      <w:r w:rsidR="004A247E">
        <w:rPr>
          <w:rFonts w:hint="eastAsia"/>
        </w:rPr>
        <w:t>可见，</w:t>
      </w:r>
      <w:r w:rsidR="000E75B2">
        <w:rPr>
          <w:rFonts w:hint="eastAsia"/>
        </w:rPr>
        <w:t>《</w:t>
      </w:r>
      <w:r w:rsidR="004A247E">
        <w:rPr>
          <w:rFonts w:hint="eastAsia"/>
        </w:rPr>
        <w:t>新闻联播</w:t>
      </w:r>
      <w:r w:rsidR="000E75B2">
        <w:rPr>
          <w:rFonts w:hint="eastAsia"/>
        </w:rPr>
        <w:t>》</w:t>
      </w:r>
      <w:r w:rsidR="004A247E">
        <w:rPr>
          <w:rFonts w:hint="eastAsia"/>
        </w:rPr>
        <w:t>作为</w:t>
      </w:r>
      <w:r w:rsidR="004A247E" w:rsidRPr="004A247E">
        <w:rPr>
          <w:rFonts w:hint="eastAsia"/>
        </w:rPr>
        <w:t>最重要、收视率最高、影响力最大的综合电视新闻节目</w:t>
      </w:r>
      <w:r w:rsidR="004A247E">
        <w:rPr>
          <w:rFonts w:hint="eastAsia"/>
        </w:rPr>
        <w:t>该节目从改革开放以来一直保留至今，</w:t>
      </w:r>
      <w:r w:rsidR="004A247E">
        <w:t>而且至今仍然是各大地方电视台甚至是广播节目需要同时并机直</w:t>
      </w:r>
      <w:r w:rsidR="004A247E">
        <w:rPr>
          <w:rFonts w:hint="eastAsia"/>
        </w:rPr>
        <w:t>播和转播的节目，</w:t>
      </w:r>
      <w:r w:rsidR="004A247E">
        <w:t>可见其重要性。</w:t>
      </w:r>
      <w:r w:rsidR="004A247E">
        <w:rPr>
          <w:rStyle w:val="af"/>
        </w:rPr>
        <w:footnoteReference w:id="3"/>
      </w:r>
      <w:r w:rsidR="00D64C74">
        <w:rPr>
          <w:rFonts w:hint="eastAsia"/>
        </w:rPr>
        <w:t>而在其内容上也呈现</w:t>
      </w:r>
      <w:r w:rsidR="00D64C74">
        <w:t>出</w:t>
      </w:r>
      <w:r w:rsidR="00D64C74">
        <w:t>“</w:t>
      </w:r>
      <w:r w:rsidR="00D64C74">
        <w:t>国内时政</w:t>
      </w:r>
      <w:r w:rsidR="00D64C74">
        <w:rPr>
          <w:rFonts w:hint="eastAsia"/>
        </w:rPr>
        <w:t>+</w:t>
      </w:r>
      <w:r w:rsidR="00D64C74">
        <w:rPr>
          <w:rFonts w:hint="eastAsia"/>
        </w:rPr>
        <w:t>要闻</w:t>
      </w:r>
      <w:r w:rsidR="00D64C74">
        <w:t xml:space="preserve"> + </w:t>
      </w:r>
      <w:r w:rsidR="00D64C74">
        <w:t>各地形势</w:t>
      </w:r>
      <w:r w:rsidR="00D64C74">
        <w:t xml:space="preserve"> + </w:t>
      </w:r>
      <w:r w:rsidR="00D64C74">
        <w:t>国际新闻</w:t>
      </w:r>
      <w:r w:rsidR="00D64C74">
        <w:rPr>
          <w:rFonts w:hint="eastAsia"/>
        </w:rPr>
        <w:t>”</w:t>
      </w:r>
      <w:r w:rsidR="00FC5402">
        <w:rPr>
          <w:rFonts w:hint="eastAsia"/>
        </w:rPr>
        <w:t>的固定形式。</w:t>
      </w:r>
    </w:p>
    <w:p w14:paraId="12BAB8D9" w14:textId="373504BD" w:rsidR="003D12DC" w:rsidRDefault="003D12DC" w:rsidP="00CE7253">
      <w:pPr>
        <w:ind w:firstLine="480"/>
      </w:pPr>
      <w:r w:rsidRPr="003D12DC">
        <w:rPr>
          <w:rFonts w:hint="eastAsia"/>
        </w:rPr>
        <w:t>《新闻联播》是中央电视台综合频道推出的晚间新闻节目，节目中涵盖了包括政治、经济、科技、社会、军事、外交、文化、体育、农业、交通等各个方面的新闻，拥有十分重要的社会影响力，节目宗旨为“宣传党和政府的声音，传播天下大事”。</w:t>
      </w:r>
    </w:p>
    <w:p w14:paraId="414E8296" w14:textId="2DEDB162" w:rsidR="003D12DC" w:rsidRDefault="003D12DC" w:rsidP="00CE7253">
      <w:pPr>
        <w:ind w:firstLine="480"/>
      </w:pPr>
      <w:r w:rsidRPr="003D12DC">
        <w:rPr>
          <w:rFonts w:hint="eastAsia"/>
        </w:rPr>
        <w:lastRenderedPageBreak/>
        <w:t>《新闻联播》从开播以来历经了数十年的时间，是中国收视率最高、影响力最大的电视新闻栏目，以客观、生动、丰富的纪实手段记录了中华大地每一天发生的变化，是一部最真实的历史教科书。《新闻联播》的文本数据在某种程度上也可以被称为大数据，可以使用现有的大数据技术对其进行分析，从中挖掘出有意义的信息</w:t>
      </w:r>
      <w:r>
        <w:rPr>
          <w:rFonts w:hint="eastAsia"/>
        </w:rPr>
        <w:t>。</w:t>
      </w:r>
    </w:p>
    <w:p w14:paraId="69FF5054" w14:textId="132168A4" w:rsidR="00BE5882" w:rsidRDefault="0041672B" w:rsidP="00554642">
      <w:pPr>
        <w:pStyle w:val="4"/>
        <w:numPr>
          <w:ilvl w:val="0"/>
          <w:numId w:val="5"/>
        </w:numPr>
      </w:pPr>
      <w:bookmarkStart w:id="1" w:name="_Toc55942438"/>
      <w:bookmarkStart w:id="2" w:name="_Toc55942462"/>
      <w:bookmarkStart w:id="3" w:name="_Toc55942511"/>
      <w:r>
        <w:rPr>
          <w:rFonts w:hint="eastAsia"/>
        </w:rPr>
        <w:t>探索性数据分析</w:t>
      </w:r>
      <w:bookmarkEnd w:id="1"/>
      <w:bookmarkEnd w:id="2"/>
      <w:bookmarkEnd w:id="3"/>
    </w:p>
    <w:p w14:paraId="024BFE1C" w14:textId="11113462" w:rsidR="005F7485" w:rsidRDefault="003D12DC" w:rsidP="005F7485">
      <w:pPr>
        <w:ind w:firstLine="480"/>
      </w:pPr>
      <w:r>
        <w:rPr>
          <w:rFonts w:hint="eastAsia"/>
        </w:rPr>
        <w:t>《新闻联播》的每日播报的新闻条目平均为</w:t>
      </w:r>
      <w:r>
        <w:rPr>
          <w:rFonts w:hint="eastAsia"/>
        </w:rPr>
        <w:t>1</w:t>
      </w:r>
      <w:r>
        <w:t>5.3</w:t>
      </w:r>
      <w:r>
        <w:rPr>
          <w:rFonts w:hint="eastAsia"/>
        </w:rPr>
        <w:t>条，</w:t>
      </w:r>
      <w:r w:rsidR="00FB3ACE">
        <w:rPr>
          <w:rFonts w:hint="eastAsia"/>
        </w:rPr>
        <w:t>每条新闻标题平均长度为</w:t>
      </w:r>
      <w:r w:rsidR="00FB3ACE">
        <w:rPr>
          <w:rFonts w:hint="eastAsia"/>
        </w:rPr>
        <w:t>1</w:t>
      </w:r>
      <w:r w:rsidR="00FB3ACE">
        <w:t>8.7</w:t>
      </w:r>
      <w:r w:rsidR="00FB3ACE">
        <w:rPr>
          <w:rFonts w:hint="eastAsia"/>
        </w:rPr>
        <w:t>个字，</w:t>
      </w:r>
      <w:r w:rsidR="006221A2">
        <w:rPr>
          <w:rFonts w:hint="eastAsia"/>
        </w:rPr>
        <w:t>日播报内容长度为平均每天</w:t>
      </w:r>
      <w:r w:rsidR="006221A2">
        <w:rPr>
          <w:rFonts w:hint="eastAsia"/>
        </w:rPr>
        <w:t>7</w:t>
      </w:r>
      <w:r w:rsidR="006221A2">
        <w:t>046</w:t>
      </w:r>
      <w:r w:rsidR="006221A2">
        <w:rPr>
          <w:rFonts w:hint="eastAsia"/>
        </w:rPr>
        <w:t>字</w:t>
      </w:r>
      <w:r w:rsidR="00FB3ACE">
        <w:rPr>
          <w:rFonts w:hint="eastAsia"/>
        </w:rPr>
        <w:t>。</w:t>
      </w:r>
      <w:r w:rsidR="006221A2">
        <w:rPr>
          <w:rFonts w:hint="eastAsia"/>
        </w:rPr>
        <w:t>以下三项指标每日波动情况如下</w:t>
      </w:r>
      <w:r w:rsidR="006221A2">
        <w:fldChar w:fldCharType="begin"/>
      </w:r>
      <w:r w:rsidR="006221A2">
        <w:instrText xml:space="preserve"> </w:instrText>
      </w:r>
      <w:r w:rsidR="006221A2">
        <w:rPr>
          <w:rFonts w:hint="eastAsia"/>
        </w:rPr>
        <w:instrText>REF _Ref55815140 \h</w:instrText>
      </w:r>
      <w:r w:rsidR="006221A2">
        <w:instrText xml:space="preserve"> </w:instrText>
      </w:r>
      <w:r w:rsidR="006221A2">
        <w:fldChar w:fldCharType="separate"/>
      </w:r>
      <w:r w:rsidR="001B0A07">
        <w:t>图</w:t>
      </w:r>
      <w:r w:rsidR="001B0A07">
        <w:t xml:space="preserve"> </w:t>
      </w:r>
      <w:r w:rsidR="001B0A07">
        <w:rPr>
          <w:noProof/>
        </w:rPr>
        <w:t>1</w:t>
      </w:r>
      <w:r w:rsidR="001B0A07">
        <w:t xml:space="preserve"> </w:t>
      </w:r>
      <w:r w:rsidR="001B0A07">
        <w:rPr>
          <w:rFonts w:hint="eastAsia"/>
        </w:rPr>
        <w:t>每日新闻数量、标题平均长度、播报内容长度</w:t>
      </w:r>
      <w:r w:rsidR="006221A2">
        <w:fldChar w:fldCharType="end"/>
      </w:r>
      <w:r w:rsidR="006221A2">
        <w:rPr>
          <w:rFonts w:hint="eastAsia"/>
        </w:rPr>
        <w:t>所示。虽然每日新闻总数波动较大，但是播报总长度波动幅度较小，因此每日详略安排可以一定程度上体现新闻事件的重要性</w:t>
      </w:r>
      <w:r>
        <w:rPr>
          <w:rFonts w:hint="eastAsia"/>
        </w:rPr>
        <w:t>。</w:t>
      </w:r>
    </w:p>
    <w:p w14:paraId="71B86F80" w14:textId="3E6982A7" w:rsidR="005F7485" w:rsidRDefault="008B0A56" w:rsidP="000349D0">
      <w:pPr>
        <w:ind w:leftChars="-59" w:rightChars="-200" w:right="-480" w:hangingChars="59" w:hanging="142"/>
      </w:pPr>
      <w:r w:rsidRPr="008B0A56">
        <w:rPr>
          <w:noProof/>
        </w:rPr>
        <w:drawing>
          <wp:inline distT="0" distB="0" distL="0" distR="0" wp14:anchorId="1644DFB8" wp14:editId="2EB34A59">
            <wp:extent cx="2809524" cy="15660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525" cy="1605659"/>
                    </a:xfrm>
                    <a:prstGeom prst="rect">
                      <a:avLst/>
                    </a:prstGeom>
                  </pic:spPr>
                </pic:pic>
              </a:graphicData>
            </a:graphic>
          </wp:inline>
        </w:drawing>
      </w:r>
      <w:r w:rsidRPr="008B0A56">
        <w:t xml:space="preserve"> </w:t>
      </w:r>
      <w:r w:rsidR="00005185" w:rsidRPr="00B31D71">
        <w:rPr>
          <w:noProof/>
        </w:rPr>
        <w:drawing>
          <wp:inline distT="0" distB="0" distL="0" distR="0" wp14:anchorId="70C628F7" wp14:editId="6CFD4505">
            <wp:extent cx="2763981" cy="1616005"/>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3336" cy="1679941"/>
                    </a:xfrm>
                    <a:prstGeom prst="rect">
                      <a:avLst/>
                    </a:prstGeom>
                  </pic:spPr>
                </pic:pic>
              </a:graphicData>
            </a:graphic>
          </wp:inline>
        </w:drawing>
      </w:r>
    </w:p>
    <w:p w14:paraId="0934BD41" w14:textId="3F2C77C3" w:rsidR="005F7485" w:rsidRDefault="005F7485" w:rsidP="005F7485">
      <w:pPr>
        <w:ind w:firstLine="480"/>
      </w:pPr>
    </w:p>
    <w:p w14:paraId="207827CD" w14:textId="2F5C7657" w:rsidR="006221A2" w:rsidRDefault="006221A2" w:rsidP="000349D0">
      <w:pPr>
        <w:ind w:leftChars="-59" w:hangingChars="59" w:hanging="142"/>
      </w:pPr>
      <w:r w:rsidRPr="006221A2">
        <w:rPr>
          <w:noProof/>
        </w:rPr>
        <w:drawing>
          <wp:inline distT="0" distB="0" distL="0" distR="0" wp14:anchorId="7EF23612" wp14:editId="24A28696">
            <wp:extent cx="2998241" cy="172489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4302" cy="1762896"/>
                    </a:xfrm>
                    <a:prstGeom prst="rect">
                      <a:avLst/>
                    </a:prstGeom>
                  </pic:spPr>
                </pic:pic>
              </a:graphicData>
            </a:graphic>
          </wp:inline>
        </w:drawing>
      </w:r>
    </w:p>
    <w:p w14:paraId="026817A5" w14:textId="0B026B9A" w:rsidR="00494AFC" w:rsidRDefault="00494AFC" w:rsidP="00494AFC">
      <w:pPr>
        <w:pStyle w:val="ac"/>
        <w:ind w:firstLine="400"/>
        <w:jc w:val="center"/>
      </w:pPr>
      <w:bookmarkStart w:id="4" w:name="_Ref55815140"/>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1</w:t>
      </w:r>
      <w:r>
        <w:fldChar w:fldCharType="end"/>
      </w:r>
      <w:r>
        <w:t xml:space="preserve"> </w:t>
      </w:r>
      <w:r>
        <w:rPr>
          <w:rFonts w:hint="eastAsia"/>
        </w:rPr>
        <w:t>每日新闻数量</w:t>
      </w:r>
      <w:r w:rsidR="006221A2">
        <w:rPr>
          <w:rFonts w:hint="eastAsia"/>
        </w:rPr>
        <w:t>、标题平均长度、播报内容长度</w:t>
      </w:r>
      <w:bookmarkEnd w:id="4"/>
    </w:p>
    <w:p w14:paraId="7061FD34" w14:textId="72115FD5" w:rsidR="00CA56E5" w:rsidRDefault="00CA56E5" w:rsidP="00CA56E5">
      <w:pPr>
        <w:ind w:firstLine="480"/>
      </w:pPr>
      <w:r>
        <w:rPr>
          <w:rFonts w:hint="eastAsia"/>
        </w:rPr>
        <w:t>而对于播报内容最长的</w:t>
      </w:r>
      <w:r>
        <w:rPr>
          <w:rFonts w:hint="eastAsia"/>
        </w:rPr>
        <w:t>5</w:t>
      </w:r>
      <w:r>
        <w:rPr>
          <w:rFonts w:hint="eastAsia"/>
        </w:rPr>
        <w:t>篇新闻的标题和内容</w:t>
      </w:r>
      <w:proofErr w:type="gramStart"/>
      <w:r>
        <w:rPr>
          <w:rFonts w:hint="eastAsia"/>
        </w:rPr>
        <w:t>分别如</w:t>
      </w:r>
      <w:proofErr w:type="gramEnd"/>
      <w:r>
        <w:fldChar w:fldCharType="begin"/>
      </w:r>
      <w:r>
        <w:instrText xml:space="preserve"> REF _Ref55816522 \h </w:instrText>
      </w:r>
      <w:r>
        <w:fldChar w:fldCharType="separate"/>
      </w:r>
      <w:r w:rsidR="001B0A07">
        <w:t>图</w:t>
      </w:r>
      <w:r w:rsidR="001B0A07">
        <w:t xml:space="preserve"> </w:t>
      </w:r>
      <w:r w:rsidR="001B0A07">
        <w:rPr>
          <w:noProof/>
        </w:rPr>
        <w:t>2</w:t>
      </w:r>
      <w:r>
        <w:fldChar w:fldCharType="end"/>
      </w:r>
      <w:r>
        <w:rPr>
          <w:rFonts w:hint="eastAsia"/>
        </w:rPr>
        <w:t>所示</w:t>
      </w:r>
      <w:r w:rsidR="004A24B1">
        <w:rPr>
          <w:rFonts w:hint="eastAsia"/>
        </w:rPr>
        <w:t>，其主题为地区经济振兴和会议公报</w:t>
      </w:r>
      <w:r>
        <w:rPr>
          <w:rFonts w:hint="eastAsia"/>
        </w:rPr>
        <w:t>。其中最长</w:t>
      </w:r>
      <w:r w:rsidR="004A24B1">
        <w:rPr>
          <w:rFonts w:hint="eastAsia"/>
        </w:rPr>
        <w:t>的一条新闻长达</w:t>
      </w:r>
      <w:r>
        <w:rPr>
          <w:rFonts w:hint="eastAsia"/>
        </w:rPr>
        <w:t>4</w:t>
      </w:r>
      <w:r>
        <w:t>816</w:t>
      </w:r>
      <w:r>
        <w:rPr>
          <w:rFonts w:hint="eastAsia"/>
        </w:rPr>
        <w:t>字</w:t>
      </w:r>
      <w:r w:rsidR="004A24B1">
        <w:rPr>
          <w:rFonts w:hint="eastAsia"/>
        </w:rPr>
        <w:t>，体现了国家在政治传播中</w:t>
      </w:r>
      <w:r w:rsidR="00207000">
        <w:rPr>
          <w:rFonts w:hint="eastAsia"/>
        </w:rPr>
        <w:t>对</w:t>
      </w:r>
      <w:r w:rsidR="004A24B1">
        <w:rPr>
          <w:rFonts w:hint="eastAsia"/>
        </w:rPr>
        <w:t>经济建设的重视。</w:t>
      </w:r>
    </w:p>
    <w:p w14:paraId="5E4AD406" w14:textId="77777777" w:rsidR="00CA56E5" w:rsidRDefault="00CA56E5" w:rsidP="00CA56E5">
      <w:pPr>
        <w:keepNext/>
        <w:ind w:firstLine="480"/>
      </w:pPr>
      <w:r w:rsidRPr="00CA56E5">
        <w:rPr>
          <w:noProof/>
        </w:rPr>
        <w:lastRenderedPageBreak/>
        <w:drawing>
          <wp:inline distT="0" distB="0" distL="0" distR="0" wp14:anchorId="6627A990" wp14:editId="12069DF2">
            <wp:extent cx="5400675" cy="230949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2309495"/>
                    </a:xfrm>
                    <a:prstGeom prst="rect">
                      <a:avLst/>
                    </a:prstGeom>
                  </pic:spPr>
                </pic:pic>
              </a:graphicData>
            </a:graphic>
          </wp:inline>
        </w:drawing>
      </w:r>
    </w:p>
    <w:p w14:paraId="77B4E210" w14:textId="253F0B30" w:rsidR="00CA56E5" w:rsidRDefault="00CA56E5" w:rsidP="00CA56E5">
      <w:pPr>
        <w:pStyle w:val="ac"/>
        <w:ind w:firstLine="400"/>
        <w:jc w:val="center"/>
      </w:pPr>
      <w:bookmarkStart w:id="5" w:name="_Ref55816522"/>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2</w:t>
      </w:r>
      <w:r>
        <w:fldChar w:fldCharType="end"/>
      </w:r>
      <w:bookmarkEnd w:id="5"/>
      <w:r>
        <w:t xml:space="preserve"> </w:t>
      </w:r>
      <w:r>
        <w:rPr>
          <w:rFonts w:hint="eastAsia"/>
        </w:rPr>
        <w:t>内容</w:t>
      </w:r>
      <w:r w:rsidR="0078065C">
        <w:rPr>
          <w:rFonts w:hint="eastAsia"/>
        </w:rPr>
        <w:t>字数最多</w:t>
      </w:r>
      <w:r>
        <w:rPr>
          <w:rFonts w:hint="eastAsia"/>
        </w:rPr>
        <w:t>的新闻条目</w:t>
      </w:r>
    </w:p>
    <w:p w14:paraId="41C39FC7" w14:textId="0188D646" w:rsidR="00CA56E5" w:rsidRDefault="000E23EC" w:rsidP="000E23EC">
      <w:pPr>
        <w:pStyle w:val="4"/>
        <w:numPr>
          <w:ilvl w:val="0"/>
          <w:numId w:val="5"/>
        </w:numPr>
      </w:pPr>
      <w:bookmarkStart w:id="6" w:name="_Toc55942439"/>
      <w:bookmarkStart w:id="7" w:name="_Toc55942463"/>
      <w:bookmarkStart w:id="8" w:name="_Toc55942512"/>
      <w:r>
        <w:rPr>
          <w:rFonts w:hint="eastAsia"/>
        </w:rPr>
        <w:t>词频分析</w:t>
      </w:r>
      <w:bookmarkEnd w:id="6"/>
      <w:bookmarkEnd w:id="7"/>
      <w:bookmarkEnd w:id="8"/>
    </w:p>
    <w:p w14:paraId="0A2DC788" w14:textId="022D4FE4" w:rsidR="00F31D64" w:rsidRDefault="00F31D64" w:rsidP="00207000">
      <w:pPr>
        <w:ind w:firstLine="480"/>
      </w:pPr>
      <w:r>
        <w:rPr>
          <w:rFonts w:hint="eastAsia"/>
        </w:rPr>
        <w:t>词频，是字词在一个语料库的出现次数，用来评估一个词在语料库中的重复度，体现了这个词在语料库的重要程度。</w:t>
      </w:r>
    </w:p>
    <w:p w14:paraId="1F5E9D85" w14:textId="0C79F1F0" w:rsidR="006478F9" w:rsidRDefault="002550F7" w:rsidP="00207000">
      <w:pPr>
        <w:ind w:firstLine="480"/>
      </w:pPr>
      <w:r>
        <w:rPr>
          <w:rFonts w:hint="eastAsia"/>
        </w:rPr>
        <w:t>首先，先进行</w:t>
      </w:r>
      <w:r w:rsidR="006478F9" w:rsidRPr="006478F9">
        <w:rPr>
          <w:rFonts w:hint="eastAsia"/>
        </w:rPr>
        <w:t>词性分析</w:t>
      </w:r>
      <w:r>
        <w:rPr>
          <w:rFonts w:hint="eastAsia"/>
        </w:rPr>
        <w:t>。如词性分析结果所示，</w:t>
      </w:r>
      <w:r w:rsidR="006478F9" w:rsidRPr="006478F9">
        <w:rPr>
          <w:rFonts w:hint="eastAsia"/>
        </w:rPr>
        <w:t>较高频率的地名，强调宣传客体的地区多样性。《新闻联播》注重实词且修饰词较少的语言风格，能够客观、精炼地传达信息，能够最大程度上确保信息传播的准确性，体现了新闻语言的严肃性和规范性。</w:t>
      </w:r>
    </w:p>
    <w:p w14:paraId="01A9BB94" w14:textId="77777777" w:rsidR="002550F7" w:rsidRDefault="002550F7" w:rsidP="002550F7">
      <w:pPr>
        <w:keepNext/>
        <w:ind w:firstLine="480"/>
      </w:pPr>
      <w:r w:rsidRPr="006478F9">
        <w:rPr>
          <w:noProof/>
        </w:rPr>
        <w:drawing>
          <wp:inline distT="0" distB="0" distL="0" distR="0" wp14:anchorId="0D0E5F53" wp14:editId="2ABF5992">
            <wp:extent cx="5400675" cy="306070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3060700"/>
                    </a:xfrm>
                    <a:prstGeom prst="rect">
                      <a:avLst/>
                    </a:prstGeom>
                  </pic:spPr>
                </pic:pic>
              </a:graphicData>
            </a:graphic>
          </wp:inline>
        </w:drawing>
      </w:r>
    </w:p>
    <w:p w14:paraId="3D43369D" w14:textId="7FE3CCEB" w:rsidR="002550F7" w:rsidRPr="006478F9" w:rsidRDefault="002550F7" w:rsidP="002550F7">
      <w:pPr>
        <w:pStyle w:val="ac"/>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3</w:t>
      </w:r>
      <w:r>
        <w:fldChar w:fldCharType="end"/>
      </w:r>
      <w:r>
        <w:t xml:space="preserve"> </w:t>
      </w:r>
      <w:r>
        <w:rPr>
          <w:rFonts w:hint="eastAsia"/>
        </w:rPr>
        <w:t>词性分析</w:t>
      </w:r>
    </w:p>
    <w:p w14:paraId="7990F63F" w14:textId="3CE41ADD" w:rsidR="00207000" w:rsidRDefault="002550F7" w:rsidP="00207000">
      <w:pPr>
        <w:ind w:firstLine="480"/>
      </w:pPr>
      <w:r>
        <w:rPr>
          <w:rFonts w:hint="eastAsia"/>
        </w:rPr>
        <w:lastRenderedPageBreak/>
        <w:t>对于词频分析，</w:t>
      </w:r>
      <w:r w:rsidR="00F31D64">
        <w:rPr>
          <w:rFonts w:hint="eastAsia"/>
        </w:rPr>
        <w:t>本文</w:t>
      </w:r>
      <w:r w:rsidR="0078065C">
        <w:rPr>
          <w:rFonts w:hint="eastAsia"/>
        </w:rPr>
        <w:t>利用</w:t>
      </w:r>
      <w:r w:rsidR="0078065C" w:rsidRPr="00A422D8">
        <w:rPr>
          <w:rFonts w:ascii="Times New Roman" w:hAnsi="Times New Roman" w:hint="eastAsia"/>
        </w:rPr>
        <w:t>Python</w:t>
      </w:r>
      <w:r w:rsidR="0078065C">
        <w:rPr>
          <w:rFonts w:hint="eastAsia"/>
        </w:rPr>
        <w:t>中</w:t>
      </w:r>
      <w:proofErr w:type="spellStart"/>
      <w:r w:rsidR="0078065C" w:rsidRPr="00A422D8">
        <w:rPr>
          <w:rFonts w:ascii="Times New Roman" w:hAnsi="Times New Roman" w:hint="eastAsia"/>
        </w:rPr>
        <w:t>j</w:t>
      </w:r>
      <w:r w:rsidR="0078065C" w:rsidRPr="00A422D8">
        <w:rPr>
          <w:rFonts w:ascii="Times New Roman" w:hAnsi="Times New Roman"/>
        </w:rPr>
        <w:t>ieba</w:t>
      </w:r>
      <w:proofErr w:type="spellEnd"/>
      <w:proofErr w:type="gramStart"/>
      <w:r w:rsidR="0078065C">
        <w:rPr>
          <w:rFonts w:hint="eastAsia"/>
        </w:rPr>
        <w:t>库按照</w:t>
      </w:r>
      <w:proofErr w:type="spellStart"/>
      <w:proofErr w:type="gramEnd"/>
      <w:r w:rsidR="0078065C" w:rsidRPr="00A422D8">
        <w:rPr>
          <w:rFonts w:ascii="Times New Roman" w:hAnsi="Times New Roman"/>
        </w:rPr>
        <w:t>TextRank</w:t>
      </w:r>
      <w:proofErr w:type="spellEnd"/>
      <w:r w:rsidR="0078065C" w:rsidRPr="0078065C">
        <w:t xml:space="preserve"> </w:t>
      </w:r>
      <w:r w:rsidR="0078065C">
        <w:rPr>
          <w:rFonts w:hint="eastAsia"/>
        </w:rPr>
        <w:t>抽取特定词性的实词</w:t>
      </w:r>
      <w:r w:rsidR="0078065C" w:rsidRPr="0078065C">
        <w:t>关键词</w:t>
      </w:r>
      <w:r w:rsidR="0078065C">
        <w:rPr>
          <w:rFonts w:hint="eastAsia"/>
        </w:rPr>
        <w:t>，并依照百度停用词表，删去停用词后，得到每条新闻中的关键词。将以上关键词统计后，得到</w:t>
      </w:r>
      <w:r w:rsidR="0078065C">
        <w:fldChar w:fldCharType="begin"/>
      </w:r>
      <w:r w:rsidR="0078065C">
        <w:instrText xml:space="preserve"> </w:instrText>
      </w:r>
      <w:r w:rsidR="0078065C">
        <w:rPr>
          <w:rFonts w:hint="eastAsia"/>
        </w:rPr>
        <w:instrText>REF _Ref55858205 \h</w:instrText>
      </w:r>
      <w:r w:rsidR="0078065C">
        <w:instrText xml:space="preserve"> </w:instrText>
      </w:r>
      <w:r w:rsidR="0078065C">
        <w:fldChar w:fldCharType="separate"/>
      </w:r>
      <w:r w:rsidR="001B0A07">
        <w:t>图</w:t>
      </w:r>
      <w:r w:rsidR="001B0A07">
        <w:t xml:space="preserve"> </w:t>
      </w:r>
      <w:r w:rsidR="001B0A07">
        <w:rPr>
          <w:noProof/>
        </w:rPr>
        <w:t>4</w:t>
      </w:r>
      <w:r w:rsidR="0078065C">
        <w:fldChar w:fldCharType="end"/>
      </w:r>
      <w:r w:rsidR="0078065C">
        <w:rPr>
          <w:rFonts w:hint="eastAsia"/>
        </w:rPr>
        <w:t>中</w:t>
      </w:r>
      <w:r w:rsidR="004A24B1">
        <w:rPr>
          <w:rFonts w:hint="eastAsia"/>
        </w:rPr>
        <w:t>的词云并统计了</w:t>
      </w:r>
      <w:r w:rsidR="00F31D64">
        <w:rPr>
          <w:rFonts w:hint="eastAsia"/>
        </w:rPr>
        <w:t>词频最高的</w:t>
      </w:r>
      <w:r w:rsidR="0078065C">
        <w:rPr>
          <w:rFonts w:hint="eastAsia"/>
        </w:rPr>
        <w:t>2</w:t>
      </w:r>
      <w:r w:rsidR="0078065C">
        <w:t>0</w:t>
      </w:r>
      <w:r w:rsidR="00F31D64">
        <w:rPr>
          <w:rFonts w:hint="eastAsia"/>
        </w:rPr>
        <w:t>个关键词。</w:t>
      </w:r>
    </w:p>
    <w:p w14:paraId="177AB3E7" w14:textId="555CEA54" w:rsidR="004A24B1" w:rsidRPr="00207000" w:rsidRDefault="004A24B1" w:rsidP="004A24B1">
      <w:pPr>
        <w:ind w:firstLine="480"/>
        <w:jc w:val="right"/>
      </w:pPr>
      <w:r w:rsidRPr="004A24B1">
        <w:rPr>
          <w:noProof/>
        </w:rPr>
        <w:drawing>
          <wp:inline distT="0" distB="0" distL="0" distR="0" wp14:anchorId="689671E7" wp14:editId="28514BF1">
            <wp:extent cx="4290432" cy="21566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0432" cy="2156647"/>
                    </a:xfrm>
                    <a:prstGeom prst="rect">
                      <a:avLst/>
                    </a:prstGeom>
                  </pic:spPr>
                </pic:pic>
              </a:graphicData>
            </a:graphic>
          </wp:inline>
        </w:drawing>
      </w:r>
    </w:p>
    <w:p w14:paraId="32CC3BE9" w14:textId="3984D2BC" w:rsidR="0078065C" w:rsidRDefault="000E23EC" w:rsidP="004A24B1">
      <w:pPr>
        <w:keepNext/>
        <w:ind w:firstLine="480"/>
        <w:jc w:val="right"/>
      </w:pPr>
      <w:r w:rsidRPr="000E23EC">
        <w:rPr>
          <w:noProof/>
        </w:rPr>
        <w:drawing>
          <wp:inline distT="0" distB="0" distL="0" distR="0" wp14:anchorId="76ABC7E8" wp14:editId="6308A283">
            <wp:extent cx="5400675" cy="3119755"/>
            <wp:effectExtent l="0" t="0" r="952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119755"/>
                    </a:xfrm>
                    <a:prstGeom prst="rect">
                      <a:avLst/>
                    </a:prstGeom>
                  </pic:spPr>
                </pic:pic>
              </a:graphicData>
            </a:graphic>
          </wp:inline>
        </w:drawing>
      </w:r>
    </w:p>
    <w:p w14:paraId="379539F5" w14:textId="3CDD2FA7" w:rsidR="006478F9" w:rsidRDefault="006478F9" w:rsidP="004A24B1">
      <w:pPr>
        <w:keepNext/>
        <w:ind w:firstLine="480"/>
        <w:jc w:val="right"/>
      </w:pPr>
    </w:p>
    <w:p w14:paraId="2B778EA8" w14:textId="5714B947" w:rsidR="000E23EC" w:rsidRDefault="0078065C" w:rsidP="0078065C">
      <w:pPr>
        <w:pStyle w:val="ac"/>
        <w:ind w:firstLine="400"/>
        <w:jc w:val="center"/>
      </w:pPr>
      <w:bookmarkStart w:id="9" w:name="_Ref55858205"/>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4</w:t>
      </w:r>
      <w:r>
        <w:fldChar w:fldCharType="end"/>
      </w:r>
      <w:bookmarkEnd w:id="9"/>
      <w:r>
        <w:t xml:space="preserve"> </w:t>
      </w:r>
      <w:r>
        <w:rPr>
          <w:rFonts w:hint="eastAsia"/>
        </w:rPr>
        <w:t>关键词</w:t>
      </w:r>
      <w:r w:rsidR="004A24B1">
        <w:rPr>
          <w:rFonts w:hint="eastAsia"/>
        </w:rPr>
        <w:t>词云和</w:t>
      </w:r>
      <w:r>
        <w:rPr>
          <w:rFonts w:hint="eastAsia"/>
        </w:rPr>
        <w:t>词频</w:t>
      </w:r>
    </w:p>
    <w:p w14:paraId="57A038DF" w14:textId="10DE4AB4" w:rsidR="006478F9" w:rsidRDefault="00D64C74" w:rsidP="00D64C74">
      <w:pPr>
        <w:ind w:firstLine="480"/>
      </w:pPr>
      <w:r>
        <w:rPr>
          <w:rFonts w:hint="eastAsia"/>
        </w:rPr>
        <w:t>根据以上结果可以很清晰地抓住《新闻联播》的重点内容。其中，“中国、全国</w:t>
      </w:r>
      <w:r w:rsidR="00631F88">
        <w:rPr>
          <w:rFonts w:hint="eastAsia"/>
        </w:rPr>
        <w:t>、</w:t>
      </w:r>
      <w:r>
        <w:rPr>
          <w:rFonts w:hint="eastAsia"/>
        </w:rPr>
        <w:t>国家”等词的高频出现，体现了</w:t>
      </w:r>
      <w:r w:rsidR="00E83AC9">
        <w:rPr>
          <w:rFonts w:hint="eastAsia"/>
        </w:rPr>
        <w:t>《新闻联播》作为官方宣传的主体性，表达了对国家主体性的认知</w:t>
      </w:r>
      <w:r>
        <w:rPr>
          <w:rFonts w:hint="eastAsia"/>
        </w:rPr>
        <w:t>。</w:t>
      </w:r>
      <w:r w:rsidR="00631F88" w:rsidRPr="00631F88">
        <w:rPr>
          <w:rFonts w:hint="eastAsia"/>
        </w:rPr>
        <w:t>在这一现象中，艾红红</w:t>
      </w:r>
      <w:r w:rsidR="00631F88" w:rsidRPr="00631F88">
        <w:t xml:space="preserve">(2008: 94) </w:t>
      </w:r>
      <w:r w:rsidR="00631F88" w:rsidRPr="00631F88">
        <w:t>认为这是一种</w:t>
      </w:r>
      <w:r w:rsidR="00631F88" w:rsidRPr="00631F88">
        <w:t>“</w:t>
      </w:r>
      <w:r w:rsidR="00631F88" w:rsidRPr="00631F88">
        <w:t>自觉地为党和政府</w:t>
      </w:r>
      <w:r w:rsidR="00631F88" w:rsidRPr="00631F88">
        <w:t>‘</w:t>
      </w:r>
      <w:r w:rsidR="00631F88" w:rsidRPr="00631F88">
        <w:t>代言</w:t>
      </w:r>
      <w:r w:rsidR="00631F88" w:rsidRPr="00631F88">
        <w:t>’</w:t>
      </w:r>
      <w:r w:rsidR="00631F88" w:rsidRPr="00631F88">
        <w:t>的身份，</w:t>
      </w:r>
      <w:r w:rsidR="00631F88" w:rsidRPr="00631F88">
        <w:t xml:space="preserve"> </w:t>
      </w:r>
      <w:r w:rsidR="00631F88" w:rsidRPr="00631F88">
        <w:t>以一种不可质疑的全知全能姿态，</w:t>
      </w:r>
      <w:r w:rsidR="00631F88" w:rsidRPr="00631F88">
        <w:t xml:space="preserve"> </w:t>
      </w:r>
      <w:r w:rsidR="00631F88" w:rsidRPr="00631F88">
        <w:t>向受众描述它认为应该了解的过去所发生的事件以及这些事件背后的意义，同时还有其关于世</w:t>
      </w:r>
      <w:r w:rsidR="00631F88" w:rsidRPr="00631F88">
        <w:lastRenderedPageBreak/>
        <w:t>界、关于政治、经济以及人性的一整套理念</w:t>
      </w:r>
      <w:r w:rsidR="00631F88" w:rsidRPr="00631F88">
        <w:t>”</w:t>
      </w:r>
      <w:r w:rsidR="00631F88">
        <w:rPr>
          <w:rStyle w:val="af"/>
        </w:rPr>
        <w:footnoteReference w:id="4"/>
      </w:r>
      <w:r w:rsidR="00631F88">
        <w:rPr>
          <w:rFonts w:hint="eastAsia"/>
        </w:rPr>
        <w:t>。</w:t>
      </w:r>
      <w:r w:rsidR="00E83AC9">
        <w:rPr>
          <w:rFonts w:hint="eastAsia"/>
        </w:rPr>
        <w:t>而</w:t>
      </w:r>
      <w:r w:rsidR="00631F88">
        <w:rPr>
          <w:rFonts w:hint="eastAsia"/>
        </w:rPr>
        <w:t>“</w:t>
      </w:r>
      <w:r>
        <w:rPr>
          <w:rFonts w:hint="eastAsia"/>
        </w:rPr>
        <w:t>发展</w:t>
      </w:r>
      <w:r w:rsidR="00631F88">
        <w:rPr>
          <w:rFonts w:hint="eastAsia"/>
        </w:rPr>
        <w:t>、</w:t>
      </w:r>
      <w:r>
        <w:rPr>
          <w:rFonts w:hint="eastAsia"/>
        </w:rPr>
        <w:t>经济”这类表明经济发展的词频很高，体现了</w:t>
      </w:r>
      <w:r w:rsidR="00E83AC9">
        <w:rPr>
          <w:rFonts w:hint="eastAsia"/>
        </w:rPr>
        <w:t>党和国家以经济建设为中心的</w:t>
      </w:r>
      <w:r w:rsidR="00E83AC9" w:rsidRPr="00E83AC9">
        <w:rPr>
          <w:rFonts w:hint="eastAsia"/>
        </w:rPr>
        <w:t>基本路线</w:t>
      </w:r>
      <w:r w:rsidR="00E83AC9">
        <w:rPr>
          <w:rFonts w:hint="eastAsia"/>
        </w:rPr>
        <w:t>。</w:t>
      </w:r>
    </w:p>
    <w:p w14:paraId="5548C1FB" w14:textId="6B1F69C0" w:rsidR="004A24B1" w:rsidRPr="00A179C0" w:rsidRDefault="00A179C0" w:rsidP="004A24B1">
      <w:pPr>
        <w:ind w:firstLine="480"/>
      </w:pPr>
      <w:r>
        <w:rPr>
          <w:rFonts w:hint="eastAsia"/>
        </w:rPr>
        <w:t>进一步分析新闻内容中含有“经济”的条目，总计</w:t>
      </w:r>
      <w:r w:rsidRPr="00A179C0">
        <w:t>15646</w:t>
      </w:r>
      <w:r>
        <w:rPr>
          <w:rFonts w:hint="eastAsia"/>
        </w:rPr>
        <w:t>条，占全部新闻条目数的</w:t>
      </w:r>
      <w:r>
        <w:rPr>
          <w:rFonts w:hint="eastAsia"/>
        </w:rPr>
        <w:t>2</w:t>
      </w:r>
      <w:r>
        <w:t>5.4</w:t>
      </w:r>
      <w:r>
        <w:rPr>
          <w:rFonts w:hint="eastAsia"/>
        </w:rPr>
        <w:t>%</w:t>
      </w:r>
      <w:r>
        <w:rPr>
          <w:rFonts w:hint="eastAsia"/>
        </w:rPr>
        <w:t>。可见经济主题已经渗透在相当一部分的播报新闻中了。进一步按年统计汇总后，除了第一年和最后一年中不是全年数据，其余年份中经济相关报道的总数较为稳定，经济发展始终维持在重要地位。</w:t>
      </w:r>
    </w:p>
    <w:p w14:paraId="36F3CC89" w14:textId="77777777" w:rsidR="009A3428" w:rsidRDefault="000E23EC" w:rsidP="009A3428">
      <w:pPr>
        <w:keepNext/>
        <w:ind w:firstLine="480"/>
      </w:pPr>
      <w:r w:rsidRPr="000E23EC">
        <w:rPr>
          <w:noProof/>
        </w:rPr>
        <w:drawing>
          <wp:inline distT="0" distB="0" distL="0" distR="0" wp14:anchorId="224C61AB" wp14:editId="731ED1BD">
            <wp:extent cx="5400675" cy="3324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3324225"/>
                    </a:xfrm>
                    <a:prstGeom prst="rect">
                      <a:avLst/>
                    </a:prstGeom>
                  </pic:spPr>
                </pic:pic>
              </a:graphicData>
            </a:graphic>
          </wp:inline>
        </w:drawing>
      </w:r>
    </w:p>
    <w:p w14:paraId="1FF6EA3D" w14:textId="7796DB57" w:rsidR="000E23EC" w:rsidRDefault="009A3428" w:rsidP="009A3428">
      <w:pPr>
        <w:pStyle w:val="ac"/>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5</w:t>
      </w:r>
      <w:r>
        <w:fldChar w:fldCharType="end"/>
      </w:r>
      <w:r>
        <w:t xml:space="preserve"> </w:t>
      </w:r>
      <w:r>
        <w:rPr>
          <w:rFonts w:hint="eastAsia"/>
        </w:rPr>
        <w:t>包含“经济”的新闻条目数按年汇总</w:t>
      </w:r>
    </w:p>
    <w:p w14:paraId="7B6F2DF7" w14:textId="0B50E599" w:rsidR="006478F9" w:rsidRPr="006478F9" w:rsidRDefault="006478F9" w:rsidP="006478F9">
      <w:pPr>
        <w:ind w:firstLine="480"/>
      </w:pPr>
    </w:p>
    <w:p w14:paraId="69FCE2DE" w14:textId="77777777" w:rsidR="00EA25F2" w:rsidRDefault="00EA25F2" w:rsidP="00EA25F2">
      <w:pPr>
        <w:pStyle w:val="4"/>
        <w:numPr>
          <w:ilvl w:val="0"/>
          <w:numId w:val="5"/>
        </w:numPr>
      </w:pPr>
      <w:bookmarkStart w:id="10" w:name="_Toc55942440"/>
      <w:bookmarkStart w:id="11" w:name="_Toc55942464"/>
      <w:bookmarkStart w:id="12" w:name="_Toc55942513"/>
      <w:r>
        <w:rPr>
          <w:rFonts w:hint="eastAsia"/>
        </w:rPr>
        <w:t>地名作为新闻报道客体的地理分布分析</w:t>
      </w:r>
      <w:bookmarkEnd w:id="10"/>
      <w:bookmarkEnd w:id="11"/>
      <w:bookmarkEnd w:id="12"/>
    </w:p>
    <w:p w14:paraId="2598460D" w14:textId="51D52763" w:rsidR="00EA25F2" w:rsidRDefault="00EA25F2" w:rsidP="00EA25F2">
      <w:pPr>
        <w:ind w:firstLine="480"/>
      </w:pPr>
      <w:r>
        <w:rPr>
          <w:rFonts w:hint="eastAsia"/>
        </w:rPr>
        <w:t>在上文的客体分析和词性分析的结果显示，《新闻联播》中地名的出现次数在所有词性中位居第</w:t>
      </w:r>
      <w:r>
        <w:rPr>
          <w:rFonts w:hint="eastAsia"/>
        </w:rPr>
        <w:t>4</w:t>
      </w:r>
      <w:r>
        <w:rPr>
          <w:rFonts w:hint="eastAsia"/>
        </w:rPr>
        <w:t>位，地区作为报道的客体具有非常高的出现频率，彰显了其在语料库中的重要性。而《新闻联播》作为全国收视、各地方台都需转播的全国性新闻类节目，其报道地区也覆盖了全国各地，因此对地名进行地理分布分析，能够具有较高的数据挖掘价值。</w:t>
      </w:r>
    </w:p>
    <w:p w14:paraId="5DC42DAC" w14:textId="6C9CE34A" w:rsidR="00EA25F2" w:rsidRDefault="00EA25F2" w:rsidP="00EA25F2">
      <w:pPr>
        <w:ind w:firstLine="480"/>
      </w:pPr>
      <w:r>
        <w:lastRenderedPageBreak/>
        <w:fldChar w:fldCharType="begin"/>
      </w:r>
      <w:r>
        <w:instrText xml:space="preserve"> </w:instrText>
      </w:r>
      <w:r>
        <w:rPr>
          <w:rFonts w:hint="eastAsia"/>
        </w:rPr>
        <w:instrText>REF _Ref55923572 \h</w:instrText>
      </w:r>
      <w:r>
        <w:instrText xml:space="preserve"> </w:instrText>
      </w:r>
      <w:r>
        <w:fldChar w:fldCharType="separate"/>
      </w:r>
      <w:r w:rsidR="001B0A07">
        <w:t>图</w:t>
      </w:r>
      <w:r w:rsidR="001B0A07">
        <w:t xml:space="preserve"> </w:t>
      </w:r>
      <w:r w:rsidR="001B0A07">
        <w:rPr>
          <w:noProof/>
        </w:rPr>
        <w:t>6</w:t>
      </w:r>
      <w:r w:rsidR="001B0A07">
        <w:t xml:space="preserve"> </w:t>
      </w:r>
      <w:r w:rsidR="001B0A07">
        <w:rPr>
          <w:rFonts w:hint="eastAsia"/>
        </w:rPr>
        <w:t>中国各省份被报道次数分布图</w:t>
      </w:r>
      <w:r>
        <w:fldChar w:fldCharType="end"/>
      </w:r>
      <w:r>
        <w:rPr>
          <w:rFonts w:hint="eastAsia"/>
        </w:rPr>
        <w:t>显示，北京、上海被报道的次数最多，因其作为中国最大的直辖市和政治经济中心，经济社会运转迅速，发生事件的数量多，因此被报道的次数最多不足为奇。此外，曝光次数次之的则是新疆、西藏等西部地区，其被多次报道这一现象，可以体现中央对西部地区的平安稳定和繁荣发展的高度重视和关心。除去这几处地区，《新闻联播》对于不同省份的报道并没有太大差异，各省的报道频率基本相近。因此，对于不同省份的报道，呈现出“均衡关注，重点突出西部地区”的特点。</w:t>
      </w:r>
    </w:p>
    <w:p w14:paraId="4A190E3A" w14:textId="77777777" w:rsidR="00EA25F2" w:rsidRDefault="00EA25F2" w:rsidP="00EA25F2">
      <w:pPr>
        <w:keepNext/>
        <w:ind w:left="420" w:firstLineChars="0" w:firstLine="0"/>
      </w:pPr>
      <w:r w:rsidRPr="00B141CA">
        <w:rPr>
          <w:noProof/>
        </w:rPr>
        <w:drawing>
          <wp:inline distT="0" distB="0" distL="0" distR="0" wp14:anchorId="0977F6D3" wp14:editId="5A44B825">
            <wp:extent cx="4846320" cy="33944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9405" cy="3403584"/>
                    </a:xfrm>
                    <a:prstGeom prst="rect">
                      <a:avLst/>
                    </a:prstGeom>
                  </pic:spPr>
                </pic:pic>
              </a:graphicData>
            </a:graphic>
          </wp:inline>
        </w:drawing>
      </w:r>
    </w:p>
    <w:p w14:paraId="3E43B2BE" w14:textId="1AEC9914" w:rsidR="00EA25F2" w:rsidRDefault="00EA25F2" w:rsidP="00EA25F2">
      <w:pPr>
        <w:pStyle w:val="ac"/>
        <w:ind w:firstLine="400"/>
        <w:jc w:val="center"/>
      </w:pPr>
      <w:bookmarkStart w:id="13" w:name="_Ref55923572"/>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6</w:t>
      </w:r>
      <w:r>
        <w:fldChar w:fldCharType="end"/>
      </w:r>
      <w:r>
        <w:t xml:space="preserve"> </w:t>
      </w:r>
      <w:r>
        <w:rPr>
          <w:rFonts w:hint="eastAsia"/>
        </w:rPr>
        <w:t>中国各省份被报道次数分布图</w:t>
      </w:r>
      <w:bookmarkEnd w:id="13"/>
    </w:p>
    <w:p w14:paraId="462CFD89" w14:textId="716B9B31" w:rsidR="00EA25F2" w:rsidRPr="00B56601" w:rsidRDefault="00EA25F2" w:rsidP="00EA25F2">
      <w:pPr>
        <w:ind w:left="420" w:firstLineChars="0" w:firstLine="0"/>
      </w:pPr>
      <w:r w:rsidRPr="00C32452">
        <w:t xml:space="preserve"> </w:t>
      </w:r>
      <w:r>
        <w:tab/>
      </w:r>
      <w:r>
        <w:rPr>
          <w:rFonts w:hint="eastAsia"/>
        </w:rPr>
        <w:t>对于下图</w:t>
      </w:r>
      <w:r>
        <w:fldChar w:fldCharType="begin"/>
      </w:r>
      <w:r>
        <w:instrText xml:space="preserve"> </w:instrText>
      </w:r>
      <w:r>
        <w:rPr>
          <w:rFonts w:hint="eastAsia"/>
        </w:rPr>
        <w:instrText>REF _Ref55920953 \h</w:instrText>
      </w:r>
      <w:r>
        <w:instrText xml:space="preserve"> </w:instrText>
      </w:r>
      <w:r>
        <w:fldChar w:fldCharType="separate"/>
      </w:r>
      <w:r w:rsidR="001B0A07">
        <w:t>图</w:t>
      </w:r>
      <w:r w:rsidR="001B0A07">
        <w:t xml:space="preserve"> </w:t>
      </w:r>
      <w:r w:rsidR="001B0A07">
        <w:rPr>
          <w:noProof/>
        </w:rPr>
        <w:t>7</w:t>
      </w:r>
      <w:r w:rsidR="001B0A07">
        <w:t xml:space="preserve"> </w:t>
      </w:r>
      <w:r w:rsidR="001B0A07">
        <w:rPr>
          <w:rFonts w:hint="eastAsia"/>
        </w:rPr>
        <w:t>中国各城市被报道次数热力图</w:t>
      </w:r>
      <w:r>
        <w:fldChar w:fldCharType="end"/>
      </w:r>
      <w:r>
        <w:rPr>
          <w:rFonts w:hint="eastAsia"/>
        </w:rPr>
        <w:t>所示的结果，就与上图的省份分布有较大差异</w:t>
      </w:r>
      <w:r w:rsidRPr="00B56601">
        <w:t xml:space="preserve"> </w:t>
      </w:r>
      <w:r>
        <w:rPr>
          <w:rFonts w:hint="eastAsia"/>
        </w:rPr>
        <w:t>，报道的城市主要分布在珠三角、长三角和京津冀三处经济圈，差异的原因应当在于新闻标题较为简洁，对于出现具体城市名，相比于出现省份名，其报道内容通常为小范围高强度的事件，因此报道内容会主要集中在人口较为密集、经济社会活动较为频繁的东部沿海城市圈。</w:t>
      </w:r>
    </w:p>
    <w:p w14:paraId="47075ACB" w14:textId="77777777" w:rsidR="00EA25F2" w:rsidRDefault="00EA25F2" w:rsidP="00EA25F2">
      <w:pPr>
        <w:ind w:left="420" w:firstLineChars="0" w:firstLine="0"/>
      </w:pPr>
      <w:r w:rsidRPr="00B141CA">
        <w:rPr>
          <w:noProof/>
        </w:rPr>
        <w:lastRenderedPageBreak/>
        <w:drawing>
          <wp:inline distT="0" distB="0" distL="0" distR="0" wp14:anchorId="195945D3" wp14:editId="10D87617">
            <wp:extent cx="5020678" cy="3421380"/>
            <wp:effectExtent l="0" t="0" r="889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0970" b="12035"/>
                    <a:stretch/>
                  </pic:blipFill>
                  <pic:spPr bwMode="auto">
                    <a:xfrm>
                      <a:off x="0" y="0"/>
                      <a:ext cx="5062699" cy="3450016"/>
                    </a:xfrm>
                    <a:prstGeom prst="rect">
                      <a:avLst/>
                    </a:prstGeom>
                    <a:ln>
                      <a:noFill/>
                    </a:ln>
                    <a:extLst>
                      <a:ext uri="{53640926-AAD7-44D8-BBD7-CCE9431645EC}">
                        <a14:shadowObscured xmlns:a14="http://schemas.microsoft.com/office/drawing/2010/main"/>
                      </a:ext>
                    </a:extLst>
                  </pic:spPr>
                </pic:pic>
              </a:graphicData>
            </a:graphic>
          </wp:inline>
        </w:drawing>
      </w:r>
    </w:p>
    <w:p w14:paraId="0032F86A" w14:textId="6CA64A42" w:rsidR="00EA25F2" w:rsidRDefault="00EA25F2" w:rsidP="00EA25F2">
      <w:pPr>
        <w:pStyle w:val="ac"/>
        <w:ind w:firstLine="400"/>
        <w:jc w:val="center"/>
      </w:pPr>
      <w:bookmarkStart w:id="14" w:name="_Ref55920953"/>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7</w:t>
      </w:r>
      <w:r>
        <w:fldChar w:fldCharType="end"/>
      </w:r>
      <w:r>
        <w:t xml:space="preserve"> </w:t>
      </w:r>
      <w:r>
        <w:rPr>
          <w:rFonts w:hint="eastAsia"/>
        </w:rPr>
        <w:t>中国各城市被报道次数热力图</w:t>
      </w:r>
      <w:bookmarkEnd w:id="14"/>
    </w:p>
    <w:p w14:paraId="3E70A5BE" w14:textId="77777777" w:rsidR="00EA25F2" w:rsidRDefault="00EA25F2" w:rsidP="00EA25F2">
      <w:pPr>
        <w:ind w:firstLine="480"/>
      </w:pPr>
      <w:r>
        <w:rPr>
          <w:rFonts w:hint="eastAsia"/>
        </w:rPr>
        <w:t>《新闻联播》的国际新闻模块，作为一个固定的节目类型，一直长期稳定地存在</w:t>
      </w:r>
      <w:proofErr w:type="gramStart"/>
      <w:r>
        <w:rPr>
          <w:rFonts w:hint="eastAsia"/>
        </w:rPr>
        <w:t>于节目</w:t>
      </w:r>
      <w:proofErr w:type="gramEnd"/>
      <w:r>
        <w:rPr>
          <w:rFonts w:hint="eastAsia"/>
        </w:rPr>
        <w:t>的最后部分。国际新闻从内容上分为五类：</w:t>
      </w:r>
      <w:r>
        <w:t>地区热点、突发事件、国际关系、会议报道、后续报道。</w:t>
      </w:r>
    </w:p>
    <w:p w14:paraId="02933C73" w14:textId="23845E51" w:rsidR="00EA25F2" w:rsidRDefault="00EA25F2" w:rsidP="00EA25F2">
      <w:pPr>
        <w:ind w:firstLine="480"/>
      </w:pPr>
      <w:r>
        <w:rPr>
          <w:rFonts w:hint="eastAsia"/>
        </w:rPr>
        <w:t>根据</w:t>
      </w:r>
      <w:r>
        <w:fldChar w:fldCharType="begin"/>
      </w:r>
      <w:r>
        <w:instrText xml:space="preserve"> </w:instrText>
      </w:r>
      <w:r>
        <w:rPr>
          <w:rFonts w:hint="eastAsia"/>
        </w:rPr>
        <w:instrText>REF _Ref55926232 \h</w:instrText>
      </w:r>
      <w:r>
        <w:instrText xml:space="preserve"> </w:instrText>
      </w:r>
      <w:r>
        <w:fldChar w:fldCharType="separate"/>
      </w:r>
      <w:r w:rsidR="001B0A07">
        <w:t>图</w:t>
      </w:r>
      <w:r w:rsidR="001B0A07">
        <w:t xml:space="preserve"> </w:t>
      </w:r>
      <w:r w:rsidR="001B0A07">
        <w:rPr>
          <w:noProof/>
        </w:rPr>
        <w:t>8</w:t>
      </w:r>
      <w:r w:rsidR="001B0A07">
        <w:t xml:space="preserve"> </w:t>
      </w:r>
      <w:r w:rsidR="001B0A07">
        <w:rPr>
          <w:rFonts w:hint="eastAsia"/>
        </w:rPr>
        <w:t>除中国外世界各国报道次数柱状图及分布地图</w:t>
      </w:r>
      <w:r>
        <w:fldChar w:fldCharType="end"/>
      </w:r>
      <w:r>
        <w:rPr>
          <w:rFonts w:hint="eastAsia"/>
        </w:rPr>
        <w:t>所示，《新闻联播》中报道频率较高的主要是以美国、英国和</w:t>
      </w:r>
      <w:proofErr w:type="gramStart"/>
      <w:r>
        <w:rPr>
          <w:rFonts w:hint="eastAsia"/>
        </w:rPr>
        <w:t>法国未首的</w:t>
      </w:r>
      <w:proofErr w:type="gramEnd"/>
      <w:r>
        <w:rPr>
          <w:rFonts w:hint="eastAsia"/>
        </w:rPr>
        <w:t>西方国家，其次是如俄罗斯、日本、韩国和朝鲜等周边邻国，再次为叙利亚、伊朗和巴基斯坦等中东战乱国家。在这些国际新闻中，</w:t>
      </w:r>
      <w:r>
        <w:t>涉及具体国家时，大多是战争、政变、恐怖事件、天灾人祸以及部分国家的政</w:t>
      </w:r>
      <w:r>
        <w:rPr>
          <w:rFonts w:hint="eastAsia"/>
        </w:rPr>
        <w:t>党轮替等新闻，</w:t>
      </w:r>
      <w:r>
        <w:t>在报道国家组织的会议时，又时常会突出强调国际霸权主义等。对于国外，特别是对</w:t>
      </w:r>
      <w:r>
        <w:rPr>
          <w:rFonts w:hint="eastAsia"/>
        </w:rPr>
        <w:t>部分西方国家的负面报道，</w:t>
      </w:r>
      <w:r>
        <w:t>一定程度上有效地防止了受</w:t>
      </w:r>
      <w:proofErr w:type="gramStart"/>
      <w:r>
        <w:t>众认识</w:t>
      </w:r>
      <w:proofErr w:type="gramEnd"/>
      <w:r>
        <w:t>上的片面和偏激，有利于增强社会凝聚</w:t>
      </w:r>
      <w:r>
        <w:rPr>
          <w:rFonts w:hint="eastAsia"/>
        </w:rPr>
        <w:t>力，</w:t>
      </w:r>
      <w:r>
        <w:t>维护国内的安定团结。从这一点上看，《新闻联播》爱憎分明，坚定、昂扬的话语表征，是符合</w:t>
      </w:r>
      <w:r>
        <w:t>“</w:t>
      </w:r>
      <w:r>
        <w:t>坚</w:t>
      </w:r>
      <w:r>
        <w:rPr>
          <w:rFonts w:hint="eastAsia"/>
        </w:rPr>
        <w:t>持团结稳定鼓劲，</w:t>
      </w:r>
      <w:r>
        <w:t>牢牢把握正确的舆论导向</w:t>
      </w:r>
      <w:r>
        <w:t>”</w:t>
      </w:r>
      <w:r>
        <w:t>的方针</w:t>
      </w:r>
      <w:r>
        <w:rPr>
          <w:rFonts w:hint="eastAsia"/>
        </w:rPr>
        <w:t>的。</w:t>
      </w:r>
      <w:r>
        <w:rPr>
          <w:rStyle w:val="af"/>
        </w:rPr>
        <w:footnoteReference w:id="5"/>
      </w:r>
    </w:p>
    <w:p w14:paraId="6582C225" w14:textId="77777777" w:rsidR="00EA25F2" w:rsidRDefault="00EA25F2" w:rsidP="00EA25F2">
      <w:pPr>
        <w:ind w:firstLineChars="0"/>
        <w:rPr>
          <w:noProof/>
        </w:rPr>
      </w:pPr>
      <w:r w:rsidRPr="00B141CA">
        <w:rPr>
          <w:noProof/>
        </w:rPr>
        <w:lastRenderedPageBreak/>
        <w:drawing>
          <wp:inline distT="0" distB="0" distL="0" distR="0" wp14:anchorId="5B36F9F0" wp14:editId="671F651F">
            <wp:extent cx="5164455" cy="30975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374" t="3099"/>
                    <a:stretch/>
                  </pic:blipFill>
                  <pic:spPr bwMode="auto">
                    <a:xfrm>
                      <a:off x="0" y="0"/>
                      <a:ext cx="5164455" cy="3097530"/>
                    </a:xfrm>
                    <a:prstGeom prst="rect">
                      <a:avLst/>
                    </a:prstGeom>
                    <a:ln>
                      <a:noFill/>
                    </a:ln>
                    <a:extLst>
                      <a:ext uri="{53640926-AAD7-44D8-BBD7-CCE9431645EC}">
                        <a14:shadowObscured xmlns:a14="http://schemas.microsoft.com/office/drawing/2010/main"/>
                      </a:ext>
                    </a:extLst>
                  </pic:spPr>
                </pic:pic>
              </a:graphicData>
            </a:graphic>
          </wp:inline>
        </w:drawing>
      </w:r>
      <w:r w:rsidRPr="00C32452">
        <w:rPr>
          <w:noProof/>
        </w:rPr>
        <w:t xml:space="preserve"> </w:t>
      </w:r>
    </w:p>
    <w:p w14:paraId="645EF263" w14:textId="77777777" w:rsidR="00EA25F2" w:rsidRDefault="00EA25F2" w:rsidP="00EA25F2">
      <w:pPr>
        <w:ind w:firstLineChars="0"/>
      </w:pPr>
      <w:r w:rsidRPr="00C32452">
        <w:rPr>
          <w:noProof/>
        </w:rPr>
        <w:drawing>
          <wp:inline distT="0" distB="0" distL="0" distR="0" wp14:anchorId="3A77368C" wp14:editId="0A745C00">
            <wp:extent cx="5400675" cy="337947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3379470"/>
                    </a:xfrm>
                    <a:prstGeom prst="rect">
                      <a:avLst/>
                    </a:prstGeom>
                  </pic:spPr>
                </pic:pic>
              </a:graphicData>
            </a:graphic>
          </wp:inline>
        </w:drawing>
      </w:r>
    </w:p>
    <w:p w14:paraId="4D2D9D6B" w14:textId="01F6F287" w:rsidR="00EA25F2" w:rsidRDefault="00EA25F2" w:rsidP="00EA25F2">
      <w:pPr>
        <w:pStyle w:val="ac"/>
        <w:ind w:firstLine="400"/>
        <w:jc w:val="center"/>
      </w:pPr>
      <w:bookmarkStart w:id="16" w:name="_Ref55926232"/>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8</w:t>
      </w:r>
      <w:r>
        <w:fldChar w:fldCharType="end"/>
      </w:r>
      <w:r>
        <w:t xml:space="preserve"> </w:t>
      </w:r>
      <w:r>
        <w:rPr>
          <w:rFonts w:hint="eastAsia"/>
        </w:rPr>
        <w:t>除中国外世界各国报道次数柱状图及分布地图</w:t>
      </w:r>
      <w:bookmarkEnd w:id="16"/>
    </w:p>
    <w:p w14:paraId="4D747F49" w14:textId="66CC783D" w:rsidR="00A179C0" w:rsidRDefault="00EF5EC8" w:rsidP="00A179C0">
      <w:pPr>
        <w:pStyle w:val="4"/>
        <w:numPr>
          <w:ilvl w:val="0"/>
          <w:numId w:val="5"/>
        </w:numPr>
      </w:pPr>
      <w:bookmarkStart w:id="17" w:name="_Toc55942441"/>
      <w:bookmarkStart w:id="18" w:name="_Toc55942465"/>
      <w:bookmarkStart w:id="19" w:name="_Toc55942514"/>
      <w:r>
        <w:rPr>
          <w:rFonts w:hint="eastAsia"/>
        </w:rPr>
        <w:lastRenderedPageBreak/>
        <w:t>内容挖掘：</w:t>
      </w:r>
      <w:r w:rsidR="00A179C0">
        <w:rPr>
          <w:rFonts w:hint="eastAsia"/>
        </w:rPr>
        <w:t>主题</w:t>
      </w:r>
      <w:r>
        <w:rPr>
          <w:rFonts w:hint="eastAsia"/>
        </w:rPr>
        <w:t>挖掘</w:t>
      </w:r>
      <w:r w:rsidR="00A179C0">
        <w:rPr>
          <w:rFonts w:hint="eastAsia"/>
        </w:rPr>
        <w:t>和聚类分析</w:t>
      </w:r>
      <w:bookmarkEnd w:id="17"/>
      <w:bookmarkEnd w:id="18"/>
      <w:bookmarkEnd w:id="19"/>
    </w:p>
    <w:p w14:paraId="168BE6D3" w14:textId="61E107B2" w:rsidR="00A179C0" w:rsidRDefault="003E536D" w:rsidP="003E536D">
      <w:pPr>
        <w:pStyle w:val="5"/>
        <w:rPr>
          <w:b/>
          <w:bCs w:val="0"/>
        </w:rPr>
      </w:pPr>
      <w:r w:rsidRPr="003E536D">
        <w:rPr>
          <w:rFonts w:hint="eastAsia"/>
          <w:b/>
          <w:bCs w:val="0"/>
        </w:rPr>
        <w:t>基于</w:t>
      </w:r>
      <w:bookmarkStart w:id="20" w:name="_Hlk55912019"/>
      <w:r w:rsidRPr="003E536D">
        <w:rPr>
          <w:rFonts w:hint="eastAsia"/>
          <w:b/>
          <w:bCs w:val="0"/>
        </w:rPr>
        <w:t>潜在狄利克雷分配</w:t>
      </w:r>
      <w:bookmarkEnd w:id="20"/>
      <w:r w:rsidRPr="003E536D">
        <w:rPr>
          <w:rFonts w:hint="eastAsia"/>
          <w:b/>
          <w:bCs w:val="0"/>
        </w:rPr>
        <w:t>（</w:t>
      </w:r>
      <w:r w:rsidRPr="00A422D8">
        <w:rPr>
          <w:rFonts w:ascii="Times New Roman" w:hAnsi="Times New Roman"/>
          <w:b/>
          <w:bCs w:val="0"/>
        </w:rPr>
        <w:t>LDA</w:t>
      </w:r>
      <w:r w:rsidRPr="003E536D">
        <w:rPr>
          <w:b/>
          <w:bCs w:val="0"/>
        </w:rPr>
        <w:t>）的内容主题挖掘</w:t>
      </w:r>
    </w:p>
    <w:p w14:paraId="10F1207E" w14:textId="7E6C30AC" w:rsidR="003E536D" w:rsidRDefault="003E536D" w:rsidP="003E536D">
      <w:pPr>
        <w:ind w:firstLine="480"/>
      </w:pPr>
      <w:r w:rsidRPr="003E536D">
        <w:rPr>
          <w:rFonts w:hint="eastAsia"/>
        </w:rPr>
        <w:t>潜在狄利克雷分配</w:t>
      </w:r>
      <w:r>
        <w:rPr>
          <w:rFonts w:hint="eastAsia"/>
        </w:rPr>
        <w:t>（</w:t>
      </w:r>
      <w:r w:rsidRPr="00A422D8">
        <w:rPr>
          <w:rFonts w:ascii="Times New Roman" w:hAnsi="Times New Roman"/>
        </w:rPr>
        <w:t>Latent</w:t>
      </w:r>
      <w:r w:rsidRPr="003E536D">
        <w:t xml:space="preserve"> </w:t>
      </w:r>
      <w:r w:rsidRPr="00A422D8">
        <w:rPr>
          <w:rFonts w:ascii="Times New Roman" w:hAnsi="Times New Roman"/>
        </w:rPr>
        <w:t>Dirichlet</w:t>
      </w:r>
      <w:r w:rsidRPr="003E536D">
        <w:t xml:space="preserve"> </w:t>
      </w:r>
      <w:r w:rsidRPr="00A422D8">
        <w:rPr>
          <w:rFonts w:ascii="Times New Roman" w:hAnsi="Times New Roman"/>
        </w:rPr>
        <w:t>Allocation</w:t>
      </w:r>
      <w:r>
        <w:rPr>
          <w:rFonts w:hint="eastAsia"/>
        </w:rPr>
        <w:t>，</w:t>
      </w:r>
      <w:r w:rsidRPr="00A422D8">
        <w:rPr>
          <w:rFonts w:ascii="Times New Roman" w:hAnsi="Times New Roman"/>
        </w:rPr>
        <w:t>LDA</w:t>
      </w:r>
      <w:r>
        <w:rPr>
          <w:rFonts w:hint="eastAsia"/>
        </w:rPr>
        <w:t>）</w:t>
      </w:r>
      <w:r w:rsidRPr="003E536D">
        <w:t>是一种</w:t>
      </w:r>
      <w:proofErr w:type="gramStart"/>
      <w:r w:rsidRPr="003E536D">
        <w:t>非监督</w:t>
      </w:r>
      <w:proofErr w:type="gramEnd"/>
      <w:r w:rsidRPr="003E536D">
        <w:t>机器学习</w:t>
      </w:r>
      <w:r>
        <w:rPr>
          <w:rFonts w:hint="eastAsia"/>
        </w:rPr>
        <w:t>算法模型</w:t>
      </w:r>
      <w:r w:rsidRPr="003E536D">
        <w:t>，用来识别语料库中潜藏的主题信息。它采用</w:t>
      </w:r>
      <w:proofErr w:type="gramStart"/>
      <w:r w:rsidRPr="003E536D">
        <w:t>了词袋的</w:t>
      </w:r>
      <w:proofErr w:type="gramEnd"/>
      <w:r w:rsidRPr="003E536D">
        <w:t>方法，这种方法将每一篇文档视为一个词频向量，从而将文本信息转化为了易于建模的数字信息。</w:t>
      </w:r>
    </w:p>
    <w:p w14:paraId="17944560" w14:textId="4F4C2098" w:rsidR="003E536D" w:rsidRDefault="003E536D" w:rsidP="003E536D">
      <w:pPr>
        <w:ind w:firstLine="480"/>
      </w:pPr>
      <w:r>
        <w:rPr>
          <w:rFonts w:hint="eastAsia"/>
        </w:rPr>
        <w:t>本文利用</w:t>
      </w:r>
      <w:r w:rsidRPr="00A422D8">
        <w:rPr>
          <w:rFonts w:ascii="Times New Roman" w:hAnsi="Times New Roman" w:hint="eastAsia"/>
        </w:rPr>
        <w:t>Python</w:t>
      </w:r>
      <w:r>
        <w:rPr>
          <w:rFonts w:hint="eastAsia"/>
        </w:rPr>
        <w:t>中的</w:t>
      </w:r>
      <w:proofErr w:type="spellStart"/>
      <w:r w:rsidRPr="00A422D8">
        <w:rPr>
          <w:rFonts w:ascii="Times New Roman" w:hAnsi="Times New Roman" w:hint="eastAsia"/>
        </w:rPr>
        <w:t>gensim</w:t>
      </w:r>
      <w:proofErr w:type="spellEnd"/>
      <w:proofErr w:type="gramStart"/>
      <w:r>
        <w:rPr>
          <w:rFonts w:hint="eastAsia"/>
        </w:rPr>
        <w:t>库</w:t>
      </w:r>
      <w:r w:rsidR="007D223D">
        <w:rPr>
          <w:rFonts w:hint="eastAsia"/>
        </w:rPr>
        <w:t>实现</w:t>
      </w:r>
      <w:proofErr w:type="gramEnd"/>
      <w:r w:rsidR="007D223D" w:rsidRPr="00A422D8">
        <w:rPr>
          <w:rFonts w:ascii="Times New Roman" w:hAnsi="Times New Roman" w:hint="eastAsia"/>
        </w:rPr>
        <w:t>L</w:t>
      </w:r>
      <w:r w:rsidR="007D223D" w:rsidRPr="00A422D8">
        <w:rPr>
          <w:rFonts w:ascii="Times New Roman" w:hAnsi="Times New Roman"/>
        </w:rPr>
        <w:t>DA</w:t>
      </w:r>
      <w:r w:rsidR="007D223D">
        <w:rPr>
          <w:rFonts w:hint="eastAsia"/>
        </w:rPr>
        <w:t>模型</w:t>
      </w:r>
      <w:r>
        <w:rPr>
          <w:rFonts w:hint="eastAsia"/>
        </w:rPr>
        <w:t>。</w:t>
      </w:r>
      <w:proofErr w:type="spellStart"/>
      <w:r w:rsidR="007D223D" w:rsidRPr="00A422D8">
        <w:rPr>
          <w:rFonts w:ascii="Times New Roman" w:hAnsi="Times New Roman" w:hint="eastAsia"/>
        </w:rPr>
        <w:t>g</w:t>
      </w:r>
      <w:r w:rsidRPr="00A422D8">
        <w:rPr>
          <w:rFonts w:ascii="Times New Roman" w:hAnsi="Times New Roman"/>
        </w:rPr>
        <w:t>ensim</w:t>
      </w:r>
      <w:proofErr w:type="spellEnd"/>
      <w:r w:rsidRPr="003E536D">
        <w:t>用于主题建模、文档索引和大型语料库的相似性检索。目标受众是自然语言处理</w:t>
      </w:r>
      <w:r w:rsidRPr="003E536D">
        <w:t>(</w:t>
      </w:r>
      <w:r w:rsidRPr="00A422D8">
        <w:rPr>
          <w:rFonts w:ascii="Times New Roman" w:hAnsi="Times New Roman"/>
        </w:rPr>
        <w:t>NLP</w:t>
      </w:r>
      <w:r w:rsidRPr="003E536D">
        <w:t>)</w:t>
      </w:r>
      <w:r w:rsidRPr="003E536D">
        <w:t>和信息检索</w:t>
      </w:r>
      <w:r w:rsidRPr="003E536D">
        <w:t>(</w:t>
      </w:r>
      <w:r w:rsidRPr="00A422D8">
        <w:rPr>
          <w:rFonts w:ascii="Times New Roman" w:hAnsi="Times New Roman"/>
        </w:rPr>
        <w:t>IR</w:t>
      </w:r>
      <w:r w:rsidRPr="003E536D">
        <w:t>)</w:t>
      </w:r>
      <w:r w:rsidRPr="003E536D">
        <w:t>社区。</w:t>
      </w:r>
      <w:r>
        <w:rPr>
          <w:rStyle w:val="af"/>
        </w:rPr>
        <w:footnoteReference w:id="6"/>
      </w:r>
    </w:p>
    <w:p w14:paraId="0ED7306C" w14:textId="576C8A9E" w:rsidR="00E64EBD" w:rsidRDefault="007D223D" w:rsidP="00E64EBD">
      <w:pPr>
        <w:ind w:firstLine="480"/>
      </w:pPr>
      <w:r>
        <w:rPr>
          <w:rFonts w:hint="eastAsia"/>
        </w:rPr>
        <w:t>利用上述模型，</w:t>
      </w:r>
      <w:r w:rsidR="00E64EBD">
        <w:rPr>
          <w:rFonts w:hint="eastAsia"/>
        </w:rPr>
        <w:t>输出结果如</w:t>
      </w:r>
      <w:r w:rsidR="00E64EBD">
        <w:fldChar w:fldCharType="begin"/>
      </w:r>
      <w:r w:rsidR="00E64EBD">
        <w:instrText xml:space="preserve"> </w:instrText>
      </w:r>
      <w:r w:rsidR="00E64EBD">
        <w:rPr>
          <w:rFonts w:hint="eastAsia"/>
        </w:rPr>
        <w:instrText>REF _Ref55913315 \h</w:instrText>
      </w:r>
      <w:r w:rsidR="00E64EBD">
        <w:instrText xml:space="preserve"> </w:instrText>
      </w:r>
      <w:r w:rsidR="00E64EBD">
        <w:fldChar w:fldCharType="separate"/>
      </w:r>
      <w:r w:rsidR="001B0A07">
        <w:t>图</w:t>
      </w:r>
      <w:r w:rsidR="001B0A07">
        <w:t xml:space="preserve"> </w:t>
      </w:r>
      <w:r w:rsidR="001B0A07">
        <w:rPr>
          <w:noProof/>
        </w:rPr>
        <w:t>9</w:t>
      </w:r>
      <w:r w:rsidR="00E64EBD">
        <w:fldChar w:fldCharType="end"/>
      </w:r>
      <w:r w:rsidR="00E64EBD">
        <w:rPr>
          <w:rFonts w:hint="eastAsia"/>
        </w:rPr>
        <w:t>所示，</w:t>
      </w:r>
      <w:r w:rsidR="00E64EBD" w:rsidRPr="00E64EBD">
        <w:rPr>
          <w:rFonts w:hint="eastAsia"/>
        </w:rPr>
        <w:t>新闻主题可划分为行政治理、经济增长、改革创新、社会民生、疫情防控、脱贫攻坚、核心价值、精神文明、强军战略、外事活动、国际合作、全球事件类的内容。可以看出《新闻联播》作为官方新闻，内容紧紧围绕党和国家的工作重心——</w:t>
      </w:r>
      <w:proofErr w:type="gramStart"/>
      <w:r w:rsidR="00E64EBD" w:rsidRPr="00E64EBD">
        <w:rPr>
          <w:rFonts w:hint="eastAsia"/>
        </w:rPr>
        <w:t>——</w:t>
      </w:r>
      <w:proofErr w:type="gramEnd"/>
      <w:r w:rsidR="00E64EBD" w:rsidRPr="00E64EBD">
        <w:rPr>
          <w:rFonts w:hint="eastAsia"/>
        </w:rPr>
        <w:t>以经济建设为中心，并且除了像其他新闻对于突发事件的报道，还承担着巩固意识形态、公开政治决策、宣传国际形象的重要功能。</w:t>
      </w:r>
    </w:p>
    <w:p w14:paraId="07B2AC8A" w14:textId="6A0CF9C7" w:rsidR="007D223D" w:rsidRDefault="007D223D" w:rsidP="00E64EBD">
      <w:pPr>
        <w:ind w:firstLine="480"/>
      </w:pPr>
      <w:r w:rsidRPr="007D223D">
        <w:rPr>
          <w:noProof/>
        </w:rPr>
        <w:drawing>
          <wp:inline distT="0" distB="0" distL="0" distR="0" wp14:anchorId="516D39E1" wp14:editId="30C73FBE">
            <wp:extent cx="5400675" cy="2680335"/>
            <wp:effectExtent l="0" t="0" r="952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951"/>
                    <a:stretch/>
                  </pic:blipFill>
                  <pic:spPr bwMode="auto">
                    <a:xfrm>
                      <a:off x="0" y="0"/>
                      <a:ext cx="5400675" cy="2680335"/>
                    </a:xfrm>
                    <a:prstGeom prst="rect">
                      <a:avLst/>
                    </a:prstGeom>
                    <a:ln>
                      <a:noFill/>
                    </a:ln>
                    <a:extLst>
                      <a:ext uri="{53640926-AAD7-44D8-BBD7-CCE9431645EC}">
                        <a14:shadowObscured xmlns:a14="http://schemas.microsoft.com/office/drawing/2010/main"/>
                      </a:ext>
                    </a:extLst>
                  </pic:spPr>
                </pic:pic>
              </a:graphicData>
            </a:graphic>
          </wp:inline>
        </w:drawing>
      </w:r>
    </w:p>
    <w:p w14:paraId="08611DF1" w14:textId="451B56ED" w:rsidR="00E64EBD" w:rsidRDefault="007D223D" w:rsidP="00E64EBD">
      <w:pPr>
        <w:pStyle w:val="ac"/>
        <w:ind w:firstLine="400"/>
        <w:jc w:val="center"/>
      </w:pPr>
      <w:bookmarkStart w:id="21" w:name="_Ref55913315"/>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9</w:t>
      </w:r>
      <w:r>
        <w:fldChar w:fldCharType="end"/>
      </w:r>
      <w:bookmarkEnd w:id="21"/>
      <w:r>
        <w:t xml:space="preserve"> </w:t>
      </w:r>
      <w:r w:rsidRPr="007D223D">
        <w:rPr>
          <w:rFonts w:hint="eastAsia"/>
        </w:rPr>
        <w:t>基于潜在狄利克雷分配（</w:t>
      </w:r>
      <w:r w:rsidRPr="00A422D8">
        <w:rPr>
          <w:rFonts w:ascii="Times New Roman" w:hAnsi="Times New Roman"/>
        </w:rPr>
        <w:t>LDA</w:t>
      </w:r>
      <w:r w:rsidRPr="007D223D">
        <w:t>）</w:t>
      </w:r>
      <w:r>
        <w:rPr>
          <w:rFonts w:hint="eastAsia"/>
        </w:rPr>
        <w:t>模型提取主题信息</w:t>
      </w:r>
    </w:p>
    <w:p w14:paraId="756E52E0" w14:textId="10693819" w:rsidR="00E64EBD" w:rsidRDefault="00E64EBD" w:rsidP="00E64EBD">
      <w:pPr>
        <w:pStyle w:val="5"/>
      </w:pPr>
      <w:r>
        <w:rPr>
          <w:rFonts w:hint="eastAsia"/>
        </w:rPr>
        <w:lastRenderedPageBreak/>
        <w:t>基于</w:t>
      </w:r>
      <w:r w:rsidR="007F6E8E" w:rsidRPr="007F6E8E">
        <w:rPr>
          <w:rFonts w:hint="eastAsia"/>
        </w:rPr>
        <w:t>词频</w:t>
      </w:r>
      <w:r w:rsidR="007F6E8E" w:rsidRPr="007F6E8E">
        <w:t>-</w:t>
      </w:r>
      <w:r w:rsidR="007F6E8E" w:rsidRPr="007F6E8E">
        <w:t>逆文本频率指数</w:t>
      </w:r>
      <w:r w:rsidR="007F6E8E" w:rsidRPr="007F6E8E">
        <w:t>(</w:t>
      </w:r>
      <w:proofErr w:type="spellStart"/>
      <w:r w:rsidR="007F6E8E" w:rsidRPr="00A422D8">
        <w:rPr>
          <w:rFonts w:ascii="Times New Roman" w:hAnsi="Times New Roman"/>
        </w:rPr>
        <w:t>tf</w:t>
      </w:r>
      <w:r w:rsidR="007F6E8E" w:rsidRPr="007F6E8E">
        <w:t>-</w:t>
      </w:r>
      <w:r w:rsidR="007F6E8E" w:rsidRPr="00A422D8">
        <w:rPr>
          <w:rFonts w:ascii="Times New Roman" w:hAnsi="Times New Roman"/>
        </w:rPr>
        <w:t>idf</w:t>
      </w:r>
      <w:proofErr w:type="spellEnd"/>
      <w:r w:rsidR="007F6E8E" w:rsidRPr="007F6E8E">
        <w:t>)</w:t>
      </w:r>
      <w:r w:rsidR="007F6E8E">
        <w:rPr>
          <w:rFonts w:hint="eastAsia"/>
        </w:rPr>
        <w:t>的</w:t>
      </w:r>
      <w:r w:rsidRPr="00A422D8">
        <w:rPr>
          <w:rFonts w:ascii="Times New Roman" w:hAnsi="Times New Roman" w:hint="eastAsia"/>
        </w:rPr>
        <w:t>K</w:t>
      </w:r>
      <w:r>
        <w:rPr>
          <w:rFonts w:hint="eastAsia"/>
        </w:rPr>
        <w:t>均值（</w:t>
      </w:r>
      <w:r w:rsidRPr="00A422D8">
        <w:rPr>
          <w:rFonts w:ascii="Times New Roman" w:hAnsi="Times New Roman" w:hint="eastAsia"/>
        </w:rPr>
        <w:t>K</w:t>
      </w:r>
      <w:r>
        <w:rPr>
          <w:rFonts w:hint="eastAsia"/>
        </w:rPr>
        <w:t>-</w:t>
      </w:r>
      <w:r w:rsidRPr="00A422D8">
        <w:rPr>
          <w:rFonts w:ascii="Times New Roman" w:hAnsi="Times New Roman" w:hint="eastAsia"/>
        </w:rPr>
        <w:t>means</w:t>
      </w:r>
      <w:r>
        <w:rPr>
          <w:rFonts w:hint="eastAsia"/>
        </w:rPr>
        <w:t>）聚类</w:t>
      </w:r>
    </w:p>
    <w:p w14:paraId="510796A6" w14:textId="2EF7EDF9" w:rsidR="00E64EBD" w:rsidRDefault="00E64EBD" w:rsidP="00E64EBD">
      <w:pPr>
        <w:ind w:firstLine="480"/>
      </w:pPr>
      <w:r>
        <w:rPr>
          <w:rFonts w:hint="eastAsia"/>
        </w:rPr>
        <w:t>首先，从</w:t>
      </w:r>
      <w:proofErr w:type="spellStart"/>
      <w:r w:rsidRPr="00A422D8">
        <w:rPr>
          <w:rFonts w:ascii="Times New Roman" w:hAnsi="Times New Roman"/>
        </w:rPr>
        <w:t>sklearn</w:t>
      </w:r>
      <w:r w:rsidRPr="00E64EBD">
        <w:t>.</w:t>
      </w:r>
      <w:r w:rsidRPr="00A422D8">
        <w:rPr>
          <w:rFonts w:ascii="Times New Roman" w:hAnsi="Times New Roman"/>
        </w:rPr>
        <w:t>feature</w:t>
      </w:r>
      <w:r w:rsidRPr="00E64EBD">
        <w:t>_</w:t>
      </w:r>
      <w:r w:rsidRPr="00A422D8">
        <w:rPr>
          <w:rFonts w:ascii="Times New Roman" w:hAnsi="Times New Roman"/>
        </w:rPr>
        <w:t>extraction</w:t>
      </w:r>
      <w:r w:rsidRPr="00E64EBD">
        <w:t>.</w:t>
      </w:r>
      <w:r w:rsidRPr="00A422D8">
        <w:rPr>
          <w:rFonts w:ascii="Times New Roman" w:hAnsi="Times New Roman"/>
        </w:rPr>
        <w:t>text</w:t>
      </w:r>
      <w:proofErr w:type="spellEnd"/>
      <w:r>
        <w:rPr>
          <w:rFonts w:hint="eastAsia"/>
        </w:rPr>
        <w:t>库调用</w:t>
      </w:r>
      <w:proofErr w:type="spellStart"/>
      <w:r w:rsidRPr="00A422D8">
        <w:rPr>
          <w:rFonts w:ascii="Times New Roman" w:hAnsi="Times New Roman"/>
        </w:rPr>
        <w:t>TfidfVectorizer</w:t>
      </w:r>
      <w:proofErr w:type="spellEnd"/>
      <w:r>
        <w:rPr>
          <w:rFonts w:hint="eastAsia"/>
        </w:rPr>
        <w:t>功能，利用</w:t>
      </w:r>
      <w:r w:rsidRPr="00E64EBD">
        <w:rPr>
          <w:rFonts w:hint="eastAsia"/>
        </w:rPr>
        <w:t>词频</w:t>
      </w:r>
      <w:r w:rsidRPr="00E64EBD">
        <w:rPr>
          <w:rFonts w:hint="eastAsia"/>
        </w:rPr>
        <w:t>-</w:t>
      </w:r>
      <w:r w:rsidRPr="00E64EBD">
        <w:rPr>
          <w:rFonts w:hint="eastAsia"/>
        </w:rPr>
        <w:t>逆文档频率</w:t>
      </w:r>
      <w:r>
        <w:rPr>
          <w:rFonts w:hint="eastAsia"/>
        </w:rPr>
        <w:t>指数</w:t>
      </w:r>
      <w:r w:rsidRPr="00E64EBD">
        <w:rPr>
          <w:rFonts w:hint="eastAsia"/>
        </w:rPr>
        <w:t>（</w:t>
      </w:r>
      <w:r w:rsidRPr="00A422D8">
        <w:rPr>
          <w:rFonts w:ascii="Times New Roman" w:hAnsi="Times New Roman"/>
        </w:rPr>
        <w:t>term</w:t>
      </w:r>
      <w:r w:rsidRPr="00E64EBD">
        <w:t xml:space="preserve"> </w:t>
      </w:r>
      <w:r w:rsidRPr="00A422D8">
        <w:rPr>
          <w:rFonts w:ascii="Times New Roman" w:hAnsi="Times New Roman"/>
        </w:rPr>
        <w:t>frequency</w:t>
      </w:r>
      <w:r w:rsidRPr="00E64EBD">
        <w:t>–</w:t>
      </w:r>
      <w:r w:rsidRPr="00A422D8">
        <w:rPr>
          <w:rFonts w:ascii="Times New Roman" w:hAnsi="Times New Roman"/>
        </w:rPr>
        <w:t>inverse</w:t>
      </w:r>
      <w:r w:rsidRPr="00E64EBD">
        <w:t xml:space="preserve"> </w:t>
      </w:r>
      <w:r w:rsidRPr="00A422D8">
        <w:rPr>
          <w:rFonts w:ascii="Times New Roman" w:hAnsi="Times New Roman"/>
        </w:rPr>
        <w:t>document</w:t>
      </w:r>
      <w:r w:rsidRPr="00E64EBD">
        <w:t xml:space="preserve"> </w:t>
      </w:r>
      <w:r w:rsidRPr="00A422D8">
        <w:rPr>
          <w:rFonts w:ascii="Times New Roman" w:hAnsi="Times New Roman"/>
        </w:rPr>
        <w:t>frequency</w:t>
      </w:r>
      <w:r>
        <w:rPr>
          <w:rFonts w:hint="eastAsia"/>
        </w:rPr>
        <w:t>，</w:t>
      </w:r>
      <w:proofErr w:type="spellStart"/>
      <w:r w:rsidRPr="00A422D8">
        <w:rPr>
          <w:rFonts w:ascii="Times New Roman" w:hAnsi="Times New Roman" w:hint="eastAsia"/>
        </w:rPr>
        <w:t>t</w:t>
      </w:r>
      <w:r w:rsidRPr="00A422D8">
        <w:rPr>
          <w:rFonts w:ascii="Times New Roman" w:hAnsi="Times New Roman"/>
        </w:rPr>
        <w:t>f</w:t>
      </w:r>
      <w:r w:rsidRPr="00E64EBD">
        <w:t>-</w:t>
      </w:r>
      <w:r w:rsidRPr="00A422D8">
        <w:rPr>
          <w:rFonts w:ascii="Times New Roman" w:hAnsi="Times New Roman"/>
        </w:rPr>
        <w:t>idf</w:t>
      </w:r>
      <w:proofErr w:type="spellEnd"/>
      <w:r w:rsidRPr="00E64EBD">
        <w:rPr>
          <w:rFonts w:hint="eastAsia"/>
        </w:rPr>
        <w:t>）</w:t>
      </w:r>
      <w:r w:rsidR="00003BC2">
        <w:rPr>
          <w:rFonts w:hint="eastAsia"/>
        </w:rPr>
        <w:t>，</w:t>
      </w:r>
      <w:r w:rsidR="00003BC2" w:rsidRPr="00003BC2">
        <w:rPr>
          <w:rFonts w:hint="eastAsia"/>
        </w:rPr>
        <w:t>将原始文档集合转换为</w:t>
      </w:r>
      <w:proofErr w:type="spellStart"/>
      <w:r w:rsidR="00003BC2" w:rsidRPr="00A422D8">
        <w:rPr>
          <w:rFonts w:ascii="Times New Roman" w:hAnsi="Times New Roman" w:hint="eastAsia"/>
        </w:rPr>
        <w:t>tf</w:t>
      </w:r>
      <w:r w:rsidR="00003BC2">
        <w:t>-</w:t>
      </w:r>
      <w:r w:rsidR="00003BC2" w:rsidRPr="00A422D8">
        <w:rPr>
          <w:rFonts w:ascii="Times New Roman" w:hAnsi="Times New Roman"/>
        </w:rPr>
        <w:t>idf</w:t>
      </w:r>
      <w:proofErr w:type="spellEnd"/>
      <w:r w:rsidR="00003BC2" w:rsidRPr="00003BC2">
        <w:t>特性的矩阵</w:t>
      </w:r>
      <w:r>
        <w:rPr>
          <w:rFonts w:hint="eastAsia"/>
        </w:rPr>
        <w:t>，</w:t>
      </w:r>
      <w:proofErr w:type="gramStart"/>
      <w:r>
        <w:rPr>
          <w:rFonts w:hint="eastAsia"/>
        </w:rPr>
        <w:t>反映</w:t>
      </w:r>
      <w:r w:rsidRPr="00E64EBD">
        <w:rPr>
          <w:rFonts w:hint="eastAsia"/>
        </w:rPr>
        <w:t>词项在</w:t>
      </w:r>
      <w:proofErr w:type="gramEnd"/>
      <w:r w:rsidRPr="00E64EBD">
        <w:rPr>
          <w:rFonts w:hint="eastAsia"/>
        </w:rPr>
        <w:t>文档间的分布</w:t>
      </w:r>
      <w:r w:rsidR="007F6E8E">
        <w:rPr>
          <w:rFonts w:hint="eastAsia"/>
        </w:rPr>
        <w:t>，</w:t>
      </w:r>
      <w:r w:rsidR="007F6E8E" w:rsidRPr="007F6E8E">
        <w:rPr>
          <w:rFonts w:hint="eastAsia"/>
        </w:rPr>
        <w:t>提供了基于频次的特征选择</w:t>
      </w:r>
      <w:r>
        <w:rPr>
          <w:rFonts w:hint="eastAsia"/>
        </w:rPr>
        <w:t>。</w:t>
      </w:r>
      <w:proofErr w:type="spellStart"/>
      <w:r w:rsidR="007F6E8E" w:rsidRPr="00A422D8">
        <w:rPr>
          <w:rFonts w:ascii="Times New Roman" w:hAnsi="Times New Roman"/>
        </w:rPr>
        <w:t>tf</w:t>
      </w:r>
      <w:r w:rsidR="007F6E8E">
        <w:t>-</w:t>
      </w:r>
      <w:r w:rsidR="007F6E8E" w:rsidRPr="00A422D8">
        <w:rPr>
          <w:rFonts w:ascii="Times New Roman" w:hAnsi="Times New Roman"/>
        </w:rPr>
        <w:t>idf</w:t>
      </w:r>
      <w:proofErr w:type="spellEnd"/>
      <w:r w:rsidR="007F6E8E" w:rsidRPr="007F6E8E">
        <w:rPr>
          <w:rFonts w:hint="eastAsia"/>
        </w:rPr>
        <w:t>是一种用于信息检索与数据挖掘的常用加权技术</w:t>
      </w:r>
      <w:r w:rsidR="007F6E8E">
        <w:rPr>
          <w:rFonts w:hint="eastAsia"/>
        </w:rPr>
        <w:t>，得分较高的</w:t>
      </w:r>
      <w:proofErr w:type="gramStart"/>
      <w:r w:rsidR="007F6E8E">
        <w:rPr>
          <w:rFonts w:hint="eastAsia"/>
        </w:rPr>
        <w:t>词对于</w:t>
      </w:r>
      <w:proofErr w:type="gramEnd"/>
      <w:r w:rsidR="007F6E8E">
        <w:rPr>
          <w:rFonts w:hint="eastAsia"/>
        </w:rPr>
        <w:t>文章的主题的</w:t>
      </w:r>
      <w:r w:rsidR="007F6E8E" w:rsidRPr="007F6E8E">
        <w:rPr>
          <w:rFonts w:hint="eastAsia"/>
        </w:rPr>
        <w:t>能力强，</w:t>
      </w:r>
      <w:r w:rsidR="007F6E8E">
        <w:rPr>
          <w:rFonts w:hint="eastAsia"/>
        </w:rPr>
        <w:t>因此赋予更高的预测</w:t>
      </w:r>
      <w:r w:rsidR="007F6E8E" w:rsidRPr="007F6E8E">
        <w:rPr>
          <w:rFonts w:hint="eastAsia"/>
        </w:rPr>
        <w:t>权重</w:t>
      </w:r>
      <w:r w:rsidR="007F6E8E">
        <w:rPr>
          <w:rFonts w:hint="eastAsia"/>
        </w:rPr>
        <w:t>。例如以下</w:t>
      </w:r>
      <w:r w:rsidR="00003BC2">
        <w:fldChar w:fldCharType="begin"/>
      </w:r>
      <w:r w:rsidR="00003BC2">
        <w:instrText xml:space="preserve"> </w:instrText>
      </w:r>
      <w:r w:rsidR="00003BC2">
        <w:rPr>
          <w:rFonts w:hint="eastAsia"/>
        </w:rPr>
        <w:instrText>REF _Ref55914679 \h</w:instrText>
      </w:r>
      <w:r w:rsidR="00003BC2">
        <w:instrText xml:space="preserve"> </w:instrText>
      </w:r>
      <w:r w:rsidR="00003BC2">
        <w:fldChar w:fldCharType="separate"/>
      </w:r>
      <w:r w:rsidR="001B0A07">
        <w:t>图</w:t>
      </w:r>
      <w:r w:rsidR="001B0A07">
        <w:t xml:space="preserve"> </w:t>
      </w:r>
      <w:r w:rsidR="001B0A07">
        <w:rPr>
          <w:noProof/>
        </w:rPr>
        <w:t>10</w:t>
      </w:r>
      <w:r w:rsidR="00003BC2">
        <w:fldChar w:fldCharType="end"/>
      </w:r>
      <w:r w:rsidR="00003BC2">
        <w:rPr>
          <w:rFonts w:hint="eastAsia"/>
        </w:rPr>
        <w:t>是是《新闻联播》语料库中</w:t>
      </w:r>
      <w:proofErr w:type="spellStart"/>
      <w:r w:rsidR="00003BC2" w:rsidRPr="00A422D8">
        <w:rPr>
          <w:rFonts w:ascii="Times New Roman" w:hAnsi="Times New Roman" w:hint="eastAsia"/>
        </w:rPr>
        <w:t>t</w:t>
      </w:r>
      <w:r w:rsidR="00003BC2" w:rsidRPr="00A422D8">
        <w:rPr>
          <w:rFonts w:ascii="Times New Roman" w:hAnsi="Times New Roman"/>
        </w:rPr>
        <w:t>f</w:t>
      </w:r>
      <w:r w:rsidR="00003BC2">
        <w:t>-</w:t>
      </w:r>
      <w:r w:rsidR="00003BC2" w:rsidRPr="00A422D8">
        <w:rPr>
          <w:rFonts w:ascii="Times New Roman" w:hAnsi="Times New Roman"/>
        </w:rPr>
        <w:t>idf</w:t>
      </w:r>
      <w:proofErr w:type="spellEnd"/>
      <w:r w:rsidR="00003BC2">
        <w:rPr>
          <w:rFonts w:hint="eastAsia"/>
        </w:rPr>
        <w:t>得分最低的十个词，是该语料库去掉停用词后仍然中</w:t>
      </w:r>
      <w:r w:rsidR="00003BC2">
        <w:rPr>
          <w:rFonts w:ascii="helvetica neue" w:hAnsi="helvetica neue"/>
          <w:color w:val="000000"/>
          <w:shd w:val="clear" w:color="auto" w:fill="FFFFFF"/>
        </w:rPr>
        <w:t>出现频率较高的词，对判断一则特定新闻内容有帮助</w:t>
      </w:r>
      <w:r w:rsidR="00003BC2">
        <w:rPr>
          <w:rFonts w:ascii="helvetica neue" w:hAnsi="helvetica neue" w:hint="eastAsia"/>
          <w:color w:val="000000"/>
          <w:shd w:val="clear" w:color="auto" w:fill="FFFFFF"/>
        </w:rPr>
        <w:t>不大</w:t>
      </w:r>
      <w:r w:rsidR="00003BC2">
        <w:rPr>
          <w:rFonts w:ascii="helvetica neue" w:hAnsi="helvetica neue"/>
          <w:color w:val="000000"/>
          <w:shd w:val="clear" w:color="auto" w:fill="FFFFFF"/>
        </w:rPr>
        <w:t>。</w:t>
      </w:r>
      <w:r w:rsidR="00003BC2">
        <w:rPr>
          <w:rFonts w:ascii="helvetica neue" w:hAnsi="helvetica neue" w:hint="eastAsia"/>
          <w:color w:val="000000"/>
          <w:shd w:val="clear" w:color="auto" w:fill="FFFFFF"/>
        </w:rPr>
        <w:t>而</w:t>
      </w:r>
      <w:r w:rsidR="007F6E8E">
        <w:fldChar w:fldCharType="begin"/>
      </w:r>
      <w:r w:rsidR="007F6E8E">
        <w:instrText xml:space="preserve"> </w:instrText>
      </w:r>
      <w:r w:rsidR="007F6E8E">
        <w:rPr>
          <w:rFonts w:hint="eastAsia"/>
        </w:rPr>
        <w:instrText>REF _Ref55914414 \h</w:instrText>
      </w:r>
      <w:r w:rsidR="007F6E8E">
        <w:instrText xml:space="preserve"> </w:instrText>
      </w:r>
      <w:r w:rsidR="007F6E8E">
        <w:fldChar w:fldCharType="separate"/>
      </w:r>
      <w:r w:rsidR="001B0A07">
        <w:t>图</w:t>
      </w:r>
      <w:r w:rsidR="001B0A07">
        <w:t xml:space="preserve"> </w:t>
      </w:r>
      <w:r w:rsidR="001B0A07">
        <w:rPr>
          <w:noProof/>
        </w:rPr>
        <w:t>11</w:t>
      </w:r>
      <w:r w:rsidR="007F6E8E">
        <w:fldChar w:fldCharType="end"/>
      </w:r>
      <w:r w:rsidR="007F6E8E">
        <w:rPr>
          <w:rFonts w:hint="eastAsia"/>
        </w:rPr>
        <w:t>是《新闻联播》语料库中</w:t>
      </w:r>
      <w:proofErr w:type="spellStart"/>
      <w:r w:rsidR="007F6E8E" w:rsidRPr="00A422D8">
        <w:rPr>
          <w:rFonts w:ascii="Times New Roman" w:hAnsi="Times New Roman" w:hint="eastAsia"/>
        </w:rPr>
        <w:t>t</w:t>
      </w:r>
      <w:r w:rsidR="007F6E8E" w:rsidRPr="00A422D8">
        <w:rPr>
          <w:rFonts w:ascii="Times New Roman" w:hAnsi="Times New Roman"/>
        </w:rPr>
        <w:t>f</w:t>
      </w:r>
      <w:r w:rsidR="007F6E8E">
        <w:t>-</w:t>
      </w:r>
      <w:r w:rsidR="007F6E8E" w:rsidRPr="00A422D8">
        <w:rPr>
          <w:rFonts w:ascii="Times New Roman" w:hAnsi="Times New Roman"/>
        </w:rPr>
        <w:t>idf</w:t>
      </w:r>
      <w:proofErr w:type="spellEnd"/>
      <w:r w:rsidR="007F6E8E">
        <w:rPr>
          <w:rFonts w:hint="eastAsia"/>
        </w:rPr>
        <w:t>得分最高的十个词，</w:t>
      </w:r>
      <w:r w:rsidR="007F6E8E">
        <w:rPr>
          <w:rFonts w:ascii="helvetica neue" w:hAnsi="helvetica neue"/>
          <w:color w:val="000000"/>
          <w:shd w:val="clear" w:color="auto" w:fill="FFFFFF"/>
        </w:rPr>
        <w:t>主要为人名地名和专有名词，具有较强的辨识性，对判断一则新闻</w:t>
      </w:r>
      <w:r w:rsidR="00003BC2">
        <w:rPr>
          <w:rFonts w:ascii="helvetica neue" w:hAnsi="helvetica neue" w:hint="eastAsia"/>
          <w:color w:val="000000"/>
          <w:shd w:val="clear" w:color="auto" w:fill="FFFFFF"/>
        </w:rPr>
        <w:t>主题内容</w:t>
      </w:r>
      <w:r w:rsidR="007F6E8E">
        <w:rPr>
          <w:rFonts w:ascii="helvetica neue" w:hAnsi="helvetica neue"/>
          <w:color w:val="000000"/>
          <w:shd w:val="clear" w:color="auto" w:fill="FFFFFF"/>
        </w:rPr>
        <w:t>的重要性很高</w:t>
      </w:r>
      <w:r w:rsidR="00003BC2">
        <w:rPr>
          <w:rFonts w:ascii="helvetica neue" w:hAnsi="helvetica neue" w:hint="eastAsia"/>
          <w:color w:val="000000"/>
          <w:shd w:val="clear" w:color="auto" w:fill="FFFFFF"/>
        </w:rPr>
        <w:t>，判断主题过程中应当给予更高权重</w:t>
      </w:r>
      <w:r w:rsidR="007F6E8E">
        <w:rPr>
          <w:rFonts w:ascii="helvetica neue" w:hAnsi="helvetica neue"/>
          <w:color w:val="000000"/>
          <w:shd w:val="clear" w:color="auto" w:fill="FFFFFF"/>
        </w:rPr>
        <w:t>。</w:t>
      </w:r>
    </w:p>
    <w:p w14:paraId="255ED1FC" w14:textId="16AD54B4" w:rsidR="007F6E8E" w:rsidRDefault="00C11D68" w:rsidP="007F6E8E">
      <w:pPr>
        <w:keepNext/>
        <w:ind w:firstLine="480"/>
        <w:jc w:val="right"/>
      </w:pPr>
      <w:r w:rsidRPr="007F6E8E">
        <w:rPr>
          <w:noProof/>
        </w:rPr>
        <w:drawing>
          <wp:anchor distT="0" distB="0" distL="114300" distR="114300" simplePos="0" relativeHeight="251658240" behindDoc="0" locked="0" layoutInCell="1" allowOverlap="1" wp14:anchorId="501658A6" wp14:editId="5EB36972">
            <wp:simplePos x="0" y="0"/>
            <wp:positionH relativeFrom="column">
              <wp:posOffset>550545</wp:posOffset>
            </wp:positionH>
            <wp:positionV relativeFrom="paragraph">
              <wp:posOffset>36195</wp:posOffset>
            </wp:positionV>
            <wp:extent cx="1150620" cy="285750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50620" cy="2857500"/>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2837A570" wp14:editId="1F7D8384">
                <wp:simplePos x="0" y="0"/>
                <wp:positionH relativeFrom="column">
                  <wp:posOffset>85725</wp:posOffset>
                </wp:positionH>
                <wp:positionV relativeFrom="paragraph">
                  <wp:posOffset>2865755</wp:posOffset>
                </wp:positionV>
                <wp:extent cx="2034540" cy="635"/>
                <wp:effectExtent l="0" t="0" r="3810" b="0"/>
                <wp:wrapNone/>
                <wp:docPr id="14" name="文本框 14"/>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46CF99AA" w14:textId="063DE5B9" w:rsidR="007F6E8E" w:rsidRPr="00254219" w:rsidRDefault="007F6E8E" w:rsidP="007F6E8E">
                            <w:pPr>
                              <w:pStyle w:val="ac"/>
                              <w:ind w:firstLine="400"/>
                              <w:jc w:val="center"/>
                              <w:rPr>
                                <w:szCs w:val="21"/>
                              </w:rPr>
                            </w:pPr>
                            <w:bookmarkStart w:id="22" w:name="_Ref55914679"/>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10</w:t>
                            </w:r>
                            <w:r>
                              <w:fldChar w:fldCharType="end"/>
                            </w:r>
                            <w:bookmarkEnd w:id="22"/>
                            <w:r>
                              <w:t xml:space="preserve"> </w:t>
                            </w:r>
                            <w:r w:rsidRPr="00A422D8">
                              <w:rPr>
                                <w:rFonts w:ascii="Times New Roman" w:hAnsi="Times New Roman"/>
                              </w:rPr>
                              <w:t>tf</w:t>
                            </w:r>
                            <w:r>
                              <w:t>-</w:t>
                            </w:r>
                            <w:r w:rsidRPr="00A422D8">
                              <w:rPr>
                                <w:rFonts w:ascii="Times New Roman" w:hAnsi="Times New Roman"/>
                              </w:rPr>
                              <w:t>idf</w:t>
                            </w:r>
                            <w:r>
                              <w:rPr>
                                <w:rFonts w:hint="eastAsia"/>
                              </w:rPr>
                              <w:t>得分最低的十个词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837A570" id="_x0000_t202" coordsize="21600,21600" o:spt="202" path="m,l,21600r21600,l21600,xe">
                <v:stroke joinstyle="miter"/>
                <v:path gradientshapeok="t" o:connecttype="rect"/>
              </v:shapetype>
              <v:shape id="文本框 14" o:spid="_x0000_s1026" type="#_x0000_t202" style="position:absolute;left:0;text-align:left;margin-left:6.75pt;margin-top:225.65pt;width:160.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" stroked="f">
                <v:textbox style="mso-fit-shape-to-text:t" inset="0,0,0,0">
                  <w:txbxContent>
                    <w:p w14:paraId="46CF99AA" w14:textId="063DE5B9" w:rsidR="007F6E8E" w:rsidRPr="00254219" w:rsidRDefault="007F6E8E" w:rsidP="007F6E8E">
                      <w:pPr>
                        <w:pStyle w:val="ac"/>
                        <w:ind w:firstLine="400"/>
                        <w:jc w:val="center"/>
                        <w:rPr>
                          <w:szCs w:val="21"/>
                        </w:rPr>
                      </w:pPr>
                      <w:bookmarkStart w:id="23" w:name="_Ref55914679"/>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10</w:t>
                      </w:r>
                      <w:r>
                        <w:fldChar w:fldCharType="end"/>
                      </w:r>
                      <w:bookmarkEnd w:id="23"/>
                      <w:r>
                        <w:t xml:space="preserve"> </w:t>
                      </w:r>
                      <w:r w:rsidRPr="00A422D8">
                        <w:rPr>
                          <w:rFonts w:ascii="Times New Roman" w:hAnsi="Times New Roman"/>
                        </w:rPr>
                        <w:t>tf</w:t>
                      </w:r>
                      <w:r>
                        <w:t>-</w:t>
                      </w:r>
                      <w:r w:rsidRPr="00A422D8">
                        <w:rPr>
                          <w:rFonts w:ascii="Times New Roman" w:hAnsi="Times New Roman"/>
                        </w:rPr>
                        <w:t>idf</w:t>
                      </w:r>
                      <w:r>
                        <w:rPr>
                          <w:rFonts w:hint="eastAsia"/>
                        </w:rPr>
                        <w:t>得分最低的十个词</w:t>
                      </w:r>
                    </w:p>
                  </w:txbxContent>
                </v:textbox>
              </v:shape>
            </w:pict>
          </mc:Fallback>
        </mc:AlternateContent>
      </w:r>
      <w:r w:rsidR="007F6E8E" w:rsidRPr="007F6E8E">
        <w:rPr>
          <w:noProof/>
        </w:rPr>
        <w:t xml:space="preserve"> </w:t>
      </w:r>
      <w:r w:rsidR="007F6E8E" w:rsidRPr="007F6E8E">
        <w:rPr>
          <w:noProof/>
        </w:rPr>
        <w:drawing>
          <wp:inline distT="0" distB="0" distL="0" distR="0" wp14:anchorId="4A8C4C21" wp14:editId="03516F66">
            <wp:extent cx="1463167" cy="282726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3167" cy="2827265"/>
                    </a:xfrm>
                    <a:prstGeom prst="rect">
                      <a:avLst/>
                    </a:prstGeom>
                  </pic:spPr>
                </pic:pic>
              </a:graphicData>
            </a:graphic>
          </wp:inline>
        </w:drawing>
      </w:r>
    </w:p>
    <w:p w14:paraId="14E9360E" w14:textId="68F6BC29" w:rsidR="007F6E8E" w:rsidRDefault="007F6E8E" w:rsidP="007F6E8E">
      <w:pPr>
        <w:pStyle w:val="ac"/>
        <w:ind w:firstLine="400"/>
        <w:jc w:val="right"/>
      </w:pPr>
      <w:bookmarkStart w:id="24" w:name="_Ref55914414"/>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11</w:t>
      </w:r>
      <w:r>
        <w:fldChar w:fldCharType="end"/>
      </w:r>
      <w:bookmarkEnd w:id="24"/>
      <w:r>
        <w:t xml:space="preserve"> </w:t>
      </w:r>
      <w:proofErr w:type="spellStart"/>
      <w:r w:rsidRPr="00A422D8">
        <w:rPr>
          <w:rFonts w:ascii="Times New Roman" w:hAnsi="Times New Roman"/>
        </w:rPr>
        <w:t>tf</w:t>
      </w:r>
      <w:r>
        <w:t>-</w:t>
      </w:r>
      <w:r w:rsidRPr="00A422D8">
        <w:rPr>
          <w:rFonts w:ascii="Times New Roman" w:hAnsi="Times New Roman"/>
        </w:rPr>
        <w:t>idf</w:t>
      </w:r>
      <w:proofErr w:type="spellEnd"/>
      <w:r>
        <w:rPr>
          <w:rFonts w:hint="eastAsia"/>
        </w:rPr>
        <w:t>得分最高的十个词</w:t>
      </w:r>
    </w:p>
    <w:p w14:paraId="716CE56F" w14:textId="2558F80E" w:rsidR="0057019A" w:rsidRPr="0057019A" w:rsidRDefault="00003BC2" w:rsidP="0057019A">
      <w:pPr>
        <w:ind w:firstLine="480"/>
        <w:rPr>
          <w:rFonts w:ascii="helvetica neue" w:hAnsi="helvetica neue" w:hint="eastAsia"/>
          <w:color w:val="000000"/>
          <w:shd w:val="clear" w:color="auto" w:fill="FFFFFF"/>
        </w:rPr>
      </w:pPr>
      <w:r>
        <w:rPr>
          <w:rFonts w:hint="eastAsia"/>
        </w:rPr>
        <w:t>完成</w:t>
      </w:r>
      <w:r w:rsidRPr="00003BC2">
        <w:t>将原始文档集合转换为</w:t>
      </w:r>
      <w:proofErr w:type="spellStart"/>
      <w:r w:rsidR="0078624F" w:rsidRPr="00A422D8">
        <w:rPr>
          <w:rFonts w:ascii="Times New Roman" w:hAnsi="Times New Roman" w:hint="eastAsia"/>
        </w:rPr>
        <w:t>t</w:t>
      </w:r>
      <w:r w:rsidR="0078624F" w:rsidRPr="00A422D8">
        <w:rPr>
          <w:rFonts w:ascii="Times New Roman" w:hAnsi="Times New Roman"/>
        </w:rPr>
        <w:t>f</w:t>
      </w:r>
      <w:r w:rsidR="0078624F">
        <w:t>-</w:t>
      </w:r>
      <w:r w:rsidR="0078624F" w:rsidRPr="00A422D8">
        <w:rPr>
          <w:rFonts w:ascii="Times New Roman" w:hAnsi="Times New Roman"/>
        </w:rPr>
        <w:t>idf</w:t>
      </w:r>
      <w:proofErr w:type="spellEnd"/>
      <w:r w:rsidRPr="00003BC2">
        <w:t>特性的矩阵</w:t>
      </w:r>
      <w:r w:rsidRPr="00003BC2">
        <w:rPr>
          <w:rFonts w:hint="eastAsia"/>
        </w:rPr>
        <w:t>的向量化过程后，</w:t>
      </w:r>
      <w:r>
        <w:rPr>
          <w:rFonts w:hint="eastAsia"/>
        </w:rPr>
        <w:t>利用</w:t>
      </w:r>
      <w:r w:rsidRPr="00A422D8">
        <w:rPr>
          <w:rFonts w:ascii="Times New Roman" w:hAnsi="Times New Roman" w:hint="eastAsia"/>
        </w:rPr>
        <w:t>K</w:t>
      </w:r>
      <w:r>
        <w:rPr>
          <w:rFonts w:hint="eastAsia"/>
        </w:rPr>
        <w:t>均值聚类（</w:t>
      </w:r>
      <w:r w:rsidRPr="00A422D8">
        <w:rPr>
          <w:rFonts w:ascii="Times New Roman" w:hAnsi="Times New Roman" w:hint="eastAsia"/>
        </w:rPr>
        <w:t>K</w:t>
      </w:r>
      <w:r>
        <w:t>-</w:t>
      </w:r>
      <w:r w:rsidRPr="00A422D8">
        <w:rPr>
          <w:rFonts w:ascii="Times New Roman" w:hAnsi="Times New Roman" w:hint="eastAsia"/>
        </w:rPr>
        <w:t>means</w:t>
      </w:r>
      <w:r>
        <w:rPr>
          <w:rFonts w:hint="eastAsia"/>
        </w:rPr>
        <w:t>），聚类原始结果</w:t>
      </w:r>
      <w:r w:rsidR="004F6BBF">
        <w:rPr>
          <w:rFonts w:hint="eastAsia"/>
        </w:rPr>
        <w:t>按照字数</w:t>
      </w:r>
      <w:r>
        <w:rPr>
          <w:rFonts w:hint="eastAsia"/>
        </w:rPr>
        <w:t>汇总后如</w:t>
      </w:r>
      <w:r w:rsidR="004F6BBF">
        <w:fldChar w:fldCharType="begin"/>
      </w:r>
      <w:r w:rsidR="004F6BBF">
        <w:instrText xml:space="preserve"> </w:instrText>
      </w:r>
      <w:r w:rsidR="004F6BBF">
        <w:rPr>
          <w:rFonts w:hint="eastAsia"/>
        </w:rPr>
        <w:instrText>REF _Ref55915836 \h</w:instrText>
      </w:r>
      <w:r w:rsidR="004F6BBF">
        <w:instrText xml:space="preserve"> </w:instrText>
      </w:r>
      <w:r w:rsidR="004F6BBF">
        <w:fldChar w:fldCharType="separate"/>
      </w:r>
      <w:r w:rsidR="001B0A07">
        <w:t>图</w:t>
      </w:r>
      <w:r w:rsidR="001B0A07">
        <w:t xml:space="preserve"> </w:t>
      </w:r>
      <w:r w:rsidR="001B0A07">
        <w:rPr>
          <w:noProof/>
        </w:rPr>
        <w:t>12</w:t>
      </w:r>
      <w:r w:rsidR="004F6BBF">
        <w:fldChar w:fldCharType="end"/>
      </w:r>
      <w:r w:rsidR="004F6BBF">
        <w:rPr>
          <w:rFonts w:hint="eastAsia"/>
        </w:rPr>
        <w:t>所示，其中因为</w:t>
      </w:r>
      <w:r w:rsidR="004F6BBF" w:rsidRPr="004F6BBF">
        <w:rPr>
          <w:rFonts w:hint="eastAsia"/>
        </w:rPr>
        <w:t>第</w:t>
      </w:r>
      <w:r w:rsidR="004F6BBF" w:rsidRPr="004F6BBF">
        <w:t>2</w:t>
      </w:r>
      <w:r w:rsidR="004F6BBF" w:rsidRPr="004F6BBF">
        <w:t>类</w:t>
      </w:r>
      <w:r w:rsidR="004F6BBF" w:rsidRPr="004F6BBF">
        <w:lastRenderedPageBreak/>
        <w:t>和第</w:t>
      </w:r>
      <w:r w:rsidR="004F6BBF" w:rsidRPr="004F6BBF">
        <w:t>4</w:t>
      </w:r>
      <w:r w:rsidR="004F6BBF" w:rsidRPr="004F6BBF">
        <w:t>类内容较少，</w:t>
      </w:r>
      <w:r w:rsidR="004F6BBF">
        <w:rPr>
          <w:rFonts w:hint="eastAsia"/>
        </w:rPr>
        <w:t>故</w:t>
      </w:r>
      <w:r w:rsidR="004F6BBF" w:rsidRPr="004F6BBF">
        <w:t>删掉</w:t>
      </w:r>
      <w:r w:rsidR="004F6BBF">
        <w:rPr>
          <w:rFonts w:hint="eastAsia"/>
        </w:rPr>
        <w:t>这两类后，参考主题分析结果为每一类命名，重新汇总每一类新闻被报道的总字数和条目数，统计结果和可视化</w:t>
      </w:r>
      <w:proofErr w:type="gramStart"/>
      <w:r w:rsidR="004F6BBF">
        <w:rPr>
          <w:rFonts w:hint="eastAsia"/>
        </w:rPr>
        <w:t>分别如</w:t>
      </w:r>
      <w:r w:rsidR="0057019A">
        <w:rPr>
          <w:rFonts w:hint="eastAsia"/>
        </w:rPr>
        <w:t>以下</w:t>
      </w:r>
      <w:proofErr w:type="gramEnd"/>
      <w:r w:rsidR="0057019A">
        <w:fldChar w:fldCharType="begin"/>
      </w:r>
      <w:r w:rsidR="0057019A">
        <w:instrText xml:space="preserve"> </w:instrText>
      </w:r>
      <w:r w:rsidR="0057019A">
        <w:rPr>
          <w:rFonts w:hint="eastAsia"/>
        </w:rPr>
        <w:instrText>REF _Ref55915927 \h</w:instrText>
      </w:r>
      <w:r w:rsidR="0057019A">
        <w:instrText xml:space="preserve"> </w:instrText>
      </w:r>
      <w:r w:rsidR="0057019A">
        <w:fldChar w:fldCharType="separate"/>
      </w:r>
      <w:r w:rsidR="001B0A07">
        <w:t>图</w:t>
      </w:r>
      <w:r w:rsidR="001B0A07">
        <w:t xml:space="preserve"> </w:t>
      </w:r>
      <w:r w:rsidR="001B0A07">
        <w:rPr>
          <w:noProof/>
        </w:rPr>
        <w:t>13</w:t>
      </w:r>
      <w:r w:rsidR="0057019A">
        <w:fldChar w:fldCharType="end"/>
      </w:r>
      <w:r w:rsidR="0057019A">
        <w:rPr>
          <w:rFonts w:hint="eastAsia"/>
        </w:rPr>
        <w:t>和</w:t>
      </w:r>
      <w:r w:rsidR="0057019A">
        <w:fldChar w:fldCharType="begin"/>
      </w:r>
      <w:r w:rsidR="0057019A">
        <w:instrText xml:space="preserve"> REF _Ref55915930 \h </w:instrText>
      </w:r>
      <w:r w:rsidR="0057019A">
        <w:fldChar w:fldCharType="separate"/>
      </w:r>
      <w:r w:rsidR="001B0A07">
        <w:t>图</w:t>
      </w:r>
      <w:r w:rsidR="001B0A07">
        <w:t xml:space="preserve"> </w:t>
      </w:r>
      <w:r w:rsidR="001B0A07">
        <w:rPr>
          <w:noProof/>
        </w:rPr>
        <w:t>14</w:t>
      </w:r>
      <w:r w:rsidR="0057019A">
        <w:fldChar w:fldCharType="end"/>
      </w:r>
      <w:r w:rsidR="0057019A">
        <w:rPr>
          <w:rFonts w:hint="eastAsia"/>
        </w:rPr>
        <w:t>所示。可见，</w:t>
      </w:r>
      <w:r w:rsidR="0057019A">
        <w:rPr>
          <w:rFonts w:ascii="helvetica neue" w:hAnsi="helvetica neue"/>
          <w:color w:val="000000"/>
          <w:shd w:val="clear" w:color="auto" w:fill="FFFFFF"/>
        </w:rPr>
        <w:t>社会民生和改革发展为《新闻联播》最关注的两类内容</w:t>
      </w:r>
      <w:r w:rsidR="0057019A">
        <w:rPr>
          <w:rFonts w:ascii="helvetica neue" w:hAnsi="helvetica neue" w:hint="eastAsia"/>
          <w:color w:val="000000"/>
          <w:shd w:val="clear" w:color="auto" w:fill="FFFFFF"/>
        </w:rPr>
        <w:t>，</w:t>
      </w:r>
      <w:r w:rsidR="0057019A">
        <w:rPr>
          <w:rFonts w:hint="eastAsia"/>
        </w:rPr>
        <w:t>而根据</w:t>
      </w:r>
      <w:r w:rsidR="0057019A">
        <w:fldChar w:fldCharType="begin"/>
      </w:r>
      <w:r w:rsidR="0057019A">
        <w:instrText xml:space="preserve"> REF _Ref55916378 \h </w:instrText>
      </w:r>
      <w:r w:rsidR="0057019A">
        <w:fldChar w:fldCharType="separate"/>
      </w:r>
      <w:r w:rsidR="001B0A07">
        <w:t>图</w:t>
      </w:r>
      <w:r w:rsidR="001B0A07">
        <w:t xml:space="preserve"> </w:t>
      </w:r>
      <w:r w:rsidR="001B0A07">
        <w:rPr>
          <w:noProof/>
        </w:rPr>
        <w:t>15</w:t>
      </w:r>
      <w:r w:rsidR="001B0A07">
        <w:t xml:space="preserve"> </w:t>
      </w:r>
      <w:r w:rsidR="001B0A07">
        <w:rPr>
          <w:rFonts w:hint="eastAsia"/>
        </w:rPr>
        <w:t>聚类被分为“改革发展”的</w:t>
      </w:r>
      <w:r w:rsidR="001B0A07">
        <w:rPr>
          <w:rFonts w:hint="eastAsia"/>
        </w:rPr>
        <w:t>5</w:t>
      </w:r>
      <w:r w:rsidR="001B0A07">
        <w:rPr>
          <w:rFonts w:hint="eastAsia"/>
        </w:rPr>
        <w:t>条新闻内容</w:t>
      </w:r>
      <w:r w:rsidR="0057019A">
        <w:fldChar w:fldCharType="end"/>
      </w:r>
      <w:r w:rsidR="0057019A">
        <w:rPr>
          <w:rFonts w:hint="eastAsia"/>
        </w:rPr>
        <w:t>，</w:t>
      </w:r>
      <w:r w:rsidR="0057019A">
        <w:rPr>
          <w:rFonts w:ascii="helvetica neue" w:hAnsi="helvetica neue" w:hint="eastAsia"/>
          <w:color w:val="000000"/>
          <w:shd w:val="clear" w:color="auto" w:fill="FFFFFF"/>
        </w:rPr>
        <w:t>体现了《新闻联播》作为官方媒体，关注的客体主要为人民群众的生活福祉和社会的发展问题，彰显了其作为受众最广泛的新闻媒体对于人民生活朴素的关怀。</w:t>
      </w:r>
    </w:p>
    <w:p w14:paraId="6C1CC1E3" w14:textId="726C0B68" w:rsidR="004F6BBF" w:rsidRDefault="004F6BBF" w:rsidP="004F6BBF">
      <w:pPr>
        <w:keepNext/>
        <w:ind w:firstLine="480"/>
        <w:jc w:val="right"/>
      </w:pPr>
      <w:r>
        <w:rPr>
          <w:noProof/>
        </w:rPr>
        <mc:AlternateContent>
          <mc:Choice Requires="wps">
            <w:drawing>
              <wp:anchor distT="0" distB="0" distL="114300" distR="114300" simplePos="0" relativeHeight="251663360" behindDoc="0" locked="0" layoutInCell="1" allowOverlap="1" wp14:anchorId="127A9D1A" wp14:editId="1C33660E">
                <wp:simplePos x="0" y="0"/>
                <wp:positionH relativeFrom="column">
                  <wp:posOffset>-127635</wp:posOffset>
                </wp:positionH>
                <wp:positionV relativeFrom="paragraph">
                  <wp:posOffset>2571115</wp:posOffset>
                </wp:positionV>
                <wp:extent cx="2286000" cy="635"/>
                <wp:effectExtent l="0" t="0" r="0" b="3810"/>
                <wp:wrapNone/>
                <wp:docPr id="17" name="文本框 1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240DC8FC" w14:textId="7D2ED299" w:rsidR="004F6BBF" w:rsidRPr="007F6E8E" w:rsidRDefault="004F6BBF" w:rsidP="004F6BBF">
                            <w:pPr>
                              <w:pStyle w:val="ac"/>
                              <w:ind w:firstLine="400"/>
                              <w:jc w:val="left"/>
                            </w:pPr>
                            <w:bookmarkStart w:id="25" w:name="_Ref55915836"/>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12</w:t>
                            </w:r>
                            <w:r>
                              <w:fldChar w:fldCharType="end"/>
                            </w:r>
                            <w:bookmarkEnd w:id="25"/>
                            <w:r>
                              <w:rPr>
                                <w:rFonts w:hint="eastAsia"/>
                              </w:rPr>
                              <w:t>聚类原始结果字数汇总统计</w:t>
                            </w:r>
                          </w:p>
                          <w:p w14:paraId="2B83E8B1" w14:textId="3FE4370A" w:rsidR="004F6BBF" w:rsidRPr="004F6BBF" w:rsidRDefault="004F6BBF" w:rsidP="004F6BBF">
                            <w:pPr>
                              <w:pStyle w:val="ac"/>
                              <w:ind w:firstLine="400"/>
                              <w:jc w:val="left"/>
                              <w:rPr>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7A9D1A" id="文本框 17" o:spid="_x0000_s1027" type="#_x0000_t202" style="position:absolute;left:0;text-align:left;margin-left:-10.05pt;margin-top:202.45pt;width:180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" stroked="f">
                <v:textbox style="mso-fit-shape-to-text:t" inset="0,0,0,0">
                  <w:txbxContent>
                    <w:p w14:paraId="240DC8FC" w14:textId="7D2ED299" w:rsidR="004F6BBF" w:rsidRPr="007F6E8E" w:rsidRDefault="004F6BBF" w:rsidP="004F6BBF">
                      <w:pPr>
                        <w:pStyle w:val="ac"/>
                        <w:ind w:firstLine="400"/>
                        <w:jc w:val="left"/>
                      </w:pPr>
                      <w:bookmarkStart w:id="26" w:name="_Ref55915836"/>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12</w:t>
                      </w:r>
                      <w:r>
                        <w:fldChar w:fldCharType="end"/>
                      </w:r>
                      <w:bookmarkEnd w:id="26"/>
                      <w:r>
                        <w:rPr>
                          <w:rFonts w:hint="eastAsia"/>
                        </w:rPr>
                        <w:t>聚类原始结果字数汇总统计</w:t>
                      </w:r>
                    </w:p>
                    <w:p w14:paraId="2B83E8B1" w14:textId="3FE4370A" w:rsidR="004F6BBF" w:rsidRPr="004F6BBF" w:rsidRDefault="004F6BBF" w:rsidP="004F6BBF">
                      <w:pPr>
                        <w:pStyle w:val="ac"/>
                        <w:ind w:firstLine="400"/>
                        <w:jc w:val="left"/>
                        <w:rPr>
                          <w:szCs w:val="21"/>
                        </w:rPr>
                      </w:pPr>
                    </w:p>
                  </w:txbxContent>
                </v:textbox>
              </v:shape>
            </w:pict>
          </mc:Fallback>
        </mc:AlternateContent>
      </w:r>
      <w:r w:rsidRPr="00003BC2">
        <w:rPr>
          <w:noProof/>
        </w:rPr>
        <w:drawing>
          <wp:anchor distT="0" distB="0" distL="114300" distR="114300" simplePos="0" relativeHeight="251661312" behindDoc="0" locked="0" layoutInCell="1" allowOverlap="1" wp14:anchorId="3A45DFD6" wp14:editId="659A686C">
            <wp:simplePos x="0" y="0"/>
            <wp:positionH relativeFrom="column">
              <wp:posOffset>321945</wp:posOffset>
            </wp:positionH>
            <wp:positionV relativeFrom="paragraph">
              <wp:posOffset>84455</wp:posOffset>
            </wp:positionV>
            <wp:extent cx="1341120" cy="22948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41120" cy="2294890"/>
                    </a:xfrm>
                    <a:prstGeom prst="rect">
                      <a:avLst/>
                    </a:prstGeom>
                  </pic:spPr>
                </pic:pic>
              </a:graphicData>
            </a:graphic>
          </wp:anchor>
        </w:drawing>
      </w:r>
      <w:r w:rsidRPr="004F6BBF">
        <w:rPr>
          <w:noProof/>
        </w:rPr>
        <w:t xml:space="preserve"> </w:t>
      </w:r>
      <w:r w:rsidRPr="004F6BBF">
        <w:rPr>
          <w:noProof/>
        </w:rPr>
        <w:drawing>
          <wp:inline distT="0" distB="0" distL="0" distR="0" wp14:anchorId="7BFEDAF7" wp14:editId="7B233BA0">
            <wp:extent cx="1873885" cy="25222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217"/>
                    <a:stretch/>
                  </pic:blipFill>
                  <pic:spPr bwMode="auto">
                    <a:xfrm>
                      <a:off x="0" y="0"/>
                      <a:ext cx="1873885" cy="2522220"/>
                    </a:xfrm>
                    <a:prstGeom prst="rect">
                      <a:avLst/>
                    </a:prstGeom>
                    <a:ln>
                      <a:noFill/>
                    </a:ln>
                    <a:extLst>
                      <a:ext uri="{53640926-AAD7-44D8-BBD7-CCE9431645EC}">
                        <a14:shadowObscured xmlns:a14="http://schemas.microsoft.com/office/drawing/2010/main"/>
                      </a:ext>
                    </a:extLst>
                  </pic:spPr>
                </pic:pic>
              </a:graphicData>
            </a:graphic>
          </wp:inline>
        </w:drawing>
      </w:r>
    </w:p>
    <w:p w14:paraId="545A7B42" w14:textId="25EF4314" w:rsidR="00003BC2" w:rsidRDefault="004F6BBF" w:rsidP="004F6BBF">
      <w:pPr>
        <w:pStyle w:val="ac"/>
        <w:wordWrap w:val="0"/>
        <w:ind w:firstLine="400"/>
        <w:jc w:val="right"/>
      </w:pPr>
      <w:bookmarkStart w:id="27" w:name="_Ref55915927"/>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13</w:t>
      </w:r>
      <w:r>
        <w:fldChar w:fldCharType="end"/>
      </w:r>
      <w:bookmarkEnd w:id="27"/>
      <w:r>
        <w:t xml:space="preserve"> </w:t>
      </w:r>
      <w:r>
        <w:rPr>
          <w:rFonts w:hint="eastAsia"/>
        </w:rPr>
        <w:t>聚类结果命名并统计字数和条目数</w:t>
      </w:r>
    </w:p>
    <w:p w14:paraId="35A09120" w14:textId="38D85D26" w:rsidR="004F6BBF" w:rsidRDefault="004F6BBF" w:rsidP="000D5D32">
      <w:pPr>
        <w:ind w:leftChars="100" w:left="240" w:firstLineChars="100" w:firstLine="240"/>
      </w:pPr>
      <w:r w:rsidRPr="004F6BBF">
        <w:rPr>
          <w:noProof/>
        </w:rPr>
        <w:lastRenderedPageBreak/>
        <w:drawing>
          <wp:inline distT="0" distB="0" distL="0" distR="0" wp14:anchorId="64860086" wp14:editId="4932B1B6">
            <wp:extent cx="4172976" cy="26612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433" cy="2672418"/>
                    </a:xfrm>
                    <a:prstGeom prst="rect">
                      <a:avLst/>
                    </a:prstGeom>
                  </pic:spPr>
                </pic:pic>
              </a:graphicData>
            </a:graphic>
          </wp:inline>
        </w:drawing>
      </w:r>
      <w:r w:rsidRPr="004F6BBF">
        <w:rPr>
          <w:noProof/>
        </w:rPr>
        <w:drawing>
          <wp:inline distT="0" distB="0" distL="0" distR="0" wp14:anchorId="37129458" wp14:editId="510A5705">
            <wp:extent cx="4324985" cy="262652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9114" cy="2647246"/>
                    </a:xfrm>
                    <a:prstGeom prst="rect">
                      <a:avLst/>
                    </a:prstGeom>
                  </pic:spPr>
                </pic:pic>
              </a:graphicData>
            </a:graphic>
          </wp:inline>
        </w:drawing>
      </w:r>
    </w:p>
    <w:p w14:paraId="3FF6374E" w14:textId="26BD31AA" w:rsidR="004F6BBF" w:rsidRDefault="004F6BBF" w:rsidP="0057019A">
      <w:pPr>
        <w:pStyle w:val="ac"/>
        <w:ind w:firstLine="400"/>
        <w:jc w:val="center"/>
      </w:pPr>
      <w:bookmarkStart w:id="28" w:name="_Ref55915930"/>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14</w:t>
      </w:r>
      <w:r>
        <w:fldChar w:fldCharType="end"/>
      </w:r>
      <w:bookmarkEnd w:id="28"/>
      <w:r>
        <w:t xml:space="preserve"> </w:t>
      </w:r>
      <w:r>
        <w:rPr>
          <w:rFonts w:hint="eastAsia"/>
        </w:rPr>
        <w:t>不同类别新闻节目累积报道字数和条目数可视化分析</w:t>
      </w:r>
    </w:p>
    <w:p w14:paraId="64C1335B" w14:textId="77777777" w:rsidR="0057019A" w:rsidRDefault="0057019A" w:rsidP="0057019A">
      <w:pPr>
        <w:keepNext/>
        <w:ind w:leftChars="-270" w:hangingChars="270" w:hanging="648"/>
      </w:pPr>
      <w:r w:rsidRPr="0057019A">
        <w:rPr>
          <w:noProof/>
        </w:rPr>
        <w:drawing>
          <wp:inline distT="0" distB="0" distL="0" distR="0" wp14:anchorId="31824876" wp14:editId="3FB3D63A">
            <wp:extent cx="6515100" cy="20859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46142" cy="2095844"/>
                    </a:xfrm>
                    <a:prstGeom prst="rect">
                      <a:avLst/>
                    </a:prstGeom>
                  </pic:spPr>
                </pic:pic>
              </a:graphicData>
            </a:graphic>
          </wp:inline>
        </w:drawing>
      </w:r>
    </w:p>
    <w:p w14:paraId="3A8F4D62" w14:textId="08961754" w:rsidR="0057019A" w:rsidRPr="0057019A" w:rsidRDefault="0057019A" w:rsidP="0057019A">
      <w:pPr>
        <w:pStyle w:val="ac"/>
        <w:ind w:firstLine="400"/>
        <w:jc w:val="center"/>
      </w:pPr>
      <w:bookmarkStart w:id="29" w:name="_Ref55916372"/>
      <w:bookmarkStart w:id="30" w:name="_Ref55916378"/>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15</w:t>
      </w:r>
      <w:r>
        <w:fldChar w:fldCharType="end"/>
      </w:r>
      <w:bookmarkEnd w:id="29"/>
      <w:r>
        <w:t xml:space="preserve"> </w:t>
      </w:r>
      <w:r>
        <w:rPr>
          <w:rFonts w:hint="eastAsia"/>
        </w:rPr>
        <w:t>聚类被分为“改革发展”的</w:t>
      </w:r>
      <w:r>
        <w:rPr>
          <w:rFonts w:hint="eastAsia"/>
        </w:rPr>
        <w:t>5</w:t>
      </w:r>
      <w:r>
        <w:rPr>
          <w:rFonts w:hint="eastAsia"/>
        </w:rPr>
        <w:t>条新闻内容</w:t>
      </w:r>
      <w:bookmarkEnd w:id="30"/>
    </w:p>
    <w:p w14:paraId="4193BA72" w14:textId="41988E57" w:rsidR="00447806" w:rsidRDefault="00447806" w:rsidP="00447806">
      <w:pPr>
        <w:pStyle w:val="4"/>
        <w:numPr>
          <w:ilvl w:val="0"/>
          <w:numId w:val="5"/>
        </w:numPr>
      </w:pPr>
      <w:bookmarkStart w:id="31" w:name="_Toc55942442"/>
      <w:bookmarkStart w:id="32" w:name="_Toc55942466"/>
      <w:bookmarkStart w:id="33" w:name="_Toc55942515"/>
      <w:r>
        <w:rPr>
          <w:rFonts w:hint="eastAsia"/>
        </w:rPr>
        <w:lastRenderedPageBreak/>
        <w:t>情感倾向分析</w:t>
      </w:r>
      <w:bookmarkEnd w:id="31"/>
      <w:bookmarkEnd w:id="32"/>
      <w:bookmarkEnd w:id="33"/>
    </w:p>
    <w:p w14:paraId="255999BF" w14:textId="553398BA" w:rsidR="0057019A" w:rsidRDefault="0057019A" w:rsidP="004B5073">
      <w:pPr>
        <w:ind w:firstLine="480"/>
      </w:pPr>
      <w:r>
        <w:rPr>
          <w:rFonts w:hint="eastAsia"/>
        </w:rPr>
        <w:t>本文</w:t>
      </w:r>
      <w:r w:rsidR="00447806">
        <w:rPr>
          <w:rFonts w:hint="eastAsia"/>
        </w:rPr>
        <w:t>调用了</w:t>
      </w:r>
      <w:r w:rsidR="004873F7">
        <w:rPr>
          <w:rFonts w:hint="eastAsia"/>
        </w:rPr>
        <w:t>利用</w:t>
      </w:r>
      <w:proofErr w:type="spellStart"/>
      <w:r w:rsidR="004873F7" w:rsidRPr="00A422D8">
        <w:rPr>
          <w:rFonts w:ascii="Times New Roman" w:hAnsi="Times New Roman"/>
        </w:rPr>
        <w:t>PaddleHub</w:t>
      </w:r>
      <w:proofErr w:type="spellEnd"/>
      <w:r w:rsidR="004873F7">
        <w:rPr>
          <w:rFonts w:hint="eastAsia"/>
        </w:rPr>
        <w:t>获取了</w:t>
      </w:r>
      <w:r w:rsidR="00447806">
        <w:rPr>
          <w:rFonts w:hint="eastAsia"/>
        </w:rPr>
        <w:t>百度</w:t>
      </w:r>
      <w:r w:rsidR="004873F7">
        <w:rPr>
          <w:rFonts w:hint="eastAsia"/>
        </w:rPr>
        <w:t>“</w:t>
      </w:r>
      <w:r w:rsidR="004873F7" w:rsidRPr="004873F7">
        <w:rPr>
          <w:rFonts w:hint="eastAsia"/>
        </w:rPr>
        <w:t>飞桨</w:t>
      </w:r>
      <w:r w:rsidR="004873F7">
        <w:rPr>
          <w:rFonts w:hint="eastAsia"/>
        </w:rPr>
        <w:t>”（</w:t>
      </w:r>
      <w:proofErr w:type="spellStart"/>
      <w:r w:rsidR="004873F7" w:rsidRPr="00A422D8">
        <w:rPr>
          <w:rFonts w:ascii="Times New Roman" w:hAnsi="Times New Roman" w:hint="eastAsia"/>
        </w:rPr>
        <w:t>PaddlePaddle</w:t>
      </w:r>
      <w:proofErr w:type="spellEnd"/>
      <w:r w:rsidR="004873F7">
        <w:rPr>
          <w:rFonts w:hint="eastAsia"/>
        </w:rPr>
        <w:t>）生态下的</w:t>
      </w:r>
      <w:r w:rsidR="00447806">
        <w:rPr>
          <w:rFonts w:hint="eastAsia"/>
        </w:rPr>
        <w:t>自然语言处理部</w:t>
      </w:r>
      <w:r w:rsidR="004B5073">
        <w:rPr>
          <w:rFonts w:hint="eastAsia"/>
        </w:rPr>
        <w:t>中</w:t>
      </w:r>
      <w:r w:rsidR="00447806">
        <w:rPr>
          <w:rFonts w:hint="eastAsia"/>
        </w:rPr>
        <w:t>面向工业应用的中文</w:t>
      </w:r>
      <w:r w:rsidR="00447806" w:rsidRPr="00A422D8">
        <w:rPr>
          <w:rFonts w:ascii="Times New Roman" w:hAnsi="Times New Roman" w:hint="eastAsia"/>
        </w:rPr>
        <w:t>N</w:t>
      </w:r>
      <w:r w:rsidR="00447806" w:rsidRPr="00A422D8">
        <w:rPr>
          <w:rFonts w:ascii="Times New Roman" w:hAnsi="Times New Roman"/>
        </w:rPr>
        <w:t>LP</w:t>
      </w:r>
      <w:r w:rsidR="00447806">
        <w:rPr>
          <w:rFonts w:hint="eastAsia"/>
        </w:rPr>
        <w:t>开源工具</w:t>
      </w:r>
      <w:r w:rsidR="004873F7">
        <w:rPr>
          <w:rFonts w:hint="eastAsia"/>
        </w:rPr>
        <w:t>——</w:t>
      </w:r>
      <w:r w:rsidR="004873F7" w:rsidRPr="004873F7">
        <w:rPr>
          <w:rFonts w:hint="eastAsia"/>
        </w:rPr>
        <w:t>情感倾向分析（</w:t>
      </w:r>
      <w:r w:rsidR="004873F7" w:rsidRPr="00A422D8">
        <w:rPr>
          <w:rFonts w:ascii="Times New Roman" w:hAnsi="Times New Roman"/>
        </w:rPr>
        <w:t>Sentiment</w:t>
      </w:r>
      <w:r w:rsidR="004873F7" w:rsidRPr="004873F7">
        <w:t xml:space="preserve"> </w:t>
      </w:r>
      <w:r w:rsidR="004873F7" w:rsidRPr="00A422D8">
        <w:rPr>
          <w:rFonts w:ascii="Times New Roman" w:hAnsi="Times New Roman"/>
        </w:rPr>
        <w:t>Classification</w:t>
      </w:r>
      <w:r w:rsidR="004873F7">
        <w:rPr>
          <w:rFonts w:hint="eastAsia"/>
        </w:rPr>
        <w:t>，</w:t>
      </w:r>
      <w:r w:rsidR="004873F7" w:rsidRPr="004873F7">
        <w:rPr>
          <w:rFonts w:hint="eastAsia"/>
        </w:rPr>
        <w:t>简称</w:t>
      </w:r>
      <w:proofErr w:type="spellStart"/>
      <w:r w:rsidR="004873F7" w:rsidRPr="00A422D8">
        <w:rPr>
          <w:rFonts w:ascii="Times New Roman" w:hAnsi="Times New Roman"/>
        </w:rPr>
        <w:t>Senta</w:t>
      </w:r>
      <w:proofErr w:type="spellEnd"/>
      <w:r w:rsidR="004873F7" w:rsidRPr="004873F7">
        <w:t>）</w:t>
      </w:r>
      <w:r w:rsidR="004873F7">
        <w:rPr>
          <w:rFonts w:hint="eastAsia"/>
        </w:rPr>
        <w:t>模型。</w:t>
      </w:r>
      <w:r w:rsidR="004B5073">
        <w:rPr>
          <w:rFonts w:hint="eastAsia"/>
        </w:rPr>
        <w:t>其中构建了双向长短期记忆神经网络</w:t>
      </w:r>
      <w:r w:rsidR="00447806" w:rsidRPr="00447806">
        <w:t>（</w:t>
      </w:r>
      <w:r w:rsidR="00447806" w:rsidRPr="00A422D8">
        <w:rPr>
          <w:rFonts w:ascii="Times New Roman" w:hAnsi="Times New Roman"/>
        </w:rPr>
        <w:t>Bidirectional</w:t>
      </w:r>
      <w:r w:rsidR="00447806" w:rsidRPr="00447806">
        <w:t xml:space="preserve"> </w:t>
      </w:r>
      <w:r w:rsidR="00447806" w:rsidRPr="00A422D8">
        <w:rPr>
          <w:rFonts w:ascii="Times New Roman" w:hAnsi="Times New Roman"/>
        </w:rPr>
        <w:t>Long</w:t>
      </w:r>
      <w:r w:rsidR="00447806" w:rsidRPr="00447806">
        <w:t xml:space="preserve"> </w:t>
      </w:r>
      <w:r w:rsidR="00447806" w:rsidRPr="00A422D8">
        <w:rPr>
          <w:rFonts w:ascii="Times New Roman" w:hAnsi="Times New Roman"/>
        </w:rPr>
        <w:t>Short</w:t>
      </w:r>
      <w:r w:rsidR="00447806" w:rsidRPr="00447806">
        <w:t xml:space="preserve"> </w:t>
      </w:r>
      <w:r w:rsidR="00447806" w:rsidRPr="00A422D8">
        <w:rPr>
          <w:rFonts w:ascii="Times New Roman" w:hAnsi="Times New Roman"/>
        </w:rPr>
        <w:t>Term</w:t>
      </w:r>
      <w:r w:rsidR="00447806" w:rsidRPr="00447806">
        <w:t xml:space="preserve"> </w:t>
      </w:r>
      <w:r w:rsidR="00447806" w:rsidRPr="00A422D8">
        <w:rPr>
          <w:rFonts w:ascii="Times New Roman" w:hAnsi="Times New Roman"/>
        </w:rPr>
        <w:t>Memory</w:t>
      </w:r>
      <w:r w:rsidR="004B5073">
        <w:rPr>
          <w:rFonts w:hint="eastAsia"/>
        </w:rPr>
        <w:t>，</w:t>
      </w:r>
      <w:r w:rsidR="004B5073" w:rsidRPr="00A422D8">
        <w:rPr>
          <w:rFonts w:ascii="Times New Roman" w:hAnsi="Times New Roman"/>
        </w:rPr>
        <w:t>BI</w:t>
      </w:r>
      <w:r w:rsidR="004B5073" w:rsidRPr="00447806">
        <w:t>-</w:t>
      </w:r>
      <w:r w:rsidR="004B5073" w:rsidRPr="00A422D8">
        <w:rPr>
          <w:rFonts w:ascii="Times New Roman" w:hAnsi="Times New Roman"/>
        </w:rPr>
        <w:t>LSTM</w:t>
      </w:r>
      <w:r w:rsidR="00447806" w:rsidRPr="00447806">
        <w:t>），</w:t>
      </w:r>
      <w:r w:rsidR="004B5073">
        <w:rPr>
          <w:rFonts w:hint="eastAsia"/>
        </w:rPr>
        <w:t>该模型为</w:t>
      </w:r>
      <w:r w:rsidR="00447806" w:rsidRPr="00447806">
        <w:t>序列模型，采用双向</w:t>
      </w:r>
      <w:r w:rsidR="00447806" w:rsidRPr="00A422D8">
        <w:rPr>
          <w:rFonts w:ascii="Times New Roman" w:hAnsi="Times New Roman"/>
        </w:rPr>
        <w:t>LSTM</w:t>
      </w:r>
      <w:r w:rsidR="00447806" w:rsidRPr="00447806">
        <w:t>结构，</w:t>
      </w:r>
      <w:r w:rsidR="004B5073">
        <w:rPr>
          <w:rFonts w:hint="eastAsia"/>
        </w:rPr>
        <w:t>能够</w:t>
      </w:r>
      <w:r w:rsidR="00447806" w:rsidRPr="00447806">
        <w:t>更好地捕获句子中的语义特征</w:t>
      </w:r>
      <w:r w:rsidR="00447806">
        <w:rPr>
          <w:rFonts w:hint="eastAsia"/>
        </w:rPr>
        <w:t>。</w:t>
      </w:r>
      <w:r w:rsidR="00447806">
        <w:rPr>
          <w:rStyle w:val="af"/>
        </w:rPr>
        <w:footnoteReference w:id="7"/>
      </w:r>
    </w:p>
    <w:p w14:paraId="430A5721" w14:textId="30357FFC" w:rsidR="00CD72F3" w:rsidRDefault="00CD72F3" w:rsidP="004B5073">
      <w:pPr>
        <w:ind w:firstLine="480"/>
        <w:rPr>
          <w:rFonts w:ascii="helvetica neue" w:hAnsi="helvetica neue" w:hint="eastAsia"/>
          <w:color w:val="000000"/>
          <w:shd w:val="clear" w:color="auto" w:fill="FFFFFF"/>
        </w:rPr>
      </w:pPr>
      <w:r>
        <w:rPr>
          <w:rFonts w:hint="eastAsia"/>
        </w:rPr>
        <w:t>本文利用上述模型，对每条新闻的情感倾向进行预测分析。情感得分分布在</w:t>
      </w:r>
      <w:r>
        <w:rPr>
          <w:rFonts w:hint="eastAsia"/>
        </w:rPr>
        <w:t>0</w:t>
      </w:r>
      <w:r>
        <w:rPr>
          <w:rFonts w:hint="eastAsia"/>
        </w:rPr>
        <w:t>至</w:t>
      </w:r>
      <w:r>
        <w:rPr>
          <w:rFonts w:hint="eastAsia"/>
        </w:rPr>
        <w:t>1</w:t>
      </w:r>
      <w:r>
        <w:rPr>
          <w:rFonts w:hint="eastAsia"/>
        </w:rPr>
        <w:t>之间，得分越</w:t>
      </w:r>
      <w:proofErr w:type="gramStart"/>
      <w:r>
        <w:rPr>
          <w:rFonts w:hint="eastAsia"/>
        </w:rPr>
        <w:t>高证明</w:t>
      </w:r>
      <w:proofErr w:type="gramEnd"/>
      <w:r>
        <w:rPr>
          <w:rFonts w:hint="eastAsia"/>
        </w:rPr>
        <w:t>情感越积极。《新闻联播》语料库的</w:t>
      </w:r>
      <w:r>
        <w:rPr>
          <w:rFonts w:ascii="helvetica neue" w:hAnsi="helvetica neue"/>
          <w:color w:val="000000"/>
          <w:shd w:val="clear" w:color="auto" w:fill="FFFFFF"/>
        </w:rPr>
        <w:t>平均感情倾向得分</w:t>
      </w:r>
      <w:r>
        <w:rPr>
          <w:rFonts w:ascii="helvetica neue" w:hAnsi="helvetica neue"/>
          <w:color w:val="000000"/>
          <w:shd w:val="clear" w:color="auto" w:fill="FFFFFF"/>
        </w:rPr>
        <w:t>0.728</w:t>
      </w:r>
      <w:r>
        <w:rPr>
          <w:rFonts w:ascii="helvetica neue" w:hAnsi="helvetica neue"/>
          <w:color w:val="000000"/>
          <w:shd w:val="clear" w:color="auto" w:fill="FFFFFF"/>
        </w:rPr>
        <w:t>，</w:t>
      </w:r>
      <w:r>
        <w:rPr>
          <w:rFonts w:ascii="helvetica neue" w:hAnsi="helvetica neue" w:hint="eastAsia"/>
          <w:color w:val="000000"/>
          <w:shd w:val="clear" w:color="auto" w:fill="FFFFFF"/>
        </w:rPr>
        <w:t>即</w:t>
      </w:r>
      <w:r>
        <w:rPr>
          <w:rFonts w:ascii="helvetica neue" w:hAnsi="helvetica neue"/>
          <w:color w:val="000000"/>
          <w:shd w:val="clear" w:color="auto" w:fill="FFFFFF"/>
        </w:rPr>
        <w:t>有</w:t>
      </w:r>
      <w:r>
        <w:rPr>
          <w:rFonts w:ascii="helvetica neue" w:hAnsi="helvetica neue"/>
          <w:color w:val="000000"/>
          <w:shd w:val="clear" w:color="auto" w:fill="FFFFFF"/>
        </w:rPr>
        <w:t>73.8%</w:t>
      </w:r>
      <w:r>
        <w:rPr>
          <w:rFonts w:ascii="helvetica neue" w:hAnsi="helvetica neue"/>
          <w:color w:val="000000"/>
          <w:shd w:val="clear" w:color="auto" w:fill="FFFFFF"/>
        </w:rPr>
        <w:t>的报道为积极情感。</w:t>
      </w:r>
      <w:r>
        <w:rPr>
          <w:rFonts w:ascii="helvetica neue" w:hAnsi="helvetica neue" w:hint="eastAsia"/>
          <w:color w:val="000000"/>
          <w:shd w:val="clear" w:color="auto" w:fill="FFFFFF"/>
        </w:rPr>
        <w:t>在</w:t>
      </w:r>
      <w:r>
        <w:rPr>
          <w:rFonts w:ascii="helvetica neue" w:hAnsi="helvetica neue" w:hint="eastAsia"/>
          <w:color w:val="000000"/>
          <w:shd w:val="clear" w:color="auto" w:fill="FFFFFF"/>
        </w:rPr>
        <w:fldChar w:fldCharType="begin"/>
      </w:r>
      <w:r>
        <w:rPr>
          <w:rFonts w:ascii="helvetica neue" w:hAnsi="helvetica neue" w:hint="eastAsia"/>
          <w:color w:val="000000"/>
          <w:shd w:val="clear" w:color="auto" w:fill="FFFFFF"/>
        </w:rPr>
        <w:instrText xml:space="preserve"> REF _Ref55919619 \h </w:instrText>
      </w:r>
      <w:r>
        <w:rPr>
          <w:rFonts w:ascii="helvetica neue" w:hAnsi="helvetica neue" w:hint="eastAsia"/>
          <w:color w:val="000000"/>
          <w:shd w:val="clear" w:color="auto" w:fill="FFFFFF"/>
        </w:rPr>
      </w:r>
      <w:r>
        <w:rPr>
          <w:rFonts w:ascii="helvetica neue" w:hAnsi="helvetica neue" w:hint="eastAsia"/>
          <w:color w:val="000000"/>
          <w:shd w:val="clear" w:color="auto" w:fill="FFFFFF"/>
        </w:rPr>
        <w:fldChar w:fldCharType="separate"/>
      </w:r>
      <w:r w:rsidR="001B0A07">
        <w:t>图</w:t>
      </w:r>
      <w:r w:rsidR="001B0A07">
        <w:t xml:space="preserve"> </w:t>
      </w:r>
      <w:r w:rsidR="001B0A07">
        <w:rPr>
          <w:noProof/>
        </w:rPr>
        <w:t>16</w:t>
      </w:r>
      <w:r w:rsidR="001B0A07">
        <w:t xml:space="preserve"> </w:t>
      </w:r>
      <w:r w:rsidR="001B0A07">
        <w:rPr>
          <w:rFonts w:hint="eastAsia"/>
        </w:rPr>
        <w:t>新闻的情感得分分布情况箱线图和分布图</w:t>
      </w:r>
      <w:r>
        <w:rPr>
          <w:rFonts w:ascii="helvetica neue" w:hAnsi="helvetica neue" w:hint="eastAsia"/>
          <w:color w:val="000000"/>
          <w:shd w:val="clear" w:color="auto" w:fill="FFFFFF"/>
        </w:rPr>
        <w:fldChar w:fldCharType="end"/>
      </w:r>
      <w:r>
        <w:rPr>
          <w:rFonts w:ascii="helvetica neue" w:hAnsi="helvetica neue" w:hint="eastAsia"/>
          <w:color w:val="000000"/>
          <w:shd w:val="clear" w:color="auto" w:fill="FFFFFF"/>
        </w:rPr>
        <w:t>中，可以看出</w:t>
      </w:r>
      <w:r>
        <w:rPr>
          <w:rFonts w:ascii="helvetica neue" w:hAnsi="helvetica neue"/>
          <w:color w:val="000000"/>
          <w:shd w:val="clear" w:color="auto" w:fill="FFFFFF"/>
        </w:rPr>
        <w:t>情感得分分布呈双峰分布，集中在两端，表明绝大多数报道的感情倾向很明确。符合新闻报道清晰明确的特点</w:t>
      </w:r>
      <w:r w:rsidR="00B141CA">
        <w:rPr>
          <w:rFonts w:ascii="helvetica neue" w:hAnsi="helvetica neue" w:hint="eastAsia"/>
          <w:color w:val="000000"/>
          <w:shd w:val="clear" w:color="auto" w:fill="FFFFFF"/>
        </w:rPr>
        <w:t>，尤其是</w:t>
      </w:r>
      <w:r w:rsidR="00B141CA" w:rsidRPr="00B141CA">
        <w:rPr>
          <w:rFonts w:ascii="helvetica neue" w:hAnsi="helvetica neue" w:hint="eastAsia"/>
          <w:color w:val="000000"/>
          <w:shd w:val="clear" w:color="auto" w:fill="FFFFFF"/>
        </w:rPr>
        <w:t>《新闻联播》作为官方媒体其鲜明的立场</w:t>
      </w:r>
      <w:r w:rsidR="00B141CA">
        <w:rPr>
          <w:rFonts w:ascii="helvetica neue" w:hAnsi="helvetica neue" w:hint="eastAsia"/>
          <w:color w:val="000000"/>
          <w:shd w:val="clear" w:color="auto" w:fill="FFFFFF"/>
        </w:rPr>
        <w:t>和观点</w:t>
      </w:r>
      <w:r>
        <w:rPr>
          <w:rFonts w:ascii="helvetica neue" w:hAnsi="helvetica neue"/>
          <w:color w:val="000000"/>
          <w:shd w:val="clear" w:color="auto" w:fill="FFFFFF"/>
        </w:rPr>
        <w:t>。</w:t>
      </w:r>
    </w:p>
    <w:p w14:paraId="4483E669" w14:textId="7321488D" w:rsidR="00CD72F3" w:rsidRDefault="00CD72F3" w:rsidP="00CD72F3">
      <w:pPr>
        <w:keepNext/>
        <w:ind w:firstLine="480"/>
        <w:jc w:val="center"/>
      </w:pPr>
      <w:r w:rsidRPr="00CD72F3">
        <w:rPr>
          <w:noProof/>
        </w:rPr>
        <w:drawing>
          <wp:inline distT="0" distB="0" distL="0" distR="0" wp14:anchorId="2C90F93B" wp14:editId="5EE94C92">
            <wp:extent cx="3535986" cy="2530059"/>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5986" cy="2530059"/>
                    </a:xfrm>
                    <a:prstGeom prst="rect">
                      <a:avLst/>
                    </a:prstGeom>
                  </pic:spPr>
                </pic:pic>
              </a:graphicData>
            </a:graphic>
          </wp:inline>
        </w:drawing>
      </w:r>
    </w:p>
    <w:p w14:paraId="3776FDEC" w14:textId="489199B9" w:rsidR="004B5073" w:rsidRPr="00CD72F3" w:rsidRDefault="00CD72F3" w:rsidP="00CD72F3">
      <w:pPr>
        <w:pStyle w:val="ac"/>
        <w:ind w:firstLine="400"/>
        <w:jc w:val="center"/>
      </w:pPr>
      <w:bookmarkStart w:id="34" w:name="_Ref55919550"/>
      <w:bookmarkStart w:id="35" w:name="_Ref55919619"/>
      <w:r>
        <w:t>图</w:t>
      </w:r>
      <w:r>
        <w:t xml:space="preserve"> </w:t>
      </w:r>
      <w:r>
        <w:fldChar w:fldCharType="begin"/>
      </w:r>
      <w:r>
        <w:instrText xml:space="preserve"> SEQ </w:instrText>
      </w:r>
      <w:r>
        <w:instrText>图</w:instrText>
      </w:r>
      <w:r>
        <w:instrText xml:space="preserve"> \* ARABIC </w:instrText>
      </w:r>
      <w:r>
        <w:fldChar w:fldCharType="separate"/>
      </w:r>
      <w:r w:rsidR="001B0A07">
        <w:rPr>
          <w:noProof/>
        </w:rPr>
        <w:t>16</w:t>
      </w:r>
      <w:r>
        <w:fldChar w:fldCharType="end"/>
      </w:r>
      <w:r>
        <w:t xml:space="preserve"> </w:t>
      </w:r>
      <w:r>
        <w:rPr>
          <w:rFonts w:hint="eastAsia"/>
        </w:rPr>
        <w:t>新闻的情感得分分布情况箱线图</w:t>
      </w:r>
      <w:bookmarkEnd w:id="34"/>
      <w:r>
        <w:rPr>
          <w:rFonts w:hint="eastAsia"/>
        </w:rPr>
        <w:t>和分布图</w:t>
      </w:r>
      <w:bookmarkEnd w:id="35"/>
    </w:p>
    <w:p w14:paraId="162DF057" w14:textId="4585B7A2" w:rsidR="004B5073" w:rsidRDefault="004B5073" w:rsidP="004B5073">
      <w:pPr>
        <w:pStyle w:val="4"/>
        <w:numPr>
          <w:ilvl w:val="0"/>
          <w:numId w:val="5"/>
        </w:numPr>
      </w:pPr>
      <w:bookmarkStart w:id="36" w:name="_Toc55942443"/>
      <w:bookmarkStart w:id="37" w:name="_Toc55942467"/>
      <w:bookmarkStart w:id="38" w:name="_Toc55942516"/>
      <w:r>
        <w:rPr>
          <w:rFonts w:hint="eastAsia"/>
        </w:rPr>
        <w:lastRenderedPageBreak/>
        <w:t>小结</w:t>
      </w:r>
      <w:bookmarkEnd w:id="36"/>
      <w:bookmarkEnd w:id="37"/>
      <w:bookmarkEnd w:id="38"/>
    </w:p>
    <w:p w14:paraId="2EDF0AED" w14:textId="77777777" w:rsidR="00FC5402" w:rsidRDefault="004B5073" w:rsidP="00FC5402">
      <w:pPr>
        <w:ind w:firstLine="480"/>
      </w:pPr>
      <w:r>
        <w:rPr>
          <w:rFonts w:hint="eastAsia"/>
        </w:rPr>
        <w:t>本文</w:t>
      </w:r>
      <w:r w:rsidR="00D57E7C">
        <w:rPr>
          <w:rFonts w:hint="eastAsia"/>
        </w:rPr>
        <w:t>整理了自</w:t>
      </w:r>
      <w:r w:rsidR="00D57E7C">
        <w:rPr>
          <w:rFonts w:hint="eastAsia"/>
        </w:rPr>
        <w:t>2</w:t>
      </w:r>
      <w:r w:rsidR="00D57E7C">
        <w:t>009</w:t>
      </w:r>
      <w:r w:rsidR="00D57E7C">
        <w:rPr>
          <w:rFonts w:hint="eastAsia"/>
        </w:rPr>
        <w:t>年</w:t>
      </w:r>
      <w:r w:rsidR="00D57E7C">
        <w:rPr>
          <w:rFonts w:hint="eastAsia"/>
        </w:rPr>
        <w:t>6</w:t>
      </w:r>
      <w:r w:rsidR="00D57E7C">
        <w:rPr>
          <w:rFonts w:hint="eastAsia"/>
        </w:rPr>
        <w:t>月</w:t>
      </w:r>
      <w:r w:rsidR="00D57E7C">
        <w:rPr>
          <w:rFonts w:hint="eastAsia"/>
        </w:rPr>
        <w:t>2</w:t>
      </w:r>
      <w:r w:rsidR="00D57E7C">
        <w:t>6</w:t>
      </w:r>
      <w:r w:rsidR="00D57E7C">
        <w:rPr>
          <w:rFonts w:hint="eastAsia"/>
        </w:rPr>
        <w:t>日至</w:t>
      </w:r>
      <w:r w:rsidR="00D57E7C">
        <w:rPr>
          <w:rFonts w:hint="eastAsia"/>
        </w:rPr>
        <w:t>2</w:t>
      </w:r>
      <w:r w:rsidR="00D57E7C">
        <w:t>020</w:t>
      </w:r>
      <w:r w:rsidR="00D57E7C">
        <w:rPr>
          <w:rFonts w:hint="eastAsia"/>
        </w:rPr>
        <w:t>年</w:t>
      </w:r>
      <w:r w:rsidR="00D57E7C">
        <w:rPr>
          <w:rFonts w:hint="eastAsia"/>
        </w:rPr>
        <w:t>7</w:t>
      </w:r>
      <w:r w:rsidR="00D57E7C">
        <w:rPr>
          <w:rFonts w:hint="eastAsia"/>
        </w:rPr>
        <w:t>月</w:t>
      </w:r>
      <w:r w:rsidR="00D57E7C">
        <w:rPr>
          <w:rFonts w:hint="eastAsia"/>
        </w:rPr>
        <w:t>8</w:t>
      </w:r>
      <w:r w:rsidR="00D57E7C">
        <w:rPr>
          <w:rFonts w:hint="eastAsia"/>
        </w:rPr>
        <w:t>日</w:t>
      </w:r>
      <w:r w:rsidR="005E2C3B">
        <w:rPr>
          <w:rFonts w:hint="eastAsia"/>
        </w:rPr>
        <w:t>《新闻联播》</w:t>
      </w:r>
      <w:r w:rsidR="005E2C3B">
        <w:rPr>
          <w:rFonts w:hint="eastAsia"/>
        </w:rPr>
        <w:t>1</w:t>
      </w:r>
      <w:r w:rsidR="005E2C3B">
        <w:t>1</w:t>
      </w:r>
      <w:r w:rsidR="005E2C3B">
        <w:rPr>
          <w:rFonts w:hint="eastAsia"/>
        </w:rPr>
        <w:t>年全文本</w:t>
      </w:r>
      <w:r w:rsidR="00D57E7C">
        <w:rPr>
          <w:rFonts w:hint="eastAsia"/>
        </w:rPr>
        <w:t>结构化</w:t>
      </w:r>
      <w:r w:rsidR="005E2C3B">
        <w:rPr>
          <w:rFonts w:hint="eastAsia"/>
        </w:rPr>
        <w:t>数据</w:t>
      </w:r>
      <w:r w:rsidR="00BB3044">
        <w:rPr>
          <w:rFonts w:hint="eastAsia"/>
        </w:rPr>
        <w:t>，基于</w:t>
      </w:r>
      <w:r w:rsidR="00BB3044" w:rsidRPr="00A422D8">
        <w:rPr>
          <w:rFonts w:ascii="Times New Roman" w:hAnsi="Times New Roman" w:hint="eastAsia"/>
        </w:rPr>
        <w:t>Python</w:t>
      </w:r>
      <w:r w:rsidR="00BB3044">
        <w:rPr>
          <w:rFonts w:hint="eastAsia"/>
        </w:rPr>
        <w:t>搭建机器学习算法和模型，进行大</w:t>
      </w:r>
      <w:r w:rsidR="005E2C3B">
        <w:rPr>
          <w:rFonts w:hint="eastAsia"/>
        </w:rPr>
        <w:t>数据</w:t>
      </w:r>
      <w:r w:rsidR="00D57E7C">
        <w:rPr>
          <w:rFonts w:hint="eastAsia"/>
        </w:rPr>
        <w:t>分析和</w:t>
      </w:r>
      <w:r w:rsidR="005E2C3B">
        <w:rPr>
          <w:rFonts w:hint="eastAsia"/>
        </w:rPr>
        <w:t>挖掘</w:t>
      </w:r>
      <w:r w:rsidR="00BB3044">
        <w:rPr>
          <w:rFonts w:hint="eastAsia"/>
        </w:rPr>
        <w:t>。</w:t>
      </w:r>
    </w:p>
    <w:p w14:paraId="75F75161" w14:textId="17E83B34" w:rsidR="00FC5402" w:rsidRDefault="00BB3044" w:rsidP="005F7485">
      <w:pPr>
        <w:ind w:firstLine="480"/>
      </w:pPr>
      <w:r>
        <w:rPr>
          <w:rFonts w:hint="eastAsia"/>
        </w:rPr>
        <w:t>在探索性数据分析部分，</w:t>
      </w:r>
      <w:r w:rsidR="005E2C3B">
        <w:rPr>
          <w:rFonts w:hint="eastAsia"/>
        </w:rPr>
        <w:t>采用了</w:t>
      </w:r>
      <w:r w:rsidRPr="00A422D8">
        <w:rPr>
          <w:rFonts w:ascii="Times New Roman" w:hAnsi="Times New Roman" w:hint="eastAsia"/>
        </w:rPr>
        <w:t>pan</w:t>
      </w:r>
      <w:r w:rsidRPr="00A422D8">
        <w:rPr>
          <w:rFonts w:ascii="Times New Roman" w:hAnsi="Times New Roman"/>
        </w:rPr>
        <w:t>das</w:t>
      </w:r>
      <w:proofErr w:type="gramStart"/>
      <w:r>
        <w:rPr>
          <w:rFonts w:hint="eastAsia"/>
        </w:rPr>
        <w:t>库</w:t>
      </w:r>
      <w:r w:rsidR="00FC5402">
        <w:rPr>
          <w:rFonts w:hint="eastAsia"/>
        </w:rPr>
        <w:t>对新闻</w:t>
      </w:r>
      <w:proofErr w:type="gramEnd"/>
      <w:r w:rsidR="00FC5402">
        <w:rPr>
          <w:rFonts w:hint="eastAsia"/>
        </w:rPr>
        <w:t>数量、标题长度和每日</w:t>
      </w:r>
      <w:proofErr w:type="gramStart"/>
      <w:r w:rsidR="00FC5402">
        <w:rPr>
          <w:rFonts w:hint="eastAsia"/>
        </w:rPr>
        <w:t>播报</w:t>
      </w:r>
      <w:proofErr w:type="gramEnd"/>
      <w:r w:rsidR="00FC5402">
        <w:rPr>
          <w:rFonts w:hint="eastAsia"/>
        </w:rPr>
        <w:t>总字数</w:t>
      </w:r>
      <w:r>
        <w:rPr>
          <w:rFonts w:hint="eastAsia"/>
        </w:rPr>
        <w:t>进行统计</w:t>
      </w:r>
      <w:r w:rsidR="00FC5402">
        <w:rPr>
          <w:rFonts w:hint="eastAsia"/>
        </w:rPr>
        <w:t>，</w:t>
      </w:r>
      <w:r w:rsidR="00FC5402" w:rsidRPr="00FC5402">
        <w:rPr>
          <w:rFonts w:hint="eastAsia"/>
        </w:rPr>
        <w:t>以此为特征反映每条新闻的重要程度。</w:t>
      </w:r>
      <w:r w:rsidR="00FC5402">
        <w:rPr>
          <w:rFonts w:hint="eastAsia"/>
        </w:rPr>
        <w:t>在词频分析中，</w:t>
      </w:r>
      <w:r w:rsidR="0078624F">
        <w:rPr>
          <w:rFonts w:hint="eastAsia"/>
        </w:rPr>
        <w:t>对《新闻联播》的词性进行分析，发现地名的出现频率较高</w:t>
      </w:r>
      <w:r w:rsidR="00EA25F2">
        <w:rPr>
          <w:rFonts w:hint="eastAsia"/>
        </w:rPr>
        <w:t>；在对词频较高的关键词的</w:t>
      </w:r>
      <w:r w:rsidR="00FC5402" w:rsidRPr="00FC5402">
        <w:rPr>
          <w:rFonts w:hint="eastAsia"/>
        </w:rPr>
        <w:t>语义分析中，本项目通过发现文本中对“中国、全国、国家”等词高频的使用，显示出其官方主体性，</w:t>
      </w:r>
      <w:r w:rsidR="00FC5402" w:rsidRPr="00FC5402">
        <w:t>在对被报道的地区频次分析中，报道地名作</w:t>
      </w:r>
      <w:r w:rsidR="00FC5402" w:rsidRPr="00FC5402">
        <w:rPr>
          <w:rFonts w:hint="eastAsia"/>
        </w:rPr>
        <w:t>为客体的分布情况，并利用</w:t>
      </w:r>
      <w:proofErr w:type="spellStart"/>
      <w:r w:rsidR="00FC5402" w:rsidRPr="00A422D8">
        <w:rPr>
          <w:rFonts w:ascii="Times New Roman" w:hAnsi="Times New Roman"/>
        </w:rPr>
        <w:t>pyecharts</w:t>
      </w:r>
      <w:proofErr w:type="spellEnd"/>
      <w:r w:rsidR="00FC5402" w:rsidRPr="00FC5402">
        <w:t>库中的内置地图进行可视化绘制，以《新闻联播》对不同地区的播报次数，反映其对不同地区发展的重视程度和对其他</w:t>
      </w:r>
      <w:r w:rsidR="00A76F89">
        <w:rPr>
          <w:rFonts w:hint="eastAsia"/>
        </w:rPr>
        <w:t>不同类型</w:t>
      </w:r>
      <w:r w:rsidR="00FC5402" w:rsidRPr="00FC5402">
        <w:t>国家</w:t>
      </w:r>
      <w:r w:rsidR="00A76F89">
        <w:rPr>
          <w:rFonts w:hint="eastAsia"/>
        </w:rPr>
        <w:t>的外交态度</w:t>
      </w:r>
      <w:r w:rsidR="00FC5402" w:rsidRPr="00FC5402">
        <w:t>。</w:t>
      </w:r>
      <w:r w:rsidR="00A76F89" w:rsidRPr="00FC5402">
        <w:t>在主题内容挖掘中，搭建基于潜在狄利克雷分配（</w:t>
      </w:r>
      <w:r w:rsidR="00A76F89" w:rsidRPr="00A422D8">
        <w:rPr>
          <w:rFonts w:ascii="Times New Roman" w:hAnsi="Times New Roman"/>
        </w:rPr>
        <w:t>LDA</w:t>
      </w:r>
      <w:r w:rsidR="00A76F89" w:rsidRPr="00FC5402">
        <w:t>）模型提取主题、计算词频</w:t>
      </w:r>
      <w:r w:rsidR="00A76F89" w:rsidRPr="00FC5402">
        <w:t>-</w:t>
      </w:r>
      <w:r w:rsidR="00A76F89" w:rsidRPr="00FC5402">
        <w:t>逆文本频率指数</w:t>
      </w:r>
      <w:r w:rsidR="00A76F89" w:rsidRPr="00FC5402">
        <w:t>(</w:t>
      </w:r>
      <w:proofErr w:type="spellStart"/>
      <w:r w:rsidR="00A76F89" w:rsidRPr="00A422D8">
        <w:rPr>
          <w:rFonts w:ascii="Times New Roman" w:hAnsi="Times New Roman"/>
        </w:rPr>
        <w:t>tf</w:t>
      </w:r>
      <w:r w:rsidR="00A76F89" w:rsidRPr="00FC5402">
        <w:t>-</w:t>
      </w:r>
      <w:r w:rsidR="00A76F89" w:rsidRPr="00A422D8">
        <w:rPr>
          <w:rFonts w:ascii="Times New Roman" w:hAnsi="Times New Roman"/>
        </w:rPr>
        <w:t>idf</w:t>
      </w:r>
      <w:proofErr w:type="spellEnd"/>
      <w:r w:rsidR="00A76F89" w:rsidRPr="00FC5402">
        <w:t>)</w:t>
      </w:r>
      <w:r w:rsidR="00A76F89" w:rsidRPr="00FC5402">
        <w:t>并利用指</w:t>
      </w:r>
      <w:r w:rsidR="00A76F89" w:rsidRPr="00A422D8">
        <w:rPr>
          <w:rFonts w:ascii="Times New Roman" w:hAnsi="Times New Roman"/>
        </w:rPr>
        <w:t>K</w:t>
      </w:r>
      <w:r w:rsidR="00A76F89" w:rsidRPr="00FC5402">
        <w:t>均值聚类算法</w:t>
      </w:r>
      <w:r w:rsidR="00A76F89" w:rsidRPr="00FC5402">
        <w:t>(</w:t>
      </w:r>
      <w:r w:rsidR="00A76F89" w:rsidRPr="00A422D8">
        <w:rPr>
          <w:rFonts w:ascii="Times New Roman" w:hAnsi="Times New Roman"/>
        </w:rPr>
        <w:t>K</w:t>
      </w:r>
      <w:r w:rsidR="00A76F89" w:rsidRPr="00FC5402">
        <w:t>-</w:t>
      </w:r>
      <w:r w:rsidR="00A76F89" w:rsidRPr="00A422D8">
        <w:rPr>
          <w:rFonts w:ascii="Times New Roman" w:hAnsi="Times New Roman"/>
        </w:rPr>
        <w:t>Means</w:t>
      </w:r>
      <w:r w:rsidR="00A76F89" w:rsidRPr="00FC5402">
        <w:t>)</w:t>
      </w:r>
      <w:r w:rsidR="00A76F89" w:rsidRPr="00FC5402">
        <w:t>进行文本聚类，进而将不同新闻分类研究，剖析其主题构成情况，细化了对《新闻联播》主题的解构。</w:t>
      </w:r>
      <w:r w:rsidR="00FC5402" w:rsidRPr="00FC5402">
        <w:t>在情感</w:t>
      </w:r>
      <w:r w:rsidR="00A76F89">
        <w:rPr>
          <w:rFonts w:hint="eastAsia"/>
        </w:rPr>
        <w:t>倾向</w:t>
      </w:r>
      <w:r w:rsidR="00FC5402" w:rsidRPr="00FC5402">
        <w:t>分析中，本项目调用了百度飞桨生态下的中文</w:t>
      </w:r>
      <w:r w:rsidR="00FC5402" w:rsidRPr="00A422D8">
        <w:rPr>
          <w:rFonts w:ascii="Times New Roman" w:hAnsi="Times New Roman"/>
        </w:rPr>
        <w:t>NLP</w:t>
      </w:r>
      <w:r w:rsidR="00FC5402" w:rsidRPr="00FC5402">
        <w:t>开源工具</w:t>
      </w:r>
      <w:proofErr w:type="spellStart"/>
      <w:r w:rsidR="00FC5402" w:rsidRPr="00A422D8">
        <w:rPr>
          <w:rFonts w:ascii="Times New Roman" w:hAnsi="Times New Roman"/>
        </w:rPr>
        <w:t>Senta</w:t>
      </w:r>
      <w:proofErr w:type="spellEnd"/>
      <w:r w:rsidR="00FC5402" w:rsidRPr="00FC5402">
        <w:t>构建双向长短期记忆网络（</w:t>
      </w:r>
      <w:r w:rsidR="00FC5402" w:rsidRPr="00A422D8">
        <w:rPr>
          <w:rFonts w:ascii="Times New Roman" w:hAnsi="Times New Roman"/>
        </w:rPr>
        <w:t>Bidirectional</w:t>
      </w:r>
      <w:r w:rsidR="00FC5402" w:rsidRPr="00FC5402">
        <w:t xml:space="preserve"> </w:t>
      </w:r>
      <w:r w:rsidR="00FC5402" w:rsidRPr="00A422D8">
        <w:rPr>
          <w:rFonts w:ascii="Times New Roman" w:hAnsi="Times New Roman"/>
        </w:rPr>
        <w:t>LSTM</w:t>
      </w:r>
      <w:r w:rsidR="00FC5402" w:rsidRPr="00FC5402">
        <w:t>）模型进行情感得分预测，可以对新闻报道中的感情色彩进行评分，发现《新闻联播》作为官方媒体其鲜明的立场和阶级。</w:t>
      </w:r>
    </w:p>
    <w:p w14:paraId="0C8A9653" w14:textId="45B044A5" w:rsidR="00254834" w:rsidRDefault="00A76F89" w:rsidP="00FC5402">
      <w:pPr>
        <w:ind w:firstLine="480"/>
      </w:pPr>
      <w:r>
        <w:rPr>
          <w:rFonts w:hint="eastAsia"/>
        </w:rPr>
        <w:t>综上，本文利用以上角度切入《新闻联播》全文本数据，</w:t>
      </w:r>
      <w:r w:rsidRPr="00A76F89">
        <w:rPr>
          <w:rFonts w:hint="eastAsia"/>
        </w:rPr>
        <w:t>解构了《新闻联播》作为国内影响力最大</w:t>
      </w:r>
      <w:r>
        <w:rPr>
          <w:rFonts w:hint="eastAsia"/>
        </w:rPr>
        <w:t>、受众面最广</w:t>
      </w:r>
      <w:r w:rsidRPr="00A76F89">
        <w:rPr>
          <w:rFonts w:hint="eastAsia"/>
        </w:rPr>
        <w:t>的新闻类节目的语言特点，挖掘</w:t>
      </w:r>
      <w:r>
        <w:rPr>
          <w:rFonts w:hint="eastAsia"/>
        </w:rPr>
        <w:t>出了</w:t>
      </w:r>
      <w:r w:rsidRPr="00A76F89">
        <w:rPr>
          <w:rFonts w:hint="eastAsia"/>
        </w:rPr>
        <w:t>其作为官方宣传媒体在经济、政治、文化、外交等多领域的隐含的宏观信息。</w:t>
      </w:r>
    </w:p>
    <w:p w14:paraId="164635E0" w14:textId="77777777" w:rsidR="00254834" w:rsidRDefault="00254834">
      <w:pPr>
        <w:spacing w:before="0" w:line="240" w:lineRule="auto"/>
        <w:ind w:firstLineChars="0" w:firstLine="0"/>
        <w:jc w:val="left"/>
      </w:pPr>
      <w:r>
        <w:br w:type="page"/>
      </w:r>
    </w:p>
    <w:p w14:paraId="4F390647" w14:textId="19DEA871" w:rsidR="00050238" w:rsidRPr="00D57E7C" w:rsidRDefault="00050238" w:rsidP="005F7485">
      <w:pPr>
        <w:ind w:firstLine="482"/>
        <w:jc w:val="center"/>
        <w:rPr>
          <w:b/>
          <w:bCs/>
        </w:rPr>
      </w:pPr>
      <w:r w:rsidRPr="00542464">
        <w:rPr>
          <w:rFonts w:hint="eastAsia"/>
          <w:b/>
          <w:bCs/>
        </w:rPr>
        <w:lastRenderedPageBreak/>
        <w:t>参考文献</w:t>
      </w:r>
    </w:p>
    <w:p w14:paraId="40794D3C" w14:textId="0560A2C4" w:rsidR="00050238" w:rsidRPr="005F7485" w:rsidRDefault="00050238" w:rsidP="005F7485">
      <w:pPr>
        <w:pStyle w:val="af3"/>
        <w:numPr>
          <w:ilvl w:val="1"/>
          <w:numId w:val="8"/>
        </w:numPr>
        <w:spacing w:line="360" w:lineRule="atLeast"/>
        <w:ind w:firstLineChars="0"/>
        <w:rPr>
          <w:sz w:val="21"/>
        </w:rPr>
      </w:pPr>
      <w:bookmarkStart w:id="39" w:name="_Hlk55937217"/>
      <w:r w:rsidRPr="005F7485">
        <w:rPr>
          <w:rFonts w:hint="eastAsia"/>
          <w:sz w:val="21"/>
        </w:rPr>
        <w:t>艾红红</w:t>
      </w:r>
      <w:r w:rsidR="00816D46" w:rsidRPr="005F7485">
        <w:rPr>
          <w:rFonts w:hint="eastAsia"/>
          <w:sz w:val="21"/>
        </w:rPr>
        <w:t>,</w:t>
      </w:r>
      <w:r w:rsidRPr="005F7485">
        <w:rPr>
          <w:sz w:val="21"/>
        </w:rPr>
        <w:t>2008</w:t>
      </w:r>
      <w:r w:rsidR="00816D46" w:rsidRPr="005F7485">
        <w:rPr>
          <w:rFonts w:hint="eastAsia"/>
          <w:sz w:val="21"/>
        </w:rPr>
        <w:t>,</w:t>
      </w:r>
      <w:r w:rsidRPr="005F7485">
        <w:rPr>
          <w:sz w:val="21"/>
        </w:rPr>
        <w:t>《〈新闻联播〉研究》</w:t>
      </w:r>
      <w:r w:rsidR="00816D46" w:rsidRPr="005F7485">
        <w:rPr>
          <w:rFonts w:hint="eastAsia"/>
          <w:sz w:val="21"/>
        </w:rPr>
        <w:t>,</w:t>
      </w:r>
      <w:r w:rsidRPr="005F7485">
        <w:rPr>
          <w:sz w:val="21"/>
        </w:rPr>
        <w:t xml:space="preserve"> </w:t>
      </w:r>
      <w:r w:rsidRPr="005F7485">
        <w:rPr>
          <w:sz w:val="21"/>
        </w:rPr>
        <w:t>北京</w:t>
      </w:r>
      <w:r w:rsidRPr="005F7485">
        <w:rPr>
          <w:sz w:val="21"/>
        </w:rPr>
        <w:t xml:space="preserve">: </w:t>
      </w:r>
      <w:r w:rsidRPr="005F7485">
        <w:rPr>
          <w:sz w:val="21"/>
        </w:rPr>
        <w:t>中国广播电视出版社</w:t>
      </w:r>
    </w:p>
    <w:bookmarkEnd w:id="39"/>
    <w:p w14:paraId="1708EBEA" w14:textId="77777777" w:rsidR="00631F88" w:rsidRPr="005F7485" w:rsidRDefault="00631F88" w:rsidP="005F7485">
      <w:pPr>
        <w:pStyle w:val="af3"/>
        <w:numPr>
          <w:ilvl w:val="1"/>
          <w:numId w:val="8"/>
        </w:numPr>
        <w:spacing w:line="360" w:lineRule="atLeast"/>
        <w:ind w:firstLineChars="0"/>
        <w:rPr>
          <w:sz w:val="21"/>
        </w:rPr>
      </w:pPr>
      <w:r w:rsidRPr="005F7485">
        <w:rPr>
          <w:rFonts w:hint="eastAsia"/>
          <w:sz w:val="21"/>
        </w:rPr>
        <w:t>金海媚</w:t>
      </w:r>
      <w:r w:rsidRPr="005F7485">
        <w:rPr>
          <w:rFonts w:hint="eastAsia"/>
          <w:sz w:val="21"/>
        </w:rPr>
        <w:t xml:space="preserve">. </w:t>
      </w:r>
      <w:r w:rsidRPr="005F7485">
        <w:rPr>
          <w:rFonts w:hint="eastAsia"/>
          <w:sz w:val="21"/>
        </w:rPr>
        <w:t>中美贸易战新闻语篇的批评话语对比分析</w:t>
      </w:r>
      <w:r w:rsidRPr="005F7485">
        <w:rPr>
          <w:rFonts w:hint="eastAsia"/>
          <w:sz w:val="21"/>
        </w:rPr>
        <w:t>[</w:t>
      </w:r>
      <w:r w:rsidRPr="005F7485">
        <w:rPr>
          <w:rFonts w:ascii="Times New Roman" w:hAnsi="Times New Roman" w:hint="eastAsia"/>
          <w:sz w:val="21"/>
        </w:rPr>
        <w:t>D</w:t>
      </w:r>
      <w:r w:rsidRPr="005F7485">
        <w:rPr>
          <w:rFonts w:hint="eastAsia"/>
          <w:sz w:val="21"/>
        </w:rPr>
        <w:t>].</w:t>
      </w:r>
      <w:r w:rsidRPr="005F7485">
        <w:rPr>
          <w:rFonts w:hint="eastAsia"/>
          <w:sz w:val="21"/>
        </w:rPr>
        <w:t>广东外语外贸大学</w:t>
      </w:r>
      <w:r w:rsidRPr="005F7485">
        <w:rPr>
          <w:rFonts w:hint="eastAsia"/>
          <w:sz w:val="21"/>
        </w:rPr>
        <w:t>,2020.</w:t>
      </w:r>
    </w:p>
    <w:p w14:paraId="13B56201" w14:textId="1264A57B" w:rsidR="00542464" w:rsidRPr="005F7485" w:rsidRDefault="00542464" w:rsidP="005F7485">
      <w:pPr>
        <w:pStyle w:val="af3"/>
        <w:numPr>
          <w:ilvl w:val="1"/>
          <w:numId w:val="8"/>
        </w:numPr>
        <w:spacing w:line="360" w:lineRule="atLeast"/>
        <w:ind w:firstLineChars="0"/>
        <w:rPr>
          <w:sz w:val="21"/>
        </w:rPr>
      </w:pPr>
      <w:r w:rsidRPr="005F7485">
        <w:rPr>
          <w:sz w:val="21"/>
        </w:rPr>
        <w:t>孟天广</w:t>
      </w:r>
      <w:r w:rsidRPr="005F7485">
        <w:rPr>
          <w:sz w:val="21"/>
        </w:rPr>
        <w:t>,</w:t>
      </w:r>
      <w:r w:rsidRPr="005F7485">
        <w:rPr>
          <w:sz w:val="21"/>
        </w:rPr>
        <w:t>郭凤林</w:t>
      </w:r>
      <w:r w:rsidRPr="005F7485">
        <w:rPr>
          <w:sz w:val="21"/>
        </w:rPr>
        <w:t>.</w:t>
      </w:r>
      <w:r w:rsidRPr="005F7485">
        <w:rPr>
          <w:sz w:val="21"/>
        </w:rPr>
        <w:t>大数据政治学</w:t>
      </w:r>
      <w:r w:rsidRPr="005F7485">
        <w:rPr>
          <w:sz w:val="21"/>
        </w:rPr>
        <w:t>:</w:t>
      </w:r>
      <w:r w:rsidRPr="005F7485">
        <w:rPr>
          <w:sz w:val="21"/>
        </w:rPr>
        <w:t>新信息时代的政治现象及其探析路径</w:t>
      </w:r>
      <w:r w:rsidRPr="005F7485">
        <w:rPr>
          <w:sz w:val="21"/>
        </w:rPr>
        <w:t>[</w:t>
      </w:r>
      <w:r w:rsidRPr="005F7485">
        <w:rPr>
          <w:rFonts w:ascii="Times New Roman" w:hAnsi="Times New Roman"/>
          <w:sz w:val="21"/>
        </w:rPr>
        <w:t>J</w:t>
      </w:r>
      <w:r w:rsidRPr="005F7485">
        <w:rPr>
          <w:sz w:val="21"/>
        </w:rPr>
        <w:t>].</w:t>
      </w:r>
      <w:r w:rsidRPr="005F7485">
        <w:rPr>
          <w:sz w:val="21"/>
        </w:rPr>
        <w:t>国外理论动态</w:t>
      </w:r>
      <w:r w:rsidRPr="005F7485">
        <w:rPr>
          <w:sz w:val="21"/>
        </w:rPr>
        <w:t>,2015(01):46-56.</w:t>
      </w:r>
    </w:p>
    <w:p w14:paraId="70C300DA" w14:textId="77777777" w:rsidR="00631F88" w:rsidRPr="005F7485" w:rsidRDefault="00631F88" w:rsidP="005F7485">
      <w:pPr>
        <w:pStyle w:val="af3"/>
        <w:numPr>
          <w:ilvl w:val="1"/>
          <w:numId w:val="8"/>
        </w:numPr>
        <w:spacing w:line="360" w:lineRule="atLeast"/>
        <w:ind w:firstLineChars="0"/>
        <w:rPr>
          <w:sz w:val="21"/>
        </w:rPr>
      </w:pPr>
      <w:r w:rsidRPr="005F7485">
        <w:rPr>
          <w:rFonts w:hint="eastAsia"/>
          <w:sz w:val="21"/>
        </w:rPr>
        <w:t>李小龙</w:t>
      </w:r>
      <w:r w:rsidRPr="005F7485">
        <w:rPr>
          <w:rFonts w:hint="eastAsia"/>
          <w:sz w:val="21"/>
        </w:rPr>
        <w:t xml:space="preserve">. </w:t>
      </w:r>
      <w:r w:rsidRPr="005F7485">
        <w:rPr>
          <w:rFonts w:hint="eastAsia"/>
          <w:sz w:val="21"/>
        </w:rPr>
        <w:t>《新闻联播》关于突发事件报道的新闻话语与新闻观念探究（</w:t>
      </w:r>
      <w:r w:rsidRPr="005F7485">
        <w:rPr>
          <w:rFonts w:hint="eastAsia"/>
          <w:sz w:val="21"/>
        </w:rPr>
        <w:t>2003-2013</w:t>
      </w:r>
      <w:r w:rsidRPr="005F7485">
        <w:rPr>
          <w:rFonts w:hint="eastAsia"/>
          <w:sz w:val="21"/>
        </w:rPr>
        <w:t>）</w:t>
      </w:r>
      <w:r w:rsidRPr="005F7485">
        <w:rPr>
          <w:rFonts w:hint="eastAsia"/>
          <w:sz w:val="21"/>
        </w:rPr>
        <w:t>[</w:t>
      </w:r>
      <w:r w:rsidRPr="005F7485">
        <w:rPr>
          <w:rFonts w:ascii="Times New Roman" w:hAnsi="Times New Roman" w:hint="eastAsia"/>
          <w:sz w:val="21"/>
        </w:rPr>
        <w:t>D</w:t>
      </w:r>
      <w:r w:rsidRPr="005F7485">
        <w:rPr>
          <w:rFonts w:hint="eastAsia"/>
          <w:sz w:val="21"/>
        </w:rPr>
        <w:t>].</w:t>
      </w:r>
      <w:r w:rsidRPr="005F7485">
        <w:rPr>
          <w:rFonts w:hint="eastAsia"/>
          <w:sz w:val="21"/>
        </w:rPr>
        <w:t>广西大学</w:t>
      </w:r>
      <w:r w:rsidRPr="005F7485">
        <w:rPr>
          <w:rFonts w:hint="eastAsia"/>
          <w:sz w:val="21"/>
        </w:rPr>
        <w:t>,2014.</w:t>
      </w:r>
    </w:p>
    <w:p w14:paraId="51F59930" w14:textId="3E8EF742" w:rsidR="00816D46" w:rsidRPr="005F7485" w:rsidRDefault="00542464" w:rsidP="005F7485">
      <w:pPr>
        <w:pStyle w:val="af3"/>
        <w:numPr>
          <w:ilvl w:val="1"/>
          <w:numId w:val="8"/>
        </w:numPr>
        <w:spacing w:line="360" w:lineRule="atLeast"/>
        <w:ind w:firstLineChars="0"/>
        <w:rPr>
          <w:sz w:val="21"/>
        </w:rPr>
      </w:pPr>
      <w:r w:rsidRPr="005F7485">
        <w:rPr>
          <w:sz w:val="21"/>
        </w:rPr>
        <w:t>邵梓捷</w:t>
      </w:r>
      <w:r w:rsidRPr="005F7485">
        <w:rPr>
          <w:sz w:val="21"/>
        </w:rPr>
        <w:t>,</w:t>
      </w:r>
      <w:r w:rsidRPr="005F7485">
        <w:rPr>
          <w:sz w:val="21"/>
        </w:rPr>
        <w:t>戴遥遥</w:t>
      </w:r>
      <w:r w:rsidRPr="005F7485">
        <w:rPr>
          <w:sz w:val="21"/>
        </w:rPr>
        <w:t>,</w:t>
      </w:r>
      <w:r w:rsidRPr="005F7485">
        <w:rPr>
          <w:sz w:val="21"/>
        </w:rPr>
        <w:t>徐湘林</w:t>
      </w:r>
      <w:r w:rsidRPr="005F7485">
        <w:rPr>
          <w:sz w:val="21"/>
        </w:rPr>
        <w:t>.</w:t>
      </w:r>
      <w:r w:rsidRPr="005F7485">
        <w:rPr>
          <w:sz w:val="21"/>
        </w:rPr>
        <w:t>国际政治传播中的议程设置</w:t>
      </w:r>
      <w:r w:rsidRPr="005F7485">
        <w:rPr>
          <w:sz w:val="21"/>
        </w:rPr>
        <w:t>——</w:t>
      </w:r>
      <w:r w:rsidRPr="005F7485">
        <w:rPr>
          <w:sz w:val="21"/>
        </w:rPr>
        <w:t>基于</w:t>
      </w:r>
      <w:r w:rsidRPr="005F7485">
        <w:rPr>
          <w:sz w:val="21"/>
        </w:rPr>
        <w:t>2003-2015</w:t>
      </w:r>
      <w:r w:rsidRPr="005F7485">
        <w:rPr>
          <w:sz w:val="21"/>
        </w:rPr>
        <w:t>年《新闻联播》国际新闻文本分析</w:t>
      </w:r>
      <w:r w:rsidRPr="005F7485">
        <w:rPr>
          <w:sz w:val="21"/>
        </w:rPr>
        <w:t>[</w:t>
      </w:r>
      <w:r w:rsidRPr="005F7485">
        <w:rPr>
          <w:rFonts w:ascii="Times New Roman" w:hAnsi="Times New Roman"/>
          <w:sz w:val="21"/>
        </w:rPr>
        <w:t>J</w:t>
      </w:r>
      <w:r w:rsidRPr="005F7485">
        <w:rPr>
          <w:sz w:val="21"/>
        </w:rPr>
        <w:t>].</w:t>
      </w:r>
      <w:r w:rsidRPr="005F7485">
        <w:rPr>
          <w:sz w:val="21"/>
        </w:rPr>
        <w:t>国家行政学院学报</w:t>
      </w:r>
      <w:r w:rsidRPr="005F7485">
        <w:rPr>
          <w:sz w:val="21"/>
        </w:rPr>
        <w:t>,2016(04):29-34.</w:t>
      </w:r>
    </w:p>
    <w:p w14:paraId="0DB07958" w14:textId="0DCD6969" w:rsidR="00631F88" w:rsidRPr="005F7485" w:rsidRDefault="00631F88" w:rsidP="005F7485">
      <w:pPr>
        <w:pStyle w:val="af3"/>
        <w:numPr>
          <w:ilvl w:val="1"/>
          <w:numId w:val="8"/>
        </w:numPr>
        <w:spacing w:line="360" w:lineRule="atLeast"/>
        <w:ind w:firstLineChars="0"/>
        <w:rPr>
          <w:sz w:val="21"/>
        </w:rPr>
      </w:pPr>
      <w:r w:rsidRPr="005F7485">
        <w:rPr>
          <w:rFonts w:hint="eastAsia"/>
          <w:sz w:val="21"/>
        </w:rPr>
        <w:t>邵梓捷</w:t>
      </w:r>
      <w:r w:rsidRPr="005F7485">
        <w:rPr>
          <w:sz w:val="21"/>
        </w:rPr>
        <w:t>,</w:t>
      </w:r>
      <w:r w:rsidRPr="005F7485">
        <w:rPr>
          <w:sz w:val="21"/>
        </w:rPr>
        <w:t>张小劲</w:t>
      </w:r>
      <w:r w:rsidRPr="005F7485">
        <w:rPr>
          <w:sz w:val="21"/>
        </w:rPr>
        <w:t>,</w:t>
      </w:r>
      <w:r w:rsidRPr="005F7485">
        <w:rPr>
          <w:sz w:val="21"/>
        </w:rPr>
        <w:t>孟天广</w:t>
      </w:r>
      <w:r w:rsidRPr="005F7485">
        <w:rPr>
          <w:sz w:val="21"/>
        </w:rPr>
        <w:t>.</w:t>
      </w:r>
      <w:r w:rsidRPr="005F7485">
        <w:rPr>
          <w:sz w:val="21"/>
        </w:rPr>
        <w:t>政治传播视角下《新闻联播》的宣传模式分析</w:t>
      </w:r>
      <w:r w:rsidRPr="005F7485">
        <w:rPr>
          <w:sz w:val="21"/>
        </w:rPr>
        <w:t>[</w:t>
      </w:r>
      <w:r w:rsidRPr="005F7485">
        <w:rPr>
          <w:rFonts w:ascii="Times New Roman" w:hAnsi="Times New Roman"/>
          <w:sz w:val="21"/>
        </w:rPr>
        <w:t>J</w:t>
      </w:r>
      <w:r w:rsidRPr="005F7485">
        <w:rPr>
          <w:sz w:val="21"/>
        </w:rPr>
        <w:t>].</w:t>
      </w:r>
      <w:r w:rsidRPr="005F7485">
        <w:rPr>
          <w:sz w:val="21"/>
        </w:rPr>
        <w:t>清华大学学报</w:t>
      </w:r>
      <w:r w:rsidRPr="005F7485">
        <w:rPr>
          <w:sz w:val="21"/>
        </w:rPr>
        <w:t>(</w:t>
      </w:r>
      <w:r w:rsidRPr="005F7485">
        <w:rPr>
          <w:sz w:val="21"/>
        </w:rPr>
        <w:t>哲学社会科学版</w:t>
      </w:r>
      <w:r w:rsidRPr="005F7485">
        <w:rPr>
          <w:sz w:val="21"/>
        </w:rPr>
        <w:t>),2015,30(03):30-42</w:t>
      </w:r>
    </w:p>
    <w:p w14:paraId="1C519812" w14:textId="5D7763CD" w:rsidR="00D57E7C" w:rsidRPr="005F7485" w:rsidRDefault="00D57E7C" w:rsidP="005F7485">
      <w:pPr>
        <w:pStyle w:val="af3"/>
        <w:numPr>
          <w:ilvl w:val="1"/>
          <w:numId w:val="8"/>
        </w:numPr>
        <w:spacing w:line="360" w:lineRule="atLeast"/>
        <w:ind w:firstLineChars="0"/>
        <w:rPr>
          <w:sz w:val="21"/>
        </w:rPr>
      </w:pPr>
      <w:proofErr w:type="gramStart"/>
      <w:r w:rsidRPr="005F7485">
        <w:rPr>
          <w:rFonts w:hint="eastAsia"/>
          <w:sz w:val="21"/>
        </w:rPr>
        <w:t>夏静华</w:t>
      </w:r>
      <w:proofErr w:type="gramEnd"/>
      <w:r w:rsidRPr="005F7485">
        <w:rPr>
          <w:sz w:val="21"/>
        </w:rPr>
        <w:t xml:space="preserve">. </w:t>
      </w:r>
      <w:r w:rsidRPr="005F7485">
        <w:rPr>
          <w:sz w:val="21"/>
        </w:rPr>
        <w:t>论《新闻联播》的公共危机报道（</w:t>
      </w:r>
      <w:r w:rsidRPr="005F7485">
        <w:rPr>
          <w:sz w:val="21"/>
        </w:rPr>
        <w:t>2003-2008</w:t>
      </w:r>
      <w:r w:rsidRPr="005F7485">
        <w:rPr>
          <w:sz w:val="21"/>
        </w:rPr>
        <w:t>）</w:t>
      </w:r>
      <w:r w:rsidRPr="005F7485">
        <w:rPr>
          <w:sz w:val="21"/>
        </w:rPr>
        <w:t>[</w:t>
      </w:r>
      <w:r w:rsidRPr="005F7485">
        <w:rPr>
          <w:rFonts w:ascii="Times New Roman" w:hAnsi="Times New Roman"/>
          <w:sz w:val="21"/>
        </w:rPr>
        <w:t>D</w:t>
      </w:r>
      <w:r w:rsidRPr="005F7485">
        <w:rPr>
          <w:sz w:val="21"/>
        </w:rPr>
        <w:t>].</w:t>
      </w:r>
      <w:r w:rsidRPr="005F7485">
        <w:rPr>
          <w:sz w:val="21"/>
        </w:rPr>
        <w:t>苏州大学</w:t>
      </w:r>
      <w:r w:rsidRPr="005F7485">
        <w:rPr>
          <w:sz w:val="21"/>
        </w:rPr>
        <w:t>,2009.</w:t>
      </w:r>
    </w:p>
    <w:p w14:paraId="3C71C2E4" w14:textId="77777777" w:rsidR="00D57E7C" w:rsidRPr="005F7485" w:rsidRDefault="00631F88" w:rsidP="005F7485">
      <w:pPr>
        <w:pStyle w:val="af3"/>
        <w:numPr>
          <w:ilvl w:val="1"/>
          <w:numId w:val="8"/>
        </w:numPr>
        <w:spacing w:line="360" w:lineRule="atLeast"/>
        <w:ind w:firstLineChars="0"/>
        <w:rPr>
          <w:sz w:val="21"/>
        </w:rPr>
      </w:pPr>
      <w:proofErr w:type="gramStart"/>
      <w:r w:rsidRPr="005F7485">
        <w:rPr>
          <w:sz w:val="21"/>
        </w:rPr>
        <w:t>朱辰雨</w:t>
      </w:r>
      <w:proofErr w:type="gramEnd"/>
      <w:r w:rsidRPr="005F7485">
        <w:rPr>
          <w:sz w:val="21"/>
        </w:rPr>
        <w:t>.</w:t>
      </w:r>
      <w:r w:rsidRPr="005F7485">
        <w:rPr>
          <w:sz w:val="21"/>
        </w:rPr>
        <w:t>《新闻联播》新冠肺炎疫情报道中的国家认同建构</w:t>
      </w:r>
      <w:r w:rsidRPr="005F7485">
        <w:rPr>
          <w:sz w:val="21"/>
        </w:rPr>
        <w:t>[</w:t>
      </w:r>
      <w:r w:rsidRPr="005F7485">
        <w:rPr>
          <w:rFonts w:ascii="Times New Roman" w:hAnsi="Times New Roman"/>
          <w:sz w:val="21"/>
        </w:rPr>
        <w:t>J</w:t>
      </w:r>
      <w:r w:rsidRPr="005F7485">
        <w:rPr>
          <w:sz w:val="21"/>
        </w:rPr>
        <w:t>].</w:t>
      </w:r>
      <w:r w:rsidRPr="005F7485">
        <w:rPr>
          <w:sz w:val="21"/>
        </w:rPr>
        <w:t>新闻研究导刊</w:t>
      </w:r>
      <w:r w:rsidRPr="005F7485">
        <w:rPr>
          <w:sz w:val="21"/>
        </w:rPr>
        <w:t>,2020,11(16):61-62.</w:t>
      </w:r>
    </w:p>
    <w:p w14:paraId="181FF83C" w14:textId="00C2638D" w:rsidR="00050238" w:rsidRPr="005F7485" w:rsidRDefault="00F613BB" w:rsidP="005F7485">
      <w:pPr>
        <w:pStyle w:val="af3"/>
        <w:numPr>
          <w:ilvl w:val="1"/>
          <w:numId w:val="8"/>
        </w:numPr>
        <w:spacing w:line="360" w:lineRule="atLeast"/>
        <w:ind w:firstLineChars="0"/>
        <w:rPr>
          <w:sz w:val="21"/>
        </w:rPr>
      </w:pPr>
      <w:hyperlink r:id="rId29" w:history="1">
        <w:r w:rsidR="00050238" w:rsidRPr="005F7485">
          <w:rPr>
            <w:rStyle w:val="af0"/>
            <w:rFonts w:ascii="Times New Roman" w:hAnsi="Times New Roman"/>
            <w:color w:val="2878A2"/>
            <w:sz w:val="21"/>
          </w:rPr>
          <w:t>Scikit</w:t>
        </w:r>
        <w:r w:rsidR="00050238" w:rsidRPr="005F7485">
          <w:rPr>
            <w:rStyle w:val="af0"/>
            <w:rFonts w:ascii="&amp;quot" w:hAnsi="&amp;quot"/>
            <w:color w:val="2878A2"/>
            <w:sz w:val="21"/>
          </w:rPr>
          <w:t>-</w:t>
        </w:r>
        <w:r w:rsidR="00050238" w:rsidRPr="005F7485">
          <w:rPr>
            <w:rStyle w:val="af0"/>
            <w:rFonts w:ascii="Times New Roman" w:hAnsi="Times New Roman"/>
            <w:color w:val="2878A2"/>
            <w:sz w:val="21"/>
          </w:rPr>
          <w:t>learn</w:t>
        </w:r>
        <w:r w:rsidR="00050238" w:rsidRPr="005F7485">
          <w:rPr>
            <w:rStyle w:val="af0"/>
            <w:rFonts w:ascii="&amp;quot" w:hAnsi="&amp;quot"/>
            <w:color w:val="2878A2"/>
            <w:sz w:val="21"/>
          </w:rPr>
          <w:t xml:space="preserve">: </w:t>
        </w:r>
        <w:r w:rsidR="00050238" w:rsidRPr="005F7485">
          <w:rPr>
            <w:rStyle w:val="af0"/>
            <w:rFonts w:ascii="Times New Roman" w:hAnsi="Times New Roman"/>
            <w:color w:val="2878A2"/>
            <w:sz w:val="21"/>
          </w:rPr>
          <w:t>Machine</w:t>
        </w:r>
        <w:r w:rsidR="00050238" w:rsidRPr="005F7485">
          <w:rPr>
            <w:rStyle w:val="af0"/>
            <w:rFonts w:ascii="&amp;quot" w:hAnsi="&amp;quot"/>
            <w:color w:val="2878A2"/>
            <w:sz w:val="21"/>
          </w:rPr>
          <w:t xml:space="preserve"> </w:t>
        </w:r>
        <w:r w:rsidR="00050238" w:rsidRPr="005F7485">
          <w:rPr>
            <w:rStyle w:val="af0"/>
            <w:rFonts w:ascii="Times New Roman" w:hAnsi="Times New Roman"/>
            <w:color w:val="2878A2"/>
            <w:sz w:val="21"/>
          </w:rPr>
          <w:t>Learning</w:t>
        </w:r>
        <w:r w:rsidR="00050238" w:rsidRPr="005F7485">
          <w:rPr>
            <w:rStyle w:val="af0"/>
            <w:rFonts w:ascii="&amp;quot" w:hAnsi="&amp;quot"/>
            <w:color w:val="2878A2"/>
            <w:sz w:val="21"/>
          </w:rPr>
          <w:t xml:space="preserve"> </w:t>
        </w:r>
        <w:r w:rsidR="00050238" w:rsidRPr="005F7485">
          <w:rPr>
            <w:rStyle w:val="af0"/>
            <w:rFonts w:ascii="Times New Roman" w:hAnsi="Times New Roman"/>
            <w:color w:val="2878A2"/>
            <w:sz w:val="21"/>
          </w:rPr>
          <w:t>in</w:t>
        </w:r>
        <w:r w:rsidR="00050238" w:rsidRPr="005F7485">
          <w:rPr>
            <w:rStyle w:val="af0"/>
            <w:rFonts w:ascii="&amp;quot" w:hAnsi="&amp;quot"/>
            <w:color w:val="2878A2"/>
            <w:sz w:val="21"/>
          </w:rPr>
          <w:t xml:space="preserve"> </w:t>
        </w:r>
        <w:r w:rsidR="00050238" w:rsidRPr="005F7485">
          <w:rPr>
            <w:rStyle w:val="af0"/>
            <w:rFonts w:ascii="Times New Roman" w:hAnsi="Times New Roman"/>
            <w:color w:val="2878A2"/>
            <w:sz w:val="21"/>
          </w:rPr>
          <w:t>Python</w:t>
        </w:r>
      </w:hyperlink>
      <w:r w:rsidR="00050238" w:rsidRPr="005F7485">
        <w:rPr>
          <w:rFonts w:ascii="Segoe UI" w:hAnsi="Segoe UI" w:cs="Segoe UI"/>
          <w:color w:val="212529"/>
          <w:sz w:val="21"/>
          <w:shd w:val="clear" w:color="auto" w:fill="FFFFFF"/>
        </w:rPr>
        <w:t xml:space="preserve">, </w:t>
      </w:r>
      <w:proofErr w:type="spellStart"/>
      <w:r w:rsidR="00050238" w:rsidRPr="005F7485">
        <w:rPr>
          <w:rFonts w:ascii="Times New Roman" w:hAnsi="Times New Roman" w:cs="Segoe UI"/>
          <w:color w:val="212529"/>
          <w:sz w:val="21"/>
          <w:shd w:val="clear" w:color="auto" w:fill="FFFFFF"/>
        </w:rPr>
        <w:t>Pedregosa</w:t>
      </w:r>
      <w:proofErr w:type="spellEnd"/>
      <w:r w:rsidR="00050238" w:rsidRPr="005F7485">
        <w:rPr>
          <w:rFonts w:ascii="Segoe UI" w:hAnsi="Segoe UI" w:cs="Segoe UI"/>
          <w:color w:val="212529"/>
          <w:sz w:val="21"/>
          <w:shd w:val="clear" w:color="auto" w:fill="FFFFFF"/>
        </w:rPr>
        <w:t xml:space="preserve"> </w:t>
      </w:r>
      <w:r w:rsidR="00050238" w:rsidRPr="005F7485">
        <w:rPr>
          <w:rStyle w:val="af2"/>
          <w:rFonts w:ascii="Times New Roman" w:hAnsi="Times New Roman"/>
          <w:color w:val="212529"/>
          <w:sz w:val="21"/>
        </w:rPr>
        <w:t>et</w:t>
      </w:r>
      <w:r w:rsidR="00050238" w:rsidRPr="005F7485">
        <w:rPr>
          <w:rStyle w:val="af2"/>
          <w:rFonts w:ascii="&amp;quot" w:hAnsi="&amp;quot"/>
          <w:color w:val="212529"/>
          <w:sz w:val="21"/>
        </w:rPr>
        <w:t xml:space="preserve"> </w:t>
      </w:r>
      <w:r w:rsidR="00050238" w:rsidRPr="005F7485">
        <w:rPr>
          <w:rStyle w:val="af2"/>
          <w:rFonts w:ascii="Times New Roman" w:hAnsi="Times New Roman"/>
          <w:color w:val="212529"/>
          <w:sz w:val="21"/>
        </w:rPr>
        <w:t>al</w:t>
      </w:r>
      <w:r w:rsidR="00050238" w:rsidRPr="005F7485">
        <w:rPr>
          <w:rStyle w:val="af2"/>
          <w:rFonts w:ascii="&amp;quot" w:hAnsi="&amp;quot"/>
          <w:color w:val="212529"/>
          <w:sz w:val="21"/>
        </w:rPr>
        <w:t>.</w:t>
      </w:r>
      <w:r w:rsidR="00050238" w:rsidRPr="005F7485">
        <w:rPr>
          <w:rFonts w:ascii="Segoe UI" w:hAnsi="Segoe UI" w:cs="Segoe UI"/>
          <w:color w:val="212529"/>
          <w:sz w:val="21"/>
          <w:shd w:val="clear" w:color="auto" w:fill="FFFFFF"/>
        </w:rPr>
        <w:t xml:space="preserve">, </w:t>
      </w:r>
      <w:r w:rsidR="00050238" w:rsidRPr="005F7485">
        <w:rPr>
          <w:rFonts w:ascii="Times New Roman" w:hAnsi="Times New Roman" w:cs="Segoe UI"/>
          <w:color w:val="212529"/>
          <w:sz w:val="21"/>
          <w:shd w:val="clear" w:color="auto" w:fill="FFFFFF"/>
        </w:rPr>
        <w:t>JMLR</w:t>
      </w:r>
      <w:r w:rsidR="00050238" w:rsidRPr="005F7485">
        <w:rPr>
          <w:rFonts w:ascii="Segoe UI" w:hAnsi="Segoe UI" w:cs="Segoe UI"/>
          <w:color w:val="212529"/>
          <w:sz w:val="21"/>
          <w:shd w:val="clear" w:color="auto" w:fill="FFFFFF"/>
        </w:rPr>
        <w:t xml:space="preserve"> 12, </w:t>
      </w:r>
      <w:r w:rsidR="00050238" w:rsidRPr="005F7485">
        <w:rPr>
          <w:rFonts w:ascii="Times New Roman" w:hAnsi="Times New Roman" w:cs="Segoe UI"/>
          <w:color w:val="212529"/>
          <w:sz w:val="21"/>
          <w:shd w:val="clear" w:color="auto" w:fill="FFFFFF"/>
        </w:rPr>
        <w:t>pp</w:t>
      </w:r>
      <w:r w:rsidR="00050238" w:rsidRPr="005F7485">
        <w:rPr>
          <w:rFonts w:ascii="Segoe UI" w:hAnsi="Segoe UI" w:cs="Segoe UI"/>
          <w:color w:val="212529"/>
          <w:sz w:val="21"/>
          <w:shd w:val="clear" w:color="auto" w:fill="FFFFFF"/>
        </w:rPr>
        <w:t>. 2825-2830, 2011.</w:t>
      </w:r>
    </w:p>
    <w:sectPr w:rsidR="00050238" w:rsidRPr="005F7485" w:rsidSect="005F7485">
      <w:headerReference w:type="even" r:id="rId30"/>
      <w:headerReference w:type="default" r:id="rId31"/>
      <w:footerReference w:type="even" r:id="rId32"/>
      <w:footerReference w:type="default" r:id="rId33"/>
      <w:headerReference w:type="first" r:id="rId34"/>
      <w:footerReference w:type="first" r:id="rId35"/>
      <w:pgSz w:w="11907" w:h="16840" w:code="9"/>
      <w:pgMar w:top="1440" w:right="1800" w:bottom="1440" w:left="1800" w:header="851" w:footer="992"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AEE4A" w14:textId="77777777" w:rsidR="00F613BB" w:rsidRDefault="00F613BB" w:rsidP="00CE7253">
      <w:pPr>
        <w:spacing w:before="0" w:line="240" w:lineRule="auto"/>
        <w:ind w:firstLine="480"/>
      </w:pPr>
      <w:r>
        <w:separator/>
      </w:r>
    </w:p>
  </w:endnote>
  <w:endnote w:type="continuationSeparator" w:id="0">
    <w:p w14:paraId="01106613" w14:textId="77777777" w:rsidR="00F613BB" w:rsidRDefault="00F613BB" w:rsidP="00CE7253">
      <w:pPr>
        <w:spacing w:before="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ˎ̥">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楷体">
    <w:panose1 w:val="02010609060101010101"/>
    <w:charset w:val="86"/>
    <w:family w:val="modern"/>
    <w:pitch w:val="fixed"/>
    <w:sig w:usb0="800002BF" w:usb1="38CF7CFA" w:usb2="00000016" w:usb3="00000000" w:csb0="00040001" w:csb1="00000000"/>
  </w:font>
  <w:font w:name="&amp;quo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676E3" w14:textId="77777777" w:rsidR="00EF5EC8" w:rsidRDefault="00EF5EC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122583"/>
      <w:docPartObj>
        <w:docPartGallery w:val="Page Numbers (Bottom of Page)"/>
        <w:docPartUnique/>
      </w:docPartObj>
    </w:sdtPr>
    <w:sdtEndPr/>
    <w:sdtContent>
      <w:p w14:paraId="63333301" w14:textId="1C3CC9D2" w:rsidR="005F7485" w:rsidRDefault="005F7485">
        <w:pPr>
          <w:pStyle w:val="a9"/>
          <w:ind w:firstLine="360"/>
          <w:jc w:val="center"/>
        </w:pPr>
        <w:r>
          <w:fldChar w:fldCharType="begin"/>
        </w:r>
        <w:r>
          <w:instrText>PAGE   \* MERGEFORMAT</w:instrText>
        </w:r>
        <w:r>
          <w:fldChar w:fldCharType="separate"/>
        </w:r>
        <w:r>
          <w:rPr>
            <w:lang w:val="zh-CN"/>
          </w:rPr>
          <w:t>2</w:t>
        </w:r>
        <w:r>
          <w:fldChar w:fldCharType="end"/>
        </w:r>
      </w:p>
    </w:sdtContent>
  </w:sdt>
  <w:p w14:paraId="502DA271" w14:textId="77777777" w:rsidR="00EF5EC8" w:rsidRDefault="00EF5EC8">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95D00" w14:textId="77777777" w:rsidR="00EF5EC8" w:rsidRDefault="00EF5EC8">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ECF1B" w14:textId="77777777" w:rsidR="00F613BB" w:rsidRDefault="00F613BB" w:rsidP="00CE7253">
      <w:pPr>
        <w:spacing w:before="0" w:line="240" w:lineRule="auto"/>
        <w:ind w:firstLine="480"/>
      </w:pPr>
      <w:r>
        <w:separator/>
      </w:r>
    </w:p>
  </w:footnote>
  <w:footnote w:type="continuationSeparator" w:id="0">
    <w:p w14:paraId="37520C95" w14:textId="77777777" w:rsidR="00F613BB" w:rsidRDefault="00F613BB" w:rsidP="00CE7253">
      <w:pPr>
        <w:spacing w:before="0" w:line="240" w:lineRule="auto"/>
        <w:ind w:firstLine="480"/>
      </w:pPr>
      <w:r>
        <w:continuationSeparator/>
      </w:r>
    </w:p>
  </w:footnote>
  <w:footnote w:id="1">
    <w:p w14:paraId="6F1297CD" w14:textId="4331A947" w:rsidR="00483360" w:rsidRDefault="00483360">
      <w:pPr>
        <w:pStyle w:val="ad"/>
        <w:ind w:firstLine="360"/>
      </w:pPr>
      <w:r>
        <w:rPr>
          <w:rStyle w:val="af"/>
        </w:rPr>
        <w:footnoteRef/>
      </w:r>
      <w:r>
        <w:t xml:space="preserve"> </w:t>
      </w:r>
      <w:r w:rsidRPr="00483360">
        <w:rPr>
          <w:rFonts w:hint="eastAsia"/>
        </w:rPr>
        <w:t>中国社会科学院大学</w:t>
      </w:r>
      <w:r>
        <w:rPr>
          <w:rFonts w:hint="eastAsia"/>
        </w:rPr>
        <w:t>商</w:t>
      </w:r>
      <w:r w:rsidRPr="00483360">
        <w:rPr>
          <w:rFonts w:hint="eastAsia"/>
        </w:rPr>
        <w:t>学院，北京市房山区，邮编</w:t>
      </w:r>
      <w:r w:rsidRPr="00483360">
        <w:t>102488</w:t>
      </w:r>
      <w:r w:rsidRPr="00483360">
        <w:t>；</w:t>
      </w:r>
    </w:p>
  </w:footnote>
  <w:footnote w:id="2">
    <w:p w14:paraId="4A00250C" w14:textId="23AFF159" w:rsidR="00EF5EC8" w:rsidRDefault="00EF5EC8">
      <w:pPr>
        <w:pStyle w:val="ad"/>
        <w:ind w:firstLine="360"/>
      </w:pPr>
      <w:r>
        <w:rPr>
          <w:rStyle w:val="af"/>
        </w:rPr>
        <w:footnoteRef/>
      </w:r>
      <w:r>
        <w:t xml:space="preserve"> </w:t>
      </w:r>
      <w:r w:rsidRPr="004C4EF7">
        <w:rPr>
          <w:rFonts w:hint="eastAsia"/>
        </w:rPr>
        <w:t>央视广告经营管理中心</w:t>
      </w:r>
      <w:r>
        <w:rPr>
          <w:rFonts w:hint="eastAsia"/>
        </w:rPr>
        <w:t>，</w:t>
      </w:r>
      <w:r w:rsidRPr="004C4EF7">
        <w:t>2020</w:t>
      </w:r>
      <w:r w:rsidRPr="004C4EF7">
        <w:t>年初新闻类节目收视盘点：《新闻联播》收视率高达</w:t>
      </w:r>
      <w:r w:rsidRPr="004C4EF7">
        <w:t>15%</w:t>
      </w:r>
      <w:proofErr w:type="gramStart"/>
      <w:r>
        <w:t>”</w:t>
      </w:r>
      <w:proofErr w:type="gramEnd"/>
      <w:r>
        <w:rPr>
          <w:rFonts w:hint="eastAsia"/>
        </w:rPr>
        <w:t>，央视网，</w:t>
      </w:r>
      <w:r w:rsidR="00317E3F">
        <w:fldChar w:fldCharType="begin"/>
      </w:r>
      <w:r w:rsidR="00317E3F">
        <w:instrText xml:space="preserve"> HYPERLINK "http://1118.cctv.com/2020/03/05/ARTIXAYL6ihKJFxqI2RMYvC5200305.shtml" </w:instrText>
      </w:r>
      <w:r w:rsidR="00317E3F">
        <w:fldChar w:fldCharType="separate"/>
      </w:r>
      <w:r w:rsidRPr="00A422D8">
        <w:rPr>
          <w:rStyle w:val="af0"/>
          <w:rFonts w:ascii="Times New Roman" w:hAnsi="Times New Roman"/>
        </w:rPr>
        <w:t>http</w:t>
      </w:r>
      <w:r w:rsidRPr="00B968F7">
        <w:rPr>
          <w:rStyle w:val="af0"/>
        </w:rPr>
        <w:t>://1118.</w:t>
      </w:r>
      <w:r w:rsidRPr="00A422D8">
        <w:rPr>
          <w:rStyle w:val="af0"/>
          <w:rFonts w:ascii="Times New Roman" w:hAnsi="Times New Roman"/>
        </w:rPr>
        <w:t>cctv</w:t>
      </w:r>
      <w:r w:rsidRPr="00B968F7">
        <w:rPr>
          <w:rStyle w:val="af0"/>
        </w:rPr>
        <w:t>.</w:t>
      </w:r>
      <w:r w:rsidRPr="00A422D8">
        <w:rPr>
          <w:rStyle w:val="af0"/>
          <w:rFonts w:ascii="Times New Roman" w:hAnsi="Times New Roman"/>
        </w:rPr>
        <w:t>com</w:t>
      </w:r>
      <w:r w:rsidRPr="00B968F7">
        <w:rPr>
          <w:rStyle w:val="af0"/>
        </w:rPr>
        <w:t>/2020/03/05/</w:t>
      </w:r>
      <w:r w:rsidRPr="00A422D8">
        <w:rPr>
          <w:rStyle w:val="af0"/>
          <w:rFonts w:ascii="Times New Roman" w:hAnsi="Times New Roman"/>
        </w:rPr>
        <w:t>ARTIXAYL</w:t>
      </w:r>
      <w:r w:rsidRPr="00B968F7">
        <w:rPr>
          <w:rStyle w:val="af0"/>
        </w:rPr>
        <w:t>6</w:t>
      </w:r>
      <w:r w:rsidRPr="00A422D8">
        <w:rPr>
          <w:rStyle w:val="af0"/>
          <w:rFonts w:ascii="Times New Roman" w:hAnsi="Times New Roman"/>
        </w:rPr>
        <w:t>ihKJFxqI</w:t>
      </w:r>
      <w:r w:rsidRPr="00B968F7">
        <w:rPr>
          <w:rStyle w:val="af0"/>
        </w:rPr>
        <w:t>2</w:t>
      </w:r>
      <w:r w:rsidRPr="00A422D8">
        <w:rPr>
          <w:rStyle w:val="af0"/>
          <w:rFonts w:ascii="Times New Roman" w:hAnsi="Times New Roman"/>
        </w:rPr>
        <w:t>RMYvC</w:t>
      </w:r>
      <w:r w:rsidRPr="00B968F7">
        <w:rPr>
          <w:rStyle w:val="af0"/>
        </w:rPr>
        <w:t>5200305.</w:t>
      </w:r>
      <w:r w:rsidRPr="00A422D8">
        <w:rPr>
          <w:rStyle w:val="af0"/>
          <w:rFonts w:ascii="Times New Roman" w:hAnsi="Times New Roman"/>
        </w:rPr>
        <w:t>shtml</w:t>
      </w:r>
      <w:r w:rsidR="00317E3F">
        <w:rPr>
          <w:rStyle w:val="af0"/>
          <w:rFonts w:ascii="Times New Roman" w:hAnsi="Times New Roman"/>
        </w:rPr>
        <w:fldChar w:fldCharType="end"/>
      </w:r>
      <w:r>
        <w:rPr>
          <w:rFonts w:hint="eastAsia"/>
        </w:rPr>
        <w:t>，</w:t>
      </w:r>
      <w:r>
        <w:rPr>
          <w:rFonts w:hint="eastAsia"/>
        </w:rPr>
        <w:t>2</w:t>
      </w:r>
      <w:r>
        <w:t>020-03-05</w:t>
      </w:r>
    </w:p>
  </w:footnote>
  <w:footnote w:id="3">
    <w:p w14:paraId="3CE4D254" w14:textId="18AA72A6" w:rsidR="00EF5EC8" w:rsidRDefault="00EF5EC8">
      <w:pPr>
        <w:pStyle w:val="ad"/>
        <w:ind w:firstLine="360"/>
      </w:pPr>
      <w:r>
        <w:rPr>
          <w:rStyle w:val="af"/>
        </w:rPr>
        <w:footnoteRef/>
      </w:r>
      <w:r>
        <w:t xml:space="preserve"> </w:t>
      </w:r>
      <w:r w:rsidRPr="004A247E">
        <w:t>邵梓捷</w:t>
      </w:r>
      <w:r w:rsidRPr="004A247E">
        <w:t>,</w:t>
      </w:r>
      <w:r w:rsidRPr="004A247E">
        <w:t>张小劲</w:t>
      </w:r>
      <w:r w:rsidRPr="004A247E">
        <w:t>,</w:t>
      </w:r>
      <w:proofErr w:type="gramStart"/>
      <w:r w:rsidRPr="004A247E">
        <w:t>孟天广</w:t>
      </w:r>
      <w:proofErr w:type="gramEnd"/>
      <w:r w:rsidRPr="004A247E">
        <w:t>.</w:t>
      </w:r>
      <w:r w:rsidRPr="004A247E">
        <w:t>政治传播视角下《新闻联播》的宣传模式分析</w:t>
      </w:r>
      <w:r w:rsidRPr="004A247E">
        <w:t>[</w:t>
      </w:r>
      <w:r w:rsidRPr="00A422D8">
        <w:rPr>
          <w:rFonts w:ascii="Times New Roman" w:hAnsi="Times New Roman"/>
        </w:rPr>
        <w:t>J</w:t>
      </w:r>
      <w:r w:rsidRPr="004A247E">
        <w:t>].</w:t>
      </w:r>
      <w:r w:rsidRPr="004A247E">
        <w:t>清华大学学报</w:t>
      </w:r>
      <w:r w:rsidRPr="004A247E">
        <w:t>(</w:t>
      </w:r>
      <w:r w:rsidRPr="004A247E">
        <w:t>哲学社会科学版</w:t>
      </w:r>
      <w:r w:rsidRPr="004A247E">
        <w:t>),2015,30(03):30-42.</w:t>
      </w:r>
    </w:p>
  </w:footnote>
  <w:footnote w:id="4">
    <w:p w14:paraId="3AE495AF" w14:textId="555B487C" w:rsidR="00631F88" w:rsidRPr="00631F88" w:rsidRDefault="00631F88">
      <w:pPr>
        <w:pStyle w:val="ad"/>
        <w:ind w:firstLine="360"/>
      </w:pPr>
      <w:r>
        <w:rPr>
          <w:rStyle w:val="af"/>
        </w:rPr>
        <w:footnoteRef/>
      </w:r>
      <w:r>
        <w:t xml:space="preserve"> </w:t>
      </w:r>
      <w:r w:rsidRPr="00631F88">
        <w:rPr>
          <w:rFonts w:hint="eastAsia"/>
        </w:rPr>
        <w:t>艾红红</w:t>
      </w:r>
      <w:r w:rsidRPr="00631F88">
        <w:t>,2008,</w:t>
      </w:r>
      <w:r w:rsidRPr="00631F88">
        <w:t>《〈新闻联播〉研究》</w:t>
      </w:r>
      <w:r w:rsidRPr="00631F88">
        <w:t xml:space="preserve">, </w:t>
      </w:r>
      <w:r w:rsidRPr="00631F88">
        <w:t>北京</w:t>
      </w:r>
      <w:r w:rsidRPr="00631F88">
        <w:t xml:space="preserve">: </w:t>
      </w:r>
      <w:r w:rsidRPr="00631F88">
        <w:t>中国广播电视出版社</w:t>
      </w:r>
    </w:p>
  </w:footnote>
  <w:footnote w:id="5">
    <w:p w14:paraId="2CFA15E3" w14:textId="77777777" w:rsidR="00EA25F2" w:rsidRDefault="00EA25F2" w:rsidP="00EA25F2">
      <w:pPr>
        <w:pStyle w:val="ad"/>
        <w:ind w:firstLine="360"/>
      </w:pPr>
      <w:r>
        <w:rPr>
          <w:rStyle w:val="af"/>
        </w:rPr>
        <w:footnoteRef/>
      </w:r>
      <w:r>
        <w:t xml:space="preserve"> </w:t>
      </w:r>
      <w:bookmarkStart w:id="15" w:name="_Hlk55927000"/>
      <w:r w:rsidRPr="004A247E">
        <w:t>邵梓捷</w:t>
      </w:r>
      <w:r w:rsidRPr="004A247E">
        <w:t>,</w:t>
      </w:r>
      <w:r w:rsidRPr="004A247E">
        <w:t>张小劲</w:t>
      </w:r>
      <w:r w:rsidRPr="004A247E">
        <w:t>,</w:t>
      </w:r>
      <w:r w:rsidRPr="004A247E">
        <w:t>孟天广</w:t>
      </w:r>
      <w:r w:rsidRPr="004A247E">
        <w:t>.</w:t>
      </w:r>
      <w:r w:rsidRPr="004A247E">
        <w:t>政治传播视角下《新闻联播》的宣传模式分析</w:t>
      </w:r>
      <w:r w:rsidRPr="004A247E">
        <w:t>[</w:t>
      </w:r>
      <w:r w:rsidRPr="00A422D8">
        <w:rPr>
          <w:rFonts w:ascii="Times New Roman" w:hAnsi="Times New Roman"/>
        </w:rPr>
        <w:t>J</w:t>
      </w:r>
      <w:r w:rsidRPr="004A247E">
        <w:t>].</w:t>
      </w:r>
      <w:r w:rsidRPr="004A247E">
        <w:t>清华大学学报</w:t>
      </w:r>
      <w:r w:rsidRPr="004A247E">
        <w:t>(</w:t>
      </w:r>
      <w:r w:rsidRPr="004A247E">
        <w:t>哲学社会科学版</w:t>
      </w:r>
      <w:r w:rsidRPr="004A247E">
        <w:t>),2015,30(03):30-42.</w:t>
      </w:r>
      <w:bookmarkEnd w:id="15"/>
    </w:p>
  </w:footnote>
  <w:footnote w:id="6">
    <w:p w14:paraId="3AC61DFB" w14:textId="4AB7D635" w:rsidR="003E536D" w:rsidRDefault="003E536D">
      <w:pPr>
        <w:pStyle w:val="ad"/>
        <w:ind w:firstLine="360"/>
      </w:pPr>
      <w:r>
        <w:rPr>
          <w:rStyle w:val="af"/>
        </w:rPr>
        <w:footnoteRef/>
      </w:r>
      <w:hyperlink r:id="rId1" w:history="1">
        <w:r w:rsidR="004873F7" w:rsidRPr="00A422D8">
          <w:rPr>
            <w:rStyle w:val="af0"/>
            <w:rFonts w:ascii="Times New Roman" w:hAnsi="Times New Roman"/>
            <w:color w:val="2878A2"/>
          </w:rPr>
          <w:t>Scikit</w:t>
        </w:r>
        <w:r w:rsidR="004873F7">
          <w:rPr>
            <w:rStyle w:val="af0"/>
            <w:rFonts w:ascii="&amp;quot" w:hAnsi="&amp;quot"/>
            <w:color w:val="2878A2"/>
          </w:rPr>
          <w:t>-</w:t>
        </w:r>
        <w:r w:rsidR="004873F7" w:rsidRPr="00A422D8">
          <w:rPr>
            <w:rStyle w:val="af0"/>
            <w:rFonts w:ascii="Times New Roman" w:hAnsi="Times New Roman"/>
            <w:color w:val="2878A2"/>
          </w:rPr>
          <w:t>learn</w:t>
        </w:r>
        <w:r w:rsidR="004873F7">
          <w:rPr>
            <w:rStyle w:val="af0"/>
            <w:rFonts w:ascii="&amp;quot" w:hAnsi="&amp;quot"/>
            <w:color w:val="2878A2"/>
          </w:rPr>
          <w:t xml:space="preserve">: </w:t>
        </w:r>
        <w:r w:rsidR="004873F7" w:rsidRPr="00A422D8">
          <w:rPr>
            <w:rStyle w:val="af0"/>
            <w:rFonts w:ascii="Times New Roman" w:hAnsi="Times New Roman"/>
            <w:color w:val="2878A2"/>
          </w:rPr>
          <w:t>Machine</w:t>
        </w:r>
        <w:r w:rsidR="004873F7">
          <w:rPr>
            <w:rStyle w:val="af0"/>
            <w:rFonts w:ascii="&amp;quot" w:hAnsi="&amp;quot"/>
            <w:color w:val="2878A2"/>
          </w:rPr>
          <w:t xml:space="preserve"> </w:t>
        </w:r>
        <w:r w:rsidR="004873F7" w:rsidRPr="00A422D8">
          <w:rPr>
            <w:rStyle w:val="af0"/>
            <w:rFonts w:ascii="Times New Roman" w:hAnsi="Times New Roman"/>
            <w:color w:val="2878A2"/>
          </w:rPr>
          <w:t>Learning</w:t>
        </w:r>
        <w:r w:rsidR="004873F7">
          <w:rPr>
            <w:rStyle w:val="af0"/>
            <w:rFonts w:ascii="&amp;quot" w:hAnsi="&amp;quot"/>
            <w:color w:val="2878A2"/>
          </w:rPr>
          <w:t xml:space="preserve"> </w:t>
        </w:r>
        <w:r w:rsidR="004873F7" w:rsidRPr="00A422D8">
          <w:rPr>
            <w:rStyle w:val="af0"/>
            <w:rFonts w:ascii="Times New Roman" w:hAnsi="Times New Roman"/>
            <w:color w:val="2878A2"/>
          </w:rPr>
          <w:t>in</w:t>
        </w:r>
        <w:r w:rsidR="004873F7">
          <w:rPr>
            <w:rStyle w:val="af0"/>
            <w:rFonts w:ascii="&amp;quot" w:hAnsi="&amp;quot"/>
            <w:color w:val="2878A2"/>
          </w:rPr>
          <w:t xml:space="preserve"> </w:t>
        </w:r>
        <w:r w:rsidR="004873F7" w:rsidRPr="00A422D8">
          <w:rPr>
            <w:rStyle w:val="af0"/>
            <w:rFonts w:ascii="Times New Roman" w:hAnsi="Times New Roman"/>
            <w:color w:val="2878A2"/>
          </w:rPr>
          <w:t>Python</w:t>
        </w:r>
      </w:hyperlink>
      <w:r w:rsidR="004873F7">
        <w:rPr>
          <w:rFonts w:ascii="Segoe UI" w:hAnsi="Segoe UI" w:cs="Segoe UI"/>
          <w:color w:val="212529"/>
          <w:shd w:val="clear" w:color="auto" w:fill="FFFFFF"/>
        </w:rPr>
        <w:t xml:space="preserve">, </w:t>
      </w:r>
      <w:proofErr w:type="spellStart"/>
      <w:r w:rsidR="004873F7" w:rsidRPr="00A422D8">
        <w:rPr>
          <w:rFonts w:ascii="Times New Roman" w:hAnsi="Times New Roman" w:cs="Segoe UI"/>
          <w:color w:val="212529"/>
          <w:shd w:val="clear" w:color="auto" w:fill="FFFFFF"/>
        </w:rPr>
        <w:t>Pedregosa</w:t>
      </w:r>
      <w:proofErr w:type="spellEnd"/>
      <w:r w:rsidR="004873F7">
        <w:rPr>
          <w:rFonts w:ascii="Segoe UI" w:hAnsi="Segoe UI" w:cs="Segoe UI"/>
          <w:color w:val="212529"/>
          <w:shd w:val="clear" w:color="auto" w:fill="FFFFFF"/>
        </w:rPr>
        <w:t xml:space="preserve"> </w:t>
      </w:r>
      <w:r w:rsidR="004873F7" w:rsidRPr="00A422D8">
        <w:rPr>
          <w:rStyle w:val="af2"/>
          <w:rFonts w:ascii="Times New Roman" w:hAnsi="Times New Roman"/>
          <w:color w:val="212529"/>
        </w:rPr>
        <w:t>et</w:t>
      </w:r>
      <w:r w:rsidR="004873F7">
        <w:rPr>
          <w:rStyle w:val="af2"/>
          <w:rFonts w:ascii="&amp;quot" w:hAnsi="&amp;quot"/>
          <w:color w:val="212529"/>
        </w:rPr>
        <w:t xml:space="preserve"> </w:t>
      </w:r>
      <w:r w:rsidR="004873F7" w:rsidRPr="00A422D8">
        <w:rPr>
          <w:rStyle w:val="af2"/>
          <w:rFonts w:ascii="Times New Roman" w:hAnsi="Times New Roman"/>
          <w:color w:val="212529"/>
        </w:rPr>
        <w:t>al</w:t>
      </w:r>
      <w:r w:rsidR="004873F7">
        <w:rPr>
          <w:rStyle w:val="af2"/>
          <w:rFonts w:ascii="&amp;quot" w:hAnsi="&amp;quot"/>
          <w:color w:val="212529"/>
        </w:rPr>
        <w:t>.</w:t>
      </w:r>
      <w:r w:rsidR="004873F7">
        <w:rPr>
          <w:rFonts w:ascii="Segoe UI" w:hAnsi="Segoe UI" w:cs="Segoe UI"/>
          <w:color w:val="212529"/>
          <w:shd w:val="clear" w:color="auto" w:fill="FFFFFF"/>
        </w:rPr>
        <w:t xml:space="preserve">, </w:t>
      </w:r>
      <w:r w:rsidR="004873F7" w:rsidRPr="00A422D8">
        <w:rPr>
          <w:rFonts w:ascii="Times New Roman" w:hAnsi="Times New Roman" w:cs="Segoe UI"/>
          <w:color w:val="212529"/>
          <w:shd w:val="clear" w:color="auto" w:fill="FFFFFF"/>
        </w:rPr>
        <w:t>JMLR</w:t>
      </w:r>
      <w:r w:rsidR="004873F7">
        <w:rPr>
          <w:rFonts w:ascii="Segoe UI" w:hAnsi="Segoe UI" w:cs="Segoe UI"/>
          <w:color w:val="212529"/>
          <w:shd w:val="clear" w:color="auto" w:fill="FFFFFF"/>
        </w:rPr>
        <w:t xml:space="preserve"> 12, </w:t>
      </w:r>
      <w:r w:rsidR="004873F7" w:rsidRPr="00A422D8">
        <w:rPr>
          <w:rFonts w:ascii="Times New Roman" w:hAnsi="Times New Roman" w:cs="Segoe UI"/>
          <w:color w:val="212529"/>
          <w:shd w:val="clear" w:color="auto" w:fill="FFFFFF"/>
        </w:rPr>
        <w:t>pp</w:t>
      </w:r>
      <w:r w:rsidR="004873F7">
        <w:rPr>
          <w:rFonts w:ascii="Segoe UI" w:hAnsi="Segoe UI" w:cs="Segoe UI"/>
          <w:color w:val="212529"/>
          <w:shd w:val="clear" w:color="auto" w:fill="FFFFFF"/>
        </w:rPr>
        <w:t>. 2825-2830, 2011.</w:t>
      </w:r>
    </w:p>
  </w:footnote>
  <w:footnote w:id="7">
    <w:p w14:paraId="49C9789C" w14:textId="17A22A0F" w:rsidR="00447806" w:rsidRDefault="00447806">
      <w:pPr>
        <w:pStyle w:val="ad"/>
        <w:ind w:firstLine="360"/>
      </w:pPr>
      <w:r>
        <w:rPr>
          <w:rStyle w:val="af"/>
        </w:rPr>
        <w:footnoteRef/>
      </w:r>
      <w:r>
        <w:t xml:space="preserve"> </w:t>
      </w:r>
      <w:r>
        <w:rPr>
          <w:rFonts w:hint="eastAsia"/>
        </w:rPr>
        <w:t>百度自然语言处理部</w:t>
      </w:r>
      <w:r>
        <w:rPr>
          <w:rFonts w:hint="eastAsia"/>
        </w:rPr>
        <w:t>-</w:t>
      </w:r>
      <w:proofErr w:type="spellStart"/>
      <w:r w:rsidRPr="00A422D8">
        <w:rPr>
          <w:rFonts w:ascii="Times New Roman" w:hAnsi="Times New Roman" w:hint="eastAsia"/>
        </w:rPr>
        <w:t>Paddle</w:t>
      </w:r>
      <w:r w:rsidRPr="00A422D8">
        <w:rPr>
          <w:rFonts w:ascii="Times New Roman" w:hAnsi="Times New Roman"/>
        </w:rPr>
        <w:t>NLP</w:t>
      </w:r>
      <w:proofErr w:type="spellEnd"/>
      <w:r>
        <w:t xml:space="preserve">, </w:t>
      </w:r>
      <w:r w:rsidR="004873F7" w:rsidRPr="004873F7">
        <w:rPr>
          <w:rFonts w:hint="eastAsia"/>
        </w:rPr>
        <w:t>文本情感分类</w:t>
      </w:r>
      <w:r w:rsidR="004873F7">
        <w:rPr>
          <w:rFonts w:hint="eastAsia"/>
        </w:rPr>
        <w:t>使用文档</w:t>
      </w:r>
      <w:hyperlink r:id="rId2" w:history="1">
        <w:r w:rsidRPr="00A422D8">
          <w:rPr>
            <w:rStyle w:val="af0"/>
            <w:rFonts w:ascii="Times New Roman" w:hAnsi="Times New Roman"/>
          </w:rPr>
          <w:t>https</w:t>
        </w:r>
        <w:r w:rsidRPr="00B968F7">
          <w:rPr>
            <w:rStyle w:val="af0"/>
          </w:rPr>
          <w:t>://</w:t>
        </w:r>
        <w:r w:rsidRPr="00A422D8">
          <w:rPr>
            <w:rStyle w:val="af0"/>
            <w:rFonts w:ascii="Times New Roman" w:hAnsi="Times New Roman"/>
          </w:rPr>
          <w:t>nlp</w:t>
        </w:r>
        <w:r w:rsidRPr="00B968F7">
          <w:rPr>
            <w:rStyle w:val="af0"/>
          </w:rPr>
          <w:t>.</w:t>
        </w:r>
        <w:r w:rsidRPr="00A422D8">
          <w:rPr>
            <w:rStyle w:val="af0"/>
            <w:rFonts w:ascii="Times New Roman" w:hAnsi="Times New Roman"/>
          </w:rPr>
          <w:t>baidu</w:t>
        </w:r>
        <w:r w:rsidRPr="00B968F7">
          <w:rPr>
            <w:rStyle w:val="af0"/>
          </w:rPr>
          <w:t>.</w:t>
        </w:r>
        <w:r w:rsidRPr="00A422D8">
          <w:rPr>
            <w:rStyle w:val="af0"/>
            <w:rFonts w:ascii="Times New Roman" w:hAnsi="Times New Roman"/>
          </w:rPr>
          <w:t>com</w:t>
        </w:r>
        <w:r w:rsidRPr="00B968F7">
          <w:rPr>
            <w:rStyle w:val="af0"/>
          </w:rPr>
          <w:t>/</w:t>
        </w:r>
        <w:r w:rsidRPr="00A422D8">
          <w:rPr>
            <w:rStyle w:val="af0"/>
            <w:rFonts w:ascii="Times New Roman" w:hAnsi="Times New Roman"/>
          </w:rPr>
          <w:t>homepage</w:t>
        </w:r>
        <w:r w:rsidRPr="00B968F7">
          <w:rPr>
            <w:rStyle w:val="af0"/>
          </w:rPr>
          <w:t>/</w:t>
        </w:r>
        <w:r w:rsidRPr="00A422D8">
          <w:rPr>
            <w:rStyle w:val="af0"/>
            <w:rFonts w:ascii="Times New Roman" w:hAnsi="Times New Roman"/>
          </w:rPr>
          <w:t>nlptools</w:t>
        </w:r>
        <w:r w:rsidRPr="00B968F7">
          <w:rPr>
            <w:rStyle w:val="af0"/>
          </w:rPr>
          <w:t>/</w:t>
        </w:r>
        <w:r w:rsidRPr="00A422D8">
          <w:rPr>
            <w:rStyle w:val="af0"/>
            <w:rFonts w:ascii="Times New Roman" w:hAnsi="Times New Roman"/>
          </w:rPr>
          <w:t>document</w:t>
        </w:r>
        <w:r w:rsidRPr="00B968F7">
          <w:rPr>
            <w:rStyle w:val="af0"/>
          </w:rPr>
          <w:t>?</w:t>
        </w:r>
        <w:r w:rsidRPr="00A422D8">
          <w:rPr>
            <w:rStyle w:val="af0"/>
            <w:rFonts w:ascii="Times New Roman" w:hAnsi="Times New Roman"/>
          </w:rPr>
          <w:t>f</w:t>
        </w:r>
        <w:r w:rsidRPr="00B968F7">
          <w:rPr>
            <w:rStyle w:val="af0"/>
          </w:rPr>
          <w:t>=%</w:t>
        </w:r>
        <w:r w:rsidRPr="00A422D8">
          <w:rPr>
            <w:rStyle w:val="af0"/>
            <w:rFonts w:ascii="Times New Roman" w:hAnsi="Times New Roman"/>
          </w:rPr>
          <w:t>E</w:t>
        </w:r>
        <w:r w:rsidRPr="00B968F7">
          <w:rPr>
            <w:rStyle w:val="af0"/>
          </w:rPr>
          <w:t>6%96%87%</w:t>
        </w:r>
        <w:r w:rsidRPr="00A422D8">
          <w:rPr>
            <w:rStyle w:val="af0"/>
            <w:rFonts w:ascii="Times New Roman" w:hAnsi="Times New Roman"/>
          </w:rPr>
          <w:t>E</w:t>
        </w:r>
        <w:r w:rsidRPr="00B968F7">
          <w:rPr>
            <w:rStyle w:val="af0"/>
          </w:rPr>
          <w:t>6%9</w:t>
        </w:r>
        <w:r w:rsidRPr="00A422D8">
          <w:rPr>
            <w:rStyle w:val="af0"/>
            <w:rFonts w:ascii="Times New Roman" w:hAnsi="Times New Roman"/>
          </w:rPr>
          <w:t>C</w:t>
        </w:r>
        <w:r w:rsidRPr="00B968F7">
          <w:rPr>
            <w:rStyle w:val="af0"/>
          </w:rPr>
          <w:t>%</w:t>
        </w:r>
        <w:r w:rsidRPr="00A422D8">
          <w:rPr>
            <w:rStyle w:val="af0"/>
            <w:rFonts w:ascii="Times New Roman" w:hAnsi="Times New Roman"/>
          </w:rPr>
          <w:t>AC</w:t>
        </w:r>
        <w:r w:rsidRPr="00B968F7">
          <w:rPr>
            <w:rStyle w:val="af0"/>
          </w:rPr>
          <w:t>%</w:t>
        </w:r>
        <w:r w:rsidRPr="00A422D8">
          <w:rPr>
            <w:rStyle w:val="af0"/>
            <w:rFonts w:ascii="Times New Roman" w:hAnsi="Times New Roman"/>
          </w:rPr>
          <w:t>E</w:t>
        </w:r>
        <w:r w:rsidRPr="00B968F7">
          <w:rPr>
            <w:rStyle w:val="af0"/>
          </w:rPr>
          <w:t>6%83%85%</w:t>
        </w:r>
        <w:r w:rsidRPr="00A422D8">
          <w:rPr>
            <w:rStyle w:val="af0"/>
            <w:rFonts w:ascii="Times New Roman" w:hAnsi="Times New Roman"/>
          </w:rPr>
          <w:t>E</w:t>
        </w:r>
        <w:r w:rsidRPr="00B968F7">
          <w:rPr>
            <w:rStyle w:val="af0"/>
          </w:rPr>
          <w:t>6%84%9</w:t>
        </w:r>
        <w:r w:rsidRPr="00A422D8">
          <w:rPr>
            <w:rStyle w:val="af0"/>
            <w:rFonts w:ascii="Times New Roman" w:hAnsi="Times New Roman"/>
          </w:rPr>
          <w:t>F</w:t>
        </w:r>
        <w:r w:rsidRPr="00B968F7">
          <w:rPr>
            <w:rStyle w:val="af0"/>
          </w:rPr>
          <w:t>%</w:t>
        </w:r>
        <w:r w:rsidRPr="00A422D8">
          <w:rPr>
            <w:rStyle w:val="af0"/>
            <w:rFonts w:ascii="Times New Roman" w:hAnsi="Times New Roman"/>
          </w:rPr>
          <w:t>E</w:t>
        </w:r>
        <w:r w:rsidRPr="00B968F7">
          <w:rPr>
            <w:rStyle w:val="af0"/>
          </w:rPr>
          <w:t>5%88%86%</w:t>
        </w:r>
        <w:r w:rsidRPr="00A422D8">
          <w:rPr>
            <w:rStyle w:val="af0"/>
            <w:rFonts w:ascii="Times New Roman" w:hAnsi="Times New Roman"/>
          </w:rPr>
          <w:t>E</w:t>
        </w:r>
        <w:r w:rsidRPr="00B968F7">
          <w:rPr>
            <w:rStyle w:val="af0"/>
          </w:rPr>
          <w:t>7%</w:t>
        </w:r>
        <w:r w:rsidRPr="00A422D8">
          <w:rPr>
            <w:rStyle w:val="af0"/>
            <w:rFonts w:ascii="Times New Roman" w:hAnsi="Times New Roman"/>
          </w:rPr>
          <w:t>B</w:t>
        </w:r>
        <w:r w:rsidRPr="00B968F7">
          <w:rPr>
            <w:rStyle w:val="af0"/>
          </w:rPr>
          <w:t>1%</w:t>
        </w:r>
        <w:r w:rsidRPr="00A422D8">
          <w:rPr>
            <w:rStyle w:val="af0"/>
            <w:rFonts w:ascii="Times New Roman" w:hAnsi="Times New Roman"/>
          </w:rPr>
          <w:t>BB</w:t>
        </w:r>
      </w:hyperlink>
      <w:r>
        <w:rPr>
          <w:rFonts w:hint="eastAsia"/>
        </w:rPr>
        <w:t>，最后访问时间</w:t>
      </w:r>
      <w:r>
        <w:rPr>
          <w:rFonts w:hint="eastAsia"/>
        </w:rPr>
        <w:t>2</w:t>
      </w:r>
      <w:r>
        <w:t>020-11-10</w:t>
      </w:r>
      <w:r w:rsidR="004873F7">
        <w:rPr>
          <w:rFonts w:hint="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E8DF8" w14:textId="77777777" w:rsidR="00EF5EC8" w:rsidRDefault="00EF5EC8">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5B709" w14:textId="77777777" w:rsidR="00EF5EC8" w:rsidRPr="00CE7253" w:rsidRDefault="00EF5EC8" w:rsidP="00CE7253">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55916" w14:textId="77777777" w:rsidR="00EF5EC8" w:rsidRDefault="00EF5EC8">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B4064"/>
    <w:multiLevelType w:val="hybridMultilevel"/>
    <w:tmpl w:val="C17E8DB6"/>
    <w:lvl w:ilvl="0" w:tplc="4B0222E0">
      <w:start w:val="1"/>
      <w:numFmt w:val="decimal"/>
      <w:lvlText w:val="[%1]"/>
      <w:lvlJc w:val="left"/>
      <w:pPr>
        <w:ind w:left="840" w:hanging="420"/>
      </w:pPr>
      <w:rPr>
        <w:rFonts w:hint="eastAsia"/>
      </w:rPr>
    </w:lvl>
    <w:lvl w:ilvl="1" w:tplc="4B0222E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B22B9A"/>
    <w:multiLevelType w:val="multilevel"/>
    <w:tmpl w:val="621C3152"/>
    <w:lvl w:ilvl="0">
      <w:start w:val="1"/>
      <w:numFmt w:val="chineseCountingThousand"/>
      <w:lvlText w:val="%1、"/>
      <w:lvlJc w:val="left"/>
      <w:pPr>
        <w:ind w:left="340" w:hanging="34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194A673B"/>
    <w:multiLevelType w:val="multilevel"/>
    <w:tmpl w:val="1EB2E162"/>
    <w:lvl w:ilvl="0">
      <w:start w:val="1"/>
      <w:numFmt w:val="chineseCountingThousand"/>
      <w:lvlText w:val="%1、"/>
      <w:lvlJc w:val="left"/>
      <w:pPr>
        <w:ind w:left="340" w:hanging="340"/>
      </w:pPr>
      <w:rPr>
        <w:rFonts w:hint="eastAsia"/>
      </w:rPr>
    </w:lvl>
    <w:lvl w:ilvl="1">
      <w:start w:val="1"/>
      <w:numFmt w:val="decimal"/>
      <w:pStyle w:val="5"/>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2B4B0E7A"/>
    <w:multiLevelType w:val="hybridMultilevel"/>
    <w:tmpl w:val="0FCE93A8"/>
    <w:lvl w:ilvl="0" w:tplc="4B0222E0">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510EA9"/>
    <w:multiLevelType w:val="multilevel"/>
    <w:tmpl w:val="621C3152"/>
    <w:lvl w:ilvl="0">
      <w:start w:val="1"/>
      <w:numFmt w:val="chineseCountingThousand"/>
      <w:lvlText w:val="%1、"/>
      <w:lvlJc w:val="left"/>
      <w:pPr>
        <w:ind w:left="340" w:hanging="34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E2B6E03"/>
    <w:multiLevelType w:val="hybridMultilevel"/>
    <w:tmpl w:val="501EE752"/>
    <w:lvl w:ilvl="0" w:tplc="04090005">
      <w:start w:val="1"/>
      <w:numFmt w:val="bullet"/>
      <w:lvlText w:val=""/>
      <w:lvlJc w:val="left"/>
      <w:pPr>
        <w:ind w:left="420" w:hanging="420"/>
      </w:pPr>
      <w:rPr>
        <w:rFonts w:ascii="Wingdings" w:hAnsi="Wingdings" w:hint="default"/>
      </w:rPr>
    </w:lvl>
    <w:lvl w:ilvl="1" w:tplc="E93060DE">
      <w:start w:val="1"/>
      <w:numFmt w:val="bullet"/>
      <w:pStyle w:val="a"/>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79F0035"/>
    <w:multiLevelType w:val="hybridMultilevel"/>
    <w:tmpl w:val="3508E108"/>
    <w:lvl w:ilvl="0" w:tplc="EBCC70A8">
      <w:start w:val="1"/>
      <w:numFmt w:val="decimal"/>
      <w:pStyle w:val="a0"/>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6"/>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B3E"/>
    <w:rsid w:val="00003BC2"/>
    <w:rsid w:val="00005185"/>
    <w:rsid w:val="000349D0"/>
    <w:rsid w:val="00050238"/>
    <w:rsid w:val="0005510D"/>
    <w:rsid w:val="000D5D32"/>
    <w:rsid w:val="000E23EC"/>
    <w:rsid w:val="000E75B2"/>
    <w:rsid w:val="000F389F"/>
    <w:rsid w:val="001B0A07"/>
    <w:rsid w:val="00207000"/>
    <w:rsid w:val="00254834"/>
    <w:rsid w:val="002550F7"/>
    <w:rsid w:val="002A2824"/>
    <w:rsid w:val="002D3588"/>
    <w:rsid w:val="00317E3F"/>
    <w:rsid w:val="003802B0"/>
    <w:rsid w:val="003D12DC"/>
    <w:rsid w:val="003D3CD1"/>
    <w:rsid w:val="003E536D"/>
    <w:rsid w:val="004148BC"/>
    <w:rsid w:val="0041672B"/>
    <w:rsid w:val="00447806"/>
    <w:rsid w:val="00465B3E"/>
    <w:rsid w:val="00483360"/>
    <w:rsid w:val="004873F7"/>
    <w:rsid w:val="00494AFC"/>
    <w:rsid w:val="004A247E"/>
    <w:rsid w:val="004A24B1"/>
    <w:rsid w:val="004B5073"/>
    <w:rsid w:val="004C4EF7"/>
    <w:rsid w:val="004F6BBF"/>
    <w:rsid w:val="00500FF7"/>
    <w:rsid w:val="00542464"/>
    <w:rsid w:val="00554642"/>
    <w:rsid w:val="0057019A"/>
    <w:rsid w:val="00585679"/>
    <w:rsid w:val="005E2C3B"/>
    <w:rsid w:val="005F7485"/>
    <w:rsid w:val="006221A2"/>
    <w:rsid w:val="00631F88"/>
    <w:rsid w:val="006478F9"/>
    <w:rsid w:val="00685A91"/>
    <w:rsid w:val="006C424F"/>
    <w:rsid w:val="0078065C"/>
    <w:rsid w:val="0078624F"/>
    <w:rsid w:val="007D223D"/>
    <w:rsid w:val="007F6E8E"/>
    <w:rsid w:val="00806513"/>
    <w:rsid w:val="00816D46"/>
    <w:rsid w:val="008B0A56"/>
    <w:rsid w:val="0091176D"/>
    <w:rsid w:val="009A3428"/>
    <w:rsid w:val="00A179C0"/>
    <w:rsid w:val="00A422D8"/>
    <w:rsid w:val="00A4547C"/>
    <w:rsid w:val="00A76F89"/>
    <w:rsid w:val="00AC3E56"/>
    <w:rsid w:val="00AE0F94"/>
    <w:rsid w:val="00B141CA"/>
    <w:rsid w:val="00B31D71"/>
    <w:rsid w:val="00B56601"/>
    <w:rsid w:val="00BB3044"/>
    <w:rsid w:val="00BE5882"/>
    <w:rsid w:val="00C11D68"/>
    <w:rsid w:val="00C32452"/>
    <w:rsid w:val="00CA56E5"/>
    <w:rsid w:val="00CC44D2"/>
    <w:rsid w:val="00CD72F3"/>
    <w:rsid w:val="00CE7253"/>
    <w:rsid w:val="00D03414"/>
    <w:rsid w:val="00D57E7C"/>
    <w:rsid w:val="00D64C74"/>
    <w:rsid w:val="00E27699"/>
    <w:rsid w:val="00E64EBD"/>
    <w:rsid w:val="00E83AC9"/>
    <w:rsid w:val="00E900DD"/>
    <w:rsid w:val="00EA25F2"/>
    <w:rsid w:val="00EF5EC8"/>
    <w:rsid w:val="00F0050F"/>
    <w:rsid w:val="00F31D64"/>
    <w:rsid w:val="00F613BB"/>
    <w:rsid w:val="00F833AF"/>
    <w:rsid w:val="00FA4369"/>
    <w:rsid w:val="00FB278B"/>
    <w:rsid w:val="00FB3ACE"/>
    <w:rsid w:val="00FC5402"/>
    <w:rsid w:val="00FE6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D2E24"/>
  <w15:chartTrackingRefBased/>
  <w15:docId w15:val="{22B3CB80-F234-45F6-8EEB-223CBE383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5F7485"/>
    <w:pPr>
      <w:topLinePunct/>
      <w:spacing w:before="60" w:line="240" w:lineRule="atLeast"/>
      <w:ind w:firstLineChars="200" w:firstLine="200"/>
      <w:jc w:val="both"/>
    </w:pPr>
    <w:rPr>
      <w:rFonts w:eastAsia="宋体"/>
      <w:sz w:val="24"/>
    </w:rPr>
  </w:style>
  <w:style w:type="paragraph" w:styleId="1">
    <w:name w:val="heading 1"/>
    <w:aliases w:val="标题样式一"/>
    <w:next w:val="a1"/>
    <w:link w:val="10"/>
    <w:uiPriority w:val="9"/>
    <w:qFormat/>
    <w:rsid w:val="00585679"/>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标题样式二"/>
    <w:next w:val="a1"/>
    <w:link w:val="20"/>
    <w:uiPriority w:val="9"/>
    <w:unhideWhenUsed/>
    <w:qFormat/>
    <w:rsid w:val="00585679"/>
    <w:pPr>
      <w:keepNext/>
      <w:keepLines/>
      <w:spacing w:before="120" w:after="120"/>
      <w:outlineLvl w:val="1"/>
    </w:pPr>
    <w:rPr>
      <w:rFonts w:eastAsia="Microsoft YaHei UI"/>
      <w:b/>
      <w:bCs/>
      <w:color w:val="44546A" w:themeColor="text2"/>
      <w:kern w:val="0"/>
      <w:sz w:val="26"/>
      <w:szCs w:val="26"/>
      <w:lang w:eastAsia="ja-JP"/>
    </w:rPr>
  </w:style>
  <w:style w:type="paragraph" w:styleId="3">
    <w:name w:val="heading 3"/>
    <w:aliases w:val="标题样式三"/>
    <w:basedOn w:val="a1"/>
    <w:next w:val="a1"/>
    <w:link w:val="30"/>
    <w:uiPriority w:val="9"/>
    <w:unhideWhenUsed/>
    <w:qFormat/>
    <w:rsid w:val="00585679"/>
    <w:pPr>
      <w:keepNext/>
      <w:keepLines/>
      <w:widowControl w:val="0"/>
      <w:spacing w:before="240" w:after="240" w:line="360" w:lineRule="auto"/>
      <w:outlineLvl w:val="2"/>
    </w:pPr>
    <w:rPr>
      <w:b/>
      <w:bCs/>
      <w:color w:val="FF0000"/>
      <w:szCs w:val="32"/>
    </w:rPr>
  </w:style>
  <w:style w:type="paragraph" w:styleId="4">
    <w:name w:val="heading 4"/>
    <w:basedOn w:val="a1"/>
    <w:next w:val="a1"/>
    <w:link w:val="40"/>
    <w:uiPriority w:val="9"/>
    <w:unhideWhenUsed/>
    <w:qFormat/>
    <w:rsid w:val="00BE5882"/>
    <w:pPr>
      <w:keepNext/>
      <w:keepLines/>
      <w:spacing w:before="280" w:after="290" w:line="376" w:lineRule="atLeast"/>
      <w:ind w:firstLineChars="0" w:firstLine="0"/>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9"/>
    <w:unhideWhenUsed/>
    <w:qFormat/>
    <w:rsid w:val="00E64EBD"/>
    <w:pPr>
      <w:keepNext/>
      <w:keepLines/>
      <w:numPr>
        <w:ilvl w:val="1"/>
        <w:numId w:val="5"/>
      </w:numPr>
      <w:spacing w:before="280" w:after="290" w:line="376" w:lineRule="atLeast"/>
      <w:ind w:firstLineChars="0" w:firstLine="0"/>
      <w:outlineLvl w:val="4"/>
    </w:pPr>
    <w:rPr>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next w:val="a1"/>
    <w:link w:val="a6"/>
    <w:uiPriority w:val="10"/>
    <w:qFormat/>
    <w:rsid w:val="000F389F"/>
    <w:pPr>
      <w:spacing w:beforeLines="300" w:before="936" w:after="360"/>
      <w:ind w:leftChars="500" w:left="1050" w:rightChars="500" w:right="1050"/>
      <w:contextualSpacing/>
      <w:jc w:val="center"/>
    </w:pPr>
    <w:rPr>
      <w:rFonts w:ascii="微软雅黑" w:eastAsia="微软雅黑" w:hAnsi="微软雅黑" w:cstheme="majorBidi"/>
      <w:smallCaps/>
      <w:kern w:val="0"/>
      <w:sz w:val="32"/>
      <w:szCs w:val="32"/>
    </w:rPr>
  </w:style>
  <w:style w:type="character" w:customStyle="1" w:styleId="a6">
    <w:name w:val="标题 字符"/>
    <w:basedOn w:val="a2"/>
    <w:link w:val="a5"/>
    <w:uiPriority w:val="10"/>
    <w:rsid w:val="000F389F"/>
    <w:rPr>
      <w:rFonts w:ascii="微软雅黑" w:eastAsia="微软雅黑" w:hAnsi="微软雅黑" w:cstheme="majorBidi"/>
      <w:smallCaps/>
      <w:kern w:val="0"/>
      <w:sz w:val="32"/>
      <w:szCs w:val="32"/>
    </w:rPr>
  </w:style>
  <w:style w:type="character" w:customStyle="1" w:styleId="10">
    <w:name w:val="标题 1 字符"/>
    <w:aliases w:val="标题样式一 字符"/>
    <w:basedOn w:val="a2"/>
    <w:link w:val="1"/>
    <w:uiPriority w:val="9"/>
    <w:rsid w:val="00585679"/>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标题样式二 字符"/>
    <w:basedOn w:val="a2"/>
    <w:link w:val="2"/>
    <w:uiPriority w:val="9"/>
    <w:rsid w:val="00585679"/>
    <w:rPr>
      <w:rFonts w:eastAsia="Microsoft YaHei UI"/>
      <w:b/>
      <w:bCs/>
      <w:color w:val="44546A" w:themeColor="text2"/>
      <w:kern w:val="0"/>
      <w:sz w:val="26"/>
      <w:szCs w:val="26"/>
      <w:lang w:eastAsia="ja-JP"/>
    </w:rPr>
  </w:style>
  <w:style w:type="character" w:customStyle="1" w:styleId="30">
    <w:name w:val="标题 3 字符"/>
    <w:aliases w:val="标题样式三 字符"/>
    <w:basedOn w:val="a2"/>
    <w:link w:val="3"/>
    <w:uiPriority w:val="9"/>
    <w:rsid w:val="00585679"/>
    <w:rPr>
      <w:b/>
      <w:bCs/>
      <w:color w:val="FF0000"/>
      <w:sz w:val="24"/>
      <w:szCs w:val="32"/>
    </w:rPr>
  </w:style>
  <w:style w:type="paragraph" w:customStyle="1" w:styleId="a">
    <w:name w:val="项目符号"/>
    <w:link w:val="Char"/>
    <w:qFormat/>
    <w:rsid w:val="000F389F"/>
    <w:pPr>
      <w:numPr>
        <w:ilvl w:val="1"/>
        <w:numId w:val="2"/>
      </w:numPr>
      <w:spacing w:before="60" w:line="276" w:lineRule="auto"/>
      <w:jc w:val="both"/>
    </w:pPr>
    <w:rPr>
      <w:rFonts w:ascii="Cambria" w:eastAsia="宋体" w:hAnsi="Cambria" w:cstheme="majorBidi"/>
      <w:color w:val="000000"/>
      <w:kern w:val="0"/>
    </w:rPr>
  </w:style>
  <w:style w:type="character" w:customStyle="1" w:styleId="Char">
    <w:name w:val="项目符号 Char"/>
    <w:basedOn w:val="a2"/>
    <w:link w:val="a"/>
    <w:rsid w:val="000F389F"/>
    <w:rPr>
      <w:rFonts w:ascii="Cambria" w:eastAsia="宋体" w:hAnsi="Cambria" w:cstheme="majorBidi"/>
      <w:color w:val="000000"/>
      <w:kern w:val="0"/>
      <w:szCs w:val="21"/>
    </w:rPr>
  </w:style>
  <w:style w:type="paragraph" w:customStyle="1" w:styleId="a0">
    <w:name w:val="编号"/>
    <w:link w:val="Char0"/>
    <w:qFormat/>
    <w:rsid w:val="000F389F"/>
    <w:pPr>
      <w:numPr>
        <w:numId w:val="3"/>
      </w:numPr>
      <w:spacing w:before="60" w:line="240" w:lineRule="atLeast"/>
      <w:jc w:val="both"/>
    </w:pPr>
    <w:rPr>
      <w:rFonts w:ascii="ˎ̥" w:eastAsia="宋体" w:hAnsi="ˎ̥" w:cs="宋体"/>
      <w:color w:val="000000"/>
      <w:kern w:val="0"/>
    </w:rPr>
  </w:style>
  <w:style w:type="character" w:customStyle="1" w:styleId="Char0">
    <w:name w:val="编号 Char"/>
    <w:basedOn w:val="a2"/>
    <w:link w:val="a0"/>
    <w:rsid w:val="000F389F"/>
    <w:rPr>
      <w:rFonts w:ascii="ˎ̥" w:eastAsia="宋体" w:hAnsi="ˎ̥" w:cs="宋体"/>
      <w:color w:val="000000"/>
      <w:kern w:val="0"/>
      <w:szCs w:val="21"/>
    </w:rPr>
  </w:style>
  <w:style w:type="paragraph" w:styleId="a7">
    <w:name w:val="header"/>
    <w:basedOn w:val="a1"/>
    <w:link w:val="a8"/>
    <w:uiPriority w:val="99"/>
    <w:unhideWhenUsed/>
    <w:rsid w:val="00CE725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2"/>
    <w:link w:val="a7"/>
    <w:uiPriority w:val="99"/>
    <w:rsid w:val="00CE7253"/>
    <w:rPr>
      <w:sz w:val="18"/>
      <w:szCs w:val="18"/>
    </w:rPr>
  </w:style>
  <w:style w:type="paragraph" w:styleId="a9">
    <w:name w:val="footer"/>
    <w:basedOn w:val="a1"/>
    <w:link w:val="aa"/>
    <w:uiPriority w:val="99"/>
    <w:unhideWhenUsed/>
    <w:rsid w:val="00CE7253"/>
    <w:pPr>
      <w:tabs>
        <w:tab w:val="center" w:pos="4153"/>
        <w:tab w:val="right" w:pos="8306"/>
      </w:tabs>
      <w:snapToGrid w:val="0"/>
      <w:jc w:val="left"/>
    </w:pPr>
    <w:rPr>
      <w:sz w:val="18"/>
      <w:szCs w:val="18"/>
    </w:rPr>
  </w:style>
  <w:style w:type="character" w:customStyle="1" w:styleId="aa">
    <w:name w:val="页脚 字符"/>
    <w:basedOn w:val="a2"/>
    <w:link w:val="a9"/>
    <w:uiPriority w:val="99"/>
    <w:rsid w:val="00CE7253"/>
    <w:rPr>
      <w:sz w:val="18"/>
      <w:szCs w:val="18"/>
    </w:rPr>
  </w:style>
  <w:style w:type="paragraph" w:styleId="ab">
    <w:name w:val="No Spacing"/>
    <w:uiPriority w:val="1"/>
    <w:qFormat/>
    <w:rsid w:val="00BE5882"/>
    <w:pPr>
      <w:ind w:firstLineChars="200" w:firstLine="200"/>
      <w:jc w:val="both"/>
    </w:pPr>
  </w:style>
  <w:style w:type="character" w:customStyle="1" w:styleId="40">
    <w:name w:val="标题 4 字符"/>
    <w:basedOn w:val="a2"/>
    <w:link w:val="4"/>
    <w:uiPriority w:val="9"/>
    <w:rsid w:val="00BE5882"/>
    <w:rPr>
      <w:rFonts w:asciiTheme="majorHAnsi" w:eastAsiaTheme="majorEastAsia" w:hAnsiTheme="majorHAnsi" w:cstheme="majorBidi"/>
      <w:b/>
      <w:bCs/>
      <w:sz w:val="28"/>
      <w:szCs w:val="28"/>
    </w:rPr>
  </w:style>
  <w:style w:type="paragraph" w:styleId="ac">
    <w:name w:val="caption"/>
    <w:basedOn w:val="a1"/>
    <w:next w:val="a1"/>
    <w:uiPriority w:val="35"/>
    <w:unhideWhenUsed/>
    <w:qFormat/>
    <w:rsid w:val="00494AFC"/>
    <w:rPr>
      <w:rFonts w:asciiTheme="majorHAnsi" w:eastAsia="黑体" w:hAnsiTheme="majorHAnsi" w:cstheme="majorBidi"/>
      <w:sz w:val="20"/>
      <w:szCs w:val="20"/>
    </w:rPr>
  </w:style>
  <w:style w:type="character" w:customStyle="1" w:styleId="50">
    <w:name w:val="标题 5 字符"/>
    <w:basedOn w:val="a2"/>
    <w:link w:val="5"/>
    <w:uiPriority w:val="9"/>
    <w:rsid w:val="00E64EBD"/>
    <w:rPr>
      <w:bCs/>
      <w:sz w:val="28"/>
      <w:szCs w:val="28"/>
    </w:rPr>
  </w:style>
  <w:style w:type="paragraph" w:styleId="ad">
    <w:name w:val="footnote text"/>
    <w:basedOn w:val="a1"/>
    <w:link w:val="ae"/>
    <w:uiPriority w:val="99"/>
    <w:semiHidden/>
    <w:unhideWhenUsed/>
    <w:rsid w:val="004C4EF7"/>
    <w:pPr>
      <w:snapToGrid w:val="0"/>
      <w:jc w:val="left"/>
    </w:pPr>
    <w:rPr>
      <w:sz w:val="18"/>
      <w:szCs w:val="18"/>
    </w:rPr>
  </w:style>
  <w:style w:type="character" w:customStyle="1" w:styleId="ae">
    <w:name w:val="脚注文本 字符"/>
    <w:basedOn w:val="a2"/>
    <w:link w:val="ad"/>
    <w:uiPriority w:val="99"/>
    <w:semiHidden/>
    <w:rsid w:val="004C4EF7"/>
    <w:rPr>
      <w:sz w:val="18"/>
      <w:szCs w:val="18"/>
    </w:rPr>
  </w:style>
  <w:style w:type="character" w:styleId="af">
    <w:name w:val="footnote reference"/>
    <w:basedOn w:val="a2"/>
    <w:uiPriority w:val="99"/>
    <w:semiHidden/>
    <w:unhideWhenUsed/>
    <w:rsid w:val="004C4EF7"/>
    <w:rPr>
      <w:vertAlign w:val="superscript"/>
    </w:rPr>
  </w:style>
  <w:style w:type="character" w:styleId="af0">
    <w:name w:val="Hyperlink"/>
    <w:basedOn w:val="a2"/>
    <w:uiPriority w:val="99"/>
    <w:unhideWhenUsed/>
    <w:rsid w:val="004A247E"/>
    <w:rPr>
      <w:color w:val="0563C1" w:themeColor="hyperlink"/>
      <w:u w:val="single"/>
    </w:rPr>
  </w:style>
  <w:style w:type="character" w:styleId="af1">
    <w:name w:val="Unresolved Mention"/>
    <w:basedOn w:val="a2"/>
    <w:uiPriority w:val="99"/>
    <w:semiHidden/>
    <w:unhideWhenUsed/>
    <w:rsid w:val="004A247E"/>
    <w:rPr>
      <w:color w:val="605E5C"/>
      <w:shd w:val="clear" w:color="auto" w:fill="E1DFDD"/>
    </w:rPr>
  </w:style>
  <w:style w:type="character" w:styleId="af2">
    <w:name w:val="Emphasis"/>
    <w:basedOn w:val="a2"/>
    <w:uiPriority w:val="20"/>
    <w:qFormat/>
    <w:rsid w:val="004873F7"/>
    <w:rPr>
      <w:i/>
      <w:iCs/>
    </w:rPr>
  </w:style>
  <w:style w:type="paragraph" w:styleId="af3">
    <w:name w:val="List Paragraph"/>
    <w:basedOn w:val="a1"/>
    <w:uiPriority w:val="34"/>
    <w:qFormat/>
    <w:rsid w:val="00B141CA"/>
    <w:pPr>
      <w:ind w:firstLine="420"/>
    </w:pPr>
  </w:style>
  <w:style w:type="paragraph" w:styleId="TOC">
    <w:name w:val="TOC Heading"/>
    <w:basedOn w:val="1"/>
    <w:next w:val="a1"/>
    <w:uiPriority w:val="39"/>
    <w:unhideWhenUsed/>
    <w:qFormat/>
    <w:rsid w:val="00500FF7"/>
    <w:pPr>
      <w:pBdr>
        <w:bottom w:val="none" w:sz="0" w:space="0" w:color="auto"/>
      </w:pBdr>
      <w:spacing w:before="240" w:after="0" w:line="259" w:lineRule="auto"/>
      <w:outlineLvl w:val="9"/>
    </w:pPr>
    <w:rPr>
      <w:rFonts w:eastAsiaTheme="majorEastAsia"/>
      <w:color w:val="2F5496" w:themeColor="accent1" w:themeShade="BF"/>
      <w:sz w:val="32"/>
      <w:szCs w:val="32"/>
      <w:lang w:eastAsia="zh-CN"/>
    </w:rPr>
  </w:style>
  <w:style w:type="paragraph" w:styleId="TOC2">
    <w:name w:val="toc 2"/>
    <w:basedOn w:val="a1"/>
    <w:next w:val="a1"/>
    <w:autoRedefine/>
    <w:uiPriority w:val="39"/>
    <w:unhideWhenUsed/>
    <w:rsid w:val="00500FF7"/>
    <w:pPr>
      <w:spacing w:before="0"/>
      <w:ind w:firstLine="0"/>
      <w:jc w:val="left"/>
    </w:pPr>
    <w:rPr>
      <w:rFonts w:eastAsiaTheme="minorHAnsi"/>
      <w:b/>
      <w:bCs/>
      <w:smallCaps/>
      <w:sz w:val="22"/>
      <w:szCs w:val="22"/>
    </w:rPr>
  </w:style>
  <w:style w:type="paragraph" w:styleId="TOC1">
    <w:name w:val="toc 1"/>
    <w:basedOn w:val="a1"/>
    <w:next w:val="a1"/>
    <w:autoRedefine/>
    <w:uiPriority w:val="39"/>
    <w:unhideWhenUsed/>
    <w:rsid w:val="00500FF7"/>
    <w:pPr>
      <w:spacing w:before="360" w:after="360"/>
      <w:ind w:firstLine="0"/>
      <w:jc w:val="left"/>
    </w:pPr>
    <w:rPr>
      <w:rFonts w:eastAsiaTheme="minorHAnsi"/>
      <w:b/>
      <w:bCs/>
      <w:caps/>
      <w:sz w:val="22"/>
      <w:szCs w:val="22"/>
      <w:u w:val="single"/>
    </w:rPr>
  </w:style>
  <w:style w:type="paragraph" w:styleId="TOC3">
    <w:name w:val="toc 3"/>
    <w:basedOn w:val="a1"/>
    <w:next w:val="a1"/>
    <w:autoRedefine/>
    <w:uiPriority w:val="39"/>
    <w:unhideWhenUsed/>
    <w:rsid w:val="00500FF7"/>
    <w:pPr>
      <w:spacing w:before="0"/>
      <w:ind w:firstLine="0"/>
      <w:jc w:val="left"/>
    </w:pPr>
    <w:rPr>
      <w:rFonts w:eastAsiaTheme="minorHAnsi"/>
      <w:smallCaps/>
      <w:sz w:val="22"/>
      <w:szCs w:val="22"/>
    </w:rPr>
  </w:style>
  <w:style w:type="paragraph" w:styleId="TOC4">
    <w:name w:val="toc 4"/>
    <w:basedOn w:val="a1"/>
    <w:next w:val="a1"/>
    <w:autoRedefine/>
    <w:uiPriority w:val="39"/>
    <w:unhideWhenUsed/>
    <w:rsid w:val="00F0050F"/>
    <w:pPr>
      <w:spacing w:before="0"/>
      <w:ind w:firstLine="0"/>
      <w:jc w:val="left"/>
    </w:pPr>
    <w:rPr>
      <w:rFonts w:eastAsiaTheme="minorHAnsi"/>
      <w:sz w:val="22"/>
      <w:szCs w:val="22"/>
    </w:rPr>
  </w:style>
  <w:style w:type="paragraph" w:styleId="TOC5">
    <w:name w:val="toc 5"/>
    <w:basedOn w:val="a1"/>
    <w:next w:val="a1"/>
    <w:autoRedefine/>
    <w:uiPriority w:val="39"/>
    <w:unhideWhenUsed/>
    <w:rsid w:val="00F0050F"/>
    <w:pPr>
      <w:spacing w:before="0"/>
      <w:ind w:firstLine="0"/>
      <w:jc w:val="left"/>
    </w:pPr>
    <w:rPr>
      <w:rFonts w:eastAsiaTheme="minorHAnsi"/>
      <w:sz w:val="22"/>
      <w:szCs w:val="22"/>
    </w:rPr>
  </w:style>
  <w:style w:type="paragraph" w:styleId="TOC6">
    <w:name w:val="toc 6"/>
    <w:basedOn w:val="a1"/>
    <w:next w:val="a1"/>
    <w:autoRedefine/>
    <w:uiPriority w:val="39"/>
    <w:unhideWhenUsed/>
    <w:rsid w:val="00F0050F"/>
    <w:pPr>
      <w:spacing w:before="0"/>
      <w:ind w:firstLine="0"/>
      <w:jc w:val="left"/>
    </w:pPr>
    <w:rPr>
      <w:rFonts w:eastAsiaTheme="minorHAnsi"/>
      <w:sz w:val="22"/>
      <w:szCs w:val="22"/>
    </w:rPr>
  </w:style>
  <w:style w:type="paragraph" w:styleId="TOC7">
    <w:name w:val="toc 7"/>
    <w:basedOn w:val="a1"/>
    <w:next w:val="a1"/>
    <w:autoRedefine/>
    <w:uiPriority w:val="39"/>
    <w:unhideWhenUsed/>
    <w:rsid w:val="00F0050F"/>
    <w:pPr>
      <w:spacing w:before="0"/>
      <w:ind w:firstLine="0"/>
      <w:jc w:val="left"/>
    </w:pPr>
    <w:rPr>
      <w:rFonts w:eastAsiaTheme="minorHAnsi"/>
      <w:sz w:val="22"/>
      <w:szCs w:val="22"/>
    </w:rPr>
  </w:style>
  <w:style w:type="paragraph" w:styleId="TOC8">
    <w:name w:val="toc 8"/>
    <w:basedOn w:val="a1"/>
    <w:next w:val="a1"/>
    <w:autoRedefine/>
    <w:uiPriority w:val="39"/>
    <w:unhideWhenUsed/>
    <w:rsid w:val="00F0050F"/>
    <w:pPr>
      <w:spacing w:before="0"/>
      <w:ind w:firstLine="0"/>
      <w:jc w:val="left"/>
    </w:pPr>
    <w:rPr>
      <w:rFonts w:eastAsiaTheme="minorHAnsi"/>
      <w:sz w:val="22"/>
      <w:szCs w:val="22"/>
    </w:rPr>
  </w:style>
  <w:style w:type="paragraph" w:styleId="TOC9">
    <w:name w:val="toc 9"/>
    <w:basedOn w:val="a1"/>
    <w:next w:val="a1"/>
    <w:autoRedefine/>
    <w:uiPriority w:val="39"/>
    <w:unhideWhenUsed/>
    <w:rsid w:val="00F0050F"/>
    <w:pPr>
      <w:spacing w:before="0"/>
      <w:ind w:firstLine="0"/>
      <w:jc w:val="left"/>
    </w:pPr>
    <w:rPr>
      <w:rFonts w:eastAsiaTheme="minorHAnsi"/>
      <w:sz w:val="22"/>
      <w:szCs w:val="22"/>
    </w:rPr>
  </w:style>
  <w:style w:type="paragraph" w:styleId="af4">
    <w:name w:val="Balloon Text"/>
    <w:basedOn w:val="a1"/>
    <w:link w:val="af5"/>
    <w:uiPriority w:val="99"/>
    <w:semiHidden/>
    <w:unhideWhenUsed/>
    <w:rsid w:val="002A2824"/>
    <w:pPr>
      <w:spacing w:before="0" w:line="240" w:lineRule="auto"/>
    </w:pPr>
    <w:rPr>
      <w:sz w:val="18"/>
      <w:szCs w:val="18"/>
    </w:rPr>
  </w:style>
  <w:style w:type="character" w:customStyle="1" w:styleId="af5">
    <w:name w:val="批注框文本 字符"/>
    <w:basedOn w:val="a2"/>
    <w:link w:val="af4"/>
    <w:uiPriority w:val="99"/>
    <w:semiHidden/>
    <w:rsid w:val="002A2824"/>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0351">
      <w:bodyDiv w:val="1"/>
      <w:marLeft w:val="0"/>
      <w:marRight w:val="0"/>
      <w:marTop w:val="0"/>
      <w:marBottom w:val="0"/>
      <w:divBdr>
        <w:top w:val="none" w:sz="0" w:space="0" w:color="auto"/>
        <w:left w:val="none" w:sz="0" w:space="0" w:color="auto"/>
        <w:bottom w:val="none" w:sz="0" w:space="0" w:color="auto"/>
        <w:right w:val="none" w:sz="0" w:space="0" w:color="auto"/>
      </w:divBdr>
      <w:divsChild>
        <w:div w:id="529612408">
          <w:marLeft w:val="0"/>
          <w:marRight w:val="0"/>
          <w:marTop w:val="0"/>
          <w:marBottom w:val="0"/>
          <w:divBdr>
            <w:top w:val="none" w:sz="0" w:space="0" w:color="auto"/>
            <w:left w:val="none" w:sz="0" w:space="0" w:color="auto"/>
            <w:bottom w:val="none" w:sz="0" w:space="0" w:color="auto"/>
            <w:right w:val="none" w:sz="0" w:space="0" w:color="auto"/>
          </w:divBdr>
          <w:divsChild>
            <w:div w:id="1092553005">
              <w:marLeft w:val="-30"/>
              <w:marRight w:val="0"/>
              <w:marTop w:val="0"/>
              <w:marBottom w:val="0"/>
              <w:divBdr>
                <w:top w:val="none" w:sz="0" w:space="0" w:color="auto"/>
                <w:left w:val="none" w:sz="0" w:space="0" w:color="auto"/>
                <w:bottom w:val="none" w:sz="0" w:space="0" w:color="auto"/>
                <w:right w:val="none" w:sz="0" w:space="0" w:color="auto"/>
              </w:divBdr>
              <w:divsChild>
                <w:div w:id="1403602036">
                  <w:marLeft w:val="255"/>
                  <w:marRight w:val="-255"/>
                  <w:marTop w:val="0"/>
                  <w:marBottom w:val="0"/>
                  <w:divBdr>
                    <w:top w:val="none" w:sz="0" w:space="0" w:color="auto"/>
                    <w:left w:val="none" w:sz="0" w:space="0" w:color="auto"/>
                    <w:bottom w:val="none" w:sz="0" w:space="0" w:color="auto"/>
                    <w:right w:val="none" w:sz="0" w:space="0" w:color="auto"/>
                  </w:divBdr>
                </w:div>
              </w:divsChild>
            </w:div>
          </w:divsChild>
        </w:div>
        <w:div w:id="965701854">
          <w:marLeft w:val="0"/>
          <w:marRight w:val="0"/>
          <w:marTop w:val="0"/>
          <w:marBottom w:val="0"/>
          <w:divBdr>
            <w:top w:val="none" w:sz="0" w:space="0" w:color="auto"/>
            <w:left w:val="none" w:sz="0" w:space="0" w:color="auto"/>
            <w:bottom w:val="none" w:sz="0" w:space="0" w:color="auto"/>
            <w:right w:val="none" w:sz="0" w:space="0" w:color="auto"/>
          </w:divBdr>
        </w:div>
      </w:divsChild>
    </w:div>
    <w:div w:id="24335193">
      <w:bodyDiv w:val="1"/>
      <w:marLeft w:val="0"/>
      <w:marRight w:val="0"/>
      <w:marTop w:val="0"/>
      <w:marBottom w:val="0"/>
      <w:divBdr>
        <w:top w:val="none" w:sz="0" w:space="0" w:color="auto"/>
        <w:left w:val="none" w:sz="0" w:space="0" w:color="auto"/>
        <w:bottom w:val="none" w:sz="0" w:space="0" w:color="auto"/>
        <w:right w:val="none" w:sz="0" w:space="0" w:color="auto"/>
      </w:divBdr>
    </w:div>
    <w:div w:id="321472941">
      <w:bodyDiv w:val="1"/>
      <w:marLeft w:val="0"/>
      <w:marRight w:val="0"/>
      <w:marTop w:val="0"/>
      <w:marBottom w:val="0"/>
      <w:divBdr>
        <w:top w:val="none" w:sz="0" w:space="0" w:color="auto"/>
        <w:left w:val="none" w:sz="0" w:space="0" w:color="auto"/>
        <w:bottom w:val="none" w:sz="0" w:space="0" w:color="auto"/>
        <w:right w:val="none" w:sz="0" w:space="0" w:color="auto"/>
      </w:divBdr>
    </w:div>
    <w:div w:id="464783908">
      <w:bodyDiv w:val="1"/>
      <w:marLeft w:val="0"/>
      <w:marRight w:val="0"/>
      <w:marTop w:val="0"/>
      <w:marBottom w:val="0"/>
      <w:divBdr>
        <w:top w:val="none" w:sz="0" w:space="0" w:color="auto"/>
        <w:left w:val="none" w:sz="0" w:space="0" w:color="auto"/>
        <w:bottom w:val="none" w:sz="0" w:space="0" w:color="auto"/>
        <w:right w:val="none" w:sz="0" w:space="0" w:color="auto"/>
      </w:divBdr>
    </w:div>
    <w:div w:id="577832538">
      <w:bodyDiv w:val="1"/>
      <w:marLeft w:val="0"/>
      <w:marRight w:val="0"/>
      <w:marTop w:val="0"/>
      <w:marBottom w:val="0"/>
      <w:divBdr>
        <w:top w:val="none" w:sz="0" w:space="0" w:color="auto"/>
        <w:left w:val="none" w:sz="0" w:space="0" w:color="auto"/>
        <w:bottom w:val="none" w:sz="0" w:space="0" w:color="auto"/>
        <w:right w:val="none" w:sz="0" w:space="0" w:color="auto"/>
      </w:divBdr>
    </w:div>
    <w:div w:id="1122574998">
      <w:bodyDiv w:val="1"/>
      <w:marLeft w:val="0"/>
      <w:marRight w:val="0"/>
      <w:marTop w:val="0"/>
      <w:marBottom w:val="0"/>
      <w:divBdr>
        <w:top w:val="none" w:sz="0" w:space="0" w:color="auto"/>
        <w:left w:val="none" w:sz="0" w:space="0" w:color="auto"/>
        <w:bottom w:val="none" w:sz="0" w:space="0" w:color="auto"/>
        <w:right w:val="none" w:sz="0" w:space="0" w:color="auto"/>
      </w:divBdr>
    </w:div>
    <w:div w:id="1127091666">
      <w:bodyDiv w:val="1"/>
      <w:marLeft w:val="0"/>
      <w:marRight w:val="0"/>
      <w:marTop w:val="0"/>
      <w:marBottom w:val="0"/>
      <w:divBdr>
        <w:top w:val="none" w:sz="0" w:space="0" w:color="auto"/>
        <w:left w:val="none" w:sz="0" w:space="0" w:color="auto"/>
        <w:bottom w:val="none" w:sz="0" w:space="0" w:color="auto"/>
        <w:right w:val="none" w:sz="0" w:space="0" w:color="auto"/>
      </w:divBdr>
    </w:div>
    <w:div w:id="159482264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20">
          <w:marLeft w:val="0"/>
          <w:marRight w:val="0"/>
          <w:marTop w:val="0"/>
          <w:marBottom w:val="0"/>
          <w:divBdr>
            <w:top w:val="none" w:sz="0" w:space="0" w:color="auto"/>
            <w:left w:val="none" w:sz="0" w:space="0" w:color="auto"/>
            <w:bottom w:val="none" w:sz="0" w:space="0" w:color="auto"/>
            <w:right w:val="none" w:sz="0" w:space="0" w:color="auto"/>
          </w:divBdr>
          <w:divsChild>
            <w:div w:id="43752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5290">
      <w:bodyDiv w:val="1"/>
      <w:marLeft w:val="0"/>
      <w:marRight w:val="0"/>
      <w:marTop w:val="0"/>
      <w:marBottom w:val="0"/>
      <w:divBdr>
        <w:top w:val="none" w:sz="0" w:space="0" w:color="auto"/>
        <w:left w:val="none" w:sz="0" w:space="0" w:color="auto"/>
        <w:bottom w:val="none" w:sz="0" w:space="0" w:color="auto"/>
        <w:right w:val="none" w:sz="0" w:space="0" w:color="auto"/>
      </w:divBdr>
    </w:div>
    <w:div w:id="2137019265">
      <w:bodyDiv w:val="1"/>
      <w:marLeft w:val="0"/>
      <w:marRight w:val="0"/>
      <w:marTop w:val="0"/>
      <w:marBottom w:val="0"/>
      <w:divBdr>
        <w:top w:val="none" w:sz="0" w:space="0" w:color="auto"/>
        <w:left w:val="none" w:sz="0" w:space="0" w:color="auto"/>
        <w:bottom w:val="none" w:sz="0" w:space="0" w:color="auto"/>
        <w:right w:val="none" w:sz="0" w:space="0" w:color="auto"/>
      </w:divBdr>
    </w:div>
    <w:div w:id="214165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jmlr.csail.mit.edu/papers/v12/pedregosa11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nlp.baidu.com/homepage/nlptools/document?f=%E6%96%87%E6%9C%AC%E6%83%85%E6%84%9F%E5%88%86%E7%B1%BB" TargetMode="External"/><Relationship Id="rId1" Type="http://schemas.openxmlformats.org/officeDocument/2006/relationships/hyperlink" Target="http://jmlr.csail.mit.edu/papers/v12/pedregosa11a.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35100-AE20-48A0-B0A4-510D2EC94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988</Words>
  <Characters>5632</Characters>
  <Application>Microsoft Office Word</Application>
  <DocSecurity>0</DocSecurity>
  <Lines>46</Lines>
  <Paragraphs>13</Paragraphs>
  <ScaleCrop>false</ScaleCrop>
  <Company/>
  <LinksUpToDate>false</LinksUpToDate>
  <CharactersWithSpaces>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dc:creator>
  <cp:keywords/>
  <dc:description/>
  <cp:lastModifiedBy>Yan Zhuang</cp:lastModifiedBy>
  <cp:revision>4</cp:revision>
  <cp:lastPrinted>2020-12-20T15:41:00Z</cp:lastPrinted>
  <dcterms:created xsi:type="dcterms:W3CDTF">2020-12-09T10:13:00Z</dcterms:created>
  <dcterms:modified xsi:type="dcterms:W3CDTF">2020-12-20T15:42:00Z</dcterms:modified>
</cp:coreProperties>
</file>