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F0C1E" w14:textId="77777777" w:rsidR="00CF071C" w:rsidRDefault="00000000" w:rsidP="007A1436">
      <w:pPr>
        <w:pStyle w:val="1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30"/>
          <w:shd w:val="clear" w:color="auto" w:fill="FFFFFF"/>
        </w:rPr>
        <w:t>🌅 科学晨跑操作指南</w:t>
      </w:r>
    </w:p>
    <w:p w14:paraId="4410A48E" w14:textId="77777777" w:rsidR="00CF071C" w:rsidRDefault="00000000" w:rsidP="007A1436">
      <w:pPr>
        <w:spacing w:before="180" w:after="0" w:line="60" w:lineRule="auto"/>
        <w:jc w:val="left"/>
      </w:pPr>
      <w:r>
        <w:rPr>
          <w:rFonts w:ascii="-apple-system" w:eastAsia="-apple-system" w:hAnsi="-apple-system" w:cs="-apple-system"/>
          <w:b/>
          <w:color w:val="656D76"/>
          <w:sz w:val="24"/>
          <w:shd w:val="clear" w:color="auto" w:fill="FFFFFF"/>
        </w:rPr>
        <w:t>核心原则：唤醒重于训练，安全重于速度</w:t>
      </w:r>
    </w:p>
    <w:p w14:paraId="4D85A444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阶段一：起床准备（跑前 20-30 分钟）</w:t>
      </w:r>
    </w:p>
    <w:p w14:paraId="1AFBA5E3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❌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禁忌：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闹钟响立即猛起出门，极易头晕/心血管意外。</w:t>
      </w:r>
    </w:p>
    <w:p w14:paraId="4317BF7E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✅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1. 缓慢苏醒：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床上伸懒腰、活动手脚，静躺 2 分钟再起。</w:t>
      </w:r>
    </w:p>
    <w:p w14:paraId="011A304D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💧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2. 必喝温水：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200-300ml 温开水。（稀释晨起高粘稠血液，防猝死）</w:t>
      </w:r>
    </w:p>
    <w:p w14:paraId="63168F8B" w14:textId="7048EF51" w:rsidR="00CF071C" w:rsidRDefault="00000000" w:rsidP="007A1436">
      <w:pPr>
        <w:spacing w:before="18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🌫️ </w:t>
      </w:r>
      <w:r w:rsidR="007A1436">
        <w:rPr>
          <w:rFonts w:ascii="-apple-system" w:eastAsiaTheme="minorEastAsia" w:hAnsi="-apple-system" w:cs="-apple-system" w:hint="eastAsia"/>
          <w:b/>
          <w:color w:val="1A2029"/>
          <w:sz w:val="24"/>
          <w:shd w:val="clear" w:color="auto" w:fill="FFFFFF"/>
        </w:rPr>
        <w:t>3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. 查看AQI：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空气污染指数＞100，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坚决取消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室外跑，改室内运动！</w:t>
      </w:r>
    </w:p>
    <w:p w14:paraId="738DA90D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阶段二：热身起跑（出门后前 10 分钟）</w:t>
      </w:r>
    </w:p>
    <w:p w14:paraId="1C9B500F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⚠️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警告：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晨起肌肉最冷、最脆，绝不能省略！</w:t>
      </w:r>
    </w:p>
    <w:p w14:paraId="0D5B1E81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🤸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1. 动态热身（5分钟）：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高抬腿走、开合跳、弓步转体、活动脚踝。</w:t>
      </w:r>
    </w:p>
    <w:p w14:paraId="587E09B8" w14:textId="74C4EEC6" w:rsidR="00CF071C" w:rsidRDefault="00000000" w:rsidP="007A1436">
      <w:pPr>
        <w:spacing w:before="18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🚶‍♂️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 xml:space="preserve">2. </w:t>
      </w:r>
      <w:proofErr w:type="gramStart"/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走跑过渡</w:t>
      </w:r>
      <w:proofErr w:type="gramEnd"/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（5分钟）：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快走2分钟→极慢跑</w:t>
      </w:r>
      <w:r w:rsidR="007A1436">
        <w:rPr>
          <w:rFonts w:ascii="-apple-system" w:eastAsiaTheme="minorEastAsia" w:hAnsi="-apple-system" w:cs="-apple-system" w:hint="eastAsia"/>
          <w:color w:val="1A2029"/>
          <w:sz w:val="24"/>
          <w:shd w:val="clear" w:color="auto" w:fill="FFFFFF"/>
        </w:rPr>
        <w:t>3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分钟</w:t>
      </w:r>
      <w:r w:rsidR="007A1436">
        <w:rPr>
          <w:rFonts w:ascii="SimSun" w:eastAsia="SimSun" w:hAnsi="SimSun" w:cs="SimSun" w:hint="eastAsia"/>
          <w:color w:val="1A2029"/>
          <w:sz w:val="24"/>
          <w:shd w:val="clear" w:color="auto" w:fill="FFFFFF"/>
        </w:rPr>
        <w:t>。</w:t>
      </w:r>
      <w:proofErr w:type="gramStart"/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绝不一</w:t>
      </w:r>
      <w:proofErr w:type="gramEnd"/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出门就猛冲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。</w:t>
      </w:r>
    </w:p>
    <w:p w14:paraId="7647BCEB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阶段三：正式跑步（核心控制）</w:t>
      </w:r>
    </w:p>
    <w:p w14:paraId="392784D9" w14:textId="71589C26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🗣️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1. 强度控制：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必须能轻松用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完整句子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聊天。只能蹦字 = 超速！</w:t>
      </w:r>
    </w:p>
    <w:p w14:paraId="3C204DE0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❤️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2. 心率控制：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保持在 </w:t>
      </w:r>
      <w:r>
        <w:rPr>
          <w:rFonts w:ascii="ui-monospace" w:eastAsia="ui-monospace" w:hAnsi="ui-monospace" w:cs="ui-monospace"/>
          <w:color w:val="1A2029"/>
          <w:sz w:val="20"/>
          <w:shd w:val="clear" w:color="auto" w:fill="AFB8C1"/>
        </w:rPr>
        <w:t>(220-年龄) × 60%~70%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。晨跑绝不练速度！</w:t>
      </w:r>
    </w:p>
    <w:p w14:paraId="3E586A6F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👃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3. 呼吸技巧：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舌抵上颚，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口鼻并用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。对吸入冷空气加温加湿，护咽喉。</w:t>
      </w:r>
    </w:p>
    <w:p w14:paraId="60F7F8EB" w14:textId="77777777" w:rsidR="00CF071C" w:rsidRDefault="00000000" w:rsidP="007A1436">
      <w:pPr>
        <w:spacing w:before="18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🦶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4. 正确跑姿：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步幅要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小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，步频要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快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（170-180步/分），减轻膝盖冲击。</w:t>
      </w:r>
    </w:p>
    <w:p w14:paraId="24152BFC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阶段四：跑后恢复（不可忽视）</w:t>
      </w:r>
    </w:p>
    <w:p w14:paraId="5B452981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🚶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1. 缓冲冷身：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跑完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慢走 3-5 分钟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，等心率降至 100 以下再停，防脑缺血晕厥。</w:t>
      </w:r>
    </w:p>
    <w:p w14:paraId="0756143B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🧘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2. 静态拉伸：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此时方可压腿。重点拉小腿（防粗腿）、大腿前后侧，每处 20-30 秒。</w:t>
      </w:r>
    </w:p>
    <w:p w14:paraId="0C52D129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🚿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3. 延迟洗澡：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休息 20 分钟、汗落心率平稳后，再洗温水澡。（忌立刻洗热水澡）</w:t>
      </w:r>
    </w:p>
    <w:p w14:paraId="602ECE6F" w14:textId="77777777" w:rsidR="00CF071C" w:rsidRDefault="00000000" w:rsidP="007A1436">
      <w:pPr>
        <w:spacing w:before="18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lastRenderedPageBreak/>
        <w:t xml:space="preserve">🍳 </w:t>
      </w: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4. 必吃早餐：</w:t>
      </w: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 xml:space="preserve"> 必须进食！优质碳水（燕麦/玉米）+ 蛋白质（鸡蛋/牛奶），防低血糖与胆结石。</w:t>
      </w:r>
    </w:p>
    <w:p w14:paraId="7EB26F88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📅 新手黄金 4 周计划（每周 3-4 次）</w:t>
      </w:r>
    </w:p>
    <w:tbl>
      <w:tblPr>
        <w:tblStyle w:val="a9"/>
        <w:tblW w:w="93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068"/>
        <w:gridCol w:w="7306"/>
      </w:tblGrid>
      <w:tr w:rsidR="007A1436" w14:paraId="0289B15D" w14:textId="77777777" w:rsidTr="007A1436">
        <w:trPr>
          <w:trHeight w:val="179"/>
        </w:trPr>
        <w:tc>
          <w:tcPr>
            <w:tcW w:w="2068" w:type="dxa"/>
            <w:tcBorders>
              <w:top w:val="single" w:sz="0" w:space="0" w:color="1A2029"/>
              <w:left w:val="single" w:sz="0" w:space="0" w:color="1A2029"/>
              <w:bottom w:val="single" w:sz="5" w:space="0" w:color="EEEEEE"/>
              <w:right w:val="single" w:sz="5" w:space="0" w:color="EEEEEE"/>
            </w:tcBorders>
            <w:shd w:val="clear" w:color="auto" w:fill="1FA8C8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E6DB43C" w14:textId="77777777" w:rsidR="007A1436" w:rsidRDefault="007A1436" w:rsidP="007A1436">
            <w:pPr>
              <w:spacing w:before="0" w:after="0" w:line="60" w:lineRule="auto"/>
              <w:jc w:val="left"/>
            </w:pPr>
            <w:r>
              <w:rPr>
                <w:rFonts w:ascii="PingFang SC" w:eastAsia="PingFang SC" w:hAnsi="PingFang SC" w:cs="PingFang SC"/>
                <w:color w:val="1A2029"/>
                <w:sz w:val="21"/>
              </w:rPr>
              <w:t>周期</w:t>
            </w:r>
          </w:p>
        </w:tc>
        <w:tc>
          <w:tcPr>
            <w:tcW w:w="7306" w:type="dxa"/>
            <w:tcBorders>
              <w:top w:val="single" w:sz="0" w:space="0" w:color="1A2029"/>
              <w:left w:val="single" w:sz="5" w:space="0" w:color="EEEEEE"/>
              <w:bottom w:val="single" w:sz="5" w:space="0" w:color="EEEEEE"/>
              <w:right w:val="single" w:sz="5" w:space="0" w:color="EEEEEE"/>
            </w:tcBorders>
            <w:shd w:val="clear" w:color="auto" w:fill="1FA8C8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1A83723" w14:textId="77777777" w:rsidR="007A1436" w:rsidRDefault="007A1436" w:rsidP="007A1436">
            <w:pPr>
              <w:spacing w:before="0" w:after="0" w:line="60" w:lineRule="auto"/>
              <w:jc w:val="center"/>
            </w:pPr>
            <w:r>
              <w:rPr>
                <w:rFonts w:ascii="PingFang SC" w:eastAsia="PingFang SC" w:hAnsi="PingFang SC" w:cs="PingFang SC"/>
                <w:color w:val="1A2029"/>
                <w:sz w:val="21"/>
              </w:rPr>
              <w:t>训练内容（循环进行）</w:t>
            </w:r>
          </w:p>
        </w:tc>
      </w:tr>
      <w:tr w:rsidR="007A1436" w14:paraId="40EFD8B3" w14:textId="77777777" w:rsidTr="007A1436">
        <w:trPr>
          <w:trHeight w:val="355"/>
        </w:trPr>
        <w:tc>
          <w:tcPr>
            <w:tcW w:w="2068" w:type="dxa"/>
            <w:tcBorders>
              <w:top w:val="single" w:sz="5" w:space="0" w:color="EEEEEE"/>
              <w:left w:val="single" w:sz="0" w:space="0" w:color="1A2029"/>
              <w:bottom w:val="single" w:sz="5" w:space="0" w:color="EEEEEE"/>
              <w:right w:val="single" w:sz="5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7765ED69" w14:textId="77777777" w:rsidR="007A1436" w:rsidRDefault="007A1436" w:rsidP="007A1436">
            <w:pPr>
              <w:spacing w:before="0" w:after="0" w:line="60" w:lineRule="auto"/>
              <w:jc w:val="left"/>
            </w:pPr>
            <w:r>
              <w:rPr>
                <w:rFonts w:ascii="PingFang SC" w:eastAsia="PingFang SC" w:hAnsi="PingFang SC" w:cs="PingFang SC"/>
                <w:b/>
                <w:color w:val="1A2029"/>
                <w:sz w:val="21"/>
              </w:rPr>
              <w:t>第 1 周</w:t>
            </w:r>
          </w:p>
        </w:tc>
        <w:tc>
          <w:tcPr>
            <w:tcW w:w="7306" w:type="dxa"/>
            <w:tcBorders>
              <w:top w:val="single" w:sz="5" w:space="0" w:color="EEEEEE"/>
              <w:left w:val="single" w:sz="5" w:space="0" w:color="EEEEEE"/>
              <w:bottom w:val="single" w:sz="5" w:space="0" w:color="EEEEEE"/>
              <w:right w:val="single" w:sz="5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C51D0EE" w14:textId="77777777" w:rsidR="007A1436" w:rsidRDefault="007A1436" w:rsidP="007A1436">
            <w:pPr>
              <w:spacing w:before="0" w:after="0" w:line="60" w:lineRule="auto"/>
              <w:jc w:val="center"/>
            </w:pPr>
            <w:r>
              <w:rPr>
                <w:rFonts w:ascii="PingFang SC" w:eastAsia="PingFang SC" w:hAnsi="PingFang SC" w:cs="PingFang SC"/>
                <w:color w:val="1A2029"/>
                <w:sz w:val="21"/>
              </w:rPr>
              <w:t>快走 5 分 + 慢跑 1 分 + 快走 1 分 *(循环 5 次)*</w:t>
            </w:r>
          </w:p>
        </w:tc>
      </w:tr>
      <w:tr w:rsidR="007A1436" w14:paraId="672546A5" w14:textId="77777777" w:rsidTr="007A1436">
        <w:trPr>
          <w:trHeight w:val="360"/>
        </w:trPr>
        <w:tc>
          <w:tcPr>
            <w:tcW w:w="2068" w:type="dxa"/>
            <w:tcBorders>
              <w:top w:val="single" w:sz="5" w:space="0" w:color="EEEEEE"/>
              <w:left w:val="single" w:sz="0" w:space="0" w:color="1A2029"/>
              <w:bottom w:val="single" w:sz="5" w:space="0" w:color="EEEEEE"/>
              <w:right w:val="single" w:sz="5" w:space="0" w:color="EEEEE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C59270A" w14:textId="77777777" w:rsidR="007A1436" w:rsidRDefault="007A1436" w:rsidP="007A1436">
            <w:pPr>
              <w:spacing w:before="0" w:after="0" w:line="60" w:lineRule="auto"/>
              <w:jc w:val="left"/>
            </w:pPr>
            <w:r>
              <w:rPr>
                <w:rFonts w:ascii="PingFang SC" w:eastAsia="PingFang SC" w:hAnsi="PingFang SC" w:cs="PingFang SC"/>
                <w:b/>
                <w:color w:val="1A2029"/>
                <w:sz w:val="21"/>
              </w:rPr>
              <w:t>第 2 周</w:t>
            </w:r>
          </w:p>
        </w:tc>
        <w:tc>
          <w:tcPr>
            <w:tcW w:w="7306" w:type="dxa"/>
            <w:tcBorders>
              <w:top w:val="single" w:sz="5" w:space="0" w:color="EEEEEE"/>
              <w:left w:val="single" w:sz="5" w:space="0" w:color="EEEEEE"/>
              <w:bottom w:val="single" w:sz="5" w:space="0" w:color="EEEEEE"/>
              <w:right w:val="single" w:sz="5" w:space="0" w:color="EEEEE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33B94F6" w14:textId="77777777" w:rsidR="007A1436" w:rsidRDefault="007A1436" w:rsidP="007A1436">
            <w:pPr>
              <w:spacing w:before="0" w:after="0" w:line="60" w:lineRule="auto"/>
              <w:jc w:val="center"/>
            </w:pPr>
            <w:r>
              <w:rPr>
                <w:rFonts w:ascii="PingFang SC" w:eastAsia="PingFang SC" w:hAnsi="PingFang SC" w:cs="PingFang SC"/>
                <w:color w:val="1A2029"/>
                <w:sz w:val="21"/>
              </w:rPr>
              <w:t>快走 3 分 + 慢跑 2 分 *(循环 5 次)*</w:t>
            </w:r>
          </w:p>
        </w:tc>
      </w:tr>
      <w:tr w:rsidR="007A1436" w14:paraId="2B8BEB07" w14:textId="77777777" w:rsidTr="007A1436">
        <w:trPr>
          <w:trHeight w:val="360"/>
        </w:trPr>
        <w:tc>
          <w:tcPr>
            <w:tcW w:w="2068" w:type="dxa"/>
            <w:tcBorders>
              <w:top w:val="single" w:sz="5" w:space="0" w:color="EEEEEE"/>
              <w:left w:val="single" w:sz="0" w:space="0" w:color="1A2029"/>
              <w:bottom w:val="single" w:sz="5" w:space="0" w:color="EEEEEE"/>
              <w:right w:val="single" w:sz="5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1C141989" w14:textId="77777777" w:rsidR="007A1436" w:rsidRDefault="007A1436" w:rsidP="007A1436">
            <w:pPr>
              <w:spacing w:before="0" w:after="0" w:line="60" w:lineRule="auto"/>
              <w:jc w:val="left"/>
            </w:pPr>
            <w:r>
              <w:rPr>
                <w:rFonts w:ascii="PingFang SC" w:eastAsia="PingFang SC" w:hAnsi="PingFang SC" w:cs="PingFang SC"/>
                <w:b/>
                <w:color w:val="1A2029"/>
                <w:sz w:val="21"/>
              </w:rPr>
              <w:t>第 3 周</w:t>
            </w:r>
          </w:p>
        </w:tc>
        <w:tc>
          <w:tcPr>
            <w:tcW w:w="7306" w:type="dxa"/>
            <w:tcBorders>
              <w:top w:val="single" w:sz="5" w:space="0" w:color="EEEEEE"/>
              <w:left w:val="single" w:sz="5" w:space="0" w:color="EEEEEE"/>
              <w:bottom w:val="single" w:sz="5" w:space="0" w:color="EEEEEE"/>
              <w:right w:val="single" w:sz="5" w:space="0" w:color="EEEEEE"/>
            </w:tcBorders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A245E55" w14:textId="77777777" w:rsidR="007A1436" w:rsidRDefault="007A1436" w:rsidP="007A1436">
            <w:pPr>
              <w:spacing w:before="0" w:after="0" w:line="60" w:lineRule="auto"/>
              <w:jc w:val="center"/>
            </w:pPr>
            <w:r>
              <w:rPr>
                <w:rFonts w:ascii="PingFang SC" w:eastAsia="PingFang SC" w:hAnsi="PingFang SC" w:cs="PingFang SC"/>
                <w:color w:val="1A2029"/>
                <w:sz w:val="21"/>
              </w:rPr>
              <w:t>慢跑 10 分 + 快走 2 分 + 慢跑 10 分</w:t>
            </w:r>
          </w:p>
        </w:tc>
      </w:tr>
      <w:tr w:rsidR="007A1436" w14:paraId="6CBD404F" w14:textId="77777777" w:rsidTr="007A1436">
        <w:trPr>
          <w:trHeight w:val="174"/>
        </w:trPr>
        <w:tc>
          <w:tcPr>
            <w:tcW w:w="2068" w:type="dxa"/>
            <w:tcBorders>
              <w:top w:val="single" w:sz="5" w:space="0" w:color="EEEEEE"/>
              <w:left w:val="single" w:sz="0" w:space="0" w:color="1A2029"/>
              <w:bottom w:val="single" w:sz="0" w:space="0" w:color="1A2029"/>
              <w:right w:val="single" w:sz="5" w:space="0" w:color="EEEEE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31C43473" w14:textId="77777777" w:rsidR="007A1436" w:rsidRDefault="007A1436" w:rsidP="007A1436">
            <w:pPr>
              <w:spacing w:before="0" w:after="0" w:line="60" w:lineRule="auto"/>
              <w:jc w:val="left"/>
            </w:pPr>
            <w:r>
              <w:rPr>
                <w:rFonts w:ascii="PingFang SC" w:eastAsia="PingFang SC" w:hAnsi="PingFang SC" w:cs="PingFang SC"/>
                <w:b/>
                <w:color w:val="1A2029"/>
                <w:sz w:val="21"/>
              </w:rPr>
              <w:t>第 4 周</w:t>
            </w:r>
          </w:p>
        </w:tc>
        <w:tc>
          <w:tcPr>
            <w:tcW w:w="7306" w:type="dxa"/>
            <w:tcBorders>
              <w:top w:val="single" w:sz="5" w:space="0" w:color="EEEEEE"/>
              <w:left w:val="single" w:sz="5" w:space="0" w:color="EEEEEE"/>
              <w:bottom w:val="single" w:sz="0" w:space="0" w:color="1A2029"/>
              <w:right w:val="single" w:sz="5" w:space="0" w:color="EEEEEE"/>
            </w:tcBorders>
            <w:shd w:val="clear" w:color="auto" w:fill="F6F8FA"/>
            <w:tcMar>
              <w:top w:w="180" w:type="dxa"/>
              <w:left w:w="180" w:type="dxa"/>
              <w:bottom w:w="180" w:type="dxa"/>
              <w:right w:w="180" w:type="dxa"/>
            </w:tcMar>
            <w:vAlign w:val="top"/>
          </w:tcPr>
          <w:p w14:paraId="4F1CEF80" w14:textId="77777777" w:rsidR="007A1436" w:rsidRDefault="007A1436" w:rsidP="007A1436">
            <w:pPr>
              <w:spacing w:before="0" w:after="0" w:line="60" w:lineRule="auto"/>
              <w:jc w:val="center"/>
            </w:pPr>
            <w:r>
              <w:rPr>
                <w:rFonts w:ascii="PingFang SC" w:eastAsia="PingFang SC" w:hAnsi="PingFang SC" w:cs="PingFang SC"/>
                <w:b/>
                <w:color w:val="1A2029"/>
                <w:sz w:val="21"/>
              </w:rPr>
              <w:t>不间断</w:t>
            </w:r>
            <w:r>
              <w:rPr>
                <w:rFonts w:ascii="PingFang SC" w:eastAsia="PingFang SC" w:hAnsi="PingFang SC" w:cs="PingFang SC"/>
                <w:color w:val="1A2029"/>
                <w:sz w:val="21"/>
              </w:rPr>
              <w:t>慢跑 20 - 30 分钟</w:t>
            </w:r>
          </w:p>
        </w:tc>
      </w:tr>
    </w:tbl>
    <w:p w14:paraId="335917E0" w14:textId="77777777" w:rsidR="00CF071C" w:rsidRDefault="00000000" w:rsidP="007A1436">
      <w:pPr>
        <w:pStyle w:val="3"/>
        <w:spacing w:before="360" w:after="0"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7"/>
          <w:shd w:val="clear" w:color="auto" w:fill="FFFFFF"/>
        </w:rPr>
        <w:t>🚨 绝对底线（保命原则）</w:t>
      </w:r>
    </w:p>
    <w:p w14:paraId="7BF5CBE8" w14:textId="77777777" w:rsidR="00CF071C" w:rsidRDefault="00000000" w:rsidP="007A1436">
      <w:pPr>
        <w:spacing w:before="180" w:after="120" w:line="60" w:lineRule="auto"/>
        <w:jc w:val="left"/>
      </w:pPr>
      <w:r>
        <w:rPr>
          <w:rFonts w:ascii="-apple-system" w:eastAsia="-apple-system" w:hAnsi="-apple-system" w:cs="-apple-system"/>
          <w:b/>
          <w:color w:val="1A2029"/>
          <w:sz w:val="24"/>
          <w:shd w:val="clear" w:color="auto" w:fill="FFFFFF"/>
        </w:rPr>
        <w:t>如果昨晚熬夜（睡眠不足 6 小时），第二天早晨绝对不要去跑步！</w:t>
      </w:r>
    </w:p>
    <w:p w14:paraId="1F9C73D3" w14:textId="77777777" w:rsidR="00CF071C" w:rsidRDefault="00000000" w:rsidP="007A1436">
      <w:pPr>
        <w:pStyle w:val="a8"/>
        <w:spacing w:line="60" w:lineRule="auto"/>
        <w:jc w:val="left"/>
      </w:pPr>
      <w:r>
        <w:rPr>
          <w:rFonts w:ascii="-apple-system" w:eastAsia="-apple-system" w:hAnsi="-apple-system" w:cs="-apple-system"/>
          <w:color w:val="1A2029"/>
          <w:sz w:val="24"/>
          <w:shd w:val="clear" w:color="auto" w:fill="FFFFFF"/>
        </w:rPr>
        <w:t>*熬夜 + 晨起 + 运动应激 = 心血管极限施压。乖乖睡回笼觉比跑 10 公里更有价值！*</w:t>
      </w:r>
    </w:p>
    <w:p w14:paraId="501438E6" w14:textId="77777777" w:rsidR="00CF071C" w:rsidRDefault="00CF071C" w:rsidP="007A1436">
      <w:pPr>
        <w:spacing w:line="60" w:lineRule="auto"/>
      </w:pPr>
    </w:p>
    <w:sectPr w:rsidR="00CF071C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aco">
    <w:altName w:val="Monaco"/>
    <w:charset w:val="00"/>
    <w:family w:val="auto"/>
    <w:pitch w:val="variable"/>
    <w:sig w:usb0="A00002FF" w:usb1="500039FB" w:usb2="00000000" w:usb3="00000000" w:csb0="00000197" w:csb1="00000000"/>
  </w:font>
  <w:font w:name="-apple-system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ui-monospace">
    <w:altName w:val="Cambria"/>
    <w:panose1 w:val="00000000000000000000"/>
    <w:charset w:val="00"/>
    <w:family w:val="roman"/>
    <w:notTrueType/>
    <w:pitch w:val="default"/>
  </w:font>
  <w:font w:name="PingFang SC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000B62CA"/>
    <w:rsid w:val="002A53AA"/>
    <w:rsid w:val="004F04F7"/>
    <w:rsid w:val="005C35DE"/>
    <w:rsid w:val="00626AA2"/>
    <w:rsid w:val="0068574D"/>
    <w:rsid w:val="006E696F"/>
    <w:rsid w:val="0071681D"/>
    <w:rsid w:val="007A1436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CF071C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DCE18"/>
  <w15:docId w15:val="{5CA1F273-4B80-47E5-9E87-B50DD47DB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nhideWhenUsed="1" w:qFormat="1"/>
    <w:lsdException w:name="heading 8" w:unhideWhenUsed="1" w:qFormat="1"/>
    <w:lsdException w:name="heading 9" w:unhideWhenUsed="1" w:qFormat="1"/>
    <w:lsdException w:name="toc 1" w:uiPriority="99"/>
    <w:lsdException w:name="toc 2" w:uiPriority="99"/>
    <w:lsdException w:name="toc 3" w:uiPriority="99"/>
    <w:lsdException w:name="toc 4" w:uiPriority="99"/>
    <w:lsdException w:name="toc 5" w:uiPriority="99"/>
    <w:lsdException w:name="toc 6" w:uiPriority="99"/>
    <w:lsdException w:name="toc 7" w:uiPriority="99"/>
    <w:lsdException w:name="toc 8" w:uiPriority="99"/>
    <w:lsdException w:name="toc 9" w:uiPriority="99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1">
    <w:name w:val="heading 1"/>
    <w:basedOn w:val="a"/>
    <w:next w:val="a"/>
    <w:qFormat/>
    <w:pPr>
      <w:keepNext/>
      <w:keepLines/>
      <w:outlineLvl w:val="0"/>
    </w:pPr>
    <w:rPr>
      <w:b/>
      <w:kern w:val="44"/>
      <w:sz w:val="36"/>
    </w:rPr>
  </w:style>
  <w:style w:type="paragraph" w:styleId="2">
    <w:name w:val="heading 2"/>
    <w:basedOn w:val="a"/>
    <w:next w:val="a"/>
    <w:qFormat/>
    <w:pPr>
      <w:keepNext/>
      <w:keepLines/>
      <w:outlineLvl w:val="1"/>
    </w:pPr>
    <w:rPr>
      <w:b/>
      <w:sz w:val="32"/>
    </w:rPr>
  </w:style>
  <w:style w:type="paragraph" w:styleId="3">
    <w:name w:val="heading 3"/>
    <w:basedOn w:val="a"/>
    <w:next w:val="a"/>
    <w:qFormat/>
    <w:pPr>
      <w:keepNext/>
      <w:keepLines/>
      <w:outlineLvl w:val="2"/>
    </w:pPr>
    <w:rPr>
      <w:b/>
      <w:sz w:val="28"/>
    </w:rPr>
  </w:style>
  <w:style w:type="paragraph" w:styleId="4">
    <w:name w:val="heading 4"/>
    <w:basedOn w:val="a"/>
    <w:next w:val="a"/>
    <w:qFormat/>
    <w:pPr>
      <w:keepNext/>
      <w:keepLines/>
      <w:outlineLvl w:val="3"/>
    </w:pPr>
    <w:rPr>
      <w:b/>
      <w:sz w:val="24"/>
    </w:rPr>
  </w:style>
  <w:style w:type="paragraph" w:styleId="5">
    <w:name w:val="heading 5"/>
    <w:basedOn w:val="a"/>
    <w:next w:val="a"/>
    <w:qFormat/>
    <w:pPr>
      <w:keepNext/>
      <w:keepLines/>
      <w:spacing w:line="480" w:lineRule="auto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line="480" w:lineRule="auto"/>
      <w:outlineLvl w:val="5"/>
    </w:pPr>
    <w:rPr>
      <w:b/>
    </w:rPr>
  </w:style>
  <w:style w:type="paragraph" w:styleId="7">
    <w:name w:val="heading 7"/>
    <w:basedOn w:val="a"/>
    <w:next w:val="a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8">
    <w:name w:val="heading 8"/>
    <w:basedOn w:val="a"/>
    <w:next w:val="a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9">
    <w:name w:val="heading 9"/>
    <w:basedOn w:val="a"/>
    <w:next w:val="a"/>
    <w:unhideWhenUsed/>
    <w:qFormat/>
    <w:pPr>
      <w:keepNext/>
      <w:keepLines/>
      <w:spacing w:line="480" w:lineRule="auto"/>
      <w:outlineLvl w:val="8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1E6FFF"/>
      <w:u w:val="single"/>
    </w:rPr>
  </w:style>
  <w:style w:type="paragraph" w:styleId="TOC8">
    <w:name w:val="toc 8"/>
    <w:basedOn w:val="a"/>
    <w:next w:val="a"/>
    <w:autoRedefine/>
    <w:uiPriority w:val="99"/>
    <w:pPr>
      <w:ind w:leftChars="1400" w:left="2940"/>
    </w:p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副标题 字符"/>
    <w:basedOn w:val="a0"/>
    <w:link w:val="a6"/>
    <w:rPr>
      <w:rFonts w:ascii="Arial" w:eastAsia="微软雅黑" w:hAnsi="Arial" w:cstheme="minorBidi"/>
      <w:b/>
      <w:bCs/>
      <w:kern w:val="28"/>
      <w:sz w:val="44"/>
      <w:szCs w:val="32"/>
    </w:rPr>
  </w:style>
  <w:style w:type="character" w:customStyle="1" w:styleId="a7">
    <w:name w:val="标题 字符"/>
    <w:basedOn w:val="a0"/>
    <w:link w:val="a8"/>
    <w:rPr>
      <w:rFonts w:ascii="Arial" w:eastAsia="微软雅黑" w:hAnsi="Arial" w:cstheme="majorBidi"/>
      <w:b/>
      <w:bCs/>
      <w:kern w:val="2"/>
      <w:sz w:val="48"/>
      <w:szCs w:val="32"/>
    </w:rPr>
  </w:style>
  <w:style w:type="paragraph" w:styleId="a8">
    <w:name w:val="Title"/>
    <w:basedOn w:val="a"/>
    <w:next w:val="a"/>
    <w:link w:val="a7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a6">
    <w:name w:val="Subtitle"/>
    <w:basedOn w:val="a"/>
    <w:next w:val="a"/>
    <w:link w:val="a5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customStyle="1" w:styleId="melo-codeblock-Base-theme-char">
    <w:name w:val="melo-codeblock-Base-theme-char"/>
    <w:uiPriority w:val="99"/>
    <w:rPr>
      <w:rFonts w:ascii="Monaco" w:eastAsia="Monaco" w:hAnsi="Monaco" w:cs="Monaco"/>
      <w:color w:val="000000"/>
      <w:sz w:val="21"/>
    </w:rPr>
  </w:style>
  <w:style w:type="table" w:styleId="a9">
    <w:name w:val="Table Grid"/>
    <w:basedOn w:val="a1"/>
    <w:tblPr>
      <w:tblBorders>
        <w:top w:val="single" w:sz="6" w:space="0" w:color="CBCDD1"/>
        <w:left w:val="single" w:sz="6" w:space="0" w:color="CBCDD1"/>
        <w:bottom w:val="single" w:sz="6" w:space="0" w:color="CBCDD1"/>
        <w:right w:val="single" w:sz="6" w:space="0" w:color="CBCDD1"/>
        <w:insideH w:val="single" w:sz="6" w:space="0" w:color="CBCDD1"/>
        <w:insideV w:val="single" w:sz="6" w:space="0" w:color="CBCDD1"/>
      </w:tblBorders>
    </w:tblPr>
    <w:tcPr>
      <w:vAlign w:val="center"/>
    </w:tcPr>
  </w:style>
  <w:style w:type="paragraph" w:styleId="aa">
    <w:name w:val="foot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melo-codeblock-Base-theme-para">
    <w:name w:val="melo-codeblock-Base-theme-para"/>
    <w:uiPriority w:val="99"/>
    <w:pPr>
      <w:snapToGrid w:val="0"/>
      <w:spacing w:line="360" w:lineRule="auto"/>
    </w:pPr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Xz lrf</cp:lastModifiedBy>
  <cp:revision>2</cp:revision>
  <dcterms:created xsi:type="dcterms:W3CDTF">2026-04-10T15:59:00Z</dcterms:created>
  <dcterms:modified xsi:type="dcterms:W3CDTF">2026-04-10T08:03:00Z</dcterms:modified>
</cp:coreProperties>
</file>