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A3C6E"/>
          <w:sz w:val="56"/>
        </w:rPr>
        <w:t>仓储管理系统（WMS）</w:t>
        <w:br/>
        <w:t>需求规格说明书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8"/>
        </w:rPr>
        <w:t>版本 V1.0  |  2026-06-25</w:t>
        <w:br/>
        <w:t>技术栈: HBuilderX + Java Spring Boot + SQL Server + Redis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CCCCCC"/>
          <w:sz w:val="20"/>
        </w:rPr>
        <w:t>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仓储管理系统（WMS）需求规格说明书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版本: V1.0</w:t>
        <w:br/>
        <w:t>日期: 2026-06-25</w:t>
        <w:br/>
        <w:t>项目名称: 企业制造仓储管理系统（WMS）</w:t>
        <w:br/>
        <w:t>技术栈: 移动端 HBuilderX (uni-app) + 后台 Java (Spring Boot) + SQL Server + Redis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目录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项目概述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系统架构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技术选型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角色定义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移动端（PDA）功能需求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Web后台功能需求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条码与编码规则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数据库设计概要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非功能需求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接口规范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部署方案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r>
        <w:rPr>
          <w:rFonts w:ascii="微软雅黑" w:hAnsi="微软雅黑" w:eastAsia="微软雅黑"/>
          <w:b w:val="0"/>
          <w:i w:val="0"/>
          <w:sz w:val="21"/>
        </w:rPr>
        <w:t>本系统面向企业工厂生产制造场景，用于管理原材料入库、生产领料出库、成品入库、销售出库等全流程仓储作业。系统通过条码/二维码技术实现物料精准追踪，配合PDA移动终端实现现场扫码作业，Web后台提供全面的管理与报表分析能力。</w:t>
      </w:r>
    </w:p>
    <w:p>
      <w:pPr>
        <w:pStyle w:val="Heading3"/>
      </w:pPr>
      <w:r>
        <w:t>1.2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精准管理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通过条码/二维码实现物料批次级别的精准追踪，库存准确率 ≥ 99.5%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高效作业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PDA扫码替代手工录入，入库/出库作业效率提升 50% 以上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实时库存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库存数据实时更新，支持多仓库、多库位的库存查询与调拨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生产协同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对接生产工单，实现按BOM自动计算领料需求，支持生产退料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质量追溯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完整的批次追溯链路，从原材料到成品的全链路质量追溯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数据决策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提供库存周转、呆滞料分析等报表，辅助管理决策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1.3 业务范围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                 业务流程覆盖   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├──────────────┬──────────────┬──────────────┬────────────┤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采购入库    │   生产领料    │   成品入库    │  销售出库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           │              │              │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供应商送货    │ 工单领料申请   │ 生产报工入库   │ 订单发货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来料质检      │ PDA扫码领料   │ PDA扫码入库   │ PDA扫码出库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扫码入库      │ 退料处理      │ 批次绑定      │ 装车确认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└──────────────┴──────────────┴──────────────┴────────────┘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系统架构</w:t>
      </w:r>
    </w:p>
    <w:p>
      <w:pPr>
        <w:pStyle w:val="Heading3"/>
      </w:pPr>
      <w:r>
        <w:t>2.1 整体架构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┌─────────────────────┐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  用户终端层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├─────────┬───────────┤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PDA App │  Web浏览器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│(HBuilderX)│ (Vue/React)│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└────┬─────┴─────┬─────┘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│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┌────▼───────────▼─────┐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   API网关层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(Nginx + JWT认证)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└────────┬─────────────┘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┌──────────────┼──────────────┐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│              │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┌────────▼───┐  ┌──────▼─────┐  ┌────▼────────┐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│  认证服务   │  │  业务服务   │  │  报表服务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│ (Auth)     │  │ (Business) │  │ (Report)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└────────┬───┘  └──────┬─────┘  └────┬────────┘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│              │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┌────────▼──────────────▼──────────────▼────────┐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│               数据持久层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├────────────┬─────────────┬─────────────────────┤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│SQL Server  │    Redis    │   MinIO/OSS (文件)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│  (主数据)   │  (缓存/会话) │   (附件/图片)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└────────────┴─────────────┴─────────────────────┘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┌────────▼─────────┐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 外部系统对接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(ERP/MES/SRM)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└──────────────────┘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2.2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6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子系统</w:t>
            </w:r>
          </w:p>
        </w:tc>
        <w:tc>
          <w:tcPr>
            <w:tcW w:type="dxa" w:w="31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端</w:t>
            </w:r>
          </w:p>
        </w:tc>
        <w:tc>
          <w:tcPr>
            <w:tcW w:type="dxa" w:w="447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PDA移动端</w:t>
            </w:r>
          </w:p>
        </w:tc>
        <w:tc>
          <w:tcPr>
            <w:tcW w:type="dxa" w:w="31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HBuilderX (uni-app)</w:t>
            </w:r>
          </w:p>
        </w:tc>
        <w:tc>
          <w:tcPr>
            <w:tcW w:type="dxa" w:w="44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安卓PDA设备，支持条码/二维码扫码</w:t>
            </w:r>
          </w:p>
        </w:tc>
      </w:tr>
      <w:tr>
        <w:tc>
          <w:tcPr>
            <w:tcW w:type="dxa" w:w="11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Web管理后台</w:t>
            </w:r>
          </w:p>
        </w:tc>
        <w:tc>
          <w:tcPr>
            <w:tcW w:type="dxa" w:w="31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</w:t>
            </w:r>
          </w:p>
        </w:tc>
        <w:tc>
          <w:tcPr>
            <w:tcW w:type="dxa" w:w="44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PC端管理界面，Vue3 + Element Plus</w:t>
            </w:r>
          </w:p>
        </w:tc>
      </w:tr>
      <w:tr>
        <w:tc>
          <w:tcPr>
            <w:tcW w:type="dxa" w:w="11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后端服务</w:t>
            </w:r>
          </w:p>
        </w:tc>
        <w:tc>
          <w:tcPr>
            <w:tcW w:type="dxa" w:w="31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Spring Boot</w:t>
            </w:r>
          </w:p>
        </w:tc>
        <w:tc>
          <w:tcPr>
            <w:tcW w:type="dxa" w:w="44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RESTful API，提供所有业务能力</w:t>
            </w:r>
          </w:p>
        </w:tc>
      </w:tr>
      <w:tr>
        <w:tc>
          <w:tcPr>
            <w:tcW w:type="dxa" w:w="11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31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Server 2019+</w:t>
            </w:r>
          </w:p>
        </w:tc>
        <w:tc>
          <w:tcPr>
            <w:tcW w:type="dxa" w:w="44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主数据存储</w:t>
            </w:r>
          </w:p>
        </w:tc>
      </w:tr>
      <w:tr>
        <w:tc>
          <w:tcPr>
            <w:tcW w:type="dxa" w:w="11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缓存</w:t>
            </w:r>
          </w:p>
        </w:tc>
        <w:tc>
          <w:tcPr>
            <w:tcW w:type="dxa" w:w="31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Redis 6+</w:t>
            </w:r>
          </w:p>
        </w:tc>
        <w:tc>
          <w:tcPr>
            <w:tcW w:type="dxa" w:w="44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会话管理、热点数据缓存、分布式锁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技术选型</w:t>
      </w:r>
    </w:p>
    <w:p>
      <w:pPr>
        <w:pStyle w:val="Heading3"/>
      </w:pPr>
      <w:r>
        <w:t>3.1 移动端（PDA）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</w:t>
            </w:r>
          </w:p>
        </w:tc>
        <w:tc>
          <w:tcPr>
            <w:tcW w:type="dxa" w:w="186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99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HBuilderX</w:t>
            </w:r>
          </w:p>
        </w:tc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最新版</w:t>
            </w:r>
          </w:p>
        </w:tc>
        <w:tc>
          <w:tcPr>
            <w:tcW w:type="dxa" w:w="399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IDE开发工具</w:t>
            </w:r>
          </w:p>
        </w:tc>
      </w:tr>
      <w:tr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uni-app</w:t>
            </w:r>
          </w:p>
        </w:tc>
        <w:tc>
          <w:tcPr>
            <w:tcW w:type="dxa" w:w="1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Vue3 模式</w:t>
            </w:r>
          </w:p>
        </w:tc>
        <w:tc>
          <w:tcPr>
            <w:tcW w:type="dxa" w:w="399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跨平台框架</w:t>
            </w:r>
          </w:p>
        </w:tc>
      </w:tr>
      <w:tr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 3</w:t>
            </w:r>
          </w:p>
        </w:tc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3.x</w:t>
            </w:r>
          </w:p>
        </w:tc>
        <w:tc>
          <w:tcPr>
            <w:tcW w:type="dxa" w:w="399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UI框架</w:t>
            </w:r>
          </w:p>
        </w:tc>
      </w:tr>
      <w:tr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uView UI</w:t>
            </w:r>
          </w:p>
        </w:tc>
        <w:tc>
          <w:tcPr>
            <w:tcW w:type="dxa" w:w="1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3.x</w:t>
            </w:r>
          </w:p>
        </w:tc>
        <w:tc>
          <w:tcPr>
            <w:tcW w:type="dxa" w:w="399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组件库</w:t>
            </w:r>
          </w:p>
        </w:tc>
      </w:tr>
      <w:tr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uni_modules</w:t>
            </w:r>
          </w:p>
        </w:tc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99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插件市场组件</w:t>
            </w:r>
          </w:p>
        </w:tc>
      </w:tr>
      <w:tr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扫码插件</w:t>
            </w:r>
          </w:p>
        </w:tc>
        <w:tc>
          <w:tcPr>
            <w:tcW w:type="dxa" w:w="1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99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调用PDA硬件扫码（广播模式）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3.2 Web后台前端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</w:t>
            </w:r>
          </w:p>
        </w:tc>
        <w:tc>
          <w:tcPr>
            <w:tcW w:type="dxa" w:w="15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3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 3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3.4+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前端框架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Vite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5.x</w:t>
            </w:r>
          </w:p>
        </w:tc>
        <w:tc>
          <w:tcPr>
            <w:tcW w:type="dxa" w:w="23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构建工具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Element Plus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2.x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UI组件库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Pinia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2.x</w:t>
            </w:r>
          </w:p>
        </w:tc>
        <w:tc>
          <w:tcPr>
            <w:tcW w:type="dxa" w:w="23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状态管理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 Router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4.x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路由管理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Axios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1.x</w:t>
            </w:r>
          </w:p>
        </w:tc>
        <w:tc>
          <w:tcPr>
            <w:tcW w:type="dxa" w:w="23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HTTP请求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ECharts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5.x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图表可视化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3.3 后端服务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76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</w:t>
            </w:r>
          </w:p>
        </w:tc>
        <w:tc>
          <w:tcPr>
            <w:tcW w:type="dxa" w:w="167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34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</w:t>
            </w:r>
          </w:p>
        </w:tc>
        <w:tc>
          <w:tcPr>
            <w:tcW w:type="dxa" w:w="167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(LTS)</w:t>
            </w:r>
          </w:p>
        </w:tc>
        <w:tc>
          <w:tcPr>
            <w:tcW w:type="dxa" w:w="33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编程语言</w:t>
            </w:r>
          </w:p>
        </w:tc>
      </w:tr>
      <w:tr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167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3.2+</w:t>
            </w:r>
          </w:p>
        </w:tc>
        <w:tc>
          <w:tcPr>
            <w:tcW w:type="dxa" w:w="33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应用框架</w:t>
            </w:r>
          </w:p>
        </w:tc>
      </w:tr>
      <w:tr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Spring Security</w:t>
            </w:r>
          </w:p>
        </w:tc>
        <w:tc>
          <w:tcPr>
            <w:tcW w:type="dxa" w:w="167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6.x</w:t>
            </w:r>
          </w:p>
        </w:tc>
        <w:tc>
          <w:tcPr>
            <w:tcW w:type="dxa" w:w="33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安全认证</w:t>
            </w:r>
          </w:p>
        </w:tc>
      </w:tr>
      <w:tr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MyBatis-Plus</w:t>
            </w:r>
          </w:p>
        </w:tc>
        <w:tc>
          <w:tcPr>
            <w:tcW w:type="dxa" w:w="167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3.5+</w:t>
            </w:r>
          </w:p>
        </w:tc>
        <w:tc>
          <w:tcPr>
            <w:tcW w:type="dxa" w:w="33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ORM框架</w:t>
            </w:r>
          </w:p>
        </w:tc>
      </w:tr>
      <w:tr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JWT (jjwt)</w:t>
            </w:r>
          </w:p>
        </w:tc>
        <w:tc>
          <w:tcPr>
            <w:tcW w:type="dxa" w:w="167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0.12+</w:t>
            </w:r>
          </w:p>
        </w:tc>
        <w:tc>
          <w:tcPr>
            <w:tcW w:type="dxa" w:w="33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Token认证</w:t>
            </w:r>
          </w:p>
        </w:tc>
      </w:tr>
      <w:tr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Redis (Lettuce)</w:t>
            </w:r>
          </w:p>
        </w:tc>
        <w:tc>
          <w:tcPr>
            <w:tcW w:type="dxa" w:w="167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缓存客户端</w:t>
            </w:r>
          </w:p>
        </w:tc>
      </w:tr>
      <w:tr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Knife4j</w:t>
            </w:r>
          </w:p>
        </w:tc>
        <w:tc>
          <w:tcPr>
            <w:tcW w:type="dxa" w:w="167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4.x</w:t>
            </w:r>
          </w:p>
        </w:tc>
        <w:tc>
          <w:tcPr>
            <w:tcW w:type="dxa" w:w="33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API文档（Swagger增强）</w:t>
            </w:r>
          </w:p>
        </w:tc>
      </w:tr>
      <w:tr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Hutool</w:t>
            </w:r>
          </w:p>
        </w:tc>
        <w:tc>
          <w:tcPr>
            <w:tcW w:type="dxa" w:w="167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5.8+</w:t>
            </w:r>
          </w:p>
        </w:tc>
        <w:tc>
          <w:tcPr>
            <w:tcW w:type="dxa" w:w="33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工具类库</w:t>
            </w:r>
          </w:p>
        </w:tc>
      </w:tr>
      <w:tr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EasyExcel</w:t>
            </w:r>
          </w:p>
        </w:tc>
        <w:tc>
          <w:tcPr>
            <w:tcW w:type="dxa" w:w="167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3.x</w:t>
            </w:r>
          </w:p>
        </w:tc>
        <w:tc>
          <w:tcPr>
            <w:tcW w:type="dxa" w:w="33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Excel导入导出</w:t>
            </w:r>
          </w:p>
        </w:tc>
      </w:tr>
      <w:tr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Liquibase / Flyway</w:t>
            </w:r>
          </w:p>
        </w:tc>
        <w:tc>
          <w:tcPr>
            <w:tcW w:type="dxa" w:w="167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数据库版本管理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3.4 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</w:t>
            </w:r>
          </w:p>
        </w:tc>
        <w:tc>
          <w:tcPr>
            <w:tcW w:type="dxa" w:w="169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71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Server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2019+</w:t>
            </w:r>
          </w:p>
        </w:tc>
        <w:tc>
          <w:tcPr>
            <w:tcW w:type="dxa" w:w="37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关系型数据库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Redis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6.0+</w:t>
            </w:r>
          </w:p>
        </w:tc>
        <w:tc>
          <w:tcPr>
            <w:tcW w:type="dxa" w:w="371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缓存与消息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Nginx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1.20+</w:t>
            </w:r>
          </w:p>
        </w:tc>
        <w:tc>
          <w:tcPr>
            <w:tcW w:type="dxa" w:w="37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反向代理与负载均衡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Docker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24+</w:t>
            </w:r>
          </w:p>
        </w:tc>
        <w:tc>
          <w:tcPr>
            <w:tcW w:type="dxa" w:w="371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容器化部署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MinIO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对象存储（图片/附件）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角色定义</w:t>
      </w:r>
    </w:p>
    <w:p>
      <w:pPr>
        <w:pStyle w:val="Heading3"/>
      </w:pPr>
      <w:r>
        <w:t>4.1 系统角色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2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编码</w:t>
            </w:r>
          </w:p>
        </w:tc>
        <w:tc>
          <w:tcPr>
            <w:tcW w:type="dxa" w:w="161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使用端</w:t>
            </w:r>
          </w:p>
        </w:tc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权限范围</w:t>
            </w:r>
          </w:p>
        </w:tc>
      </w:tr>
      <w:tr>
        <w:tc>
          <w:tcPr>
            <w:tcW w:type="dxa" w:w="14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超级管理员</w:t>
            </w:r>
          </w:p>
        </w:tc>
        <w:tc>
          <w:tcPr>
            <w:tcW w:type="dxa" w:w="32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SUPER_ADMIN</w:t>
            </w:r>
          </w:p>
        </w:tc>
        <w:tc>
          <w:tcPr>
            <w:tcW w:type="dxa" w:w="16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系统全部功能</w:t>
            </w:r>
          </w:p>
        </w:tc>
      </w:tr>
      <w:tr>
        <w:tc>
          <w:tcPr>
            <w:tcW w:type="dxa" w:w="14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仓库主管</w:t>
            </w:r>
          </w:p>
        </w:tc>
        <w:tc>
          <w:tcPr>
            <w:tcW w:type="dxa" w:w="32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WAREHOUSE_MANAGER</w:t>
            </w:r>
          </w:p>
        </w:tc>
        <w:tc>
          <w:tcPr>
            <w:tcW w:type="dxa" w:w="16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仓库管理、单据审批、报表查看</w:t>
            </w:r>
          </w:p>
        </w:tc>
      </w:tr>
      <w:tr>
        <w:tc>
          <w:tcPr>
            <w:tcW w:type="dxa" w:w="14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仓库管理员</w:t>
            </w:r>
          </w:p>
        </w:tc>
        <w:tc>
          <w:tcPr>
            <w:tcW w:type="dxa" w:w="32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WAREHOUSE_CLERK</w:t>
            </w:r>
          </w:p>
        </w:tc>
        <w:tc>
          <w:tcPr>
            <w:tcW w:type="dxa" w:w="16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入库/出库单据管理、库存管理</w:t>
            </w:r>
          </w:p>
        </w:tc>
      </w:tr>
      <w:tr>
        <w:tc>
          <w:tcPr>
            <w:tcW w:type="dxa" w:w="14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质检员</w:t>
            </w:r>
          </w:p>
        </w:tc>
        <w:tc>
          <w:tcPr>
            <w:tcW w:type="dxa" w:w="32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QC_INSPECTOR</w:t>
            </w:r>
          </w:p>
        </w:tc>
        <w:tc>
          <w:tcPr>
            <w:tcW w:type="dxa" w:w="16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 + PDA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质检单管理、质检结果录入</w:t>
            </w:r>
          </w:p>
        </w:tc>
      </w:tr>
      <w:tr>
        <w:tc>
          <w:tcPr>
            <w:tcW w:type="dxa" w:w="14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仓管员（PDA）</w:t>
            </w:r>
          </w:p>
        </w:tc>
        <w:tc>
          <w:tcPr>
            <w:tcW w:type="dxa" w:w="32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PDA_OPERATOR</w:t>
            </w:r>
          </w:p>
        </w:tc>
        <w:tc>
          <w:tcPr>
            <w:tcW w:type="dxa" w:w="16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扫码入库、扫码出库、盘点</w:t>
            </w:r>
          </w:p>
        </w:tc>
      </w:tr>
      <w:tr>
        <w:tc>
          <w:tcPr>
            <w:tcW w:type="dxa" w:w="14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生产计划员</w:t>
            </w:r>
          </w:p>
        </w:tc>
        <w:tc>
          <w:tcPr>
            <w:tcW w:type="dxa" w:w="32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PRODUCTION_PLANNER</w:t>
            </w:r>
          </w:p>
        </w:tc>
        <w:tc>
          <w:tcPr>
            <w:tcW w:type="dxa" w:w="16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生产工单、领料计划查看</w:t>
            </w:r>
          </w:p>
        </w:tc>
      </w:tr>
      <w:tr>
        <w:tc>
          <w:tcPr>
            <w:tcW w:type="dxa" w:w="14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数据分析员</w:t>
            </w:r>
          </w:p>
        </w:tc>
        <w:tc>
          <w:tcPr>
            <w:tcW w:type="dxa" w:w="32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DATA_ANALYST</w:t>
            </w:r>
          </w:p>
        </w:tc>
        <w:tc>
          <w:tcPr>
            <w:tcW w:type="dxa" w:w="16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报表查看、数据导出</w:t>
            </w:r>
          </w:p>
        </w:tc>
      </w:tr>
      <w:tr>
        <w:tc>
          <w:tcPr>
            <w:tcW w:type="dxa" w:w="14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只读用户</w:t>
            </w:r>
          </w:p>
        </w:tc>
        <w:tc>
          <w:tcPr>
            <w:tcW w:type="dxa" w:w="32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VIEWER</w:t>
            </w:r>
          </w:p>
        </w:tc>
        <w:tc>
          <w:tcPr>
            <w:tcW w:type="dxa" w:w="16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数据查看，无操作权限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4.2 PDA端角色权限矩阵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5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功能模块</w:t>
            </w:r>
          </w:p>
        </w:tc>
        <w:tc>
          <w:tcPr>
            <w:tcW w:type="dxa" w:w="376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PDA_OPERATOR</w:t>
            </w:r>
          </w:p>
        </w:tc>
        <w:tc>
          <w:tcPr>
            <w:tcW w:type="dxa" w:w="376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QC_INSPECTOR</w:t>
            </w:r>
          </w:p>
        </w:tc>
      </w:tr>
      <w:tr>
        <w:tc>
          <w:tcPr>
            <w:tcW w:type="dxa" w:w="125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扫码入库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25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扫码出库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25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移库操作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25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库存盘点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25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质检录入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25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库存查询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25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批次追溯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移动端（PDA）功能需求</w:t>
      </w:r>
    </w:p>
    <w:p>
      <w:pPr>
        <w:pStyle w:val="Heading3"/>
      </w:pPr>
      <w:r>
        <w:t>5.1 功能总览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PDA App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1. 登录认证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2. 任务首页（待办任务看板）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3. 扫码入库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3.1 采购入库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3.2 生产入库（成品入库）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3.3 退货入库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3.4 委外入库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4. 扫码出库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4.1 生产领料出库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4.2 销售出库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4.3 退货出库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4.4 委外出库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5. 库存管理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5.1 库存查询（扫码/手输）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5.2 移库操作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5.3 库位查询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6. 盘点管理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6.1 盘点任务接收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6.2 扫码盘点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6.3 差异确认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7. 质检管理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7.1 来料质检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7.2 质检结果录入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8. 批次追溯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8.1 扫码查询批次信息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9. 消息中心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 10. 个人中心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├── 10.1 个人信息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├── 10.2 修改密码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├── 10.3 扫码设置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└── 10.4 离线缓存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5.2 登录认证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功能描述: PDA操作员通过工号/手机号 + 密码登录系统。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6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工号或手机号 + 密码</w:t>
            </w:r>
          </w:p>
        </w:tc>
      </w:tr>
      <w:tr>
        <w:tc>
          <w:tcPr>
            <w:tcW w:type="dxa" w:w="1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服务端校验账号密码，验证通过后返回JWT Token</w:t>
            </w:r>
          </w:p>
        </w:tc>
      </w:tr>
      <w:tr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Token存储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本地缓存 Token，有效期 12 小时</w:t>
            </w:r>
          </w:p>
        </w:tc>
      </w:tr>
      <w:tr>
        <w:tc>
          <w:tcPr>
            <w:tcW w:type="dxa" w:w="1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自动登录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 有效期内自动登录，过期后跳转登录页</w:t>
            </w:r>
          </w:p>
        </w:tc>
      </w:tr>
      <w:tr>
        <w:tc>
          <w:tcPr>
            <w:tcW w:type="dxa" w:w="1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离线模式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网络断开时可查看已缓存的离线任务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接口: POST /api/mobile/login</w:t>
      </w:r>
    </w:p>
    <w:p>
      <w:pPr>
        <w:pStyle w:val="Heading3"/>
      </w:pPr>
      <w:r>
        <w:t>5.3 任务首页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功能描述: 登录后展示当前操作员的待办任务看板，按任务类型分组展示。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展示内容: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0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任务类型</w:t>
            </w:r>
          </w:p>
        </w:tc>
        <w:tc>
          <w:tcPr>
            <w:tcW w:type="dxa" w:w="130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图标颜色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展示字段</w:t>
            </w:r>
          </w:p>
        </w:tc>
      </w:tr>
      <w:tr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待入库</w:t>
            </w:r>
          </w:p>
        </w:tc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蓝色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入库单号、物料名称、数量、预计到货时间</w:t>
            </w:r>
          </w:p>
        </w:tc>
      </w:tr>
      <w:tr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待出库</w:t>
            </w:r>
          </w:p>
        </w:tc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橙色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出库单号、物料名称、数量、需求日期</w:t>
            </w:r>
          </w:p>
        </w:tc>
      </w:tr>
      <w:tr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待盘点</w:t>
            </w:r>
          </w:p>
        </w:tc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紫色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盘点单号、盘点范围、截止日期</w:t>
            </w:r>
          </w:p>
        </w:tc>
      </w:tr>
      <w:tr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待质检</w:t>
            </w:r>
          </w:p>
        </w:tc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红色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质检单号、物料名称、送检数量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交互:</w:t>
        <w:br/>
        <w:t>- 点击任务卡片进入对应操作页面</w:t>
        <w:br/>
        <w:t>- 支持下拉刷新获取最新任务</w:t>
        <w:br/>
        <w:t>- 支持按任务类型筛选</w:t>
        <w:br/>
        <w:t>- 顶部显示当日作业统计（已入库数、已出库数）</w:t>
      </w:r>
    </w:p>
    <w:p>
      <w:pPr>
        <w:pStyle w:val="Heading3"/>
      </w:pPr>
      <w:r>
        <w:t>5.4 扫码入库</w:t>
      </w:r>
    </w:p>
    <w:p>
      <w:pPr>
        <w:pStyle w:val="Heading4"/>
      </w:pPr>
      <w:r>
        <w:t>5.4.1 采购入库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PDA接收入库任务 → 扫描入库单条码 → 扫描物料条码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系统校验物料信息 → 输入入库数量 → 扫描目标库位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确认入库 → 更新库存 → 标记任务完成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功能明细: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系统行为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选择/扫描入库单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从待办任务中选取或扫码识别入库单号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查看入库明细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展示入库单的物料明细列表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扫描物料条码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解析条码获取物料编码、批次号、数量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系统自动校验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校验物料是否在入库单明细中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输入实收数量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默认取条码中的数量，可手动修改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扫描目标库位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扫描库位条码，校验库位可用性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确认提交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调用入库接口，更新库存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全部完成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入库单所有明细完成后，自动关闭入库单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校验规则:</w:t>
        <w:br/>
        <w:t>- 物料编码必须匹配入库单明细，否则提示"该物料不在入库单中"</w:t>
        <w:br/>
        <w:t>- 实收数量不能超过订单数量，超过时需主管审批</w:t>
        <w:br/>
        <w:t>- 批次号不能为空（如条码中未含批次，需手动输入）</w:t>
        <w:br/>
        <w:t>- 库位必须存在且状态为"可用"</w:t>
        <w:br/>
        <w:t>- 同一批次不能重复入库</w:t>
      </w:r>
    </w:p>
    <w:p>
      <w:r>
        <w:rPr>
          <w:rFonts w:ascii="微软雅黑" w:hAnsi="微软雅黑" w:eastAsia="微软雅黑"/>
          <w:b w:val="0"/>
          <w:i w:val="0"/>
          <w:sz w:val="21"/>
        </w:rPr>
        <w:t>异常处理:</w:t>
        <w:br/>
        <w:t>- 扫码无响应：提示重扫，支持手动输入条码</w:t>
        <w:br/>
        <w:t>- 物料不匹配：红色高亮提示，不允许入库</w:t>
        <w:br/>
        <w:t>- 数量超收：弹出审批流程，主管扫码授权</w:t>
      </w:r>
    </w:p>
    <w:p>
      <w:pPr>
        <w:pStyle w:val="Heading4"/>
      </w:pPr>
      <w:r>
        <w:t>5.4.2 生产入库（成品入库）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扫描生产工单条码 → 扫描成品条码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系统校验工单与成品匹配 → 输入入库数量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扫描目标库位 → 确认入库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特殊要求:</w:t>
        <w:br/>
        <w:t>- 成品入库需关联生产工单号</w:t>
        <w:br/>
        <w:t>- 需记录生产日期、班次信息</w:t>
        <w:br/>
        <w:t>- 成品条码包含：产品编码 + 序列号/批次号 + 生产日期</w:t>
        <w:br/>
        <w:t>- 支持批量入库：一次扫描多个相同成品</w:t>
      </w:r>
    </w:p>
    <w:p>
      <w:pPr>
        <w:pStyle w:val="Heading4"/>
      </w:pPr>
      <w:r>
        <w:t>5.4.3 退货入库</w:t>
      </w:r>
    </w:p>
    <w:p>
      <w:r>
        <w:rPr>
          <w:rFonts w:ascii="微软雅黑" w:hAnsi="微软雅黑" w:eastAsia="微软雅黑"/>
          <w:b w:val="0"/>
          <w:i w:val="0"/>
          <w:sz w:val="21"/>
        </w:rPr>
        <w:t>说明: 客户退货或生产退料的入库操作，需关联原始出库单。</w:t>
      </w:r>
    </w:p>
    <w:p>
      <w:pPr>
        <w:pStyle w:val="Heading3"/>
      </w:pPr>
      <w:r>
        <w:t>5.5 扫码出库</w:t>
      </w:r>
    </w:p>
    <w:p>
      <w:pPr>
        <w:pStyle w:val="Heading4"/>
      </w:pPr>
      <w:r>
        <w:t>5.5.1 生产领料出库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PDA接收领料任务 → 扫描领料单条码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查看领料明细 → 扫描源库位 → 扫描物料条码 →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系统校验库存 → 输入出库数量 → 确认出库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更新库存 → FIFO校验（先进先出）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功能明细: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281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系统行为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81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选择/扫描领料单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获取领料单明细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81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查看领料明细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展示需领料的物料列表、需求数量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81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系统推荐库位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按FIFO原则推荐取货库位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81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扫描源库位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校验库位是否存在且有库存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81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扫描物料条码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校验物料是否在领料单中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81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输入出库数量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默认取条码数量，可手动修改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281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确认提交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扣减库存，更新领料单状态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281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全部完成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领料单所有明细完成后自动关闭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FIFO（先进先出）规则:</w:t>
        <w:br/>
        <w:t>- 系统按入库日期排序，推荐最早入库的批次优先出库</w:t>
        <w:br/>
        <w:t>- 如果操作员扫描了非推荐批次，提示警告但允许操作（需记录原因）</w:t>
        <w:br/>
        <w:t>- 对有保质期要求的物料，强制执行FEFO（先到期先出）</w:t>
      </w:r>
    </w:p>
    <w:p>
      <w:pPr>
        <w:pStyle w:val="Heading4"/>
      </w:pPr>
      <w:r>
        <w:t>5.5.2 销售出库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扫描销售出库单 → 查看发货明细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扫描源库位 → 扫描物料条码 → 确认数量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全部拣货完成 → 装车确认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特殊要求:</w:t>
        <w:br/>
        <w:t>- 支持波次拣货：多个出库单合并拣货</w:t>
        <w:br/>
        <w:t>- 支持分拣：拣货后按订单分拣</w:t>
        <w:br/>
        <w:t>- 装车确认环节需记录车辆信息</w:t>
      </w:r>
    </w:p>
    <w:p>
      <w:pPr>
        <w:pStyle w:val="Heading3"/>
      </w:pPr>
      <w:r>
        <w:t>5.6 库存管理</w:t>
      </w:r>
    </w:p>
    <w:p>
      <w:pPr>
        <w:pStyle w:val="Heading4"/>
      </w:pPr>
      <w:r>
        <w:t>5.6.1 库存查询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通过扫码或手动输入查询当前库存信息。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查询方式:</w:t>
        <w:br/>
        <w:t>- 扫描物料条码 → 查询该物料在所有仓库的库存</w:t>
        <w:br/>
        <w:t>- 手动输入物料编码 → 同上</w:t>
        <w:br/>
        <w:t>- 扫描库位条码 → 查询该库位的所有物料库存</w:t>
      </w:r>
    </w:p>
    <w:p>
      <w:r>
        <w:rPr>
          <w:rFonts w:ascii="微软雅黑" w:hAnsi="微软雅黑" w:eastAsia="微软雅黑"/>
          <w:b w:val="0"/>
          <w:i w:val="0"/>
          <w:sz w:val="21"/>
        </w:rPr>
        <w:t>展示信息: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0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唯一标识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规格型号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所在仓库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具体库位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批次信息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当前库存数量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入库日期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该批次入库日期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可用/冻结/质检中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5.6.2 移库操作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扫描源库位 → 扫描物料条码 → 输入移库数量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扫描目标库位 → 确认移库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校验规则:</w:t>
        <w:br/>
        <w:t>- 源库位必须有该物料的可用库存</w:t>
        <w:br/>
        <w:t>- 目标库位必须存在且可用</w:t>
        <w:br/>
        <w:t>- 目标库位容量校验</w:t>
        <w:br/>
        <w:t>- 移库数量不能超过源库位库存</w:t>
      </w:r>
    </w:p>
    <w:p>
      <w:pPr>
        <w:pStyle w:val="Heading4"/>
      </w:pPr>
      <w:r>
        <w:t>5.6.3 库位查询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扫描库位条码，展示该库位的所有物料信息及库位属性。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库位属性: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属性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库位编码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唯一标识</w:t>
            </w:r>
          </w:p>
        </w:tc>
      </w:tr>
      <w:tr>
        <w:tc>
          <w:tcPr>
            <w:tcW w:type="dxa" w:w="1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所属仓库</w:t>
            </w:r>
          </w:p>
        </w:tc>
      </w:tr>
      <w:tr>
        <w:tc>
          <w:tcPr>
            <w:tcW w:type="dxa" w:w="1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区域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库区编码</w:t>
            </w:r>
          </w:p>
        </w:tc>
      </w:tr>
      <w:tr>
        <w:tc>
          <w:tcPr>
            <w:tcW w:type="dxa" w:w="1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原料区/成品区/退货区/暂存区</w:t>
            </w:r>
          </w:p>
        </w:tc>
      </w:tr>
      <w:tr>
        <w:tc>
          <w:tcPr>
            <w:tcW w:type="dxa" w:w="1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最大容量</w:t>
            </w:r>
          </w:p>
        </w:tc>
      </w:tr>
      <w:tr>
        <w:tc>
          <w:tcPr>
            <w:tcW w:type="dxa" w:w="1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已用容量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当前使用量</w:t>
            </w:r>
          </w:p>
        </w:tc>
      </w:tr>
      <w:tr>
        <w:tc>
          <w:tcPr>
            <w:tcW w:type="dxa" w:w="1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可用/锁定/禁用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5.7 盘点管理</w:t>
      </w:r>
    </w:p>
    <w:p>
      <w:pPr>
        <w:pStyle w:val="Heading4"/>
      </w:pPr>
      <w:r>
        <w:t>5.7.1 盘点任务接收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PDA自动同步后台下发的盘点任务，展示盘点范围和要求。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盘点类型: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5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全盘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盘点指定仓库/库区的所有物料</w:t>
            </w:r>
          </w:p>
        </w:tc>
      </w:tr>
      <w:tr>
        <w:tc>
          <w:tcPr>
            <w:tcW w:type="dxa" w:w="155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抽盘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盘点指定物料或指定库位</w:t>
            </w:r>
          </w:p>
        </w:tc>
      </w:tr>
      <w:tr>
        <w:tc>
          <w:tcPr>
            <w:tcW w:type="dxa" w:w="1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动盘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盘点有动态变动的物料</w:t>
            </w:r>
          </w:p>
        </w:tc>
      </w:tr>
      <w:tr>
        <w:tc>
          <w:tcPr>
            <w:tcW w:type="dxa" w:w="155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循环盘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按ABC分类定期盘点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5.7.2 扫码盘点</w:t>
      </w:r>
    </w:p>
    <w:p>
      <w:r>
        <w:rPr>
          <w:rFonts w:ascii="微软雅黑" w:hAnsi="微软雅黑" w:eastAsia="微软雅黑"/>
          <w:b w:val="0"/>
          <w:i w:val="0"/>
          <w:sz w:val="21"/>
        </w:rPr>
        <w:t>操作流程: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选择盘点任务 → 扫描库位条码 → 扫描物料条码 →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系统自动填入账面数量 → 输入实际数量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如有差异，记录差异原因 → 提交盘点结果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功能要求:</w:t>
        <w:br/>
        <w:t>- 扫描库位后，自动加载该库位的账面库存清单</w:t>
        <w:br/>
        <w:t>- 扫描物料后，自动定位到清单中的对应行</w:t>
        <w:br/>
        <w:t>- 可手动输入未在清单中的物料（盘盈）</w:t>
        <w:br/>
        <w:t>- 清单中未扫到的物料默认为盘亏（可标记"确认无库存"）</w:t>
        <w:br/>
        <w:t>- 支持盲盘模式：不显示账面数量，仅输入实盘数量</w:t>
      </w:r>
    </w:p>
    <w:p>
      <w:pPr>
        <w:pStyle w:val="Heading4"/>
      </w:pPr>
      <w:r>
        <w:t>5.7.3 差异确认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盘点完成后，展示差异汇总，由操作员或主管确认。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差异类型: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79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盘盈</w:t>
            </w:r>
          </w:p>
        </w:tc>
        <w:tc>
          <w:tcPr>
            <w:tcW w:type="dxa" w:w="279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实盘 &gt; 账面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自动增加库存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盘亏</w:t>
            </w:r>
          </w:p>
        </w:tc>
        <w:tc>
          <w:tcPr>
            <w:tcW w:type="dxa" w:w="279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实盘 &lt; 账面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自动扣减库存，生成盘亏报告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一致</w:t>
            </w:r>
          </w:p>
        </w:tc>
        <w:tc>
          <w:tcPr>
            <w:tcW w:type="dxa" w:w="279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实盘 = 账面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无需处理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5.8 质检管理</w:t>
      </w:r>
    </w:p>
    <w:p>
      <w:pPr>
        <w:pStyle w:val="Heading4"/>
      </w:pPr>
      <w:r>
        <w:t>5.8.1 来料质检</w:t>
      </w:r>
    </w:p>
    <w:p>
      <w:r>
        <w:rPr>
          <w:rFonts w:ascii="微软雅黑" w:hAnsi="微软雅黑" w:eastAsia="微软雅黑"/>
          <w:b w:val="0"/>
          <w:i w:val="0"/>
          <w:sz w:val="21"/>
        </w:rPr>
        <w:t>业务流程: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收到质检任务 → 扫描送检物料条码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查看质检标准 → 逐项录入质检结果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判定合格/不合格/让步接收 → 提交质检报告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质检标准: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检验项</w:t>
            </w:r>
          </w:p>
        </w:tc>
        <w:tc>
          <w:tcPr>
            <w:tcW w:type="dxa" w:w="19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外观检验</w:t>
            </w:r>
          </w:p>
        </w:tc>
        <w:tc>
          <w:tcPr>
            <w:tcW w:type="dxa" w:w="19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定性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目视检查外观是否完好</w:t>
            </w:r>
          </w:p>
        </w:tc>
      </w:tr>
      <w:tr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尺寸检验</w:t>
            </w:r>
          </w:p>
        </w:tc>
        <w:tc>
          <w:tcPr>
            <w:tcW w:type="dxa" w:w="19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测量关键尺寸是否在公差范围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数量检验</w:t>
            </w:r>
          </w:p>
        </w:tc>
        <w:tc>
          <w:tcPr>
            <w:tcW w:type="dxa" w:w="19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核对到货数量</w:t>
            </w:r>
          </w:p>
        </w:tc>
      </w:tr>
      <w:tr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性能检验</w:t>
            </w:r>
          </w:p>
        </w:tc>
        <w:tc>
          <w:tcPr>
            <w:tcW w:type="dxa" w:w="19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定性/定量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根据物料类型确定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文件检验</w:t>
            </w:r>
          </w:p>
        </w:tc>
        <w:tc>
          <w:tcPr>
            <w:tcW w:type="dxa" w:w="19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定性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检查质量证明文件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质检结果: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7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结果</w:t>
            </w:r>
          </w:p>
        </w:tc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编码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后续动作</w:t>
            </w:r>
          </w:p>
        </w:tc>
      </w:tr>
      <w:tr>
        <w:tc>
          <w:tcPr>
            <w:tcW w:type="dxa" w:w="11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合格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PASS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物料转入可用库存</w:t>
            </w:r>
          </w:p>
        </w:tc>
      </w:tr>
      <w:tr>
        <w:tc>
          <w:tcPr>
            <w:tcW w:type="dxa" w:w="117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不合格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物料转入退货区，生成退货单</w:t>
            </w:r>
          </w:p>
        </w:tc>
      </w:tr>
      <w:tr>
        <w:tc>
          <w:tcPr>
            <w:tcW w:type="dxa" w:w="11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让步接收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CONCESSION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需主管审批，物料标记"让步"状态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5.9 批次追溯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通过扫描物料条码，查询该批次的完整流转记录。</w:t>
      </w:r>
    </w:p>
    <w:p>
      <w:r>
        <w:rPr>
          <w:rFonts w:ascii="微软雅黑" w:hAnsi="微软雅黑" w:eastAsia="微软雅黑"/>
          <w:b w:val="0"/>
          <w:i w:val="0"/>
          <w:sz w:val="21"/>
        </w:rPr>
        <w:t>追溯信息: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信息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基本信息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物料编码、名称、规格、批次号、数量</w:t>
            </w:r>
          </w:p>
        </w:tc>
      </w:tr>
      <w:tr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来源信息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供应商/生产工单、入库日期、入库单号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质检信息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质检结果、质检员、质检日期</w:t>
            </w:r>
          </w:p>
        </w:tc>
      </w:tr>
      <w:tr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库存信息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当前库位、状态、可用数量</w:t>
            </w:r>
          </w:p>
        </w:tc>
      </w:tr>
      <w:tr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流转记录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入库→移库→出库的完整时间线</w:t>
            </w:r>
          </w:p>
        </w:tc>
      </w:tr>
      <w:tr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关联信息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如为成品，关联使用的原材料批次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5.10 消息中心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接收系统推送的消息通知。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消息类型: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6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任务通知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新入库/出库/盘点任务下发</w:t>
            </w:r>
          </w:p>
        </w:tc>
      </w:tr>
      <w:tr>
        <w:tc>
          <w:tcPr>
            <w:tcW w:type="dxa" w:w="206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审批通知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审批结果通知</w:t>
            </w:r>
          </w:p>
        </w:tc>
      </w:tr>
      <w:tr>
        <w:tc>
          <w:tcPr>
            <w:tcW w:type="dxa" w:w="20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预警通知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库存不足、保质期预警</w:t>
            </w:r>
          </w:p>
        </w:tc>
      </w:tr>
      <w:tr>
        <w:tc>
          <w:tcPr>
            <w:tcW w:type="dxa" w:w="206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系统通知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系统维护、版本更新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5.11 个人中心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30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个人信息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工号、姓名、部门、角色</w:t>
            </w:r>
          </w:p>
        </w:tc>
      </w:tr>
      <w:tr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修改密码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修改登录密码</w:t>
            </w:r>
          </w:p>
        </w:tc>
      </w:tr>
      <w:tr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扫码设置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扫码模式（连续扫码/单次扫码）、声音/震动反馈</w:t>
            </w:r>
          </w:p>
        </w:tc>
      </w:tr>
      <w:tr>
        <w:tc>
          <w:tcPr>
            <w:tcW w:type="dxa" w:w="13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离线缓存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查看缓存数据大小，清除缓存</w:t>
            </w:r>
          </w:p>
        </w:tc>
      </w:tr>
      <w:tr>
        <w:tc>
          <w:tcPr>
            <w:tcW w:type="dxa" w:w="13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版本信息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当前App版本，检查更新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5.12 离线模式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网络不稳定时，PDA可离线作业，网络恢复后自动同步。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离线能力: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64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能力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离线任务缓存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自动缓存待办任务到本地</w:t>
            </w:r>
          </w:p>
        </w:tc>
      </w:tr>
      <w:tr>
        <w:tc>
          <w:tcPr>
            <w:tcW w:type="dxa" w:w="16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离线扫码作业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扫码数据暂存本地SQLite</w:t>
            </w:r>
          </w:p>
        </w:tc>
      </w:tr>
      <w:tr>
        <w:tc>
          <w:tcPr>
            <w:tcW w:type="dxa" w:w="164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自动同步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网络恢复后自动上传离线数据</w:t>
            </w:r>
          </w:p>
        </w:tc>
      </w:tr>
      <w:tr>
        <w:tc>
          <w:tcPr>
            <w:tcW w:type="dxa" w:w="164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冲突处理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服务端校验冲突（如库存已被他人扣减），提示操作员处理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Web后台功能需求</w:t>
      </w:r>
    </w:p>
    <w:p>
      <w:pPr>
        <w:pStyle w:val="Heading3"/>
      </w:pPr>
      <w:r>
        <w:t>6.1 功能总览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WMS Web后台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1. 系统管理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1.1 用户管理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1.2 角色管理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1.3 权限管理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1.4 组织管理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1.5 操作日志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1.6 系统配置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2. 基础数据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2.1 物料管理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2.2 物料分类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2.3 供应商管理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2.4 客户管理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2.5 仓库管理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2.6 库区管理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2.7 库位管理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2.8 计量单位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2.9 字典管理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3. 入库管理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3.1 采购入库单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3.2 生产入库单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3.3 退货入库单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3.4 委外入库单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3.5 入库查询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4. 出库管理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4.1 生产领料单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4.2 销售出库单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4.3 退货出库单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4.4 委外出库单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4.5 出库查询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5. 库存管理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5.1 实时库存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5.2 批次库存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5.3 库位库存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5.4 库存流水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5.5 移库管理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5.6 库存冻结/解冻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5.7 安全库存设置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6. 盘点管理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6.1 盘点计划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6.2 盘点任务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6.3 盘点差异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6.4 盘点报告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7. 质检管理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7.1 质检标准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7.2 来料质检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7.3 质检报告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7.4 不良品管理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8. 生产对接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8.1 工单管理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8.2 BOM管理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8.3 领料计划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8.4 退料管理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9. 条码管理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9.1 条码规则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9.2 条码生成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9.3 条码打印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9.4 打印模板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├── 10. 报表分析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10.1 库存报表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10.2 出入库统计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10.3 周转率分析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10.4 呆滞料分析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├── 10.5 库龄分析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 └── 10.6 作业绩效统计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 11. 系统监控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├── 11.1 PDA在线状态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├── 11.2 接口监控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└── 11.3 数据同步状态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6.2 系统管理</w:t>
      </w:r>
    </w:p>
    <w:p>
      <w:pPr>
        <w:pStyle w:val="Heading4"/>
      </w:pPr>
      <w:r>
        <w:t>6.2.1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69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用户列表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分页查询，支持按工号/姓名/部门/状态筛选</w:t>
            </w:r>
          </w:p>
        </w:tc>
      </w:tr>
      <w:tr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新增用户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录入工号、姓名、手机号、邮箱、部门、角色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编辑用户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修改用户基本信息</w:t>
            </w:r>
          </w:p>
        </w:tc>
      </w:tr>
      <w:tr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禁用/启用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禁用后用户无法登录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重置密码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管理员重置用户密码为默认值</w:t>
            </w:r>
          </w:p>
        </w:tc>
      </w:tr>
      <w:tr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分配角色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一个用户可分配多个角色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6.2.2 角色管理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角色列表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查看所有角色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新增角色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定义角色名称、编码、描述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权限分配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为角色分配菜单权限和数据权限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数据权限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控制角色可访问的仓库范围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权限模型: RBAC（基于角色的访问控制）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用户 → 角色 → 权限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├── 菜单权限（控制页面访问）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├── 操作权限（控制按钮操作）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└── 数据权限（控制数据范围）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6.2.3 操作日志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操作人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用户姓名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操作时间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精确到秒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操作模块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功能模块名称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新增/修改/删除/导出/审批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操作内容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详细操作描述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请求参数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API请求参数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响应结果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成功/失败</w:t>
            </w:r>
          </w:p>
        </w:tc>
      </w:tr>
      <w:tr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IP地址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操作来源IP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设备信息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浏览器/PDA设备号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6.3 基础数据</w:t>
      </w:r>
    </w:p>
    <w:p>
      <w:pPr>
        <w:pStyle w:val="Heading4"/>
      </w:pPr>
      <w:r>
        <w:t>6.3.1 物料管理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物料属性: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61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0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70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唯一标识，系统自动生成或手动录入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关联物料分类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规格型号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型号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nvarchar(100)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型号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基本计量单位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辅助单位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辅助计量单位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单位换算率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辅助单位与基本单位的换算率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物料类型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原材料/半成品/成品/辅料/包材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条码类型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一维码/二维码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条码规则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关联条码规则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批次管理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是否启用批次管理（0否/1是）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序列号管理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是否启用序列号管理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保质期管理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是否启用保质期管理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保质期天数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保质期天数（启用时必填）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保质期预警天数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保质期预警提前天数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安全库存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安全库存量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最大库存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最大库存量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ABC分类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nvarchar(1)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A/B/C分类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重量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单位重量(kg)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体积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单位体积(m³)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默认仓库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默认入库仓库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默认库位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默认入库库位</w:t>
            </w:r>
          </w:p>
        </w:tc>
      </w:tr>
      <w:tr>
        <w:tc>
          <w:tcPr>
            <w:tcW w:type="dxa" w:w="161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30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0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启用/禁用</w:t>
            </w:r>
          </w:p>
        </w:tc>
      </w:tr>
      <w:tr>
        <w:tc>
          <w:tcPr>
            <w:tcW w:type="dxa" w:w="16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30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备注信息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功能:</w:t>
        <w:br/>
        <w:t>- 分页查询，支持多条件组合筛选</w:t>
        <w:br/>
        <w:t>- 新增/编辑/禁用物料</w:t>
        <w:br/>
        <w:t>- Excel批量导入（提供模板下载）</w:t>
        <w:br/>
        <w:t>- Excel导出</w:t>
        <w:br/>
        <w:t>- 条码生成与打印</w:t>
        <w:br/>
        <w:t>- 物料详情查看（含库存信息、出入库记录）</w:t>
      </w:r>
    </w:p>
    <w:p>
      <w:pPr>
        <w:pStyle w:val="Heading4"/>
      </w:pPr>
      <w:r>
        <w:t>6.3.2 仓库管理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仓库属性: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仓库编码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唯一标识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仓库名称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nvarchar(100)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仓库名称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仓库类型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原料仓/成品仓/半成品仓/退货仓/暂存仓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所属工厂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关联工厂/组织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地址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仓库地址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负责人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仓库负责人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联系电话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联系电话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启用/禁用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6.3.3 库位管理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库位属性: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库位编码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唯一标识，通常包含仓库+区域+排+列+层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库位名称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nvarchar(100)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所属仓库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关联仓库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库区编码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所属库区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库位类型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原料区/成品区/退货区/暂存区/质检区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排号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列号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列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层号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层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最大容量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最大存储容量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容量单位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容量计量单位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混料存放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是否允许混料存放（0否/1是）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混批存放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是否允许混批存放</w:t>
            </w:r>
          </w:p>
        </w:tc>
      </w:tr>
      <w:tr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可用/锁定/禁用</w:t>
            </w:r>
          </w:p>
        </w:tc>
      </w:tr>
      <w:tr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6.4 入库管理</w:t>
      </w:r>
    </w:p>
    <w:p>
      <w:pPr>
        <w:pStyle w:val="Heading4"/>
      </w:pPr>
      <w:r>
        <w:t>6.4.1 采购入库单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单据状态流转: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草稿(DRAFT) → 待入库(PENDING) → 入库中(INBOUND)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已完成(COMPLETED) → 已关闭(CLOSED)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→ 已取消(CANCELLED)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入库单头: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入库单号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nvarchar(30)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系统自动生成，规则: RK+yyyyMMdd+4位流水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入库类型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采购入库/生产入库/退货入库/委外入库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入库目标仓库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供应商编码（采购入库时填写）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nvarchar(30)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关联生产工单号（生产入库时填写）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计划入库日期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计划入库日期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实际入库日期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实际完成入库时间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制单人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制单人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制单时间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审核人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审核人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审核时间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附件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nvarchar(max)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附件URL(JSON数组)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入库单明细: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6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46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7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行号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明细行号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冗余字段，方便查询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冗余字段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订单数量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订单/计划数量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实收数量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实际入库数量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批次号（启用批次管理时必填）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生产日期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生产日期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保质期至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保质期到期日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目标库位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建议入库库位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质检状态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待检/合格/不合格/让步接收</w:t>
            </w:r>
          </w:p>
        </w:tc>
      </w:tr>
      <w:tr>
        <w:tc>
          <w:tcPr>
            <w:tcW w:type="dxa" w:w="1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行状态</w:t>
            </w:r>
          </w:p>
        </w:tc>
        <w:tc>
          <w:tcPr>
            <w:tcW w:type="dxa" w:w="346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待入库/部分入库/已完成</w:t>
            </w:r>
          </w:p>
        </w:tc>
      </w:tr>
      <w:tr>
        <w:tc>
          <w:tcPr>
            <w:tcW w:type="dxa" w:w="1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346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6.4.2 入库查询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查询条件: 入库单号、入库类型、仓库、供应商、物料编码、批次号、入库日期范围、单据状态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查询结果: 入库单列表（可展开查看明细），支持导出Excel</w:t>
      </w:r>
    </w:p>
    <w:p>
      <w:pPr>
        <w:pStyle w:val="Heading3"/>
      </w:pPr>
      <w:r>
        <w:t>6.5 出库管理</w:t>
      </w:r>
    </w:p>
    <w:p>
      <w:pPr>
        <w:pStyle w:val="Heading4"/>
      </w:pPr>
      <w:r>
        <w:t>6.5.1 生产领料单</w:t>
      </w:r>
    </w:p>
    <w:p>
      <w:r>
        <w:rPr>
          <w:rFonts w:ascii="微软雅黑" w:hAnsi="微软雅黑" w:eastAsia="微软雅黑"/>
          <w:b w:val="0"/>
          <w:i w:val="0"/>
          <w:sz w:val="21"/>
        </w:rPr>
        <w:t>单据状态流转: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草稿(DRAFT) → 待审核(PENDING_AUDIT) → 已审核(AUDITED) →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待出库(PENDING) → 出库中(OUTBOUND) → 已完成(COMPLETED) → 已关闭(CLOSED)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          → 已取消(CANCELLED)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领料单头: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领料单号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nvarchar(30)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系统自动生成，规则: LL+yyyyMMdd+4位流水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出库类型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生产领料/销售出库/退货出库/委外出库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出库源仓库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nvarchar(30)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关联生产工单号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客户编码（销售出库时填写）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计划出库日期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计划出库日期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实际出库日期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实际完成时间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制单人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制单日期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审核人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审核日期</w:t>
            </w:r>
          </w:p>
        </w:tc>
        <w:tc>
          <w:tcPr>
            <w:tcW w:type="dxa" w:w="2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2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领料单明细: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68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40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行号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13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36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4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冗余字段</w:t>
            </w:r>
          </w:p>
        </w:tc>
      </w:tr>
      <w:tr>
        <w:tc>
          <w:tcPr>
            <w:tcW w:type="dxa" w:w="113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</w:t>
            </w:r>
          </w:p>
        </w:tc>
        <w:tc>
          <w:tcPr>
            <w:tcW w:type="dxa" w:w="36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冗余字段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13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需求数量</w:t>
            </w:r>
          </w:p>
        </w:tc>
        <w:tc>
          <w:tcPr>
            <w:tcW w:type="dxa" w:w="36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4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需求/计划数量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实发数量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实际出库数量</w:t>
            </w:r>
          </w:p>
        </w:tc>
      </w:tr>
      <w:tr>
        <w:tc>
          <w:tcPr>
            <w:tcW w:type="dxa" w:w="113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36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出库批次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源库位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出库库位</w:t>
            </w:r>
          </w:p>
        </w:tc>
      </w:tr>
      <w:tr>
        <w:tc>
          <w:tcPr>
            <w:tcW w:type="dxa" w:w="113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行状态</w:t>
            </w:r>
          </w:p>
        </w:tc>
        <w:tc>
          <w:tcPr>
            <w:tcW w:type="dxa" w:w="36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40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待出库/部分出库/已完成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nvarchar(500)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6.6 库存管理</w:t>
      </w:r>
    </w:p>
    <w:p>
      <w:pPr>
        <w:pStyle w:val="Heading4"/>
      </w:pPr>
      <w:r>
        <w:t>6.6.1 实时库存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查询当前仓库的实时库存数据。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库存数据模型: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库存 = 仓库 + 物料 + 批次号 + 库位 → 库存数量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同一物料在同一仓库的不同库位/批次，分别记录库存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库存表核心字段: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7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17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仓库编码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库位编码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nvarchar(50)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库存数量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当前库存数量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可用数量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可用数量（= 库存数量 - 冻结数量）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冻结数量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冻结数量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在途数量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在途数量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入库日期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datetime2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该批次入库日期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生产日期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生产日期</w:t>
            </w:r>
          </w:p>
        </w:tc>
      </w:tr>
      <w:tr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保质期至</w:t>
            </w:r>
          </w:p>
        </w:tc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保质期到期日</w:t>
            </w:r>
          </w:p>
        </w:tc>
      </w:tr>
      <w:tr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库存状态</w:t>
            </w:r>
          </w:p>
        </w:tc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nvarchar(20)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可用/冻结/质检中/不合格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查询条件: 仓库、库位、物料编码/名称、批次号、物料分类、库存状态、库龄范围</w:t>
      </w:r>
    </w:p>
    <w:p>
      <w:pPr>
        <w:pStyle w:val="Heading4"/>
      </w:pPr>
      <w:r>
        <w:t>6.6.2 库存流水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记录所有导致库存变动的操作明细。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流水类型: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编码</w:t>
            </w:r>
          </w:p>
        </w:tc>
        <w:tc>
          <w:tcPr>
            <w:tcW w:type="dxa" w:w="191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库存影响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采购入库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PURCHASE_IN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生产入库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PRODUCTION_IN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退货入库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RETURN_IN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生产领料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PRODUCTION_OUT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销售出库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SALES_OUT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退货出库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RETURN_OUT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移库入库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TRANSFER_IN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移库出库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TRANSFER_OUT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盘盈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STOCK_GAIN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STOCK_LOSS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冻结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FREEZE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可用数量-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解冻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UNFREEZE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可用数量+</w:t>
            </w:r>
          </w:p>
        </w:tc>
      </w:tr>
      <w:tr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质检入库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QC_PASS</w:t>
            </w:r>
          </w:p>
        </w:tc>
        <w:tc>
          <w:tcPr>
            <w:tcW w:type="dxa" w:w="191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质检退回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QC_FAIL</w:t>
            </w:r>
          </w:p>
        </w:tc>
        <w:tc>
          <w:tcPr>
            <w:tcW w:type="dxa" w:w="191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6.6.3 移库管理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创建移库任务，管理库间/库内物料调拨。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移库类型:</w:t>
        <w:br/>
        <w:t>- 库内移库：同一仓库内不同库位间的调拨</w:t>
        <w:br/>
        <w:t>- 库间移库：不同仓库间的调拨</w:t>
      </w:r>
    </w:p>
    <w:p>
      <w:r>
        <w:rPr>
          <w:rFonts w:ascii="微软雅黑" w:hAnsi="微软雅黑" w:eastAsia="微软雅黑"/>
          <w:b w:val="0"/>
          <w:i w:val="0"/>
          <w:sz w:val="21"/>
        </w:rPr>
        <w:t>移库单字段: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移库单号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系统生成，YK+yyyyMMdd+4位流水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库内/库间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源仓库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源库位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目标仓库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目标库位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移库数量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移库状态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待移库/移库中/已完成/已取消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操作人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操作时间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6.6.4 库存冻结/解冻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对指定批次库存进行冻结或解冻操作。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冻结原因:</w:t>
        <w:br/>
        <w:t>- 质量问题待查</w:t>
        <w:br/>
        <w:t>- 客户冻结</w:t>
        <w:br/>
        <w:t>- 盘点冻结</w:t>
        <w:br/>
        <w:t>- 其他</w:t>
      </w:r>
    </w:p>
    <w:p>
      <w:r>
        <w:rPr>
          <w:rFonts w:ascii="微软雅黑" w:hAnsi="微软雅黑" w:eastAsia="微软雅黑"/>
          <w:b w:val="0"/>
          <w:i w:val="0"/>
          <w:sz w:val="21"/>
        </w:rPr>
        <w:t>影响: 冻结后该批次库存的可用数量减少，不允许出库操作。</w:t>
      </w:r>
    </w:p>
    <w:p>
      <w:pPr>
        <w:pStyle w:val="Heading4"/>
      </w:pPr>
      <w:r>
        <w:t>6.6.5 安全库存设置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按物料设置安全库存和最大库存，低于安全库存时触发预警。</w:t>
      </w:r>
    </w:p>
    <w:p>
      <w:pPr>
        <w:pStyle w:val="Heading3"/>
      </w:pPr>
      <w:r>
        <w:t>6.7 盘点管理</w:t>
      </w:r>
    </w:p>
    <w:p>
      <w:pPr>
        <w:pStyle w:val="Heading4"/>
      </w:pPr>
      <w:r>
        <w:t>6.7.1 盘点计划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创建盘点计划，系统自动生成盘点任务并下发给PDA。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盘点计划字段: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计划编号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系统生成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计划名称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盘点类型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全盘/抽盘/动盘/循环盘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盘点范围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仓库/库区/库位/物料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盘点方式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明盘/盲盘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计划开始日期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计划结束日期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盘点人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指定PDA操作员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审批人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差异审批人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待执行/执行中/已完成/已取消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6.7.2 盘点差异处理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盘点完成后，展示差异列表，支持审批处理。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差异处理流程: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盘点完成 → 系统生成差异列表 → 差异在容差范围内 → 自动调整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 → 差异超出容差 → 主管审批 → 调整库存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               → 驳回 → 重新盘点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6.8 质检管理</w:t>
      </w:r>
    </w:p>
    <w:p>
      <w:pPr>
        <w:pStyle w:val="Heading4"/>
      </w:pPr>
      <w:r>
        <w:t>6.8.1 质检标准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按物料定义质检项目和标准。</w:t>
      </w:r>
    </w:p>
    <w:p>
      <w:r>
        <w:rPr>
          <w:rFonts w:ascii="微软雅黑" w:hAnsi="微软雅黑" w:eastAsia="微软雅黑"/>
          <w:b w:val="0"/>
          <w:i w:val="0"/>
          <w:sz w:val="21"/>
        </w:rPr>
        <w:t>质检标准字段: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标准编号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关联物料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检验项名称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检验类型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定性/定量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标准值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定量检验的标准值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上限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定量检验的上限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下限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定量检验的下限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检验方法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检验方法描述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是否必检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是/否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抽样方案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全检/抽检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抽样比例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抽检时的抽样比例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6.9 生产对接</w:t>
      </w:r>
    </w:p>
    <w:p>
      <w:pPr>
        <w:pStyle w:val="Heading4"/>
      </w:pPr>
      <w:r>
        <w:t>6.9.1 工单管理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接收ERP/MES下发的生产工单，管理工单的领料与入库。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工单字段: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普通生产/返工/试产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产品编码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生产的产品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产品名称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计划数量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实际数量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计划开工日期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计划完工日期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工单状态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已创建/已下达/生产中/已完工/已关闭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BOM版本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车间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产线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6.9.2 BOM管理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管理产品BOM（物料清单），用于计算领料需求。</w:t>
      </w:r>
    </w:p>
    <w:p>
      <w:r>
        <w:rPr>
          <w:rFonts w:ascii="微软雅黑" w:hAnsi="微软雅黑" w:eastAsia="微软雅黑"/>
          <w:b w:val="0"/>
          <w:i w:val="0"/>
          <w:sz w:val="21"/>
        </w:rPr>
        <w:t>BOM字段: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BOM编号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产品编码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父物料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BOM版本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子物料编码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子物料名称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用量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单位产品所需数量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损耗率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(%)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是否替代料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替代料编码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位置号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6.9.3 领料计划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根据工单和BOM自动计算领料需求，生成领料计划。</w:t>
      </w:r>
    </w:p>
    <w:p>
      <w:r>
        <w:rPr>
          <w:rFonts w:ascii="微软雅黑" w:hAnsi="微软雅黑" w:eastAsia="微软雅黑"/>
          <w:b w:val="0"/>
          <w:i w:val="0"/>
          <w:sz w:val="21"/>
        </w:rPr>
        <w:t>计算逻辑: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领料需求 = 工单数量 × BOM用量 × (1 + 损耗率)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已有库存 = 查询当前可用库存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建议领料 = 领料需求 - 已有库存（如果 &gt; 0）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6.10 条码管理</w:t>
      </w:r>
    </w:p>
    <w:p>
      <w:pPr>
        <w:pStyle w:val="Heading4"/>
      </w:pPr>
      <w:r>
        <w:t>6.10.1 条码规则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定义不同类型物料的条码编码规则。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条码规则字段: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7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规则编号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规则名称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10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适用物料类型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原材料/半成品/成品/包材</w:t>
            </w:r>
          </w:p>
        </w:tc>
      </w:tr>
      <w:tr>
        <w:tc>
          <w:tcPr>
            <w:tcW w:type="dxa" w:w="10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条码类型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一维码(Code128/EAN13) / 二维码(QRCode/DataMatrix)</w:t>
            </w:r>
          </w:p>
        </w:tc>
      </w:tr>
      <w:tr>
        <w:tc>
          <w:tcPr>
            <w:tcW w:type="dxa" w:w="10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编码格式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条码各字段的组成规则</w:t>
            </w:r>
          </w:p>
        </w:tc>
      </w:tr>
      <w:tr>
        <w:tc>
          <w:tcPr>
            <w:tcW w:type="dxa" w:w="10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解析规则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从条码中提取各字段的规则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编码格式示例: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原材料条码格式: [物料编码(12位)][供应商编码(6位)][批次号(8位)][数量(6位)][校验位(1位)]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示例: MAT000001234SUP00120260625001250X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成品条码格式: [产品编码(10位)][序列号(10位)][生产日期(8位)][校验位(1位)]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示例: PROD000123S2026062501A20260625X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库位条码格式: [仓库编码(4位)][库区(2位)][排(2位)][列(2位)][层(2位)]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示例: WH01A1020301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6.10.2 条码生成与打印</w:t>
      </w:r>
    </w:p>
    <w:p>
      <w:r>
        <w:rPr>
          <w:rFonts w:ascii="微软雅黑" w:hAnsi="微软雅黑" w:eastAsia="微软雅黑"/>
          <w:b w:val="0"/>
          <w:i w:val="0"/>
          <w:sz w:val="21"/>
        </w:rPr>
        <w:t>功能: 按规则批量生成条码/二维码，支持打印。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打印模板:</w:t>
        <w:br/>
        <w:t>- 支持自定义打印模板（标签尺寸、内容布局、字体大小）</w:t>
        <w:br/>
        <w:t>- 支持条码/二维码 + 文字信息组合打印</w:t>
        <w:br/>
        <w:t>- 支持批量打印</w:t>
        <w:br/>
        <w:t>- 支持连接条码打印机（通过打印服务）</w:t>
      </w:r>
    </w:p>
    <w:p>
      <w:pPr>
        <w:pStyle w:val="Heading3"/>
      </w:pPr>
      <w:r>
        <w:t>6.11 报表分析</w:t>
      </w:r>
    </w:p>
    <w:p>
      <w:pPr>
        <w:pStyle w:val="Heading4"/>
      </w:pPr>
      <w:r>
        <w:t>6.11.1 库存报表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报表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库存汇总表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按仓库/物料汇总库存数量和金额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库存明细表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按批次/库位明细展示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安全库存预警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低于安全库存的物料列表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保质期预警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即将过期的物料列表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6.11.2 出入库统计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报表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入库统计表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按时间/仓库/物料统计入库数量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出库统计表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按时间/仓库/物料统计出库数量</w:t>
            </w:r>
          </w:p>
        </w:tc>
      </w:tr>
      <w:tr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出入库趋势图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按日/周/月统计趋势</w:t>
            </w:r>
          </w:p>
        </w:tc>
      </w:tr>
      <w:tr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作业量统计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按操作员统计作业量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6.11.3 周转率分析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9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报表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9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物料周转率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周转率 = 出库量 / 平均库存</w:t>
            </w:r>
          </w:p>
        </w:tc>
      </w:tr>
      <w:tr>
        <w:tc>
          <w:tcPr>
            <w:tcW w:type="dxa" w:w="209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周转天数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周转天数 = 365 / 周转率</w:t>
            </w:r>
          </w:p>
        </w:tc>
      </w:tr>
      <w:tr>
        <w:tc>
          <w:tcPr>
            <w:tcW w:type="dxa" w:w="209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慢动销物料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长时间无出库记录的物料</w:t>
            </w:r>
          </w:p>
        </w:tc>
      </w:tr>
      <w:tr>
        <w:tc>
          <w:tcPr>
            <w:tcW w:type="dxa" w:w="209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呆滞料分析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超过N天无动态的物料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6.11.4 库龄分析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报表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库龄分布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按入库时间统计库存分布（0-30天/31-60天/61-90天/90天以上）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库龄明细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具体物料的库龄信息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条码与编码规则</w:t>
      </w:r>
    </w:p>
    <w:p>
      <w:pPr>
        <w:pStyle w:val="Heading3"/>
      </w:pPr>
      <w:r>
        <w:t>7.1 编码规则总表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编码前缀</w:t>
            </w:r>
          </w:p>
        </w:tc>
        <w:tc>
          <w:tcPr>
            <w:tcW w:type="dxa" w:w="408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编码格式</w:t>
            </w:r>
          </w:p>
        </w:tc>
        <w:tc>
          <w:tcPr>
            <w:tcW w:type="dxa" w:w="286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 + 8位流水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MAT00000123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供应商编码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SUP0001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客户编码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CUS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CUS + 4位流水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CUS0001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仓库编码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WH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WH + 2位流水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WH01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库位编码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仓库+库区+排+列+层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WH01A1020301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采购入库单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RK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RK + yyyyMMdd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RK202606250001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生产入库单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RP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RP + yyyyMMdd + 4位流水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RP202606250001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生产领料单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LL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LL + yyyyMMdd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LL202606250001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销售出库单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XS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XS + yyyyMMdd + 4位流水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XS202606250001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移库单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YK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YK + yyyyMMdd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YK202606250001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盘点单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 + yyyyMMdd + 4位流水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PD202606250001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质检单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 + yyyyMMdd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QC202606250001</w:t>
            </w:r>
          </w:p>
        </w:tc>
      </w:tr>
      <w:tr>
        <w:tc>
          <w:tcPr>
            <w:tcW w:type="dxa" w:w="102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yyyyMMdd + 4位流水</w:t>
            </w:r>
          </w:p>
        </w:tc>
        <w:tc>
          <w:tcPr>
            <w:tcW w:type="dxa" w:w="286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202606250001</w:t>
            </w:r>
          </w:p>
        </w:tc>
      </w:tr>
      <w:tr>
        <w:tc>
          <w:tcPr>
            <w:tcW w:type="dxa" w:w="102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WO</w:t>
            </w:r>
          </w:p>
        </w:tc>
        <w:tc>
          <w:tcPr>
            <w:tcW w:type="dxa" w:w="408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WO + yyyyMMdd + 4位流水</w:t>
            </w:r>
          </w:p>
        </w:tc>
        <w:tc>
          <w:tcPr>
            <w:tcW w:type="dxa" w:w="286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WO202606250001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7.2 物料条码格式</w:t>
      </w:r>
    </w:p>
    <w:p>
      <w:pPr>
        <w:pStyle w:val="Heading4"/>
      </w:pPr>
      <w:r>
        <w:t>7.2.1 原材料条码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┌──────────┬──────────┬──────────┬────────┬──────┐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物料编码  │ 供应商编码 │  批次号   │  数量   │校验位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12位    │   6位     │  10位     │  6位   │ 1位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└──────────┴──────────┴──────────┴────────┴──────┘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总长度: 35位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示例: MAT000001234SUP0012026062500010001250X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7.2.2 成品条码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┌──────────┬──────────┬──────────┬──────┐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产品编码  │  序列号   │ 生产日期  │校验位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10位    │  12位     │  8位     │ 1位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└──────────┴──────────┴──────────┴──────┘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总长度: 31位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示例: PROD000123S20260625001A20260625X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7.2.3 库位条码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┌────────┬──────┬──────┬──────┬──────┐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仓库编码 │ 库区  │  排   │  列   │  层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│  4位    │ 2位  │ 2位  │ 2位  │ 2位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└────────┴──────┴──────┴──────┴──────┘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总长度: 12位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示例: WH01A1020301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7.3 条码解析规则</w:t>
      </w:r>
    </w:p>
    <w:p>
      <w:r>
        <w:rPr>
          <w:rFonts w:ascii="微软雅黑" w:hAnsi="微软雅黑" w:eastAsia="微软雅黑"/>
          <w:b w:val="0"/>
          <w:i w:val="0"/>
          <w:sz w:val="21"/>
        </w:rPr>
        <w:t>系统根据条码长度和前缀自动识别条码类型: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5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条码长度</w:t>
            </w:r>
          </w:p>
        </w:tc>
        <w:tc>
          <w:tcPr>
            <w:tcW w:type="dxa" w:w="135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前缀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</w:tr>
      <w:tr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12位</w:t>
            </w:r>
          </w:p>
        </w:tc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WH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库位条码</w:t>
            </w:r>
          </w:p>
        </w:tc>
      </w:tr>
      <w:tr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31位</w:t>
            </w:r>
          </w:p>
        </w:tc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成品条码</w:t>
            </w:r>
          </w:p>
        </w:tc>
      </w:tr>
      <w:tr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35位</w:t>
            </w:r>
          </w:p>
        </w:tc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原材料条码</w:t>
            </w:r>
          </w:p>
        </w:tc>
      </w:tr>
      <w:tr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其他</w:t>
            </w:r>
          </w:p>
        </w:tc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单据条码（入库单/出库单/盘点单等）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数据库设计概要</w:t>
      </w:r>
    </w:p>
    <w:p>
      <w:pPr>
        <w:pStyle w:val="Heading3"/>
      </w:pPr>
      <w:r>
        <w:t>8.1 核心表清单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表名</w:t>
            </w:r>
          </w:p>
        </w:tc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97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所属模块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sys_user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sys_role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sys_permission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权限表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sys_user_role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用户角色关联表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sys_role_permission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角色权限关联表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sys_org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组织表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sys_operation_log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操作日志表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sys_dict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字典表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sys_dict_item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字典项表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base_material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base_material_category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base_supplier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base_customer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base_warehouse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base_warehouse_zone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库区表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16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base_location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base_unit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计量单位表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18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base_unit_convert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单位换算表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inbound_order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入库单头表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inbound_order_detail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入库单明细表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outbound_order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出库单头表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22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outbound_order_detail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出库单明细表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inventory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inventory_transaction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库存流水表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transfer_order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移库单表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26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inventory_freeze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库存冻结记录表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stockcheck_plan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盘点计划表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stockcheck_task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盘点任务表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stockcheck_detail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盘点明细表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stockcheck_diff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盘点差异表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qc_standard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质检标准表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32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qc_order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质检单表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qc_order_detail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质检明细表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质检管理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production_order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生产对接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bom_header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BOM头表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生产对接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36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bom_detail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BOM明细表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生产对接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picking_plan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领料计划表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生产对接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38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barcode_rule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条码规则表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barcode_record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条码记录表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print_template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打印模板表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条码管理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safety_stock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安全库存表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库存管理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42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message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消息表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消息中心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pda_task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PDA任务表</w:t>
            </w:r>
          </w:p>
        </w:tc>
        <w:tc>
          <w:tcPr>
            <w:tcW w:type="dxa" w:w="97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移动端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pda_offline_data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PDA离线数据表</w:t>
            </w:r>
          </w:p>
        </w:tc>
        <w:tc>
          <w:tcPr>
            <w:tcW w:type="dxa" w:w="97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移动端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8.2 核心表DDL示例</w:t>
      </w:r>
    </w:p>
    <w:p>
      <w:pPr>
        <w:pStyle w:val="Heading4"/>
      </w:pPr>
      <w:r>
        <w:t>8.2.1 物料表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-- 物料表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TABLE base_material (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id                  BIGINT          IDENTITY(1,1) PRIMARY KEY,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material_code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material_name       NVARCHAR(200)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category_code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specification       NVARCHAR(200)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model               NVARCHAR(100)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unit_code           NVARCHAR(20)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aux_unit_code       NVARCHAR(20)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convert_rate        DECIMAL(18,4)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material_type       NVARCHAR(20)    NOT NULL,           -- RAW-原材料, SEMI-半成品, FINISHED-成品, AUX-辅料, PACK-包材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barcode_type        NVARCHAR(20)    NOT NULL DEFAULT 'CODE128',  -- CODE128, EAN13, QRCODE, DATAMATRIX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barcode_rule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batch_managed       BIT             NOT NULL DEFAULT 1,  -- 0-否, 1-是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serial_managed      BIT          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shelf_life_managed  BIT          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shelf_life_days     INT      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warning_days        INT      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safety_stock        DECIMAL(18,4)  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max_stock           DECIMAL(18,4)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abc_class           NVARCHAR(1)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weight              DECIMAL(18,4)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volume              DECIMAL(18,4)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default_wh  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default_loc 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status              BIT             NOT NULL DEFAULT 1,  -- 0-禁用, 1-启用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remark              NVARCHAR(500)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create_by    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create_time         DATETIME2       NOT NULL DEFAULT SYSUTCDATETIME(),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update_by   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update_time     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deleted             BIT          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CONSTRAINT uk_material_code UNIQUE (material_code)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idx_material_category ON base_material(category_code);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idx_material_name ON base_material(material_name);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idx_material_type ON base_material(material_type);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-- 添加字段注释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EXEC sp_addextendedproperty @name=N'MS_Description', @value=N'物料编码', @level0type=N'SCHEMA', @level0name=N'dbo', @level1type=N'TABLE', @level1name=N'base_material', @level2type=N'COLUMN', @level2name=N'material_code';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EXEC sp_addextendedproperty @name=N'MS_Description', @value=N'物料名称', @level0type=N'SCHEMA', @level0name=N'dbo', @level1type=N'TABLE', @level1name=N'base_material', @level2type=N'COLUMN', @level2name=N'material_name';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8.2.2 库存表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-- 库存表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TABLE inventory (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id              BIGINT          IDENTITY(1,1) PRIMARY KEY,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warehouse_code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location_code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material_code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batch_no        NVARCHAR(50)    DEFAULT '',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stock_qty       DECIMAL(18,4)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available_qty   DECIMAL(18,4)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frozen_qty      DECIMAL(18,4)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in_transit_qty  DECIMAL(18,4)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inbound_date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production_date DATE     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expire_date     DATE     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stock_status    NVARCHAR(20)    NOT NULL DEFAULT 'AVAILABLE',  -- AVAILABLE-可用, FROZEN-冻结, QC-质检中, REJECTED-不合格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create_time     DATETIME2       NOT NULL DEFAULT SYSUTCDATETIME(),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update_time 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CONSTRAINT uk_stock UNIQUE (warehouse_code, location_code, material_code, batch_no)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idx_inv_material ON inventory(material_code);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idx_inv_warehouse ON inventory(warehouse_code);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idx_inv_location ON inventory(location_code);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idx_inv_batch ON inventory(batch_no);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idx_inv_expire ON inventory(expire_date);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8.2.3 库存流水表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-- 库存流水表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TABLE inventory_transaction (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id                  BIGINT          IDENTITY(1,1) PRIMARY KEY,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transaction_no      NVARCHAR(30)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transaction_type    NVARCHAR(20)    NOT NULL,   -- PURCHASE_IN, PRODUCTION_IN, RETURN_IN, PRODUCTION_OUT, SALES_OUT, RETURN_OUT, TRANSFER_IN, TRANSFER_OUT, STOCK_GAIN, STOCK_LOSS, FREEZE, UNFREEZE, QC_PASS, QC_FAIL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warehouse_code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location_code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material_code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batch_no            NVARCHAR(50)    DEFAULT '',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transaction_qty     DECIMAL(18,4)   NOT NULL,   -- 正数入库, 负数出库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before_qty          DECIMAL(18,4)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after_qty           DECIMAL(18,4)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source_order_type   NVARCHAR(20)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source_order_no     NVARCHAR(30)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source_order_line   INT      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operator_id  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operator_name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device_no   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operation_time      DATETIME2   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remark              NVARCHAR(500)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create_time         DATETIME2       NOT NULL DEFAULT SYSUTCDATETIME(),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CONSTRAINT uk_txn_no UNIQUE (transaction_no)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idx_txn_material ON inventory_transaction(material_code);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idx_txn_warehouse ON inventory_transaction(warehouse_code);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idx_txn_source ON inventory_transaction(source_order_type, source_order_no);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idx_txn_time ON inventory_transaction(operation_time);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idx_txn_type ON inventory_transaction(transaction_type);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8.2.4 入库单头表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-- 入库单头表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TABLE inbound_order (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id                  BIGINT          IDENTITY(1,1) PRIMARY KEY,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order_no            NVARCHAR(30)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order_type          NVARCHAR(20)    NOT NULL,           -- PURCHASE-采购入库, PRODUCTION-生产入库, RETURN-退货入库, OUTSOURCE-委外入库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warehouse_code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supplier_code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production_order_no NVARCHAR(30)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source_order_no     NVARCHAR(30)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plan_date           DATE        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actual_date     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status              NVARCHAR(20)    NOT NULL DEFAULT 'DRAFT',  -- DRAFT, PENDING, INBOUND, COMPLETED, CLOSED, CANCELLED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creator_id   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creator_name        NVARCHAR(50)    NOT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create_time         DATETIME2       NOT NULL DEFAULT SYSUTCDATETIME(),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auditor_id  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auditor_name        NVARCHAR(50)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audit_time      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attachments         NVARCHAR(MAX)   NULL,               -- 附件(JSON数组)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remark              NVARCHAR(500)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deleted             BIT             NOT NULL DEFAULT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update_time         DATETIME2      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CONSTRAINT uk_order_no UNIQUE (order_no)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idx_inbound_type ON inbound_order(order_type);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idx_inbound_warehouse ON inbound_order(warehouse_code);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idx_inbound_supplier ON inbound_order(supplier_code);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idx_inbound_status ON inbound_order(status);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CREATE INDEX idx_inbound_plan_date ON inbound_order(plan_date);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非功能需求</w:t>
      </w:r>
    </w:p>
    <w:p>
      <w:pPr>
        <w:pStyle w:val="Heading3"/>
      </w:pPr>
      <w:r>
        <w:t>9.1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API响应时间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普通查询 &lt; 500ms，复杂报表 &lt; 3s</w:t>
            </w:r>
          </w:p>
        </w:tc>
      </w:tr>
      <w:tr>
        <w:tc>
          <w:tcPr>
            <w:tcW w:type="dxa" w:w="18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PDA扫码响应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扫码到结果反馈 &lt; 1s</w:t>
            </w:r>
          </w:p>
        </w:tc>
      </w:tr>
      <w:tr>
        <w:tc>
          <w:tcPr>
            <w:tcW w:type="dxa" w:w="18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并发用户数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Web后台 ≥ 100 并发，PDA ≥ 200 并发</w:t>
            </w:r>
          </w:p>
        </w:tc>
      </w:tr>
      <w:tr>
        <w:tc>
          <w:tcPr>
            <w:tcW w:type="dxa" w:w="18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扫码处理速度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连续扫码模式 ≥ 2次/秒</w:t>
            </w:r>
          </w:p>
        </w:tc>
      </w:tr>
      <w:tr>
        <w:tc>
          <w:tcPr>
            <w:tcW w:type="dxa" w:w="18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报表生成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10万条数据报表生成 &lt; 10s</w:t>
            </w:r>
          </w:p>
        </w:tc>
      </w:tr>
      <w:tr>
        <w:tc>
          <w:tcPr>
            <w:tcW w:type="dxa" w:w="18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数据同步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PDA离线数据同步 &lt; 5s/100条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9.2 可靠性需求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69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系统可用性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≥ 99.5%（每月停机 &lt; 3.6小时）</w:t>
            </w:r>
          </w:p>
        </w:tc>
      </w:tr>
      <w:tr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数据一致性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库存数据强一致性，事务保证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数据备份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每日全量备份 + 事务日志备份</w:t>
            </w:r>
          </w:p>
        </w:tc>
      </w:tr>
      <w:tr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故障恢复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RTO &lt; 30分钟，RPO &lt; 5分钟</w:t>
            </w:r>
          </w:p>
        </w:tc>
      </w:tr>
      <w:tr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离线容错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PDA断网可继续作业，数据不丢失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9.3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6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3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身份认证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JWT Token + 刷新机制</w:t>
            </w:r>
          </w:p>
        </w:tc>
      </w:tr>
      <w:tr>
        <w:tc>
          <w:tcPr>
            <w:tcW w:type="dxa" w:w="23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权限控制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RBAC模型，菜单/操作/数据三级权限</w:t>
            </w:r>
          </w:p>
        </w:tc>
      </w:tr>
      <w:tr>
        <w:tc>
          <w:tcPr>
            <w:tcW w:type="dxa" w:w="23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数据传输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HTTPS加密传输</w:t>
            </w:r>
          </w:p>
        </w:tc>
      </w:tr>
      <w:tr>
        <w:tc>
          <w:tcPr>
            <w:tcW w:type="dxa" w:w="23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密码存储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BCrypt加密，不可逆</w:t>
            </w:r>
          </w:p>
        </w:tc>
      </w:tr>
      <w:tr>
        <w:tc>
          <w:tcPr>
            <w:tcW w:type="dxa" w:w="23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敏感数据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数据库字段级加密（如手机号）</w:t>
            </w:r>
          </w:p>
        </w:tc>
      </w:tr>
      <w:tr>
        <w:tc>
          <w:tcPr>
            <w:tcW w:type="dxa" w:w="23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操作审计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全操作日志记录，保留 ≥ 1年</w:t>
            </w:r>
          </w:p>
        </w:tc>
      </w:tr>
      <w:tr>
        <w:tc>
          <w:tcPr>
            <w:tcW w:type="dxa" w:w="23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SQL注入防护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参数化查询，MyBatis预编译</w:t>
            </w:r>
          </w:p>
        </w:tc>
      </w:tr>
      <w:tr>
        <w:tc>
          <w:tcPr>
            <w:tcW w:type="dxa" w:w="23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XSS防护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输入过滤 + 输出编码</w:t>
            </w:r>
          </w:p>
        </w:tc>
      </w:tr>
      <w:tr>
        <w:tc>
          <w:tcPr>
            <w:tcW w:type="dxa" w:w="23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接口限流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按用户/IP限流，防止暴力攻击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9.4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35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PDA系统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Android 7.0+</w:t>
            </w:r>
          </w:p>
        </w:tc>
      </w:tr>
      <w:tr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PDA屏幕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4寸~6寸，适配主流PDA品牌（新大陆、霍尼韦尔、优博讯等）</w:t>
            </w:r>
          </w:p>
        </w:tc>
      </w:tr>
      <w:tr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Web浏览器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Chrome 90+, Edge 90+, Firefox 88+</w:t>
            </w:r>
          </w:p>
        </w:tc>
      </w:tr>
      <w:tr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屏幕分辨率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最低 1366×768，推荐 1920×1080</w:t>
            </w:r>
          </w:p>
        </w:tc>
      </w:tr>
      <w:tr>
        <w:tc>
          <w:tcPr>
            <w:tcW w:type="dxa" w:w="13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Server 2019+</w:t>
            </w:r>
          </w:p>
        </w:tc>
      </w:tr>
      <w:tr>
        <w:tc>
          <w:tcPr>
            <w:tcW w:type="dxa" w:w="13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JDK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17+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9.5 可扩展性需求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微服务就绪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模块化设计，可拆分为微服务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多租户支持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预留多租户字段，支持未来SaaS化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插件化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条码规则、质检标准等支持插件式扩展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API版本管理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API路径版本化（/api/v1/...）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ERP对接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预留ERP对接接口，支持金蝶/SAP等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接口规范</w:t>
      </w:r>
    </w:p>
    <w:p>
      <w:pPr>
        <w:pStyle w:val="Heading3"/>
      </w:pPr>
      <w:r>
        <w:t>10.1 统一响应格式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// 业务数据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10.2 状态码定义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6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状态码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成功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请求参数错误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未认证（Token无效或过期）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403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无权限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资源不存在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业务冲突（如库存不足）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服务器内部错误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10.3 分页响应格式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// 数据列表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1000,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"size": 20,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"pages": 50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10.4 错误响应格式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409,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"库存不足",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"errorType": "INSUFFICIENT_STOCK",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"requestedQty": 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"availableQty": 50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详细的API接口文档请参见 WMS_API接口文档.md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11. 部署方案</w:t>
      </w:r>
    </w:p>
    <w:p>
      <w:pPr>
        <w:pStyle w:val="Heading3"/>
      </w:pPr>
      <w:r>
        <w:t>11.1 部署架构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┌──────────┐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客户端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PDA/Web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└────┬─────┘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┌────▼─────┐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 Nginx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│ (反向代理)│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└────┬─────┘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┌──────────┼──────────┐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│          │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┌─────▼───┐ ┌───▼────┐ ┌──▼─────┐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Java App│ │ Java   │ │  静态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 实例1   │ │ App实例2│ │ 资源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└─────┬───┘ └───┬────┘ └────────┘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│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┌─────▼──────────▼─────┐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  SQL Server AlwaysOn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  (主副本 + 辅助副本)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└───────────────────────┘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┌─────▼─────┐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  Redis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│  (集群)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└───────────┘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11.2 Docker部署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# docker-compose.yml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version: '3.8'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services: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wms-api: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image: wms-api:latest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ports: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"8080:8080"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environment: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SPRING_PROFILES_ACTIVE=prod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SQLSERVER_HOST=sqlserver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SQLSERVER_PORT=1433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SQLSERVER_DB=wms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REDIS_HOST=redis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depends_on: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sqlserver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redis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restart: always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sqlserver: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image: mcr.microsoft.com/mssql/server:2022-latest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ports: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"1433:1433"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environment: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ACCEPT_EULA=Y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MSSQL_SA_PASSWORD=${SQLSERVER_SA_PASSWORD}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MSSQL_PID=Developer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volumes: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sqlserver_data:/var/opt/mssql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restart: always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redis: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image: redis:7-alpine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ports: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"6379:6379"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command: redis-server --requirepass ${REDIS_PASSWORD}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volumes: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redis_data:/data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restart: always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nginx: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image: nginx:1.24-alpine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ports: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"80:80"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"443:443"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volumes: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./nginx.conf:/etc/nginx/nginx.conf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./ssl:/etc/nginx/ssl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./web/dist:/usr/share/nginx/html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depends_on: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- wms-api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restart: always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volumes: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sqlserver_data: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redis_data: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附录A: 单据状态流转图</w:t>
      </w:r>
    </w:p>
    <w:p>
      <w:pPr>
        <w:pStyle w:val="Heading3"/>
      </w:pPr>
      <w:r>
        <w:t>入库单状态流转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┌────────┐     提交      ┌──────────┐    PDA扫码    ┌────────┐   全部完成   ┌──────────┐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草稿   │ ──────────▶  │ 待入库    │ ──────────▶  │ 入库中  │ ──────────▶│ 已完成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DRAFT  │              │ PENDING  │              │ INBOUND│            │COMPLETED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└────────┘              └──────────┘              └────────┘            └──────────┘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│                       │                        │            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│ 删除                  │ 取消                   │ 取消                 │ 关闭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▼                       ▼                        ▼                      ▼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┌────────┐              ┌──────────┐           ┌──────────┐           ┌──────────┐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已删除  │              │ 已取消    │           │ 已取消    │           │ 已关闭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│DELETED │              │CANCELLED │           │CANCELLED │           │ CLOSED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└────────┘              └──────────┘           └──────────┘           └──────────┘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出库单状态流转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┌────────┐   提交审核   ┌──────────┐   审核通过   ┌──────────┐  PDA扫码  ┌────────┐ 全部完成 ┌──────────┐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草稿   │ ──────────▶ │ 待审核    │ ──────────▶│ 待出库    │─────────▶│ 出库中  │─────────▶│ 已完成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DRAFT  │             │PENDING   │             │ PENDING  │          │OUTBOUND │          │COMPLETED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│        │             │ _AUDIT   │             │          │          │         │          │      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└────────┘             └──────────┘             └──────────┘          └────────┘          └──────────┘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  │ 审核驳回               │ 取消               │ 取消              │ 关闭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     ▼                        ▼                    ▼                   ▼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┌──────────┐            ┌──────────┐         ┌──────────┐       ┌──────────┐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│ 已驳回    │            │ 已取消    │         │ 已取消    │       │ 已关闭 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│REJECTED  │            │CANCELLED │         │CANCELLED │       │ CLOSED   │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  └──────────┘            └──────────┘         └──────────┘       └──────────┘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附录B: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2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WMS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 Management System，仓储管理系统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Personal Digital Assistant，手持终端设备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BOM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Bill of Materials，物料清单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FIFO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First In First Out，先进先出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FEFO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First Expired First Out，先到期先出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LIFO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Last In First Out，后进先出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ABC分类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按物料价值和消耗频率分类的管理方法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库龄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库存从入库到当前的存放天数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周转率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一定时期内出库量与平均库存的比值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安全库存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为防止缺货而设定的最低库存水平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核对账面库存与实际库存的过程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盲盘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盘点时不显示账面数量，仅录入实盘数量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波次拣货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将多个订单合并拣货的方式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同一时间、同一条件下生产或采购的一批物料</w:t>
            </w:r>
          </w:p>
        </w:tc>
      </w:tr>
      <w:tr>
        <w:tc>
          <w:tcPr>
            <w:tcW w:type="dxa" w:w="112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序列号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物料的唯一标识号</w:t>
            </w:r>
          </w:p>
        </w:tc>
      </w:tr>
      <w:tr>
        <w:tc>
          <w:tcPr>
            <w:tcW w:type="dxa" w:w="112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让步接收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不合格品经审批后允许使用的处理方式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 w:val="0"/>
          <w:i w:val="0"/>
          <w:sz w:val="21"/>
        </w:rPr>
        <w:t>文档结束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5F9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A7CB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