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7A1C3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F5D0A9"/>
                <w:sz w:val="17"/>
              </w:rPr>
              <w:t>UNIVERSITI TEKNOLOGI MALAYSIA (UTM KL)  ×  ASRAMA DARUL FALAH (ASDAF) PERKIM</w:t>
              <w:br/>
            </w:r>
            <w:r>
              <w:rPr>
                <w:rFonts w:ascii="Arial Black" w:hAnsi="Arial Black"/>
                <w:b/>
                <w:color w:val="FFFFFF"/>
                <w:sz w:val="24"/>
              </w:rPr>
              <w:t>BORANG SOAL SELIDIK PRE &amp; POST (1 HELAIAN LENGKAP)</w:t>
              <w:br/>
            </w:r>
            <w:r>
              <w:rPr>
                <w:rFonts w:ascii="Arial" w:hAnsi="Arial"/>
                <w:color w:val="FFFFFF"/>
                <w:sz w:val="16"/>
              </w:rPr>
              <w:t>Bengkel Santai NextGen Celik Digital 2026: Literasi Teknologi &amp; AI  •  Sabtu, 12 September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left w:val="none"/>
          <w:right w:val="none"/>
          <w:insideH w:val="single" w:sz="4" w:space="0" w:color="DDDDDD"/>
          <w:insideV w:val="none"/>
        </w:tblBorders>
      </w:tblPr>
      <w:tblGrid>
        <w:gridCol w:w="3538"/>
        <w:gridCol w:w="3538"/>
        <w:gridCol w:w="3538"/>
      </w:tblGrid>
      <w:tr>
        <w:tc>
          <w:tcPr>
            <w:tcW w:type="dxa" w:w="6005"/>
            <w:tcMar>
              <w:top w:w="40" w:type="dxa"/>
              <w:bottom w:w="40" w:type="dxa"/>
              <w:left w:w="60" w:type="dxa"/>
              <w:right w:w="60" w:type="dxa"/>
            </w:tcMar>
            <w:shd w:fill="F8F9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2238"/>
                <w:sz w:val="17"/>
              </w:rPr>
              <w:t xml:space="preserve">Nama / Kod: </w:t>
            </w:r>
            <w:r>
              <w:rPr>
                <w:rFonts w:ascii="Arial" w:hAnsi="Arial"/>
                <w:sz w:val="17"/>
              </w:rPr>
              <w:t>_________________________________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  <w:shd w:fill="F8F9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2238"/>
                <w:sz w:val="17"/>
              </w:rPr>
              <w:t xml:space="preserve">No. Meja: </w:t>
            </w:r>
            <w:r>
              <w:rPr>
                <w:rFonts w:ascii="Arial" w:hAnsi="Arial"/>
                <w:sz w:val="17"/>
              </w:rPr>
              <w:t>Meja [   ]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60" w:type="dxa"/>
              <w:right w:w="60" w:type="dxa"/>
            </w:tcMar>
            <w:shd w:fill="F8F9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2238"/>
                <w:sz w:val="17"/>
              </w:rPr>
              <w:t xml:space="preserve">Tingkatan: </w:t>
            </w:r>
            <w:r>
              <w:rPr>
                <w:rFonts w:ascii="Arial" w:hAnsi="Arial"/>
                <w:sz w:val="17"/>
              </w:rPr>
              <w:t>[  ] T1-T5  [  ] PPKI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15"/>
        </w:rPr>
        <w:t xml:space="preserve">Skala Penilaian: </w:t>
      </w:r>
      <w:r>
        <w:rPr>
          <w:rFonts w:ascii="Arial" w:hAnsi="Arial"/>
          <w:i/>
          <w:sz w:val="15"/>
        </w:rPr>
        <w:t>1 = Sangat Tidak Setuju (STS)   |   2 = Tidak Setuju (TS)   |   3 = Neutral (N)   |   4 = Setuju (S)   |   5 = Sangat Setuju (SS)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7A1C30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5D0A9"/>
                <w:sz w:val="17"/>
              </w:rPr>
              <w:t xml:space="preserve">[BAHAGIAN 1: PRE-SURVEY] </w:t>
            </w:r>
            <w:r>
              <w:rPr>
                <w:rFonts w:ascii="Arial" w:hAnsi="Arial"/>
                <w:b/>
                <w:color w:val="FFFFFF"/>
                <w:sz w:val="17"/>
              </w:rPr>
              <w:t>SOAL SELIDIK PRA-PROGRAM (SEBELUM SEMINAR)</w:t>
            </w:r>
            <w:r>
              <w:rPr>
                <w:rFonts w:ascii="Arial" w:hAnsi="Arial"/>
                <w:i/>
                <w:color w:val="DCDCDC"/>
                <w:sz w:val="15"/>
              </w:rPr>
              <w:t xml:space="preserve">  •  (Diisi pada permulaan sesi taklimat (08:45 AM))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504"/>
            <w:tcMar>
              <w:top w:w="30" w:type="dxa"/>
              <w:bottom w:w="30" w:type="dxa"/>
              <w:left w:w="40" w:type="dxa"/>
              <w:right w:w="40" w:type="dxa"/>
            </w:tcMar>
            <w:shd w:fill="F9EBE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A1C30"/>
                <w:sz w:val="15"/>
              </w:rPr>
              <w:t>No</w:t>
            </w:r>
          </w:p>
        </w:tc>
        <w:tc>
          <w:tcPr>
            <w:tcW w:type="dxa" w:w="6509"/>
            <w:tcMar>
              <w:top w:w="30" w:type="dxa"/>
              <w:bottom w:w="30" w:type="dxa"/>
              <w:left w:w="40" w:type="dxa"/>
              <w:right w:w="40" w:type="dxa"/>
            </w:tcMar>
            <w:shd w:fill="F9EBE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7A1C30"/>
                <w:sz w:val="15"/>
              </w:rPr>
              <w:t>Kenyataan Soal Selidik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F9EBE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A1C30"/>
                <w:sz w:val="15"/>
              </w:rPr>
              <w:t>1 (STS)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F9EBE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A1C30"/>
                <w:sz w:val="15"/>
              </w:rPr>
              <w:t>2 (TS)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F9EBE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A1C30"/>
                <w:sz w:val="15"/>
              </w:rPr>
              <w:t>3 (N)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F9EBE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A1C30"/>
                <w:sz w:val="15"/>
              </w:rPr>
              <w:t>4 (S)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F9EBE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A1C30"/>
                <w:sz w:val="15"/>
              </w:rPr>
              <w:t>5 (SS)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1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Saya faham apa itu AI (Kecerdasan Buatan) dan fungsinya dalam kehidupan harian.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2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Saya tahu cara mengenal pasti scam, pancingan data (phishing), dan pautan palsu.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3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Saya sedar apa itu jejak digital (digital footprint) dan kesannya terhadap masa depan.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4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Saya berasa yakin menggunakan internet dan media sosial secara selamat.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5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Saya berminat untuk meneroka bidang teknologi maklumat dan kerjaya digital.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tcMar>
              <w:top w:w="35" w:type="dxa"/>
              <w:bottom w:w="35" w:type="dxa"/>
              <w:left w:w="60" w:type="dxa"/>
              <w:right w:w="60" w:type="dxa"/>
            </w:tcMar>
            <w:shd w:fill="F8F9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2238"/>
                <w:sz w:val="15"/>
              </w:rPr>
              <w:t>✎ Harapan / Apa yang paling anda ingin pelajari hari ini?</w:t>
              <w:br/>
            </w:r>
            <w:r>
              <w:rPr>
                <w:rFonts w:ascii="Arial" w:hAnsi="Arial"/>
                <w:color w:val="8C8C8C"/>
                <w:sz w:val="14"/>
              </w:rPr>
              <w:t>Jawapan: __________________________________________________________________________________________________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F1F5F9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A1C30"/>
                <w:sz w:val="14"/>
              </w:rPr>
              <w:t>▼  SILA KEKALKAN KERTAS INI SEPANJANG PROGRAM — SAMBUNG KE BAHAGIAN 2 SELEPAS TAMAT SEMINAR (TANPA POTONG)  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132238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5D0A9"/>
                <w:sz w:val="17"/>
              </w:rPr>
              <w:t xml:space="preserve">[BAHAGIAN 2: POST-SURVEY] </w:t>
            </w:r>
            <w:r>
              <w:rPr>
                <w:rFonts w:ascii="Arial" w:hAnsi="Arial"/>
                <w:b/>
                <w:color w:val="FFFFFF"/>
                <w:sz w:val="17"/>
              </w:rPr>
              <w:t>SOAL SELIDIK PASCA-PROGRAM &amp; MAKLUM BALAS (SELEPAS SEMINAR)</w:t>
            </w:r>
            <w:r>
              <w:rPr>
                <w:rFonts w:ascii="Arial" w:hAnsi="Arial"/>
                <w:i/>
                <w:color w:val="DCDCDC"/>
                <w:sz w:val="15"/>
              </w:rPr>
              <w:t xml:space="preserve">  •  (Diisi pada akhir seminar sebelum jamuan makan &amp; bersurai (12:45 PM))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504"/>
            <w:tcMar>
              <w:top w:w="30" w:type="dxa"/>
              <w:bottom w:w="30" w:type="dxa"/>
              <w:left w:w="40" w:type="dxa"/>
              <w:right w:w="40" w:type="dxa"/>
            </w:tcMar>
            <w:shd w:fill="EEF2F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32238"/>
                <w:sz w:val="15"/>
              </w:rPr>
              <w:t>No</w:t>
            </w:r>
          </w:p>
        </w:tc>
        <w:tc>
          <w:tcPr>
            <w:tcW w:type="dxa" w:w="6509"/>
            <w:tcMar>
              <w:top w:w="30" w:type="dxa"/>
              <w:bottom w:w="30" w:type="dxa"/>
              <w:left w:w="40" w:type="dxa"/>
              <w:right w:w="40" w:type="dxa"/>
            </w:tcMar>
            <w:shd w:fill="EEF2F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32238"/>
                <w:sz w:val="15"/>
              </w:rPr>
              <w:t>Kenyataan Soal Selidik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EEF2F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32238"/>
                <w:sz w:val="15"/>
              </w:rPr>
              <w:t>1 (STS)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EEF2F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32238"/>
                <w:sz w:val="15"/>
              </w:rPr>
              <w:t>2 (TS)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EEF2F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32238"/>
                <w:sz w:val="15"/>
              </w:rPr>
              <w:t>3 (N)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EEF2F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32238"/>
                <w:sz w:val="15"/>
              </w:rPr>
              <w:t>4 (S)</w:t>
            </w:r>
          </w:p>
        </w:tc>
        <w:tc>
          <w:tcPr>
            <w:tcW w:type="dxa" w:w="720"/>
            <w:tcMar>
              <w:top w:w="30" w:type="dxa"/>
              <w:bottom w:w="30" w:type="dxa"/>
              <w:left w:w="40" w:type="dxa"/>
              <w:right w:w="40" w:type="dxa"/>
            </w:tcMar>
            <w:shd w:fill="EEF2F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32238"/>
                <w:sz w:val="15"/>
              </w:rPr>
              <w:t>5 (SS)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1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Selepas program ini, saya lebih faham cara AI berfungsi dan aplikasinya.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2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Selepas program ini, saya lebih berwaspada dan tahu cara mengelak scam/phishing.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3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Saya lebih prihatin untuk menjaga reputasi dan keselamatan jejak digital saya.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4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Saya kini yakin untuk mengamalkan langkah keselamatan akaun &amp; kata laluan kukuh.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  <w:tr>
        <w:tc>
          <w:tcPr>
            <w:tcW w:type="dxa" w:w="504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5"/>
              </w:rPr>
              <w:t>5</w:t>
            </w:r>
          </w:p>
        </w:tc>
        <w:tc>
          <w:tcPr>
            <w:tcW w:type="dxa" w:w="650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5"/>
              </w:rPr>
              <w:t>Program ini meningkatkan minat saya untuk mendalami kemahiran &amp; kerjaya digital.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  <w:tc>
          <w:tcPr>
            <w:tcW w:type="dxa" w:w="720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748B"/>
                <w:sz w:val="15"/>
              </w:rPr>
              <w:t>[   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tcMar>
              <w:top w:w="35" w:type="dxa"/>
              <w:bottom w:w="35" w:type="dxa"/>
              <w:left w:w="60" w:type="dxa"/>
              <w:right w:w="60" w:type="dxa"/>
            </w:tcMar>
            <w:shd w:fill="F8F9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2238"/>
                <w:sz w:val="15"/>
              </w:rPr>
              <w:t>✎ Ruangan Komen &amp; Maklum Balas Pelajar: Tulis pandangan anda tentang program ini dan apa yang boleh ditambah baik:</w:t>
              <w:br/>
            </w:r>
            <w:r>
              <w:rPr>
                <w:rFonts w:ascii="Arial" w:hAnsi="Arial"/>
                <w:color w:val="8C8C8C"/>
                <w:sz w:val="14"/>
              </w:rPr>
              <w:t>Baris 1: __________________________________________________________________________________________________</w:t>
              <w:br/>
              <w:t>Baris 2: __________________________________________________________________________________________________</w:t>
              <w:br/>
              <w:t>Baris 3: __________________________________________________________________________________________________</w:t>
            </w:r>
          </w:p>
        </w:tc>
      </w:tr>
    </w:tbl>
    <w:p>
      <w:pPr>
        <w:spacing w:before="40" w:after="0"/>
        <w:jc w:val="right"/>
      </w:pPr>
      <w:r>
        <w:rPr>
          <w:rFonts w:ascii="Arial" w:hAnsi="Arial"/>
          <w:color w:val="94A3B8"/>
          <w:sz w:val="13"/>
        </w:rPr>
        <w:t>NextGen Celik Digital 2026  •  Borang Soal Selidik Rasmi 1 Muka Surat (A4)  •  UTM KL x ASDAF PERKIM</w:t>
      </w:r>
    </w:p>
    <w:sectPr w:rsidR="00FC693F" w:rsidRPr="0006063C" w:rsidSect="00034616">
      <w:pgSz w:w="11909" w:h="16834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