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BC" w:rsidRPr="006B7BBC" w:rsidRDefault="006B7BBC" w:rsidP="006B7BBC">
      <w:pPr>
        <w:pStyle w:val="Heading2"/>
      </w:pPr>
      <w:r w:rsidRPr="006B7BBC">
        <w:t>RISIKO- UND CHANCENBERICHT</w:t>
      </w:r>
    </w:p>
    <w:p w:rsidR="006B7BBC" w:rsidRPr="006B7BBC" w:rsidRDefault="006B7BBC" w:rsidP="006B7BBC">
      <w:pPr>
        <w:pStyle w:val="Heading3"/>
        <w:rPr>
          <w:sz w:val="28"/>
        </w:rPr>
      </w:pPr>
      <w:proofErr w:type="spellStart"/>
      <w:r w:rsidRPr="006B7BBC">
        <w:rPr>
          <w:sz w:val="28"/>
        </w:rPr>
        <w:t>Ziel</w:t>
      </w:r>
      <w:proofErr w:type="spellEnd"/>
      <w:r w:rsidRPr="006B7BBC">
        <w:rPr>
          <w:sz w:val="28"/>
        </w:rPr>
        <w:t xml:space="preserve"> und </w:t>
      </w:r>
      <w:proofErr w:type="spellStart"/>
      <w:r w:rsidRPr="006B7BBC">
        <w:rPr>
          <w:sz w:val="28"/>
        </w:rPr>
        <w:t>Strategie</w:t>
      </w:r>
      <w:proofErr w:type="spellEnd"/>
      <w:r w:rsidRPr="006B7BBC">
        <w:rPr>
          <w:sz w:val="28"/>
        </w:rPr>
        <w:t xml:space="preserve"> des </w:t>
      </w:r>
      <w:proofErr w:type="spellStart"/>
      <w:r w:rsidRPr="006B7BBC">
        <w:rPr>
          <w:sz w:val="28"/>
        </w:rPr>
        <w:t>Risiko</w:t>
      </w:r>
      <w:proofErr w:type="spellEnd"/>
      <w:r w:rsidRPr="006B7BBC">
        <w:rPr>
          <w:sz w:val="28"/>
        </w:rPr>
        <w:t xml:space="preserve">- und </w:t>
      </w:r>
      <w:proofErr w:type="spellStart"/>
      <w:r w:rsidRPr="006B7BBC">
        <w:rPr>
          <w:sz w:val="28"/>
        </w:rPr>
        <w:t>Kapitalmanagements</w:t>
      </w:r>
      <w:proofErr w:type="spellEnd"/>
    </w:p>
    <w:p w:rsidR="00A1560F" w:rsidRDefault="00A1560F" w:rsidP="00A1560F">
      <w:pPr>
        <w:pStyle w:val="NormalWeb"/>
      </w:pPr>
      <w:proofErr w:type="spellStart"/>
      <w:r>
        <w:t>Im</w:t>
      </w:r>
      <w:proofErr w:type="spellEnd"/>
      <w:r>
        <w:t xml:space="preserve"> </w:t>
      </w:r>
      <w:proofErr w:type="spellStart"/>
      <w:r>
        <w:t>gemeinsamen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Aktionärinnen</w:t>
      </w:r>
      <w:proofErr w:type="spellEnd"/>
      <w:r>
        <w:t xml:space="preserve"> und </w:t>
      </w:r>
      <w:proofErr w:type="spellStart"/>
      <w:r>
        <w:t>Aktionäre</w:t>
      </w:r>
      <w:proofErr w:type="spellEnd"/>
      <w:r>
        <w:t xml:space="preserve"> und der </w:t>
      </w:r>
      <w:proofErr w:type="spellStart"/>
      <w:r>
        <w:t>Versicherten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Allianz </w:t>
      </w:r>
      <w:proofErr w:type="spellStart"/>
      <w:r>
        <w:t>Konzern</w:t>
      </w:r>
      <w:proofErr w:type="spellEnd"/>
      <w:r>
        <w:t xml:space="preserve"> </w:t>
      </w:r>
      <w:proofErr w:type="spellStart"/>
      <w:r>
        <w:t>jederzeit</w:t>
      </w:r>
      <w:proofErr w:type="spellEnd"/>
      <w:r>
        <w:t xml:space="preserve"> </w:t>
      </w:r>
      <w:proofErr w:type="spellStart"/>
      <w:r>
        <w:t>angemessen</w:t>
      </w:r>
      <w:proofErr w:type="spellEnd"/>
      <w:r>
        <w:t xml:space="preserve"> </w:t>
      </w:r>
      <w:proofErr w:type="spellStart"/>
      <w:r>
        <w:t>kapitalisiert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dass</w:t>
      </w:r>
      <w:proofErr w:type="spellEnd"/>
      <w:r>
        <w:t xml:space="preserve"> die Allianz SE und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verbundenen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jeweiligen</w:t>
      </w:r>
      <w:proofErr w:type="spellEnd"/>
      <w:r>
        <w:t xml:space="preserve"> </w:t>
      </w:r>
      <w:proofErr w:type="spellStart"/>
      <w:r>
        <w:t>regulatorischen</w:t>
      </w:r>
      <w:proofErr w:type="spellEnd"/>
      <w:r>
        <w:t xml:space="preserve"> </w:t>
      </w:r>
      <w:proofErr w:type="spellStart"/>
      <w:r>
        <w:t>Kapitalanforderungen</w:t>
      </w:r>
      <w:proofErr w:type="spellEnd"/>
      <w:r>
        <w:t xml:space="preserve"> </w:t>
      </w:r>
      <w:proofErr w:type="spellStart"/>
      <w:r>
        <w:t>erfüllen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übertreffen</w:t>
      </w:r>
      <w:proofErr w:type="spellEnd"/>
      <w:r>
        <w:t>.</w:t>
      </w:r>
    </w:p>
    <w:p w:rsidR="00A1560F" w:rsidRDefault="00A1560F" w:rsidP="00A1560F">
      <w:pPr>
        <w:pStyle w:val="NormalWeb"/>
      </w:pPr>
      <w:proofErr w:type="spellStart"/>
      <w:r>
        <w:t>Darüber</w:t>
      </w:r>
      <w:proofErr w:type="spellEnd"/>
      <w:r>
        <w:t xml:space="preserve"> </w:t>
      </w:r>
      <w:proofErr w:type="spellStart"/>
      <w:r>
        <w:t>hinaus</w:t>
      </w:r>
      <w:proofErr w:type="spellEnd"/>
      <w:r>
        <w:t xml:space="preserve"> </w:t>
      </w:r>
      <w:proofErr w:type="spellStart"/>
      <w:r>
        <w:t>berücksichtigen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Anforderungen</w:t>
      </w:r>
      <w:proofErr w:type="spellEnd"/>
      <w:r>
        <w:t xml:space="preserve"> von </w:t>
      </w:r>
      <w:proofErr w:type="spellStart"/>
      <w:r>
        <w:t>Ratingagenturen</w:t>
      </w:r>
      <w:proofErr w:type="spellEnd"/>
      <w:r>
        <w:t xml:space="preserve">. </w:t>
      </w:r>
      <w:proofErr w:type="spellStart"/>
      <w:r>
        <w:t>Während</w:t>
      </w:r>
      <w:proofErr w:type="spellEnd"/>
      <w:r>
        <w:t xml:space="preserve"> die </w:t>
      </w:r>
      <w:proofErr w:type="spellStart"/>
      <w:r>
        <w:t>Kapitalanforderungen</w:t>
      </w:r>
      <w:proofErr w:type="spellEnd"/>
      <w:r>
        <w:t xml:space="preserve"> der </w:t>
      </w:r>
      <w:proofErr w:type="spellStart"/>
      <w:r>
        <w:t>Aufsichtsbehörden</w:t>
      </w:r>
      <w:proofErr w:type="spellEnd"/>
      <w:r>
        <w:t xml:space="preserve"> </w:t>
      </w:r>
      <w:proofErr w:type="spellStart"/>
      <w:r>
        <w:t>bindend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, </w:t>
      </w:r>
      <w:proofErr w:type="spellStart"/>
      <w:r>
        <w:t>gehören</w:t>
      </w:r>
      <w:proofErr w:type="spellEnd"/>
      <w:r>
        <w:t xml:space="preserve"> </w:t>
      </w:r>
      <w:proofErr w:type="spellStart"/>
      <w:r>
        <w:t>dauerhaft</w:t>
      </w:r>
      <w:proofErr w:type="spellEnd"/>
      <w:r>
        <w:t xml:space="preserve"> </w:t>
      </w:r>
      <w:proofErr w:type="spellStart"/>
      <w:r>
        <w:t>starke</w:t>
      </w:r>
      <w:proofErr w:type="spellEnd"/>
      <w:r>
        <w:t xml:space="preserve"> </w:t>
      </w:r>
      <w:proofErr w:type="spellStart"/>
      <w:r>
        <w:t>Kreditratings</w:t>
      </w:r>
      <w:proofErr w:type="spellEnd"/>
      <w:r>
        <w:t xml:space="preserve"> und die </w:t>
      </w:r>
      <w:proofErr w:type="spellStart"/>
      <w:r>
        <w:t>Einhaltung</w:t>
      </w:r>
      <w:proofErr w:type="spellEnd"/>
      <w:r>
        <w:t xml:space="preserve"> der </w:t>
      </w:r>
      <w:proofErr w:type="spellStart"/>
      <w:r>
        <w:t>Kapitalanforderungen</w:t>
      </w:r>
      <w:proofErr w:type="spellEnd"/>
      <w:r>
        <w:t xml:space="preserve"> von </w:t>
      </w:r>
      <w:proofErr w:type="spellStart"/>
      <w:r>
        <w:t>Ratingagenturen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rPr>
          <w:b/>
          <w:bCs/>
        </w:rPr>
        <w:t>strategischen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Geschäftseinwänden</w:t>
      </w:r>
      <w:proofErr w:type="spellEnd"/>
      <w:r>
        <w:t>.</w:t>
      </w:r>
    </w:p>
    <w:p w:rsidR="006B7BBC" w:rsidRPr="006B7BBC" w:rsidRDefault="006B7BBC" w:rsidP="006B7BBC">
      <w:pPr>
        <w:pStyle w:val="NormalWeb"/>
      </w:pPr>
      <w:proofErr w:type="spellStart"/>
      <w:r w:rsidRPr="006B7BBC">
        <w:t>Wir</w:t>
      </w:r>
      <w:proofErr w:type="spellEnd"/>
      <w:r w:rsidRPr="006B7BBC">
        <w:t xml:space="preserve"> </w:t>
      </w:r>
      <w:proofErr w:type="spellStart"/>
      <w:r w:rsidRPr="006B7BBC">
        <w:t>überwachen</w:t>
      </w:r>
      <w:proofErr w:type="spellEnd"/>
      <w:r w:rsidRPr="006B7BBC">
        <w:t xml:space="preserve"> die </w:t>
      </w:r>
      <w:proofErr w:type="spellStart"/>
      <w:r w:rsidRPr="006B7BBC">
        <w:t>Kapitalposition</w:t>
      </w:r>
      <w:proofErr w:type="spellEnd"/>
      <w:r w:rsidRPr="006B7BBC">
        <w:t xml:space="preserve"> und </w:t>
      </w:r>
      <w:proofErr w:type="spellStart"/>
      <w:r w:rsidRPr="006B7BBC">
        <w:t>Risikokonzentrationen</w:t>
      </w:r>
      <w:proofErr w:type="spellEnd"/>
      <w:r w:rsidRPr="006B7BBC">
        <w:t xml:space="preserve"> </w:t>
      </w:r>
      <w:proofErr w:type="spellStart"/>
      <w:r w:rsidRPr="006B7BBC">
        <w:t>sowohl</w:t>
      </w:r>
      <w:proofErr w:type="spellEnd"/>
      <w:r w:rsidRPr="006B7BBC">
        <w:t xml:space="preserve"> auf </w:t>
      </w:r>
      <w:proofErr w:type="spellStart"/>
      <w:r w:rsidRPr="006B7BBC">
        <w:t>Ebene</w:t>
      </w:r>
      <w:proofErr w:type="spellEnd"/>
      <w:r w:rsidRPr="006B7BBC">
        <w:t xml:space="preserve"> des </w:t>
      </w:r>
      <w:proofErr w:type="spellStart"/>
      <w:r w:rsidRPr="006B7BBC">
        <w:t>Konzerns</w:t>
      </w:r>
      <w:proofErr w:type="spellEnd"/>
      <w:r w:rsidRPr="006B7BBC">
        <w:t xml:space="preserve"> </w:t>
      </w:r>
      <w:proofErr w:type="spellStart"/>
      <w:proofErr w:type="gramStart"/>
      <w:r w:rsidRPr="006B7BBC">
        <w:t>als</w:t>
      </w:r>
      <w:proofErr w:type="spellEnd"/>
      <w:proofErr w:type="gramEnd"/>
      <w:r w:rsidRPr="006B7BBC">
        <w:t xml:space="preserve"> </w:t>
      </w:r>
      <w:proofErr w:type="spellStart"/>
      <w:r w:rsidRPr="006B7BBC">
        <w:t>auch</w:t>
      </w:r>
      <w:proofErr w:type="spellEnd"/>
      <w:r w:rsidRPr="006B7BBC">
        <w:t xml:space="preserve"> auf </w:t>
      </w:r>
      <w:proofErr w:type="spellStart"/>
      <w:r w:rsidRPr="006B7BBC">
        <w:t>Ebene</w:t>
      </w:r>
      <w:proofErr w:type="spellEnd"/>
      <w:r w:rsidRPr="006B7BBC">
        <w:t xml:space="preserve"> der Allianz SE und der </w:t>
      </w:r>
      <w:proofErr w:type="spellStart"/>
      <w:r w:rsidRPr="006B7BBC">
        <w:t>anderen</w:t>
      </w:r>
      <w:proofErr w:type="spellEnd"/>
      <w:r w:rsidRPr="006B7BBC">
        <w:t xml:space="preserve"> </w:t>
      </w:r>
      <w:proofErr w:type="spellStart"/>
      <w:r w:rsidRPr="006B7BBC">
        <w:t>verbundenen</w:t>
      </w:r>
      <w:proofErr w:type="spellEnd"/>
      <w:r w:rsidRPr="006B7BBC">
        <w:t xml:space="preserve"> </w:t>
      </w:r>
      <w:proofErr w:type="spellStart"/>
      <w:r w:rsidRPr="006B7BBC">
        <w:t>Unternehmen</w:t>
      </w:r>
      <w:proofErr w:type="spellEnd"/>
      <w:r w:rsidRPr="006B7BBC">
        <w:t xml:space="preserve"> </w:t>
      </w:r>
      <w:proofErr w:type="spellStart"/>
      <w:r w:rsidRPr="006B7BBC">
        <w:t>genau</w:t>
      </w:r>
      <w:proofErr w:type="spellEnd"/>
      <w:r w:rsidRPr="006B7BBC">
        <w:t xml:space="preserve">. </w:t>
      </w:r>
      <w:proofErr w:type="spellStart"/>
      <w:r w:rsidRPr="006B7BBC">
        <w:t>Dabei</w:t>
      </w:r>
      <w:proofErr w:type="spellEnd"/>
      <w:r w:rsidRPr="006B7BBC">
        <w:t xml:space="preserve"> </w:t>
      </w:r>
      <w:proofErr w:type="spellStart"/>
      <w:r w:rsidRPr="006B7BBC">
        <w:t>führen</w:t>
      </w:r>
      <w:proofErr w:type="spellEnd"/>
      <w:r w:rsidRPr="006B7BBC">
        <w:t xml:space="preserve"> </w:t>
      </w:r>
      <w:proofErr w:type="spellStart"/>
      <w:r w:rsidRPr="006B7BBC">
        <w:t>wir</w:t>
      </w:r>
      <w:proofErr w:type="spellEnd"/>
      <w:r w:rsidRPr="006B7BBC">
        <w:t xml:space="preserve"> </w:t>
      </w:r>
      <w:proofErr w:type="spellStart"/>
      <w:r w:rsidRPr="006B7BBC">
        <w:t>regelmäßig</w:t>
      </w:r>
      <w:proofErr w:type="spellEnd"/>
      <w:r w:rsidRPr="006B7BBC">
        <w:t xml:space="preserve"> </w:t>
      </w:r>
      <w:proofErr w:type="spellStart"/>
      <w:r w:rsidRPr="006B7BBC">
        <w:t>Stresstests</w:t>
      </w:r>
      <w:proofErr w:type="spellEnd"/>
      <w:r w:rsidRPr="006B7BBC">
        <w:t xml:space="preserve"> </w:t>
      </w:r>
      <w:proofErr w:type="spellStart"/>
      <w:r w:rsidRPr="006B7BBC">
        <w:t>durch</w:t>
      </w:r>
      <w:proofErr w:type="spellEnd"/>
      <w:r w:rsidRPr="006B7BBC">
        <w:t xml:space="preserve"> (</w:t>
      </w:r>
      <w:proofErr w:type="spellStart"/>
      <w:r w:rsidRPr="006B7BBC">
        <w:t>einschließlich</w:t>
      </w:r>
      <w:proofErr w:type="spellEnd"/>
      <w:r w:rsidRPr="006B7BBC">
        <w:t xml:space="preserve"> </w:t>
      </w:r>
      <w:proofErr w:type="spellStart"/>
      <w:r w:rsidRPr="006B7BBC">
        <w:t>standardisierter</w:t>
      </w:r>
      <w:proofErr w:type="spellEnd"/>
      <w:r w:rsidRPr="006B7BBC">
        <w:t xml:space="preserve">, </w:t>
      </w:r>
      <w:proofErr w:type="spellStart"/>
      <w:r w:rsidRPr="006B7BBC">
        <w:t>historischer</w:t>
      </w:r>
      <w:proofErr w:type="spellEnd"/>
      <w:r w:rsidRPr="006B7BBC">
        <w:t xml:space="preserve"> und Reverse-</w:t>
      </w:r>
      <w:proofErr w:type="spellStart"/>
      <w:r w:rsidRPr="006B7BBC">
        <w:t>Stresstest</w:t>
      </w:r>
      <w:proofErr w:type="spellEnd"/>
      <w:r w:rsidRPr="006B7BBC">
        <w:t>-</w:t>
      </w:r>
      <w:proofErr w:type="spellStart"/>
      <w:r w:rsidRPr="006B7BBC">
        <w:t>Szenarien</w:t>
      </w:r>
      <w:proofErr w:type="spellEnd"/>
      <w:r w:rsidRPr="006B7BBC">
        <w:t xml:space="preserve"> </w:t>
      </w:r>
      <w:proofErr w:type="spellStart"/>
      <w:r w:rsidRPr="006B7BBC">
        <w:t>sowie</w:t>
      </w:r>
      <w:proofErr w:type="spellEnd"/>
      <w:r w:rsidRPr="006B7BBC">
        <w:t xml:space="preserve"> Ad-hoc-</w:t>
      </w:r>
      <w:proofErr w:type="spellStart"/>
      <w:r w:rsidRPr="006B7BBC">
        <w:t>Stresstests</w:t>
      </w:r>
      <w:proofErr w:type="spellEnd"/>
      <w:r w:rsidRPr="006B7BBC">
        <w:t xml:space="preserve"> und </w:t>
      </w:r>
      <w:proofErr w:type="spellStart"/>
      <w:r w:rsidRPr="006B7BBC">
        <w:t>Szenarioanalysen</w:t>
      </w:r>
      <w:proofErr w:type="spellEnd"/>
      <w:r w:rsidRPr="006B7BBC">
        <w:t xml:space="preserve"> </w:t>
      </w:r>
      <w:proofErr w:type="spellStart"/>
      <w:r w:rsidRPr="006B7BBC">
        <w:t>mit</w:t>
      </w:r>
      <w:proofErr w:type="spellEnd"/>
      <w:r w:rsidRPr="006B7BBC">
        <w:t xml:space="preserve"> </w:t>
      </w:r>
      <w:proofErr w:type="spellStart"/>
      <w:r w:rsidRPr="006B7BBC">
        <w:t>Fokus</w:t>
      </w:r>
      <w:proofErr w:type="spellEnd"/>
      <w:r w:rsidRPr="006B7BBC">
        <w:t xml:space="preserve"> auf </w:t>
      </w:r>
      <w:proofErr w:type="spellStart"/>
      <w:r w:rsidRPr="006B7BBC">
        <w:t>aktuelle</w:t>
      </w:r>
      <w:proofErr w:type="spellEnd"/>
      <w:r w:rsidRPr="006B7BBC">
        <w:t xml:space="preserve"> und </w:t>
      </w:r>
      <w:proofErr w:type="spellStart"/>
      <w:r w:rsidRPr="006B7BBC">
        <w:t>mögliche</w:t>
      </w:r>
      <w:proofErr w:type="spellEnd"/>
      <w:r w:rsidRPr="006B7BBC">
        <w:t xml:space="preserve"> </w:t>
      </w:r>
      <w:proofErr w:type="spellStart"/>
      <w:r w:rsidRPr="006B7BBC">
        <w:t>zukünftige</w:t>
      </w:r>
      <w:proofErr w:type="spellEnd"/>
      <w:r w:rsidRPr="006B7BBC">
        <w:t xml:space="preserve"> </w:t>
      </w:r>
      <w:proofErr w:type="spellStart"/>
      <w:r w:rsidRPr="006B7BBC">
        <w:t>Entwicklungen</w:t>
      </w:r>
      <w:proofErr w:type="spellEnd"/>
      <w:r w:rsidRPr="006B7BBC">
        <w:t xml:space="preserve">). </w:t>
      </w:r>
      <w:proofErr w:type="spellStart"/>
      <w:r w:rsidRPr="006B7BBC">
        <w:t>Diese</w:t>
      </w:r>
      <w:proofErr w:type="spellEnd"/>
      <w:r w:rsidRPr="006B7BBC">
        <w:t xml:space="preserve"> </w:t>
      </w:r>
      <w:proofErr w:type="spellStart"/>
      <w:r w:rsidRPr="006B7BBC">
        <w:t>Analysen</w:t>
      </w:r>
      <w:proofErr w:type="spellEnd"/>
      <w:r w:rsidRPr="006B7BBC">
        <w:t xml:space="preserve"> </w:t>
      </w:r>
      <w:proofErr w:type="spellStart"/>
      <w:r w:rsidRPr="006B7BBC">
        <w:t>versetzen</w:t>
      </w:r>
      <w:proofErr w:type="spellEnd"/>
      <w:r w:rsidRPr="006B7BBC">
        <w:t xml:space="preserve"> </w:t>
      </w:r>
      <w:proofErr w:type="spellStart"/>
      <w:r w:rsidRPr="006B7BBC">
        <w:t>uns</w:t>
      </w:r>
      <w:proofErr w:type="spellEnd"/>
      <w:r w:rsidRPr="006B7BBC">
        <w:t xml:space="preserve"> in die </w:t>
      </w:r>
      <w:proofErr w:type="spellStart"/>
      <w:r w:rsidRPr="006B7BBC">
        <w:t>Lage</w:t>
      </w:r>
      <w:proofErr w:type="spellEnd"/>
      <w:r w:rsidRPr="006B7BBC">
        <w:t xml:space="preserve">, </w:t>
      </w:r>
      <w:proofErr w:type="spellStart"/>
      <w:r w:rsidRPr="006B7BBC">
        <w:t>geeignete</w:t>
      </w:r>
      <w:proofErr w:type="spellEnd"/>
      <w:r w:rsidRPr="006B7BBC">
        <w:t xml:space="preserve"> </w:t>
      </w:r>
      <w:proofErr w:type="spellStart"/>
      <w:r w:rsidRPr="006B7BBC">
        <w:t>Maßnahmen</w:t>
      </w:r>
      <w:proofErr w:type="spellEnd"/>
      <w:r w:rsidRPr="006B7BBC">
        <w:t xml:space="preserve">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dauerhaften</w:t>
      </w:r>
      <w:proofErr w:type="spellEnd"/>
      <w:r w:rsidRPr="006B7BBC">
        <w:t xml:space="preserve"> </w:t>
      </w:r>
      <w:proofErr w:type="spellStart"/>
      <w:r w:rsidRPr="006B7BBC">
        <w:t>Erhaltung</w:t>
      </w:r>
      <w:proofErr w:type="spellEnd"/>
      <w:r w:rsidRPr="006B7BBC">
        <w:t xml:space="preserve"> </w:t>
      </w:r>
      <w:proofErr w:type="spellStart"/>
      <w:r w:rsidRPr="006B7BBC">
        <w:t>unserer</w:t>
      </w:r>
      <w:proofErr w:type="spellEnd"/>
      <w:r w:rsidRPr="006B7BBC">
        <w:t xml:space="preserve"> </w:t>
      </w:r>
      <w:proofErr w:type="spellStart"/>
      <w:r w:rsidRPr="006B7BBC">
        <w:t>Kapital</w:t>
      </w:r>
      <w:proofErr w:type="spellEnd"/>
      <w:r w:rsidRPr="006B7BBC">
        <w:t xml:space="preserve">- und </w:t>
      </w:r>
      <w:proofErr w:type="spellStart"/>
      <w:r w:rsidRPr="006B7BBC">
        <w:t>Solvabilitätsstärke</w:t>
      </w:r>
      <w:proofErr w:type="spellEnd"/>
      <w:r w:rsidRPr="006B7BBC">
        <w:t xml:space="preserve">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ergreifen</w:t>
      </w:r>
      <w:proofErr w:type="spellEnd"/>
      <w:r w:rsidRPr="006B7BBC">
        <w:t xml:space="preserve">. </w:t>
      </w:r>
      <w:proofErr w:type="spellStart"/>
      <w:r w:rsidRPr="006B7BBC">
        <w:t>Zum</w:t>
      </w:r>
      <w:proofErr w:type="spellEnd"/>
      <w:r w:rsidRPr="006B7BBC">
        <w:t xml:space="preserve"> </w:t>
      </w:r>
      <w:proofErr w:type="spellStart"/>
      <w:r w:rsidRPr="006B7BBC">
        <w:t>Beispiel</w:t>
      </w:r>
      <w:proofErr w:type="spellEnd"/>
      <w:r w:rsidRPr="006B7BBC">
        <w:t xml:space="preserve"> </w:t>
      </w:r>
      <w:proofErr w:type="spellStart"/>
      <w:r w:rsidRPr="006B7BBC">
        <w:t>stellt</w:t>
      </w:r>
      <w:proofErr w:type="spellEnd"/>
      <w:r w:rsidRPr="006B7BBC">
        <w:t xml:space="preserve"> das </w:t>
      </w:r>
      <w:proofErr w:type="spellStart"/>
      <w:r w:rsidRPr="006B7BBC">
        <w:t>Risikokapital</w:t>
      </w:r>
      <w:proofErr w:type="spellEnd"/>
      <w:r w:rsidRPr="006B7BBC">
        <w:t xml:space="preserve">, welches das </w:t>
      </w:r>
      <w:proofErr w:type="spellStart"/>
      <w:r w:rsidRPr="006B7BBC">
        <w:t>Risikoprofil</w:t>
      </w:r>
      <w:proofErr w:type="spellEnd"/>
      <w:r w:rsidRPr="006B7BBC">
        <w:t xml:space="preserve"> und die </w:t>
      </w:r>
      <w:proofErr w:type="spellStart"/>
      <w:r w:rsidRPr="006B7BBC">
        <w:t>Kapitalkosten</w:t>
      </w:r>
      <w:proofErr w:type="spellEnd"/>
      <w:r w:rsidRPr="006B7BBC">
        <w:t xml:space="preserve"> </w:t>
      </w:r>
      <w:proofErr w:type="spellStart"/>
      <w:r w:rsidRPr="006B7BBC">
        <w:t>widerspiegelt</w:t>
      </w:r>
      <w:proofErr w:type="spellEnd"/>
      <w:r w:rsidRPr="006B7BBC">
        <w:t xml:space="preserve">, </w:t>
      </w:r>
      <w:proofErr w:type="spellStart"/>
      <w:r w:rsidRPr="006B7BBC">
        <w:t>somit</w:t>
      </w:r>
      <w:proofErr w:type="spellEnd"/>
      <w:r w:rsidRPr="006B7BBC">
        <w:t xml:space="preserve"> </w:t>
      </w:r>
      <w:proofErr w:type="spellStart"/>
      <w:r w:rsidRPr="006B7BBC">
        <w:t>einen</w:t>
      </w:r>
      <w:proofErr w:type="spellEnd"/>
      <w:r w:rsidRPr="006B7BBC">
        <w:t xml:space="preserve"> </w:t>
      </w:r>
      <w:proofErr w:type="spellStart"/>
      <w:r w:rsidRPr="006B7BBC">
        <w:t>wichtigen</w:t>
      </w:r>
      <w:proofErr w:type="spellEnd"/>
      <w:r w:rsidRPr="006B7BBC">
        <w:t xml:space="preserve"> </w:t>
      </w:r>
      <w:proofErr w:type="spellStart"/>
      <w:r w:rsidRPr="006B7BBC">
        <w:t>Aspekt</w:t>
      </w:r>
      <w:proofErr w:type="spellEnd"/>
      <w:r w:rsidRPr="006B7BBC">
        <w:t xml:space="preserve"> </w:t>
      </w:r>
      <w:proofErr w:type="spellStart"/>
      <w:r w:rsidRPr="006B7BBC">
        <w:t>bei</w:t>
      </w:r>
      <w:proofErr w:type="spellEnd"/>
      <w:r w:rsidRPr="006B7BBC">
        <w:t xml:space="preserve"> </w:t>
      </w:r>
      <w:proofErr w:type="spellStart"/>
      <w:r w:rsidRPr="006B7BBC">
        <w:t>Geschäftsentscheidungen</w:t>
      </w:r>
      <w:proofErr w:type="spellEnd"/>
      <w:r w:rsidRPr="006B7BBC">
        <w:t xml:space="preserve"> </w:t>
      </w:r>
      <w:proofErr w:type="spellStart"/>
      <w:r w:rsidRPr="006B7BBC">
        <w:t>dar</w:t>
      </w:r>
      <w:proofErr w:type="spellEnd"/>
      <w:r w:rsidRPr="006B7BBC">
        <w:t xml:space="preserve">. </w:t>
      </w:r>
      <w:proofErr w:type="spellStart"/>
      <w:r w:rsidRPr="006B7BBC">
        <w:t>Außerdem</w:t>
      </w:r>
      <w:proofErr w:type="spellEnd"/>
      <w:r w:rsidRPr="006B7BBC">
        <w:t xml:space="preserve"> </w:t>
      </w:r>
      <w:proofErr w:type="spellStart"/>
      <w:r w:rsidRPr="006B7BBC">
        <w:t>stellen</w:t>
      </w:r>
      <w:proofErr w:type="spellEnd"/>
      <w:r w:rsidRPr="006B7BBC">
        <w:t xml:space="preserve"> </w:t>
      </w:r>
      <w:proofErr w:type="spellStart"/>
      <w:r w:rsidRPr="006B7BBC">
        <w:t>wir</w:t>
      </w:r>
      <w:proofErr w:type="spellEnd"/>
      <w:r w:rsidRPr="006B7BBC">
        <w:t xml:space="preserve"> </w:t>
      </w:r>
      <w:proofErr w:type="spellStart"/>
      <w:r w:rsidRPr="006B7BBC">
        <w:t>eine</w:t>
      </w:r>
      <w:proofErr w:type="spellEnd"/>
      <w:r w:rsidRPr="006B7BBC">
        <w:t xml:space="preserve"> </w:t>
      </w:r>
      <w:proofErr w:type="spellStart"/>
      <w:r w:rsidRPr="006B7BBC">
        <w:t>enge</w:t>
      </w:r>
      <w:proofErr w:type="spellEnd"/>
      <w:r w:rsidRPr="006B7BBC">
        <w:t xml:space="preserve"> </w:t>
      </w:r>
      <w:proofErr w:type="spellStart"/>
      <w:r w:rsidRPr="006B7BBC">
        <w:t>Verzahnung</w:t>
      </w:r>
      <w:proofErr w:type="spellEnd"/>
      <w:r w:rsidRPr="006B7BBC">
        <w:t xml:space="preserve"> von </w:t>
      </w:r>
      <w:proofErr w:type="spellStart"/>
      <w:r w:rsidRPr="006B7BBC">
        <w:t>Risiko</w:t>
      </w:r>
      <w:proofErr w:type="spellEnd"/>
      <w:r w:rsidRPr="006B7BBC">
        <w:t xml:space="preserve">- und </w:t>
      </w:r>
      <w:proofErr w:type="spellStart"/>
      <w:r w:rsidRPr="006B7BBC">
        <w:t>Geschäftsstrategie</w:t>
      </w:r>
      <w:proofErr w:type="spellEnd"/>
      <w:r w:rsidRPr="006B7BBC">
        <w:t xml:space="preserve"> </w:t>
      </w:r>
      <w:proofErr w:type="spellStart"/>
      <w:r w:rsidRPr="006B7BBC">
        <w:t>sicher</w:t>
      </w:r>
      <w:proofErr w:type="spellEnd"/>
      <w:r w:rsidRPr="006B7BBC">
        <w:t xml:space="preserve">, </w:t>
      </w:r>
      <w:proofErr w:type="spellStart"/>
      <w:r w:rsidRPr="006B7BBC">
        <w:t>indem</w:t>
      </w:r>
      <w:proofErr w:type="spellEnd"/>
      <w:r w:rsidRPr="006B7BBC">
        <w:t xml:space="preserve"> </w:t>
      </w:r>
      <w:proofErr w:type="spellStart"/>
      <w:r w:rsidRPr="006B7BBC">
        <w:t>Geschäftsentscheidungen</w:t>
      </w:r>
      <w:proofErr w:type="spellEnd"/>
      <w:r w:rsidRPr="006B7BBC">
        <w:t xml:space="preserve">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Erreichung</w:t>
      </w:r>
      <w:proofErr w:type="spellEnd"/>
      <w:r w:rsidRPr="006B7BBC">
        <w:t xml:space="preserve"> </w:t>
      </w:r>
      <w:proofErr w:type="spellStart"/>
      <w:r w:rsidRPr="006B7BBC">
        <w:t>unserer</w:t>
      </w:r>
      <w:proofErr w:type="spellEnd"/>
      <w:r w:rsidRPr="006B7BBC">
        <w:t xml:space="preserve"> </w:t>
      </w:r>
      <w:proofErr w:type="spellStart"/>
      <w:r w:rsidRPr="006B7BBC">
        <w:t>gesetzten</w:t>
      </w:r>
      <w:proofErr w:type="spellEnd"/>
      <w:r w:rsidRPr="006B7BBC">
        <w:t xml:space="preserve"> </w:t>
      </w:r>
      <w:proofErr w:type="spellStart"/>
      <w:r w:rsidRPr="006B7BBC">
        <w:t>Ziele</w:t>
      </w:r>
      <w:proofErr w:type="spellEnd"/>
      <w:r w:rsidRPr="006B7BBC">
        <w:t xml:space="preserve"> </w:t>
      </w:r>
      <w:proofErr w:type="spellStart"/>
      <w:r w:rsidRPr="006B7BBC">
        <w:t>innerhalb</w:t>
      </w:r>
      <w:proofErr w:type="spellEnd"/>
      <w:r w:rsidRPr="006B7BBC">
        <w:t xml:space="preserve"> der </w:t>
      </w:r>
      <w:proofErr w:type="spellStart"/>
      <w:r w:rsidRPr="006B7BBC">
        <w:t>festgelegten</w:t>
      </w:r>
      <w:proofErr w:type="spellEnd"/>
      <w:r w:rsidRPr="006B7BBC">
        <w:t xml:space="preserve"> </w:t>
      </w:r>
      <w:proofErr w:type="spellStart"/>
      <w:r w:rsidRPr="006B7BBC">
        <w:t>Risikoparameter</w:t>
      </w:r>
      <w:proofErr w:type="spellEnd"/>
      <w:r w:rsidRPr="006B7BBC">
        <w:t xml:space="preserve"> und </w:t>
      </w:r>
      <w:proofErr w:type="spellStart"/>
      <w:r w:rsidRPr="006B7BBC">
        <w:t>im</w:t>
      </w:r>
      <w:proofErr w:type="spellEnd"/>
      <w:r w:rsidRPr="006B7BBC">
        <w:t xml:space="preserve"> </w:t>
      </w:r>
      <w:proofErr w:type="spellStart"/>
      <w:r w:rsidRPr="006B7BBC">
        <w:t>Einklang</w:t>
      </w:r>
      <w:proofErr w:type="spellEnd"/>
      <w:r w:rsidRPr="006B7BBC">
        <w:t xml:space="preserve"> </w:t>
      </w:r>
      <w:proofErr w:type="spellStart"/>
      <w:r w:rsidRPr="006B7BBC">
        <w:t>mit</w:t>
      </w:r>
      <w:proofErr w:type="spellEnd"/>
      <w:r w:rsidRPr="006B7BBC">
        <w:t xml:space="preserve"> der </w:t>
      </w:r>
      <w:proofErr w:type="spellStart"/>
      <w:r w:rsidRPr="006B7BBC">
        <w:t>Risikostrategie</w:t>
      </w:r>
      <w:proofErr w:type="spellEnd"/>
      <w:r w:rsidRPr="006B7BBC">
        <w:t xml:space="preserve"> </w:t>
      </w:r>
      <w:proofErr w:type="spellStart"/>
      <w:r w:rsidRPr="006B7BBC">
        <w:t>getroffen</w:t>
      </w:r>
      <w:proofErr w:type="spellEnd"/>
      <w:r w:rsidRPr="006B7BBC">
        <w:t xml:space="preserve"> </w:t>
      </w:r>
      <w:proofErr w:type="spellStart"/>
      <w:r w:rsidRPr="006B7BBC">
        <w:t>werden</w:t>
      </w:r>
      <w:proofErr w:type="spellEnd"/>
      <w:r w:rsidRPr="006B7BBC">
        <w:t xml:space="preserve">. </w:t>
      </w:r>
      <w:proofErr w:type="spellStart"/>
      <w:r w:rsidRPr="006B7BBC">
        <w:t>Implementierte</w:t>
      </w:r>
      <w:proofErr w:type="spellEnd"/>
      <w:r w:rsidRPr="006B7BBC">
        <w:t xml:space="preserve"> </w:t>
      </w:r>
      <w:proofErr w:type="spellStart"/>
      <w:r w:rsidRPr="006B7BBC">
        <w:t>solide</w:t>
      </w:r>
      <w:proofErr w:type="spellEnd"/>
      <w:r w:rsidRPr="006B7BBC">
        <w:t xml:space="preserve"> </w:t>
      </w:r>
      <w:proofErr w:type="spellStart"/>
      <w:r w:rsidRPr="006B7BBC">
        <w:t>Geschäftsstrategie</w:t>
      </w:r>
      <w:proofErr w:type="spellEnd"/>
      <w:r w:rsidRPr="006B7BBC">
        <w:t xml:space="preserve">- </w:t>
      </w:r>
      <w:proofErr w:type="spellStart"/>
      <w:r w:rsidRPr="006B7BBC">
        <w:t>sowie</w:t>
      </w:r>
      <w:proofErr w:type="spellEnd"/>
      <w:r w:rsidRPr="006B7BBC">
        <w:t xml:space="preserve"> </w:t>
      </w:r>
      <w:proofErr w:type="spellStart"/>
      <w:r w:rsidRPr="006B7BBC">
        <w:t>Risikobewertungs</w:t>
      </w:r>
      <w:proofErr w:type="spellEnd"/>
      <w:r w:rsidRPr="006B7BBC">
        <w:t xml:space="preserve">- und </w:t>
      </w:r>
      <w:proofErr w:type="spellStart"/>
      <w:r w:rsidRPr="006B7BBC">
        <w:t>Risikosteuerungsprozesse</w:t>
      </w:r>
      <w:proofErr w:type="spellEnd"/>
      <w:r w:rsidRPr="006B7BBC">
        <w:t xml:space="preserve"> </w:t>
      </w:r>
      <w:proofErr w:type="spellStart"/>
      <w:r w:rsidRPr="006B7BBC">
        <w:t>gewährleisten</w:t>
      </w:r>
      <w:proofErr w:type="spellEnd"/>
      <w:r w:rsidRPr="006B7BBC">
        <w:t xml:space="preserve"> </w:t>
      </w:r>
      <w:proofErr w:type="spellStart"/>
      <w:r w:rsidRPr="006B7BBC">
        <w:t>einen</w:t>
      </w:r>
      <w:proofErr w:type="spellEnd"/>
      <w:r w:rsidRPr="006B7BBC">
        <w:t xml:space="preserve"> </w:t>
      </w:r>
      <w:proofErr w:type="spellStart"/>
      <w:r w:rsidRPr="006B7BBC">
        <w:t>kontinuierlichen</w:t>
      </w:r>
      <w:proofErr w:type="spellEnd"/>
      <w:r w:rsidRPr="006B7BBC">
        <w:t xml:space="preserve"> </w:t>
      </w:r>
      <w:proofErr w:type="spellStart"/>
      <w:r w:rsidRPr="006B7BBC">
        <w:t>Abgleich</w:t>
      </w:r>
      <w:proofErr w:type="spellEnd"/>
      <w:r w:rsidRPr="006B7BBC">
        <w:t xml:space="preserve"> </w:t>
      </w:r>
      <w:proofErr w:type="spellStart"/>
      <w:r w:rsidRPr="006B7BBC">
        <w:t>zwischen</w:t>
      </w:r>
      <w:proofErr w:type="spellEnd"/>
      <w:r w:rsidRPr="006B7BBC">
        <w:t xml:space="preserve"> </w:t>
      </w:r>
      <w:proofErr w:type="spellStart"/>
      <w:r w:rsidRPr="006B7BBC">
        <w:t>Geschäfts</w:t>
      </w:r>
      <w:proofErr w:type="spellEnd"/>
      <w:r w:rsidRPr="006B7BBC">
        <w:t xml:space="preserve">- und </w:t>
      </w:r>
      <w:proofErr w:type="spellStart"/>
      <w:r w:rsidRPr="006B7BBC">
        <w:t>Risikostrategie</w:t>
      </w:r>
      <w:proofErr w:type="spellEnd"/>
      <w:r w:rsidRPr="006B7BBC">
        <w:t xml:space="preserve"> und </w:t>
      </w:r>
      <w:proofErr w:type="spellStart"/>
      <w:r w:rsidRPr="006B7BBC">
        <w:t>ermöglichen</w:t>
      </w:r>
      <w:proofErr w:type="spellEnd"/>
      <w:r w:rsidRPr="006B7BBC">
        <w:t xml:space="preserve"> </w:t>
      </w:r>
      <w:proofErr w:type="spellStart"/>
      <w:r w:rsidRPr="006B7BBC">
        <w:t>uns</w:t>
      </w:r>
      <w:proofErr w:type="spellEnd"/>
      <w:r w:rsidRPr="006B7BBC">
        <w:t xml:space="preserve">, </w:t>
      </w:r>
      <w:proofErr w:type="spellStart"/>
      <w:r w:rsidRPr="006B7BBC">
        <w:t>etwaige</w:t>
      </w:r>
      <w:proofErr w:type="spellEnd"/>
      <w:r w:rsidRPr="006B7BBC">
        <w:t xml:space="preserve"> </w:t>
      </w:r>
      <w:proofErr w:type="spellStart"/>
      <w:r w:rsidRPr="006B7BBC">
        <w:t>Abweichungen</w:t>
      </w:r>
      <w:proofErr w:type="spellEnd"/>
      <w:r w:rsidRPr="006B7BBC">
        <w:t xml:space="preserve">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identifizieren</w:t>
      </w:r>
      <w:proofErr w:type="spellEnd"/>
      <w:r w:rsidRPr="006B7BBC">
        <w:t xml:space="preserve"> und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adressieren</w:t>
      </w:r>
      <w:proofErr w:type="spellEnd"/>
      <w:r w:rsidRPr="006B7BBC">
        <w:t>.</w:t>
      </w:r>
    </w:p>
    <w:p w:rsidR="00A1560F" w:rsidRDefault="00A1560F" w:rsidP="00A1560F">
      <w:pPr>
        <w:pStyle w:val="NormalWeb"/>
      </w:pPr>
      <w:proofErr w:type="spellStart"/>
      <w:r>
        <w:t>Zudem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Rahmenwerk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Liquiditätsrisikomanagement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in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Anwendungsbereich</w:t>
      </w:r>
      <w:proofErr w:type="spellEnd"/>
      <w:r>
        <w:t xml:space="preserve"> </w:t>
      </w:r>
      <w:proofErr w:type="spellStart"/>
      <w:r>
        <w:t>liegenden</w:t>
      </w:r>
      <w:proofErr w:type="spellEnd"/>
      <w:r>
        <w:t xml:space="preserve"> </w:t>
      </w:r>
      <w:proofErr w:type="spellStart"/>
      <w:r>
        <w:t>rechtlichen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</w:t>
      </w:r>
      <w:proofErr w:type="spellStart"/>
      <w:r>
        <w:t>verantwortlich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Steuerung</w:t>
      </w:r>
      <w:proofErr w:type="spellEnd"/>
      <w:r>
        <w:t xml:space="preserve"> der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Liquiditätsrisiken</w:t>
      </w:r>
      <w:proofErr w:type="spellEnd"/>
      <w:r>
        <w:t xml:space="preserve"> und der </w:t>
      </w:r>
      <w:proofErr w:type="spellStart"/>
      <w:r>
        <w:t>Aufrechterhaltung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ausreichenden</w:t>
      </w:r>
      <w:proofErr w:type="spellEnd"/>
      <w:r>
        <w:t xml:space="preserve"> </w:t>
      </w:r>
      <w:proofErr w:type="spellStart"/>
      <w:r>
        <w:t>Liquiditätsposition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rPr>
          <w:b/>
          <w:bCs/>
        </w:rPr>
        <w:t>erwarteten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Markt</w:t>
      </w:r>
      <w:proofErr w:type="spellEnd"/>
      <w:r>
        <w:rPr>
          <w:b/>
          <w:bCs/>
        </w:rPr>
        <w:t xml:space="preserve">- und </w:t>
      </w:r>
      <w:proofErr w:type="spellStart"/>
      <w:r>
        <w:rPr>
          <w:b/>
          <w:bCs/>
        </w:rPr>
        <w:t>Geschäftsbedingungen</w:t>
      </w:r>
      <w:proofErr w:type="spellEnd"/>
      <w:r>
        <w:t>.</w:t>
      </w:r>
    </w:p>
    <w:p w:rsidR="006B7BBC" w:rsidRDefault="006B7BBC" w:rsidP="006B7BBC">
      <w:pPr>
        <w:pStyle w:val="NormalWeb"/>
      </w:pPr>
      <w:proofErr w:type="spellStart"/>
      <w:r w:rsidRPr="006B7BBC">
        <w:t>Dadurch</w:t>
      </w:r>
      <w:proofErr w:type="spellEnd"/>
      <w:r w:rsidRPr="006B7BBC">
        <w:t xml:space="preserve">, </w:t>
      </w:r>
      <w:proofErr w:type="spellStart"/>
      <w:r w:rsidRPr="006B7BBC">
        <w:t>dass</w:t>
      </w:r>
      <w:proofErr w:type="spellEnd"/>
      <w:r w:rsidRPr="006B7BBC">
        <w:t xml:space="preserve"> Solvency II das </w:t>
      </w:r>
      <w:proofErr w:type="spellStart"/>
      <w:r w:rsidRPr="006B7BBC">
        <w:t>aufsichtsrechtlich</w:t>
      </w:r>
      <w:proofErr w:type="spellEnd"/>
      <w:r w:rsidRPr="006B7BBC">
        <w:t xml:space="preserve"> </w:t>
      </w:r>
      <w:proofErr w:type="spellStart"/>
      <w:r w:rsidRPr="006B7BBC">
        <w:t>bindende</w:t>
      </w:r>
      <w:proofErr w:type="spellEnd"/>
      <w:r w:rsidRPr="006B7BBC">
        <w:t xml:space="preserve"> </w:t>
      </w:r>
      <w:proofErr w:type="spellStart"/>
      <w:r w:rsidRPr="006B7BBC">
        <w:t>Rahmenwerk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den </w:t>
      </w:r>
      <w:proofErr w:type="spellStart"/>
      <w:r w:rsidRPr="006B7BBC">
        <w:t>Konzern</w:t>
      </w:r>
      <w:proofErr w:type="spellEnd"/>
      <w:r w:rsidRPr="006B7BBC">
        <w:t xml:space="preserve"> </w:t>
      </w:r>
      <w:proofErr w:type="spellStart"/>
      <w:r w:rsidRPr="006B7BBC">
        <w:t>ist</w:t>
      </w:r>
      <w:proofErr w:type="spellEnd"/>
      <w:r w:rsidRPr="006B7BBC">
        <w:t xml:space="preserve">, </w:t>
      </w:r>
      <w:proofErr w:type="spellStart"/>
      <w:r w:rsidRPr="006B7BBC">
        <w:t>wird</w:t>
      </w:r>
      <w:proofErr w:type="spellEnd"/>
      <w:r w:rsidRPr="006B7BBC">
        <w:t xml:space="preserve"> </w:t>
      </w:r>
      <w:proofErr w:type="spellStart"/>
      <w:r w:rsidRPr="006B7BBC">
        <w:t>unser</w:t>
      </w:r>
      <w:proofErr w:type="spellEnd"/>
      <w:r w:rsidRPr="006B7BBC">
        <w:t xml:space="preserve"> </w:t>
      </w:r>
      <w:proofErr w:type="spellStart"/>
      <w:r w:rsidRPr="006B7BBC">
        <w:t>Risikoprofil</w:t>
      </w:r>
      <w:proofErr w:type="spellEnd"/>
      <w:r w:rsidRPr="006B7BBC">
        <w:t xml:space="preserve"> auf Basis </w:t>
      </w:r>
      <w:proofErr w:type="spellStart"/>
      <w:r w:rsidRPr="006B7BBC">
        <w:t>unseres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Solvency-II-</w:t>
      </w:r>
      <w:proofErr w:type="spellStart"/>
      <w:r w:rsidRPr="006B7BBC">
        <w:t>Zwecke</w:t>
      </w:r>
      <w:proofErr w:type="spellEnd"/>
      <w:r w:rsidRPr="006B7BBC">
        <w:t xml:space="preserve"> </w:t>
      </w:r>
      <w:proofErr w:type="spellStart"/>
      <w:r w:rsidRPr="006B7BBC">
        <w:t>genehmigten</w:t>
      </w:r>
      <w:proofErr w:type="spellEnd"/>
      <w:r w:rsidRPr="006B7BBC">
        <w:t xml:space="preserve"> </w:t>
      </w:r>
      <w:proofErr w:type="spellStart"/>
      <w:r w:rsidRPr="006B7BBC">
        <w:t>internen</w:t>
      </w:r>
      <w:proofErr w:type="spellEnd"/>
      <w:r w:rsidRPr="006B7BBC">
        <w:t xml:space="preserve"> Modells¹ </w:t>
      </w:r>
      <w:proofErr w:type="spellStart"/>
      <w:r w:rsidRPr="006B7BBC">
        <w:t>gemessen</w:t>
      </w:r>
      <w:proofErr w:type="spellEnd"/>
      <w:r w:rsidRPr="006B7BBC">
        <w:t xml:space="preserve"> und </w:t>
      </w:r>
      <w:proofErr w:type="spellStart"/>
      <w:r w:rsidRPr="006B7BBC">
        <w:t>gesteuert</w:t>
      </w:r>
      <w:proofErr w:type="spellEnd"/>
      <w:r w:rsidRPr="006B7BBC">
        <w:t xml:space="preserve">. </w:t>
      </w:r>
      <w:proofErr w:type="spellStart"/>
      <w:r w:rsidRPr="006B7BBC">
        <w:t>Dabei</w:t>
      </w:r>
      <w:proofErr w:type="spellEnd"/>
      <w:r w:rsidRPr="006B7BBC">
        <w:t xml:space="preserve"> </w:t>
      </w:r>
      <w:proofErr w:type="spellStart"/>
      <w:r w:rsidRPr="006B7BBC">
        <w:t>haben</w:t>
      </w:r>
      <w:proofErr w:type="spellEnd"/>
      <w:r w:rsidRPr="006B7BBC">
        <w:t xml:space="preserve"> </w:t>
      </w:r>
      <w:proofErr w:type="spellStart"/>
      <w:r w:rsidRPr="006B7BBC">
        <w:t>wir</w:t>
      </w:r>
      <w:proofErr w:type="spellEnd"/>
      <w:r w:rsidRPr="006B7BBC">
        <w:t xml:space="preserve"> </w:t>
      </w:r>
      <w:proofErr w:type="spellStart"/>
      <w:r w:rsidRPr="006B7BBC">
        <w:t>einen</w:t>
      </w:r>
      <w:proofErr w:type="spellEnd"/>
      <w:r w:rsidRPr="006B7BBC">
        <w:t xml:space="preserve"> </w:t>
      </w:r>
      <w:proofErr w:type="spellStart"/>
      <w:r w:rsidRPr="006B7BBC">
        <w:t>Zielkapitalisierungsbereich</w:t>
      </w:r>
      <w:proofErr w:type="spellEnd"/>
      <w:r w:rsidRPr="006B7BBC">
        <w:t xml:space="preserve"> </w:t>
      </w:r>
      <w:proofErr w:type="spellStart"/>
      <w:r w:rsidRPr="006B7BBC">
        <w:t>gemäß</w:t>
      </w:r>
      <w:proofErr w:type="spellEnd"/>
      <w:r w:rsidRPr="006B7BBC">
        <w:t xml:space="preserve"> Solvency II </w:t>
      </w:r>
      <w:proofErr w:type="spellStart"/>
      <w:r w:rsidRPr="006B7BBC">
        <w:t>eingeführt</w:t>
      </w:r>
      <w:proofErr w:type="spellEnd"/>
      <w:r w:rsidRPr="006B7BBC">
        <w:t xml:space="preserve">, der auf </w:t>
      </w:r>
      <w:proofErr w:type="spellStart"/>
      <w:r w:rsidRPr="006B7BBC">
        <w:t>vordefinierten</w:t>
      </w:r>
      <w:proofErr w:type="spellEnd"/>
      <w:r w:rsidRPr="006B7BBC">
        <w:t xml:space="preserve"> </w:t>
      </w:r>
      <w:proofErr w:type="spellStart"/>
      <w:r w:rsidRPr="006B7BBC">
        <w:t>Stressszenarien</w:t>
      </w:r>
      <w:proofErr w:type="spellEnd"/>
      <w:r w:rsidRPr="006B7BBC">
        <w:t xml:space="preserve"> </w:t>
      </w:r>
      <w:proofErr w:type="spellStart"/>
      <w:r w:rsidRPr="006B7BBC">
        <w:t>sowohl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den </w:t>
      </w:r>
      <w:proofErr w:type="spellStart"/>
      <w:r w:rsidRPr="006B7BBC">
        <w:t>Konzern</w:t>
      </w:r>
      <w:proofErr w:type="spellEnd"/>
      <w:r w:rsidRPr="006B7BBC">
        <w:t xml:space="preserve"> </w:t>
      </w:r>
      <w:proofErr w:type="spellStart"/>
      <w:r w:rsidRPr="006B7BBC">
        <w:t>als</w:t>
      </w:r>
      <w:proofErr w:type="spellEnd"/>
      <w:r w:rsidRPr="006B7BBC">
        <w:t xml:space="preserve"> </w:t>
      </w:r>
      <w:proofErr w:type="spellStart"/>
      <w:r w:rsidRPr="006B7BBC">
        <w:t>auch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die </w:t>
      </w:r>
      <w:proofErr w:type="spellStart"/>
      <w:r w:rsidRPr="006B7BBC">
        <w:t>verbundenen</w:t>
      </w:r>
      <w:proofErr w:type="spellEnd"/>
      <w:r w:rsidRPr="006B7BBC">
        <w:t xml:space="preserve"> </w:t>
      </w:r>
      <w:proofErr w:type="spellStart"/>
      <w:r w:rsidRPr="006B7BBC">
        <w:t>Unternehmen</w:t>
      </w:r>
      <w:proofErr w:type="spellEnd"/>
      <w:r w:rsidRPr="006B7BBC">
        <w:t xml:space="preserve"> </w:t>
      </w:r>
      <w:proofErr w:type="spellStart"/>
      <w:r w:rsidRPr="006B7BBC">
        <w:t>basiert</w:t>
      </w:r>
      <w:proofErr w:type="spellEnd"/>
      <w:r w:rsidRPr="006B7BBC">
        <w:t xml:space="preserve"> und </w:t>
      </w:r>
      <w:proofErr w:type="spellStart"/>
      <w:r w:rsidRPr="006B7BBC">
        <w:t>durch</w:t>
      </w:r>
      <w:proofErr w:type="spellEnd"/>
      <w:r w:rsidRPr="006B7BBC">
        <w:t xml:space="preserve"> Ad-hoc-</w:t>
      </w:r>
      <w:proofErr w:type="spellStart"/>
      <w:r w:rsidRPr="006B7BBC">
        <w:t>Szenarien</w:t>
      </w:r>
      <w:proofErr w:type="spellEnd"/>
      <w:r w:rsidRPr="006B7BBC">
        <w:t xml:space="preserve">, </w:t>
      </w:r>
      <w:proofErr w:type="spellStart"/>
      <w:r w:rsidRPr="006B7BBC">
        <w:t>historische</w:t>
      </w:r>
      <w:proofErr w:type="spellEnd"/>
      <w:r w:rsidRPr="006B7BBC">
        <w:t xml:space="preserve"> und Reverse </w:t>
      </w:r>
      <w:proofErr w:type="spellStart"/>
      <w:r w:rsidRPr="006B7BBC">
        <w:t>Stresstests</w:t>
      </w:r>
      <w:proofErr w:type="spellEnd"/>
      <w:r w:rsidRPr="006B7BBC">
        <w:t xml:space="preserve"> </w:t>
      </w:r>
      <w:proofErr w:type="spellStart"/>
      <w:r w:rsidRPr="006B7BBC">
        <w:t>sowie</w:t>
      </w:r>
      <w:proofErr w:type="spellEnd"/>
      <w:r w:rsidRPr="006B7BBC">
        <w:t xml:space="preserve"> </w:t>
      </w:r>
      <w:proofErr w:type="spellStart"/>
      <w:r w:rsidRPr="006B7BBC">
        <w:t>Sensitivitätsanalysen</w:t>
      </w:r>
      <w:proofErr w:type="spellEnd"/>
      <w:r w:rsidRPr="006B7BBC">
        <w:t xml:space="preserve"> </w:t>
      </w:r>
      <w:proofErr w:type="spellStart"/>
      <w:r w:rsidRPr="006B7BBC">
        <w:t>ergänzt</w:t>
      </w:r>
      <w:proofErr w:type="spellEnd"/>
      <w:r w:rsidRPr="006B7BBC">
        <w:t xml:space="preserve"> </w:t>
      </w:r>
      <w:proofErr w:type="spellStart"/>
      <w:r w:rsidRPr="006B7BBC">
        <w:t>wird</w:t>
      </w:r>
      <w:proofErr w:type="spellEnd"/>
      <w:r w:rsidRPr="006B7BBC">
        <w:t>.</w:t>
      </w:r>
    </w:p>
    <w:p w:rsidR="006B7BBC" w:rsidRDefault="006B7BBC" w:rsidP="006B7BBC">
      <w:pPr>
        <w:pStyle w:val="NormalWeb"/>
      </w:pPr>
    </w:p>
    <w:p w:rsidR="006B7BBC" w:rsidRDefault="006B7BBC" w:rsidP="006B7BBC">
      <w:pPr>
        <w:pStyle w:val="NormalWeb"/>
      </w:pPr>
    </w:p>
    <w:p w:rsidR="006B7BBC" w:rsidRPr="006B7BBC" w:rsidRDefault="006B7BBC" w:rsidP="006B7BBC">
      <w:pPr>
        <w:pStyle w:val="NormalWeb"/>
      </w:pPr>
    </w:p>
    <w:p w:rsidR="00A1560F" w:rsidRDefault="00A1560F" w:rsidP="00A1560F">
      <w:pPr>
        <w:pStyle w:val="NormalWeb"/>
      </w:pPr>
      <w:proofErr w:type="spellStart"/>
      <w:r>
        <w:lastRenderedPageBreak/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Versicherungsgeschäft</w:t>
      </w:r>
      <w:proofErr w:type="spellEnd"/>
      <w:r>
        <w:t xml:space="preserve">, das </w:t>
      </w:r>
      <w:proofErr w:type="spellStart"/>
      <w:r>
        <w:t>bilanzsensitiv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Asset-Management-</w:t>
      </w:r>
      <w:proofErr w:type="spellStart"/>
      <w:r>
        <w:t>Geschäft</w:t>
      </w:r>
      <w:proofErr w:type="spellEnd"/>
      <w:r>
        <w:t xml:space="preserve"> </w:t>
      </w:r>
      <w:proofErr w:type="spellStart"/>
      <w:r>
        <w:t>hauptsächlich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rPr>
          <w:b/>
          <w:bCs/>
        </w:rPr>
        <w:t>Bargeldgeschäft</w:t>
      </w:r>
      <w:proofErr w:type="spellEnd"/>
      <w:r>
        <w:t xml:space="preserve">.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Risiko</w:t>
      </w:r>
      <w:proofErr w:type="spellEnd"/>
      <w:r>
        <w:t xml:space="preserve"> des </w:t>
      </w:r>
      <w:proofErr w:type="spellStart"/>
      <w:r>
        <w:t>Geschäftsbereichs</w:t>
      </w:r>
      <w:proofErr w:type="spellEnd"/>
      <w:r>
        <w:t xml:space="preserve"> Asset Management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der </w:t>
      </w:r>
      <w:proofErr w:type="spellStart"/>
      <w:r>
        <w:t>Auswirkungen</w:t>
      </w:r>
      <w:proofErr w:type="spellEnd"/>
      <w:r>
        <w:t xml:space="preserve"> </w:t>
      </w:r>
      <w:proofErr w:type="spellStart"/>
      <w:r>
        <w:t>vordefinierter</w:t>
      </w:r>
      <w:proofErr w:type="spellEnd"/>
      <w:r>
        <w:t xml:space="preserve"> </w:t>
      </w:r>
      <w:proofErr w:type="spellStart"/>
      <w:r>
        <w:t>wesentlicher</w:t>
      </w:r>
      <w:proofErr w:type="spellEnd"/>
      <w:r>
        <w:t xml:space="preserve"> </w:t>
      </w:r>
      <w:proofErr w:type="spellStart"/>
      <w:r>
        <w:t>Stressszenarien</w:t>
      </w:r>
      <w:proofErr w:type="spellEnd"/>
      <w:r>
        <w:t xml:space="preserve"> auf die </w:t>
      </w:r>
      <w:proofErr w:type="spellStart"/>
      <w:r>
        <w:t>operativen</w:t>
      </w:r>
      <w:proofErr w:type="spellEnd"/>
      <w:r>
        <w:t xml:space="preserve"> </w:t>
      </w:r>
      <w:proofErr w:type="spellStart"/>
      <w:r>
        <w:t>Erträge</w:t>
      </w:r>
      <w:proofErr w:type="spellEnd"/>
      <w:r>
        <w:t xml:space="preserve"> </w:t>
      </w:r>
      <w:proofErr w:type="spellStart"/>
      <w:r>
        <w:t>analysiert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</w:t>
      </w:r>
      <w:proofErr w:type="spellStart"/>
      <w:r>
        <w:t>Bestandteil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Systems von </w:t>
      </w:r>
      <w:proofErr w:type="spellStart"/>
      <w:r>
        <w:t>Schlüsselrisikoindikatoren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das Asset Management und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regelmäßig</w:t>
      </w:r>
      <w:proofErr w:type="spellEnd"/>
      <w:r>
        <w:t xml:space="preserve"> </w:t>
      </w:r>
      <w:proofErr w:type="spellStart"/>
      <w:r>
        <w:t>überwacht</w:t>
      </w:r>
      <w:proofErr w:type="spellEnd"/>
      <w:r>
        <w:t xml:space="preserve">. Die </w:t>
      </w:r>
      <w:proofErr w:type="spellStart"/>
      <w:r>
        <w:t>Risikolimits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regelmäßig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Verantwortlichen</w:t>
      </w:r>
      <w:proofErr w:type="spellEnd"/>
      <w:r>
        <w:t xml:space="preserve"> der „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Verteidigungslinie</w:t>
      </w:r>
      <w:proofErr w:type="spellEnd"/>
      <w:r>
        <w:t xml:space="preserve">“ </w:t>
      </w:r>
      <w:proofErr w:type="spellStart"/>
      <w:r>
        <w:t>überprüft</w:t>
      </w:r>
      <w:proofErr w:type="spellEnd"/>
      <w:r>
        <w:t xml:space="preserve">, die von der </w:t>
      </w:r>
      <w:proofErr w:type="spellStart"/>
      <w:r>
        <w:t>Risikomanagementfunktion</w:t>
      </w:r>
      <w:proofErr w:type="spellEnd"/>
      <w:r>
        <w:t xml:space="preserve"> des </w:t>
      </w:r>
      <w:proofErr w:type="spellStart"/>
      <w:r>
        <w:t>Unternehmens</w:t>
      </w:r>
      <w:proofErr w:type="spellEnd"/>
      <w:r>
        <w:t xml:space="preserve"> </w:t>
      </w:r>
      <w:proofErr w:type="spellStart"/>
      <w:r>
        <w:t>abgeleiteten</w:t>
      </w:r>
      <w:proofErr w:type="spellEnd"/>
      <w:r>
        <w:t xml:space="preserve"> </w:t>
      </w:r>
      <w:proofErr w:type="spellStart"/>
      <w:r>
        <w:t>Vorabbewertungen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Risikolimits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zuständigen</w:t>
      </w:r>
      <w:proofErr w:type="spellEnd"/>
      <w:r>
        <w:t xml:space="preserve"> </w:t>
      </w:r>
      <w:proofErr w:type="spellStart"/>
      <w:r>
        <w:t>Risikokomitee</w:t>
      </w:r>
      <w:proofErr w:type="spellEnd"/>
      <w:r>
        <w:t xml:space="preserve"> </w:t>
      </w:r>
      <w:proofErr w:type="spellStart"/>
      <w:r>
        <w:t>vorgelegt</w:t>
      </w:r>
      <w:proofErr w:type="spellEnd"/>
      <w:r>
        <w:t xml:space="preserve"> und </w:t>
      </w:r>
      <w:proofErr w:type="spellStart"/>
      <w:r>
        <w:t>schließlich</w:t>
      </w:r>
      <w:proofErr w:type="spellEnd"/>
      <w:r>
        <w:t xml:space="preserve"> von den </w:t>
      </w:r>
      <w:proofErr w:type="spellStart"/>
      <w:r>
        <w:t>Prüfungsausschüssen</w:t>
      </w:r>
      <w:proofErr w:type="spellEnd"/>
      <w:r>
        <w:t xml:space="preserve"> und/</w:t>
      </w:r>
      <w:proofErr w:type="spellStart"/>
      <w:r>
        <w:t>oder</w:t>
      </w:r>
      <w:proofErr w:type="spellEnd"/>
      <w:r>
        <w:t xml:space="preserve"> den </w:t>
      </w:r>
      <w:proofErr w:type="spellStart"/>
      <w:r>
        <w:t>Vorständen</w:t>
      </w:r>
      <w:proofErr w:type="spellEnd"/>
      <w:r>
        <w:t xml:space="preserve"> der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ratifiziert</w:t>
      </w:r>
      <w:proofErr w:type="spellEnd"/>
      <w:r>
        <w:t>.</w:t>
      </w:r>
    </w:p>
    <w:p w:rsidR="006B7BBC" w:rsidRPr="006B7BBC" w:rsidRDefault="006B7BBC" w:rsidP="006B7BBC">
      <w:pPr>
        <w:pStyle w:val="NormalWeb"/>
      </w:pPr>
      <w:proofErr w:type="spellStart"/>
      <w:r w:rsidRPr="006B7BBC">
        <w:t>Zusätzlich</w:t>
      </w:r>
      <w:proofErr w:type="spellEnd"/>
      <w:r w:rsidRPr="006B7BBC">
        <w:t xml:space="preserve"> </w:t>
      </w:r>
      <w:proofErr w:type="spellStart"/>
      <w:proofErr w:type="gramStart"/>
      <w:r w:rsidRPr="006B7BBC">
        <w:t>sind</w:t>
      </w:r>
      <w:proofErr w:type="spellEnd"/>
      <w:proofErr w:type="gramEnd"/>
      <w:r w:rsidRPr="006B7BBC">
        <w:t xml:space="preserve"> </w:t>
      </w:r>
      <w:proofErr w:type="spellStart"/>
      <w:r w:rsidRPr="006B7BBC">
        <w:t>zentrale</w:t>
      </w:r>
      <w:proofErr w:type="spellEnd"/>
      <w:r w:rsidRPr="006B7BBC">
        <w:t xml:space="preserve"> </w:t>
      </w:r>
      <w:proofErr w:type="spellStart"/>
      <w:r w:rsidRPr="006B7BBC">
        <w:t>Elemente</w:t>
      </w:r>
      <w:proofErr w:type="spellEnd"/>
      <w:r w:rsidRPr="006B7BBC">
        <w:t xml:space="preserve"> der </w:t>
      </w:r>
      <w:proofErr w:type="spellStart"/>
      <w:r w:rsidRPr="006B7BBC">
        <w:t>Dividendenpolitik</w:t>
      </w:r>
      <w:proofErr w:type="spellEnd"/>
      <w:r w:rsidRPr="006B7BBC">
        <w:t xml:space="preserve"> der Allianz </w:t>
      </w:r>
      <w:proofErr w:type="spellStart"/>
      <w:r w:rsidRPr="006B7BBC">
        <w:t>mit</w:t>
      </w:r>
      <w:proofErr w:type="spellEnd"/>
      <w:r w:rsidRPr="006B7BBC">
        <w:t xml:space="preserve"> der Solvency-II-</w:t>
      </w:r>
      <w:proofErr w:type="spellStart"/>
      <w:r w:rsidRPr="006B7BBC">
        <w:t>Kapitalisierung</w:t>
      </w:r>
      <w:proofErr w:type="spellEnd"/>
      <w:r w:rsidRPr="006B7BBC">
        <w:t xml:space="preserve">, die auf </w:t>
      </w:r>
      <w:proofErr w:type="spellStart"/>
      <w:r w:rsidRPr="006B7BBC">
        <w:t>dem</w:t>
      </w:r>
      <w:proofErr w:type="spellEnd"/>
      <w:r w:rsidRPr="006B7BBC">
        <w:t xml:space="preserve"> </w:t>
      </w:r>
      <w:proofErr w:type="spellStart"/>
      <w:r w:rsidRPr="006B7BBC">
        <w:t>internen</w:t>
      </w:r>
      <w:proofErr w:type="spellEnd"/>
      <w:r w:rsidRPr="006B7BBC">
        <w:t xml:space="preserve"> Modell </w:t>
      </w:r>
      <w:proofErr w:type="spellStart"/>
      <w:r w:rsidRPr="006B7BBC">
        <w:t>basiert</w:t>
      </w:r>
      <w:proofErr w:type="spellEnd"/>
      <w:r w:rsidRPr="006B7BBC">
        <w:t xml:space="preserve">, </w:t>
      </w:r>
      <w:proofErr w:type="spellStart"/>
      <w:r w:rsidRPr="006B7BBC">
        <w:t>verknüpft</w:t>
      </w:r>
      <w:proofErr w:type="spellEnd"/>
      <w:r w:rsidRPr="006B7BBC">
        <w:t xml:space="preserve">. </w:t>
      </w:r>
      <w:proofErr w:type="spellStart"/>
      <w:r w:rsidRPr="006B7BBC">
        <w:t>Somit</w:t>
      </w:r>
      <w:proofErr w:type="spellEnd"/>
      <w:r w:rsidRPr="006B7BBC">
        <w:t xml:space="preserve"> </w:t>
      </w:r>
      <w:proofErr w:type="spellStart"/>
      <w:r w:rsidRPr="006B7BBC">
        <w:t>gewährleisten</w:t>
      </w:r>
      <w:proofErr w:type="spellEnd"/>
      <w:r w:rsidRPr="006B7BBC">
        <w:t xml:space="preserve"> </w:t>
      </w:r>
      <w:proofErr w:type="spellStart"/>
      <w:r w:rsidRPr="006B7BBC">
        <w:t>wir</w:t>
      </w:r>
      <w:proofErr w:type="spellEnd"/>
      <w:r w:rsidRPr="006B7BBC">
        <w:t xml:space="preserve"> </w:t>
      </w:r>
      <w:proofErr w:type="spellStart"/>
      <w:r w:rsidRPr="006B7BBC">
        <w:t>eine</w:t>
      </w:r>
      <w:proofErr w:type="spellEnd"/>
      <w:r w:rsidRPr="006B7BBC">
        <w:t xml:space="preserve"> </w:t>
      </w:r>
      <w:proofErr w:type="spellStart"/>
      <w:r w:rsidRPr="006B7BBC">
        <w:t>konsistente</w:t>
      </w:r>
      <w:proofErr w:type="spellEnd"/>
      <w:r w:rsidRPr="006B7BBC">
        <w:t xml:space="preserve"> </w:t>
      </w:r>
      <w:proofErr w:type="spellStart"/>
      <w:r w:rsidRPr="006B7BBC">
        <w:t>Sichtweise</w:t>
      </w:r>
      <w:proofErr w:type="spellEnd"/>
      <w:r w:rsidRPr="006B7BBC">
        <w:t xml:space="preserve"> der </w:t>
      </w:r>
      <w:proofErr w:type="spellStart"/>
      <w:r w:rsidRPr="006B7BBC">
        <w:t>Risikosteuerung</w:t>
      </w:r>
      <w:proofErr w:type="spellEnd"/>
      <w:r w:rsidRPr="006B7BBC">
        <w:t xml:space="preserve"> und </w:t>
      </w:r>
      <w:proofErr w:type="spellStart"/>
      <w:r w:rsidRPr="006B7BBC">
        <w:t>Kapitalisierung</w:t>
      </w:r>
      <w:proofErr w:type="spellEnd"/>
      <w:r w:rsidRPr="006B7BBC">
        <w:t xml:space="preserve"> </w:t>
      </w:r>
      <w:proofErr w:type="spellStart"/>
      <w:r w:rsidRPr="006B7BBC">
        <w:t>gemäß</w:t>
      </w:r>
      <w:proofErr w:type="spellEnd"/>
      <w:r w:rsidRPr="006B7BBC">
        <w:t xml:space="preserve"> </w:t>
      </w:r>
      <w:proofErr w:type="spellStart"/>
      <w:r w:rsidRPr="006B7BBC">
        <w:t>dem</w:t>
      </w:r>
      <w:proofErr w:type="spellEnd"/>
      <w:r w:rsidRPr="006B7BBC">
        <w:t xml:space="preserve"> Solvency-II-</w:t>
      </w:r>
      <w:proofErr w:type="spellStart"/>
      <w:r w:rsidRPr="006B7BBC">
        <w:t>Rahmenwerk</w:t>
      </w:r>
      <w:proofErr w:type="spellEnd"/>
      <w:r w:rsidRPr="006B7BBC">
        <w:t>.</w:t>
      </w:r>
    </w:p>
    <w:p w:rsidR="00A1560F" w:rsidRDefault="00A1560F" w:rsidP="00A1560F">
      <w:pPr>
        <w:pStyle w:val="NormalWeb"/>
      </w:pPr>
      <w:r>
        <w:t xml:space="preserve">Die Allianz </w:t>
      </w:r>
      <w:proofErr w:type="spellStart"/>
      <w:r>
        <w:t>steuert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Gesamtgeschäft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des </w:t>
      </w:r>
      <w:proofErr w:type="spellStart"/>
      <w:r>
        <w:t>internen</w:t>
      </w:r>
      <w:proofErr w:type="spellEnd"/>
      <w:r>
        <w:t xml:space="preserve"> </w:t>
      </w:r>
      <w:proofErr w:type="spellStart"/>
      <w:r>
        <w:t>Modells</w:t>
      </w:r>
      <w:proofErr w:type="spellEnd"/>
      <w:r>
        <w:t xml:space="preserve">, </w:t>
      </w:r>
      <w:proofErr w:type="spellStart"/>
      <w:r>
        <w:t>unterstützt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Sensitivitäts</w:t>
      </w:r>
      <w:proofErr w:type="spellEnd"/>
      <w:r>
        <w:t xml:space="preserve">- und </w:t>
      </w:r>
      <w:proofErr w:type="spellStart"/>
      <w:r>
        <w:t>Szenarioanalysen</w:t>
      </w:r>
      <w:proofErr w:type="spellEnd"/>
      <w:r>
        <w:t xml:space="preserve">. </w:t>
      </w:r>
      <w:proofErr w:type="spellStart"/>
      <w:r>
        <w:t>Risiken</w:t>
      </w:r>
      <w:proofErr w:type="spellEnd"/>
      <w:r>
        <w:t xml:space="preserve"> und </w:t>
      </w:r>
      <w:proofErr w:type="spellStart"/>
      <w:r>
        <w:t>Konzentrationen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auf Basis des </w:t>
      </w:r>
      <w:proofErr w:type="spellStart"/>
      <w:r>
        <w:t>internen</w:t>
      </w:r>
      <w:proofErr w:type="spellEnd"/>
      <w:r>
        <w:t xml:space="preserve"> </w:t>
      </w:r>
      <w:proofErr w:type="spellStart"/>
      <w:r>
        <w:t>Modells</w:t>
      </w:r>
      <w:proofErr w:type="spellEnd"/>
      <w:r>
        <w:t xml:space="preserve"> </w:t>
      </w:r>
      <w:proofErr w:type="spellStart"/>
      <w:r>
        <w:t>abgeleitete</w:t>
      </w:r>
      <w:proofErr w:type="spellEnd"/>
      <w:r>
        <w:t xml:space="preserve"> Limits </w:t>
      </w:r>
      <w:proofErr w:type="spellStart"/>
      <w:r>
        <w:rPr>
          <w:b/>
          <w:bCs/>
        </w:rPr>
        <w:t>gefördert</w:t>
      </w:r>
      <w:proofErr w:type="spellEnd"/>
      <w:r>
        <w:t>.</w:t>
      </w:r>
    </w:p>
    <w:p w:rsidR="006B7BBC" w:rsidRPr="006B7BBC" w:rsidRDefault="006B7BBC" w:rsidP="006B7BBC">
      <w:pPr>
        <w:pStyle w:val="NormalWeb"/>
      </w:pPr>
      <w:r w:rsidRPr="006B7BBC">
        <w:t xml:space="preserve">Die Allianz </w:t>
      </w:r>
      <w:proofErr w:type="spellStart"/>
      <w:r w:rsidRPr="006B7BBC">
        <w:t>wendet</w:t>
      </w:r>
      <w:proofErr w:type="spellEnd"/>
      <w:r w:rsidRPr="006B7BBC">
        <w:t xml:space="preserve"> </w:t>
      </w:r>
      <w:proofErr w:type="spellStart"/>
      <w:r w:rsidRPr="006B7BBC">
        <w:t>ein</w:t>
      </w:r>
      <w:proofErr w:type="spellEnd"/>
      <w:r w:rsidRPr="006B7BBC">
        <w:t xml:space="preserve"> </w:t>
      </w:r>
      <w:proofErr w:type="spellStart"/>
      <w:r w:rsidRPr="006B7BBC">
        <w:t>umfassendes</w:t>
      </w:r>
      <w:proofErr w:type="spellEnd"/>
      <w:r w:rsidRPr="006B7BBC">
        <w:t xml:space="preserve"> </w:t>
      </w:r>
      <w:proofErr w:type="spellStart"/>
      <w:r w:rsidRPr="006B7BBC">
        <w:t>Rahmenwerk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das </w:t>
      </w:r>
      <w:proofErr w:type="spellStart"/>
      <w:r w:rsidRPr="006B7BBC">
        <w:t>Kapitalmanagement</w:t>
      </w:r>
      <w:proofErr w:type="spellEnd"/>
      <w:r w:rsidRPr="006B7BBC">
        <w:t xml:space="preserve"> </w:t>
      </w:r>
      <w:proofErr w:type="gramStart"/>
      <w:r w:rsidRPr="006B7BBC">
        <w:t>an</w:t>
      </w:r>
      <w:proofErr w:type="gramEnd"/>
      <w:r w:rsidRPr="006B7BBC">
        <w:t xml:space="preserve">, das die </w:t>
      </w:r>
      <w:proofErr w:type="spellStart"/>
      <w:r w:rsidRPr="006B7BBC">
        <w:t>Risikoneigung</w:t>
      </w:r>
      <w:proofErr w:type="spellEnd"/>
      <w:r w:rsidRPr="006B7BBC">
        <w:t xml:space="preserve"> des </w:t>
      </w:r>
      <w:proofErr w:type="spellStart"/>
      <w:r w:rsidRPr="006B7BBC">
        <w:t>Konzerns</w:t>
      </w:r>
      <w:proofErr w:type="spellEnd"/>
      <w:r w:rsidRPr="006B7BBC">
        <w:t xml:space="preserve"> </w:t>
      </w:r>
      <w:proofErr w:type="spellStart"/>
      <w:r w:rsidRPr="006B7BBC">
        <w:t>vollständig</w:t>
      </w:r>
      <w:proofErr w:type="spellEnd"/>
      <w:r w:rsidRPr="006B7BBC">
        <w:t xml:space="preserve"> in den </w:t>
      </w:r>
      <w:proofErr w:type="spellStart"/>
      <w:r w:rsidRPr="006B7BBC">
        <w:t>Kapitalallokationsprozess</w:t>
      </w:r>
      <w:proofErr w:type="spellEnd"/>
      <w:r w:rsidRPr="006B7BBC">
        <w:t xml:space="preserve"> </w:t>
      </w:r>
      <w:proofErr w:type="spellStart"/>
      <w:r w:rsidRPr="006B7BBC">
        <w:t>einbettet</w:t>
      </w:r>
      <w:proofErr w:type="spellEnd"/>
      <w:r w:rsidRPr="006B7BBC">
        <w:t xml:space="preserve">. Die </w:t>
      </w:r>
      <w:proofErr w:type="spellStart"/>
      <w:r w:rsidRPr="006B7BBC">
        <w:t>wichtigsten</w:t>
      </w:r>
      <w:proofErr w:type="spellEnd"/>
      <w:r w:rsidRPr="006B7BBC">
        <w:t xml:space="preserve"> </w:t>
      </w:r>
      <w:proofErr w:type="spellStart"/>
      <w:r w:rsidRPr="006B7BBC">
        <w:t>Leistungsindikatoren</w:t>
      </w:r>
      <w:proofErr w:type="spellEnd"/>
      <w:r w:rsidRPr="006B7BBC">
        <w:t xml:space="preserve">, die den Kern des </w:t>
      </w:r>
      <w:proofErr w:type="spellStart"/>
      <w:r w:rsidRPr="006B7BBC">
        <w:t>Rahmenwerks</w:t>
      </w:r>
      <w:proofErr w:type="spellEnd"/>
      <w:r w:rsidRPr="006B7BBC">
        <w:t xml:space="preserve"> </w:t>
      </w:r>
      <w:proofErr w:type="spellStart"/>
      <w:r w:rsidRPr="006B7BBC">
        <w:t>bilden</w:t>
      </w:r>
      <w:proofErr w:type="spellEnd"/>
      <w:r w:rsidRPr="006B7BBC">
        <w:t xml:space="preserve">, </w:t>
      </w:r>
      <w:proofErr w:type="spellStart"/>
      <w:proofErr w:type="gramStart"/>
      <w:r w:rsidRPr="006B7BBC">
        <w:t>sind</w:t>
      </w:r>
      <w:proofErr w:type="spellEnd"/>
      <w:proofErr w:type="gramEnd"/>
      <w:r w:rsidRPr="006B7BBC">
        <w:t xml:space="preserve"> die </w:t>
      </w:r>
      <w:proofErr w:type="spellStart"/>
      <w:r w:rsidRPr="006B7BBC">
        <w:t>bereinigte</w:t>
      </w:r>
      <w:proofErr w:type="spellEnd"/>
      <w:r w:rsidRPr="006B7BBC">
        <w:t xml:space="preserve"> Eigenkapitalrendite² und der </w:t>
      </w:r>
      <w:proofErr w:type="spellStart"/>
      <w:r w:rsidRPr="006B7BBC">
        <w:t>Kapitalzuwachs</w:t>
      </w:r>
      <w:proofErr w:type="spellEnd"/>
      <w:r w:rsidRPr="006B7BBC">
        <w:t xml:space="preserve"> </w:t>
      </w:r>
      <w:proofErr w:type="spellStart"/>
      <w:r w:rsidRPr="006B7BBC">
        <w:t>aus</w:t>
      </w:r>
      <w:proofErr w:type="spellEnd"/>
      <w:r w:rsidRPr="006B7BBC">
        <w:t xml:space="preserve"> </w:t>
      </w:r>
      <w:proofErr w:type="spellStart"/>
      <w:r w:rsidRPr="006B7BBC">
        <w:t>dem</w:t>
      </w:r>
      <w:proofErr w:type="spellEnd"/>
      <w:r w:rsidRPr="006B7BBC">
        <w:t xml:space="preserve"> </w:t>
      </w:r>
      <w:proofErr w:type="spellStart"/>
      <w:r w:rsidRPr="006B7BBC">
        <w:t>operativen</w:t>
      </w:r>
      <w:proofErr w:type="spellEnd"/>
      <w:r w:rsidRPr="006B7BBC">
        <w:t xml:space="preserve"> </w:t>
      </w:r>
      <w:proofErr w:type="spellStart"/>
      <w:r w:rsidRPr="006B7BBC">
        <w:t>Geschäft</w:t>
      </w:r>
      <w:proofErr w:type="spellEnd"/>
      <w:r w:rsidRPr="006B7BBC">
        <w:t xml:space="preserve"> </w:t>
      </w:r>
      <w:proofErr w:type="spellStart"/>
      <w:r w:rsidRPr="006B7BBC">
        <w:t>nach</w:t>
      </w:r>
      <w:proofErr w:type="spellEnd"/>
      <w:r w:rsidRPr="006B7BBC">
        <w:t xml:space="preserve"> Solvency II (Solvency II operating capital generation³). </w:t>
      </w:r>
      <w:proofErr w:type="spellStart"/>
      <w:r w:rsidRPr="006B7BBC">
        <w:t>Darüber</w:t>
      </w:r>
      <w:proofErr w:type="spellEnd"/>
      <w:r w:rsidRPr="006B7BBC">
        <w:t xml:space="preserve"> </w:t>
      </w:r>
      <w:proofErr w:type="spellStart"/>
      <w:r w:rsidRPr="006B7BBC">
        <w:t>hinaus</w:t>
      </w:r>
      <w:proofErr w:type="spellEnd"/>
      <w:r w:rsidRPr="006B7BBC">
        <w:t xml:space="preserve"> </w:t>
      </w:r>
      <w:proofErr w:type="spellStart"/>
      <w:r w:rsidRPr="006B7BBC">
        <w:t>geben</w:t>
      </w:r>
      <w:proofErr w:type="spellEnd"/>
      <w:r w:rsidRPr="006B7BBC">
        <w:t xml:space="preserve"> </w:t>
      </w:r>
      <w:proofErr w:type="spellStart"/>
      <w:r w:rsidRPr="006B7BBC">
        <w:t>Überlegungen</w:t>
      </w:r>
      <w:proofErr w:type="spellEnd"/>
      <w:r w:rsidRPr="006B7BBC">
        <w:t xml:space="preserve"> </w:t>
      </w:r>
      <w:proofErr w:type="spellStart"/>
      <w:r w:rsidRPr="006B7BBC">
        <w:t>zum</w:t>
      </w:r>
      <w:proofErr w:type="spellEnd"/>
      <w:r w:rsidRPr="006B7BBC">
        <w:t xml:space="preserve"> </w:t>
      </w:r>
      <w:proofErr w:type="spellStart"/>
      <w:r w:rsidRPr="006B7BBC">
        <w:t>Neugeschäft</w:t>
      </w:r>
      <w:proofErr w:type="spellEnd"/>
      <w:r w:rsidRPr="006B7BBC">
        <w:t xml:space="preserve">,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Kapitalintensität</w:t>
      </w:r>
      <w:proofErr w:type="spellEnd"/>
      <w:r w:rsidRPr="006B7BBC">
        <w:t xml:space="preserve">,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Schaden</w:t>
      </w:r>
      <w:proofErr w:type="spellEnd"/>
      <w:r w:rsidRPr="006B7BBC">
        <w:t>-</w:t>
      </w:r>
      <w:proofErr w:type="spellStart"/>
      <w:r w:rsidRPr="006B7BBC">
        <w:t>Kosten</w:t>
      </w:r>
      <w:proofErr w:type="spellEnd"/>
      <w:r w:rsidRPr="006B7BBC">
        <w:t xml:space="preserve">-Quote,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Dividendenabführung</w:t>
      </w:r>
      <w:proofErr w:type="spellEnd"/>
      <w:r w:rsidRPr="006B7BBC">
        <w:t xml:space="preserve"> und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Risikosensitivitäten</w:t>
      </w:r>
      <w:proofErr w:type="spellEnd"/>
      <w:r w:rsidRPr="006B7BBC">
        <w:t xml:space="preserve"> </w:t>
      </w:r>
      <w:proofErr w:type="spellStart"/>
      <w:r w:rsidRPr="006B7BBC">
        <w:t>weitere</w:t>
      </w:r>
      <w:proofErr w:type="spellEnd"/>
      <w:r w:rsidRPr="006B7BBC">
        <w:t xml:space="preserve"> </w:t>
      </w:r>
      <w:proofErr w:type="spellStart"/>
      <w:r w:rsidRPr="006B7BBC">
        <w:t>Aufschlüsse</w:t>
      </w:r>
      <w:proofErr w:type="spellEnd"/>
      <w:r w:rsidRPr="006B7BBC">
        <w:t xml:space="preserve"> </w:t>
      </w:r>
      <w:proofErr w:type="spellStart"/>
      <w:r w:rsidRPr="006B7BBC">
        <w:t>zur</w:t>
      </w:r>
      <w:proofErr w:type="spellEnd"/>
      <w:r w:rsidRPr="006B7BBC">
        <w:t xml:space="preserve"> </w:t>
      </w:r>
      <w:proofErr w:type="spellStart"/>
      <w:r w:rsidRPr="006B7BBC">
        <w:t>Kapitalallokation</w:t>
      </w:r>
      <w:proofErr w:type="spellEnd"/>
      <w:r w:rsidRPr="006B7BBC">
        <w:t xml:space="preserve"> und den </w:t>
      </w:r>
      <w:proofErr w:type="spellStart"/>
      <w:r w:rsidRPr="006B7BBC">
        <w:t>damit</w:t>
      </w:r>
      <w:proofErr w:type="spellEnd"/>
      <w:r w:rsidRPr="006B7BBC">
        <w:t xml:space="preserve"> </w:t>
      </w:r>
      <w:proofErr w:type="spellStart"/>
      <w:r w:rsidRPr="006B7BBC">
        <w:t>verbundenen</w:t>
      </w:r>
      <w:proofErr w:type="spellEnd"/>
      <w:r w:rsidRPr="006B7BBC">
        <w:t xml:space="preserve"> </w:t>
      </w:r>
      <w:proofErr w:type="spellStart"/>
      <w:r w:rsidRPr="006B7BBC">
        <w:t>Entscheidungsprozessen</w:t>
      </w:r>
      <w:proofErr w:type="spellEnd"/>
      <w:r w:rsidRPr="006B7BBC">
        <w:t xml:space="preserve">. </w:t>
      </w:r>
      <w:proofErr w:type="spellStart"/>
      <w:r w:rsidRPr="006B7BBC">
        <w:t>Unsere</w:t>
      </w:r>
      <w:proofErr w:type="spellEnd"/>
      <w:r w:rsidRPr="006B7BBC">
        <w:t xml:space="preserve"> </w:t>
      </w:r>
      <w:proofErr w:type="spellStart"/>
      <w:r w:rsidRPr="006B7BBC">
        <w:t>Indikatoren</w:t>
      </w:r>
      <w:proofErr w:type="spellEnd"/>
      <w:r w:rsidRPr="006B7BBC">
        <w:t xml:space="preserve"> </w:t>
      </w:r>
      <w:proofErr w:type="spellStart"/>
      <w:r w:rsidRPr="006B7BBC">
        <w:t>ermöglichen</w:t>
      </w:r>
      <w:proofErr w:type="spellEnd"/>
      <w:r w:rsidRPr="006B7BBC">
        <w:t xml:space="preserve"> </w:t>
      </w:r>
      <w:proofErr w:type="spellStart"/>
      <w:r w:rsidRPr="006B7BBC">
        <w:t>es</w:t>
      </w:r>
      <w:proofErr w:type="spellEnd"/>
      <w:r w:rsidRPr="006B7BBC">
        <w:t xml:space="preserve"> </w:t>
      </w:r>
      <w:proofErr w:type="spellStart"/>
      <w:r w:rsidRPr="006B7BBC">
        <w:t>uns</w:t>
      </w:r>
      <w:proofErr w:type="spellEnd"/>
      <w:r w:rsidRPr="006B7BBC">
        <w:t xml:space="preserve"> </w:t>
      </w:r>
      <w:proofErr w:type="spellStart"/>
      <w:r w:rsidRPr="006B7BBC">
        <w:t>beispielsweise</w:t>
      </w:r>
      <w:proofErr w:type="spellEnd"/>
      <w:r w:rsidRPr="006B7BBC">
        <w:t xml:space="preserve">, profitable </w:t>
      </w:r>
      <w:proofErr w:type="spellStart"/>
      <w:r w:rsidRPr="006B7BBC">
        <w:t>Geschäftsbereiche</w:t>
      </w:r>
      <w:proofErr w:type="spellEnd"/>
      <w:r w:rsidRPr="006B7BBC">
        <w:t xml:space="preserve"> und </w:t>
      </w:r>
      <w:proofErr w:type="spellStart"/>
      <w:r w:rsidRPr="006B7BBC">
        <w:t>Produkte</w:t>
      </w:r>
      <w:proofErr w:type="spellEnd"/>
      <w:r w:rsidRPr="006B7BBC">
        <w:t xml:space="preserve"> auf </w:t>
      </w:r>
      <w:proofErr w:type="spellStart"/>
      <w:r w:rsidRPr="006B7BBC">
        <w:t>einer</w:t>
      </w:r>
      <w:proofErr w:type="spellEnd"/>
      <w:r w:rsidRPr="006B7BBC">
        <w:t xml:space="preserve"> </w:t>
      </w:r>
      <w:proofErr w:type="spellStart"/>
      <w:r w:rsidRPr="006B7BBC">
        <w:t>nachhaltigen</w:t>
      </w:r>
      <w:proofErr w:type="spellEnd"/>
      <w:r w:rsidRPr="006B7BBC">
        <w:t xml:space="preserve"> Basis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identifizieren</w:t>
      </w:r>
      <w:proofErr w:type="spellEnd"/>
      <w:r w:rsidRPr="006B7BBC">
        <w:t xml:space="preserve">. Das </w:t>
      </w:r>
      <w:proofErr w:type="spellStart"/>
      <w:r w:rsidRPr="006B7BBC">
        <w:t>Rahmenwerk</w:t>
      </w:r>
      <w:proofErr w:type="spellEnd"/>
      <w:r w:rsidRPr="006B7BBC">
        <w:t xml:space="preserve"> </w:t>
      </w:r>
      <w:proofErr w:type="spellStart"/>
      <w:proofErr w:type="gramStart"/>
      <w:r w:rsidRPr="006B7BBC">
        <w:t>ist</w:t>
      </w:r>
      <w:proofErr w:type="spellEnd"/>
      <w:proofErr w:type="gramEnd"/>
      <w:r w:rsidRPr="006B7BBC">
        <w:t xml:space="preserve"> </w:t>
      </w:r>
      <w:proofErr w:type="spellStart"/>
      <w:r w:rsidRPr="006B7BBC">
        <w:t>ein</w:t>
      </w:r>
      <w:proofErr w:type="spellEnd"/>
      <w:r w:rsidRPr="006B7BBC">
        <w:t xml:space="preserve"> </w:t>
      </w:r>
      <w:proofErr w:type="spellStart"/>
      <w:r w:rsidRPr="006B7BBC">
        <w:t>Schlüsselansatz</w:t>
      </w:r>
      <w:proofErr w:type="spellEnd"/>
      <w:r w:rsidRPr="006B7BBC">
        <w:t xml:space="preserve">, das </w:t>
      </w:r>
      <w:proofErr w:type="spellStart"/>
      <w:r w:rsidRPr="006B7BBC">
        <w:t>das</w:t>
      </w:r>
      <w:proofErr w:type="spellEnd"/>
      <w:r w:rsidRPr="006B7BBC">
        <w:t xml:space="preserve"> Management </w:t>
      </w:r>
      <w:proofErr w:type="spellStart"/>
      <w:r w:rsidRPr="006B7BBC">
        <w:t>bei</w:t>
      </w:r>
      <w:proofErr w:type="spellEnd"/>
      <w:r w:rsidRPr="006B7BBC">
        <w:t xml:space="preserve"> der </w:t>
      </w:r>
      <w:proofErr w:type="spellStart"/>
      <w:r w:rsidRPr="006B7BBC">
        <w:t>Entscheidungsfindung</w:t>
      </w:r>
      <w:proofErr w:type="spellEnd"/>
      <w:r w:rsidRPr="006B7BBC">
        <w:t xml:space="preserve"> </w:t>
      </w:r>
      <w:proofErr w:type="spellStart"/>
      <w:r w:rsidRPr="006B7BBC">
        <w:t>unterstützt</w:t>
      </w:r>
      <w:proofErr w:type="spellEnd"/>
      <w:r w:rsidRPr="006B7BBC">
        <w:t xml:space="preserve">. </w:t>
      </w:r>
      <w:proofErr w:type="spellStart"/>
      <w:r w:rsidRPr="006B7BBC">
        <w:t>Zum</w:t>
      </w:r>
      <w:proofErr w:type="spellEnd"/>
      <w:r w:rsidRPr="006B7BBC">
        <w:t xml:space="preserve"> </w:t>
      </w:r>
      <w:proofErr w:type="spellStart"/>
      <w:r w:rsidRPr="006B7BBC">
        <w:t>Zweck</w:t>
      </w:r>
      <w:proofErr w:type="spellEnd"/>
      <w:r w:rsidRPr="006B7BBC">
        <w:t xml:space="preserve"> der </w:t>
      </w:r>
      <w:proofErr w:type="spellStart"/>
      <w:r w:rsidRPr="006B7BBC">
        <w:t>Wertschöpfung</w:t>
      </w:r>
      <w:proofErr w:type="spellEnd"/>
      <w:r w:rsidRPr="006B7BBC">
        <w:t xml:space="preserve"> </w:t>
      </w:r>
      <w:proofErr w:type="spellStart"/>
      <w:r w:rsidRPr="006B7BBC">
        <w:t>für</w:t>
      </w:r>
      <w:proofErr w:type="spellEnd"/>
      <w:r w:rsidRPr="006B7BBC">
        <w:t xml:space="preserve"> </w:t>
      </w:r>
      <w:proofErr w:type="spellStart"/>
      <w:r w:rsidRPr="006B7BBC">
        <w:t>alle</w:t>
      </w:r>
      <w:proofErr w:type="spellEnd"/>
      <w:r w:rsidRPr="006B7BBC">
        <w:t xml:space="preserve"> Stakeholder </w:t>
      </w:r>
      <w:proofErr w:type="spellStart"/>
      <w:r w:rsidRPr="006B7BBC">
        <w:t>werden</w:t>
      </w:r>
      <w:proofErr w:type="spellEnd"/>
      <w:r w:rsidRPr="006B7BBC">
        <w:t xml:space="preserve"> </w:t>
      </w:r>
      <w:proofErr w:type="spellStart"/>
      <w:r w:rsidRPr="006B7BBC">
        <w:t>Risikobetrachtungen</w:t>
      </w:r>
      <w:proofErr w:type="spellEnd"/>
      <w:r w:rsidRPr="006B7BBC">
        <w:t xml:space="preserve">, </w:t>
      </w:r>
      <w:proofErr w:type="spellStart"/>
      <w:r w:rsidRPr="006B7BBC">
        <w:t>Kapitalbedarf</w:t>
      </w:r>
      <w:proofErr w:type="spellEnd"/>
      <w:r w:rsidRPr="006B7BBC">
        <w:t xml:space="preserve"> </w:t>
      </w:r>
      <w:proofErr w:type="spellStart"/>
      <w:r w:rsidRPr="006B7BBC">
        <w:t>sowie</w:t>
      </w:r>
      <w:proofErr w:type="spellEnd"/>
      <w:r w:rsidRPr="006B7BBC">
        <w:t xml:space="preserve"> </w:t>
      </w:r>
      <w:proofErr w:type="spellStart"/>
      <w:r w:rsidRPr="006B7BBC">
        <w:t>eine</w:t>
      </w:r>
      <w:proofErr w:type="spellEnd"/>
      <w:r w:rsidRPr="006B7BBC">
        <w:t xml:space="preserve"> </w:t>
      </w:r>
      <w:proofErr w:type="spellStart"/>
      <w:r w:rsidRPr="006B7BBC">
        <w:t>angemessene</w:t>
      </w:r>
      <w:proofErr w:type="spellEnd"/>
      <w:r w:rsidRPr="006B7BBC">
        <w:t xml:space="preserve"> </w:t>
      </w:r>
      <w:proofErr w:type="spellStart"/>
      <w:r w:rsidRPr="006B7BBC">
        <w:t>Aktionärsvergütung</w:t>
      </w:r>
      <w:proofErr w:type="spellEnd"/>
      <w:r w:rsidRPr="006B7BBC">
        <w:t xml:space="preserve"> </w:t>
      </w:r>
      <w:proofErr w:type="spellStart"/>
      <w:r w:rsidRPr="006B7BBC">
        <w:t>sorgfältig</w:t>
      </w:r>
      <w:proofErr w:type="spellEnd"/>
      <w:r w:rsidRPr="006B7BBC">
        <w:t xml:space="preserve"> in </w:t>
      </w:r>
      <w:proofErr w:type="spellStart"/>
      <w:r w:rsidRPr="006B7BBC">
        <w:t>Einklang</w:t>
      </w:r>
      <w:proofErr w:type="spellEnd"/>
      <w:r w:rsidRPr="006B7BBC">
        <w:t xml:space="preserve"> </w:t>
      </w:r>
      <w:proofErr w:type="spellStart"/>
      <w:r w:rsidRPr="006B7BBC">
        <w:t>gebracht</w:t>
      </w:r>
      <w:proofErr w:type="spellEnd"/>
      <w:r w:rsidRPr="006B7BBC">
        <w:t>.</w:t>
      </w:r>
    </w:p>
    <w:p w:rsidR="006B7BBC" w:rsidRDefault="006B7BBC" w:rsidP="006B7BBC">
      <w:pPr>
        <w:pStyle w:val="NormalWeb"/>
      </w:pPr>
      <w:proofErr w:type="spellStart"/>
      <w:r w:rsidRPr="006B7BBC">
        <w:t>Wie</w:t>
      </w:r>
      <w:proofErr w:type="spellEnd"/>
      <w:r w:rsidRPr="006B7BBC">
        <w:t xml:space="preserve"> in der </w:t>
      </w:r>
      <w:proofErr w:type="spellStart"/>
      <w:r w:rsidRPr="006B7BBC">
        <w:t>Branche</w:t>
      </w:r>
      <w:proofErr w:type="spellEnd"/>
      <w:r w:rsidRPr="006B7BBC">
        <w:t xml:space="preserve"> </w:t>
      </w:r>
      <w:proofErr w:type="spellStart"/>
      <w:r w:rsidRPr="006B7BBC">
        <w:t>üblich</w:t>
      </w:r>
      <w:proofErr w:type="spellEnd"/>
      <w:r w:rsidRPr="006B7BBC">
        <w:t xml:space="preserve">, </w:t>
      </w:r>
      <w:proofErr w:type="spellStart"/>
      <w:r w:rsidRPr="006B7BBC">
        <w:t>wird</w:t>
      </w:r>
      <w:proofErr w:type="spellEnd"/>
      <w:r w:rsidRPr="006B7BBC">
        <w:t xml:space="preserve"> die </w:t>
      </w:r>
      <w:proofErr w:type="spellStart"/>
      <w:r w:rsidRPr="006B7BBC">
        <w:t>Effizienz</w:t>
      </w:r>
      <w:proofErr w:type="spellEnd"/>
      <w:r w:rsidRPr="006B7BBC">
        <w:t xml:space="preserve"> des </w:t>
      </w:r>
      <w:proofErr w:type="spellStart"/>
      <w:r w:rsidRPr="006B7BBC">
        <w:t>Geschäftsbereichs</w:t>
      </w:r>
      <w:proofErr w:type="spellEnd"/>
      <w:r w:rsidRPr="006B7BBC">
        <w:t xml:space="preserve"> Asset Management </w:t>
      </w:r>
      <w:proofErr w:type="spellStart"/>
      <w:r w:rsidRPr="006B7BBC">
        <w:t>anhand</w:t>
      </w:r>
      <w:proofErr w:type="spellEnd"/>
      <w:r w:rsidRPr="006B7BBC">
        <w:t xml:space="preserve"> des </w:t>
      </w:r>
      <w:proofErr w:type="spellStart"/>
      <w:r w:rsidRPr="006B7BBC">
        <w:t>Verhältnisses</w:t>
      </w:r>
      <w:proofErr w:type="spellEnd"/>
      <w:r w:rsidRPr="006B7BBC">
        <w:t xml:space="preserve"> von </w:t>
      </w:r>
      <w:proofErr w:type="spellStart"/>
      <w:r w:rsidRPr="006B7BBC">
        <w:t>Kosten</w:t>
      </w:r>
      <w:proofErr w:type="spellEnd"/>
      <w:r w:rsidRPr="006B7BBC">
        <w:t xml:space="preserve"> </w:t>
      </w:r>
      <w:proofErr w:type="spellStart"/>
      <w:r w:rsidRPr="006B7BBC">
        <w:t>zu</w:t>
      </w:r>
      <w:proofErr w:type="spellEnd"/>
      <w:r w:rsidRPr="006B7BBC">
        <w:t xml:space="preserve"> </w:t>
      </w:r>
      <w:proofErr w:type="spellStart"/>
      <w:r w:rsidRPr="006B7BBC">
        <w:t>Erträgen</w:t>
      </w:r>
      <w:proofErr w:type="spellEnd"/>
      <w:r w:rsidRPr="006B7BBC">
        <w:t xml:space="preserve">, </w:t>
      </w:r>
      <w:r w:rsidR="00A1560F">
        <w:t xml:space="preserve">der </w:t>
      </w:r>
      <w:proofErr w:type="spellStart"/>
      <w:r w:rsidR="00A1560F">
        <w:rPr>
          <w:b/>
          <w:bCs/>
        </w:rPr>
        <w:t>Kosten</w:t>
      </w:r>
      <w:proofErr w:type="spellEnd"/>
      <w:r w:rsidR="00A1560F">
        <w:rPr>
          <w:b/>
          <w:bCs/>
        </w:rPr>
        <w:t>-</w:t>
      </w:r>
      <w:proofErr w:type="spellStart"/>
      <w:r w:rsidR="00A1560F">
        <w:rPr>
          <w:b/>
          <w:bCs/>
        </w:rPr>
        <w:t>Umsatz</w:t>
      </w:r>
      <w:proofErr w:type="spellEnd"/>
      <w:r w:rsidR="00A1560F">
        <w:rPr>
          <w:b/>
          <w:bCs/>
        </w:rPr>
        <w:t>-Relation (KUR)</w:t>
      </w:r>
      <w:r w:rsidR="00A1560F">
        <w:t xml:space="preserve">, </w:t>
      </w:r>
      <w:proofErr w:type="spellStart"/>
      <w:r w:rsidR="00A1560F">
        <w:t>gemessen</w:t>
      </w:r>
      <w:proofErr w:type="spellEnd"/>
    </w:p>
    <w:p w:rsidR="00A1560F" w:rsidRDefault="00A1560F" w:rsidP="006B7BBC">
      <w:pPr>
        <w:pStyle w:val="NormalWeb"/>
      </w:pPr>
    </w:p>
    <w:p w:rsidR="00A1560F" w:rsidRDefault="00A1560F" w:rsidP="006B7BBC">
      <w:pPr>
        <w:pStyle w:val="NormalWeb"/>
      </w:pPr>
    </w:p>
    <w:p w:rsidR="00A1560F" w:rsidRDefault="00A1560F" w:rsidP="006B7BBC">
      <w:pPr>
        <w:pStyle w:val="NormalWeb"/>
      </w:pPr>
    </w:p>
    <w:p w:rsidR="00A1560F" w:rsidRDefault="00A1560F" w:rsidP="006B7BBC">
      <w:pPr>
        <w:pStyle w:val="NormalWeb"/>
      </w:pPr>
    </w:p>
    <w:p w:rsidR="00A1560F" w:rsidRDefault="00A1560F" w:rsidP="006B7BBC">
      <w:pPr>
        <w:pStyle w:val="NormalWeb"/>
      </w:pPr>
    </w:p>
    <w:p w:rsidR="00A1560F" w:rsidRDefault="00A1560F" w:rsidP="006B7BBC">
      <w:pPr>
        <w:pStyle w:val="NormalWeb"/>
      </w:pPr>
    </w:p>
    <w:p w:rsidR="00A1560F" w:rsidRDefault="00A1560F" w:rsidP="00A1560F">
      <w:pPr>
        <w:pStyle w:val="Heading3"/>
      </w:pPr>
      <w:r>
        <w:lastRenderedPageBreak/>
        <w:t>Error 1: Conceptual Mistranslation (False Friend)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Location:</w:t>
      </w:r>
      <w:r>
        <w:t xml:space="preserve"> Paragraph 2, last clause.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Error Type:</w:t>
      </w:r>
      <w:r>
        <w:t xml:space="preserve"> Using a German word that sounds plausible but means something entirely different and negative.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Original English:</w:t>
      </w:r>
      <w:r>
        <w:t xml:space="preserve"> "...maintaining strong credit ratings are strategic business objectives."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Correct German:</w:t>
      </w:r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gehören</w:t>
      </w:r>
      <w:proofErr w:type="spellEnd"/>
      <w:r>
        <w:rPr>
          <w:rStyle w:val="HTMLCode"/>
        </w:rPr>
        <w:t xml:space="preserve"> ... </w:t>
      </w:r>
      <w:proofErr w:type="spellStart"/>
      <w:r>
        <w:rPr>
          <w:rStyle w:val="HTMLCode"/>
        </w:rPr>
        <w:t>zu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unseren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strategischen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Geschäftsziele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Incorrect German:</w:t>
      </w:r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gehören</w:t>
      </w:r>
      <w:proofErr w:type="spellEnd"/>
      <w:r>
        <w:rPr>
          <w:rStyle w:val="HTMLCode"/>
        </w:rPr>
        <w:t xml:space="preserve"> ... </w:t>
      </w:r>
      <w:proofErr w:type="spellStart"/>
      <w:r>
        <w:rPr>
          <w:rStyle w:val="HTMLCode"/>
        </w:rPr>
        <w:t>zu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unseren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strategischen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Geschäftseinwänden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3"/>
        </w:numPr>
      </w:pPr>
      <w:r>
        <w:rPr>
          <w:b/>
          <w:bCs/>
        </w:rPr>
        <w:t>Analysis:</w:t>
      </w:r>
      <w:r>
        <w:t xml:space="preserve"> This is a subtle but critical "false friend" error. </w:t>
      </w:r>
      <w:proofErr w:type="spellStart"/>
      <w:r>
        <w:rPr>
          <w:rStyle w:val="HTMLCode"/>
        </w:rPr>
        <w:t>Geschäftsziele</w:t>
      </w:r>
      <w:proofErr w:type="spellEnd"/>
      <w:r>
        <w:t xml:space="preserve"> means "business objectives" or goals. The inserted word, </w:t>
      </w:r>
      <w:proofErr w:type="spellStart"/>
      <w:r>
        <w:rPr>
          <w:rStyle w:val="HTMLCode"/>
        </w:rPr>
        <w:t>Geschäftseinwänden</w:t>
      </w:r>
      <w:proofErr w:type="spellEnd"/>
      <w:r>
        <w:t xml:space="preserve">, means "business objections" or counter-arguments. The sentence now incorrectly states that maintaining strong credit ratings is a strategic </w:t>
      </w:r>
      <w:r>
        <w:rPr>
          <w:i/>
          <w:iCs/>
        </w:rPr>
        <w:t>objection</w:t>
      </w:r>
      <w:r>
        <w:t xml:space="preserve"> for the company, implying it's something they argue against rather than strive for. It turns a core company goal into a problem.</w:t>
      </w:r>
    </w:p>
    <w:p w:rsidR="00A1560F" w:rsidRDefault="00A1560F" w:rsidP="00A1560F">
      <w:pPr>
        <w:pStyle w:val="Heading3"/>
      </w:pPr>
      <w:r>
        <w:t>Error 2: Omission of a Critical Qualifier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Location:</w:t>
      </w:r>
      <w:r>
        <w:t xml:space="preserve"> Paragraph 4, last clause.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Error Type:</w:t>
      </w:r>
      <w:r>
        <w:t xml:space="preserve"> Deleting a key condition that significantly weakens the statement.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Original English:</w:t>
      </w:r>
      <w:r>
        <w:t xml:space="preserve"> "...under both market and business conditions tested as well as stressed."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Correct German:</w:t>
      </w:r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sowohl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erwarteten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als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gestressten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Markt</w:t>
      </w:r>
      <w:proofErr w:type="spellEnd"/>
      <w:r>
        <w:rPr>
          <w:rStyle w:val="HTMLCode"/>
        </w:rPr>
        <w:t xml:space="preserve">- und </w:t>
      </w:r>
      <w:proofErr w:type="spellStart"/>
      <w:r>
        <w:rPr>
          <w:rStyle w:val="HTMLCode"/>
        </w:rPr>
        <w:t>Geschäftsbedingungen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Incorrect German:</w:t>
      </w:r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sowohl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erwarteten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Markt</w:t>
      </w:r>
      <w:proofErr w:type="spellEnd"/>
      <w:r>
        <w:rPr>
          <w:rStyle w:val="HTMLCode"/>
        </w:rPr>
        <w:t xml:space="preserve">- und </w:t>
      </w:r>
      <w:proofErr w:type="spellStart"/>
      <w:r>
        <w:rPr>
          <w:rStyle w:val="HTMLCode"/>
        </w:rPr>
        <w:t>Geschäftsbedingungen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4"/>
        </w:numPr>
      </w:pPr>
      <w:r>
        <w:rPr>
          <w:b/>
          <w:bCs/>
        </w:rPr>
        <w:t>Analysis:</w:t>
      </w:r>
      <w:r>
        <w:t xml:space="preserve"> By removing "as well as stressed" (</w:t>
      </w:r>
      <w:proofErr w:type="spellStart"/>
      <w:proofErr w:type="gramStart"/>
      <w:r>
        <w:rPr>
          <w:rStyle w:val="HTMLCode"/>
        </w:rPr>
        <w:t>als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gestressten</w:t>
      </w:r>
      <w:proofErr w:type="spellEnd"/>
      <w:r>
        <w:t xml:space="preserve">), the translation now claims that liquidity is only managed for </w:t>
      </w:r>
      <w:r>
        <w:rPr>
          <w:i/>
          <w:iCs/>
        </w:rPr>
        <w:t>expected</w:t>
      </w:r>
      <w:r>
        <w:t xml:space="preserve"> conditions. The entire point of risk management and stress testing is to prepare for the severe and unexpected. This omission makes the company's liquidity management framework appear dangerously inadequate.</w:t>
      </w:r>
    </w:p>
    <w:p w:rsidR="00A1560F" w:rsidRDefault="00A1560F" w:rsidP="00A1560F">
      <w:pPr>
        <w:pStyle w:val="Heading3"/>
      </w:pPr>
      <w:r>
        <w:t>Error 3: Conceptual Mistranslation (Literal but Incorrect)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Location:</w:t>
      </w:r>
      <w:r>
        <w:t xml:space="preserve"> Paragraph 6, first sentence.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Error Type:</w:t>
      </w:r>
      <w:r>
        <w:t xml:space="preserve"> Replacing a specific financial concept with a literal but incorrect term.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Original English:</w:t>
      </w:r>
      <w:r>
        <w:t xml:space="preserve"> "...our Asset Management business is mainly a cash-flow business."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Correct German:</w:t>
      </w:r>
      <w:r>
        <w:t xml:space="preserve"> </w:t>
      </w:r>
      <w:r>
        <w:rPr>
          <w:rStyle w:val="HTMLCode"/>
        </w:rPr>
        <w:t>...</w:t>
      </w:r>
      <w:proofErr w:type="spellStart"/>
      <w:proofErr w:type="gramStart"/>
      <w:r>
        <w:rPr>
          <w:rStyle w:val="HTMLCode"/>
        </w:rPr>
        <w:t>ist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unser</w:t>
      </w:r>
      <w:proofErr w:type="spellEnd"/>
      <w:r>
        <w:rPr>
          <w:rStyle w:val="HTMLCode"/>
        </w:rPr>
        <w:t xml:space="preserve"> Asset-Management-</w:t>
      </w:r>
      <w:proofErr w:type="spellStart"/>
      <w:r>
        <w:rPr>
          <w:rStyle w:val="HTMLCode"/>
        </w:rPr>
        <w:t>Geschäft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hauptsächlich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Cashflow-Geschäft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Incorrect German:</w:t>
      </w:r>
      <w:r>
        <w:t xml:space="preserve"> </w:t>
      </w:r>
      <w:r>
        <w:rPr>
          <w:rStyle w:val="HTMLCode"/>
        </w:rPr>
        <w:t>...</w:t>
      </w:r>
      <w:proofErr w:type="spellStart"/>
      <w:proofErr w:type="gramStart"/>
      <w:r>
        <w:rPr>
          <w:rStyle w:val="HTMLCode"/>
        </w:rPr>
        <w:t>ist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unser</w:t>
      </w:r>
      <w:proofErr w:type="spellEnd"/>
      <w:r>
        <w:rPr>
          <w:rStyle w:val="HTMLCode"/>
        </w:rPr>
        <w:t xml:space="preserve"> Asset-Management-</w:t>
      </w:r>
      <w:proofErr w:type="spellStart"/>
      <w:r>
        <w:rPr>
          <w:rStyle w:val="HTMLCode"/>
        </w:rPr>
        <w:t>Geschäft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hauptsächlich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Bargeldgeschäft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5"/>
        </w:numPr>
      </w:pPr>
      <w:r>
        <w:rPr>
          <w:b/>
          <w:bCs/>
        </w:rPr>
        <w:t>Analysis:</w:t>
      </w:r>
      <w:r>
        <w:t xml:space="preserve"> </w:t>
      </w:r>
      <w:r>
        <w:rPr>
          <w:rStyle w:val="HTMLCode"/>
        </w:rPr>
        <w:t>Cash-flow</w:t>
      </w:r>
      <w:r>
        <w:t xml:space="preserve"> is a financial concept referring to the movement of money. The incorrect term </w:t>
      </w:r>
      <w:proofErr w:type="spellStart"/>
      <w:r>
        <w:rPr>
          <w:rStyle w:val="HTMLCode"/>
        </w:rPr>
        <w:t>Bargeldgeschäft</w:t>
      </w:r>
      <w:proofErr w:type="spellEnd"/>
      <w:r>
        <w:t xml:space="preserve"> literally translates to "physical cash business." This implies that the Asset Management division primarily deals with banknotes and coins, which is absurd for a modern financial institution and fundamentally misrepresents the nature of the business segment.</w:t>
      </w:r>
    </w:p>
    <w:p w:rsidR="00A1560F" w:rsidRDefault="00A1560F" w:rsidP="00A1560F">
      <w:pPr>
        <w:pStyle w:val="Heading3"/>
      </w:pPr>
      <w:r>
        <w:lastRenderedPageBreak/>
        <w:t>Error 4: Semantic Inversion (Opposite Meaning)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Location:</w:t>
      </w:r>
      <w:r>
        <w:t xml:space="preserve"> Paragraph 8.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Error Type:</w:t>
      </w:r>
      <w:r>
        <w:t xml:space="preserve"> Replacing a verb with its direct opposite, creating a logical paradox.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Original English:</w:t>
      </w:r>
      <w:r>
        <w:t xml:space="preserve"> "Risks and concentrations are actively restricted by limits..."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Correct German:</w:t>
      </w:r>
      <w:r>
        <w:t xml:space="preserve"> </w:t>
      </w:r>
      <w:proofErr w:type="spellStart"/>
      <w:r>
        <w:rPr>
          <w:rStyle w:val="HTMLCode"/>
        </w:rPr>
        <w:t>Risiken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Konzentrationen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werden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aktiv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durch</w:t>
      </w:r>
      <w:proofErr w:type="spellEnd"/>
      <w:r>
        <w:rPr>
          <w:rStyle w:val="HTMLCode"/>
        </w:rPr>
        <w:t xml:space="preserve"> ... Limits </w:t>
      </w:r>
      <w:proofErr w:type="spellStart"/>
      <w:r>
        <w:rPr>
          <w:rStyle w:val="HTMLCode"/>
        </w:rPr>
        <w:t>beschränkt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Incorrect German:</w:t>
      </w:r>
      <w:r>
        <w:t xml:space="preserve"> </w:t>
      </w:r>
      <w:proofErr w:type="spellStart"/>
      <w:r>
        <w:rPr>
          <w:rStyle w:val="HTMLCode"/>
        </w:rPr>
        <w:t>Risiken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Konzentrationen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werden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aktiv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durch</w:t>
      </w:r>
      <w:proofErr w:type="spellEnd"/>
      <w:r>
        <w:rPr>
          <w:rStyle w:val="HTMLCode"/>
        </w:rPr>
        <w:t xml:space="preserve"> ... Limits </w:t>
      </w:r>
      <w:proofErr w:type="spellStart"/>
      <w:r>
        <w:rPr>
          <w:rStyle w:val="HTMLCode"/>
        </w:rPr>
        <w:t>gefördert</w:t>
      </w:r>
      <w:proofErr w:type="spellEnd"/>
      <w:r>
        <w:rPr>
          <w:rStyle w:val="HTMLCode"/>
        </w:rPr>
        <w:t>.</w:t>
      </w:r>
    </w:p>
    <w:p w:rsidR="00A1560F" w:rsidRDefault="00A1560F" w:rsidP="00A1560F">
      <w:pPr>
        <w:pStyle w:val="NormalWeb"/>
        <w:numPr>
          <w:ilvl w:val="0"/>
          <w:numId w:val="6"/>
        </w:numPr>
      </w:pPr>
      <w:r>
        <w:rPr>
          <w:b/>
          <w:bCs/>
        </w:rPr>
        <w:t>Analysis:</w:t>
      </w:r>
      <w:r>
        <w:t xml:space="preserve"> The word </w:t>
      </w:r>
      <w:proofErr w:type="spellStart"/>
      <w:r>
        <w:rPr>
          <w:rStyle w:val="HTMLCode"/>
        </w:rPr>
        <w:t>beschränkt</w:t>
      </w:r>
      <w:proofErr w:type="spellEnd"/>
      <w:r>
        <w:t xml:space="preserve"> means "restricted." It has been replaced with </w:t>
      </w:r>
      <w:proofErr w:type="spellStart"/>
      <w:r>
        <w:rPr>
          <w:rStyle w:val="HTMLCode"/>
        </w:rPr>
        <w:t>gefördert</w:t>
      </w:r>
      <w:proofErr w:type="spellEnd"/>
      <w:r>
        <w:t xml:space="preserve">, which means "promoted" or "encouraged." The sentence now nonsensically states that risks are actively </w:t>
      </w:r>
      <w:r>
        <w:rPr>
          <w:b/>
          <w:bCs/>
        </w:rPr>
        <w:t>encouraged</w:t>
      </w:r>
      <w:r>
        <w:t xml:space="preserve"> by the company's limits. This is a severe error that suggests the company's risk management tools are designed to increase risk, not mitigate it.</w:t>
      </w:r>
    </w:p>
    <w:p w:rsidR="00A1560F" w:rsidRDefault="00A1560F" w:rsidP="00A1560F">
      <w:pPr>
        <w:pStyle w:val="Heading3"/>
      </w:pPr>
      <w:r>
        <w:t>Error 5: Mistranslation of a Technical KPI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Location:</w:t>
      </w:r>
      <w:r>
        <w:t xml:space="preserve"> Final paragraph, last sentence.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Error Type:</w:t>
      </w:r>
      <w:r>
        <w:t xml:space="preserve"> Substituting a standard industry KPI with a similar-sounding but different metric.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Original English:</w:t>
      </w:r>
      <w:r>
        <w:t xml:space="preserve"> "...the Cost Income Ratio (CIR)."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Correct German:</w:t>
      </w:r>
      <w:r>
        <w:t xml:space="preserve"> </w:t>
      </w:r>
      <w:r>
        <w:rPr>
          <w:rStyle w:val="HTMLCode"/>
        </w:rPr>
        <w:t>...der Cost-Income Ratio (CIR).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Incorrect German:</w:t>
      </w:r>
      <w:r>
        <w:t xml:space="preserve"> </w:t>
      </w:r>
      <w:r>
        <w:rPr>
          <w:rStyle w:val="HTMLCode"/>
        </w:rPr>
        <w:t xml:space="preserve">...der </w:t>
      </w:r>
      <w:proofErr w:type="spellStart"/>
      <w:r>
        <w:rPr>
          <w:rStyle w:val="HTMLCode"/>
        </w:rPr>
        <w:t>Kosten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Umsatz</w:t>
      </w:r>
      <w:proofErr w:type="spellEnd"/>
      <w:r>
        <w:rPr>
          <w:rStyle w:val="HTMLCode"/>
        </w:rPr>
        <w:t>-Relation (KUR).</w:t>
      </w:r>
    </w:p>
    <w:p w:rsidR="00A1560F" w:rsidRDefault="00A1560F" w:rsidP="00A1560F">
      <w:pPr>
        <w:pStyle w:val="NormalWeb"/>
        <w:numPr>
          <w:ilvl w:val="0"/>
          <w:numId w:val="7"/>
        </w:numPr>
      </w:pPr>
      <w:r>
        <w:rPr>
          <w:b/>
          <w:bCs/>
        </w:rPr>
        <w:t>Analysis:</w:t>
      </w:r>
      <w:r>
        <w:t xml:space="preserve"> In finance, "Income" is a broad term. "Revenue" (</w:t>
      </w:r>
      <w:proofErr w:type="spellStart"/>
      <w:r>
        <w:rPr>
          <w:rStyle w:val="HTMLCode"/>
        </w:rPr>
        <w:t>Umsatz</w:t>
      </w:r>
      <w:proofErr w:type="spellEnd"/>
      <w:r>
        <w:t xml:space="preserve">) is often narrower. Translating </w:t>
      </w:r>
      <w:r>
        <w:rPr>
          <w:b/>
          <w:bCs/>
        </w:rPr>
        <w:t>Cost Income Ratio (CIR)</w:t>
      </w:r>
      <w:r>
        <w:t xml:space="preserve"> as </w:t>
      </w:r>
      <w:proofErr w:type="spellStart"/>
      <w:r>
        <w:rPr>
          <w:b/>
          <w:bCs/>
        </w:rPr>
        <w:t>Kosten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Umsatz</w:t>
      </w:r>
      <w:proofErr w:type="spellEnd"/>
      <w:r>
        <w:rPr>
          <w:b/>
          <w:bCs/>
        </w:rPr>
        <w:t>-Relation (KUR)</w:t>
      </w:r>
      <w:r>
        <w:t xml:space="preserve"> replaces a precise, internationally recognized KPI with a less accurate one. This signals a lack of domain expertise and misrepresents how the company measures its efficiency.</w:t>
      </w:r>
    </w:p>
    <w:p w:rsidR="00A1560F" w:rsidRPr="006B7BBC" w:rsidRDefault="00A1560F" w:rsidP="006B7BBC">
      <w:pPr>
        <w:pStyle w:val="NormalWeb"/>
      </w:pPr>
      <w:bookmarkStart w:id="0" w:name="_GoBack"/>
      <w:bookmarkEnd w:id="0"/>
    </w:p>
    <w:sectPr w:rsidR="00A1560F" w:rsidRPr="006B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542A2"/>
    <w:multiLevelType w:val="multilevel"/>
    <w:tmpl w:val="0DC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17174"/>
    <w:multiLevelType w:val="hybridMultilevel"/>
    <w:tmpl w:val="5B0EB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87C5F"/>
    <w:multiLevelType w:val="multilevel"/>
    <w:tmpl w:val="18F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057DB"/>
    <w:multiLevelType w:val="multilevel"/>
    <w:tmpl w:val="650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362D5"/>
    <w:multiLevelType w:val="multilevel"/>
    <w:tmpl w:val="C19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83788"/>
    <w:multiLevelType w:val="multilevel"/>
    <w:tmpl w:val="346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466845"/>
    <w:multiLevelType w:val="multilevel"/>
    <w:tmpl w:val="B3B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07"/>
    <w:rsid w:val="004E44C7"/>
    <w:rsid w:val="006B7BBC"/>
    <w:rsid w:val="008D1508"/>
    <w:rsid w:val="009F0707"/>
    <w:rsid w:val="00A1560F"/>
    <w:rsid w:val="00F06FE0"/>
    <w:rsid w:val="00F2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1822-231C-47AC-9704-A8C4259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0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7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07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F0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1508"/>
    <w:rPr>
      <w:b/>
      <w:bCs/>
    </w:rPr>
  </w:style>
  <w:style w:type="character" w:styleId="Emphasis">
    <w:name w:val="Emphasis"/>
    <w:basedOn w:val="DefaultParagraphFont"/>
    <w:uiPriority w:val="20"/>
    <w:qFormat/>
    <w:rsid w:val="00F2253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1560F"/>
    <w:rPr>
      <w:rFonts w:ascii="Courier New" w:eastAsia="Times New Roman" w:hAnsi="Courier New" w:cs="Courier New"/>
      <w:sz w:val="20"/>
      <w:szCs w:val="20"/>
    </w:rPr>
  </w:style>
  <w:style w:type="character" w:customStyle="1" w:styleId="follow-up-prompt-text">
    <w:name w:val="follow-up-prompt-text"/>
    <w:basedOn w:val="DefaultParagraphFont"/>
    <w:rsid w:val="00A1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7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2025-09-17T10:35:00Z</cp:lastPrinted>
  <dcterms:created xsi:type="dcterms:W3CDTF">2025-09-17T10:51:00Z</dcterms:created>
  <dcterms:modified xsi:type="dcterms:W3CDTF">2025-09-17T10:51:00Z</dcterms:modified>
</cp:coreProperties>
</file>