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80002" w14:textId="77777777" w:rsidR="00CC1603" w:rsidRDefault="00000000">
      <w:pPr>
        <w:spacing w:before="71"/>
        <w:ind w:left="113"/>
        <w:rPr>
          <w:rFonts w:ascii="Arial"/>
          <w:sz w:val="50"/>
        </w:rPr>
      </w:pPr>
      <w:bookmarkStart w:id="0" w:name="SUPERVISORY_BOARD_REPORT"/>
      <w:bookmarkEnd w:id="0"/>
      <w:r>
        <w:rPr>
          <w:rFonts w:ascii="Arial"/>
          <w:color w:val="003781"/>
          <w:spacing w:val="-2"/>
          <w:w w:val="90"/>
          <w:sz w:val="50"/>
        </w:rPr>
        <w:t>SUPERVISORY</w:t>
      </w:r>
      <w:r>
        <w:rPr>
          <w:rFonts w:ascii="Arial"/>
          <w:color w:val="003781"/>
          <w:spacing w:val="-8"/>
          <w:w w:val="90"/>
          <w:sz w:val="50"/>
        </w:rPr>
        <w:t xml:space="preserve"> </w:t>
      </w:r>
      <w:r>
        <w:rPr>
          <w:rFonts w:ascii="Arial"/>
          <w:color w:val="003781"/>
          <w:spacing w:val="-2"/>
          <w:w w:val="90"/>
          <w:sz w:val="50"/>
        </w:rPr>
        <w:t>BOARD</w:t>
      </w:r>
      <w:r>
        <w:rPr>
          <w:rFonts w:ascii="Arial"/>
          <w:color w:val="003781"/>
          <w:spacing w:val="-7"/>
          <w:w w:val="90"/>
          <w:sz w:val="50"/>
        </w:rPr>
        <w:t xml:space="preserve"> </w:t>
      </w:r>
      <w:r>
        <w:rPr>
          <w:rFonts w:ascii="Arial"/>
          <w:color w:val="003781"/>
          <w:spacing w:val="-2"/>
          <w:w w:val="90"/>
          <w:sz w:val="50"/>
        </w:rPr>
        <w:t>REPORT</w:t>
      </w:r>
    </w:p>
    <w:p w14:paraId="65650179" w14:textId="77777777" w:rsidR="00CC1603" w:rsidRDefault="00CC1603">
      <w:pPr>
        <w:pStyle w:val="BodyText"/>
        <w:spacing w:before="3"/>
        <w:jc w:val="left"/>
        <w:rPr>
          <w:rFonts w:ascii="Arial"/>
          <w:sz w:val="19"/>
        </w:rPr>
      </w:pPr>
    </w:p>
    <w:p w14:paraId="6EF67A5D" w14:textId="77777777" w:rsidR="00CC1603" w:rsidRDefault="00CC1603">
      <w:pPr>
        <w:pStyle w:val="BodyText"/>
        <w:jc w:val="left"/>
        <w:rPr>
          <w:rFonts w:ascii="Arial"/>
          <w:sz w:val="19"/>
        </w:rPr>
        <w:sectPr w:rsidR="00CC1603">
          <w:headerReference w:type="default" r:id="rId6"/>
          <w:footerReference w:type="default" r:id="rId7"/>
          <w:type w:val="continuous"/>
          <w:pgSz w:w="16840" w:h="11910" w:orient="landscape"/>
          <w:pgMar w:top="800" w:right="566" w:bottom="440" w:left="566" w:header="317" w:footer="248" w:gutter="0"/>
          <w:pgNumType w:start="4"/>
          <w:cols w:space="720"/>
        </w:sectPr>
      </w:pPr>
    </w:p>
    <w:p w14:paraId="00C121D9" w14:textId="77777777" w:rsidR="00CC1603" w:rsidRDefault="00000000">
      <w:pPr>
        <w:spacing w:before="90"/>
        <w:ind w:left="113"/>
        <w:jc w:val="both"/>
        <w:rPr>
          <w:sz w:val="30"/>
        </w:rPr>
      </w:pPr>
      <w:bookmarkStart w:id="1" w:name="Ladies_and_Gentlemen,"/>
      <w:bookmarkEnd w:id="1"/>
      <w:r>
        <w:rPr>
          <w:color w:val="003781"/>
          <w:w w:val="105"/>
          <w:sz w:val="30"/>
        </w:rPr>
        <w:t>Ladies</w:t>
      </w:r>
      <w:r>
        <w:rPr>
          <w:color w:val="003781"/>
          <w:spacing w:val="14"/>
          <w:w w:val="105"/>
          <w:sz w:val="30"/>
        </w:rPr>
        <w:t xml:space="preserve"> </w:t>
      </w:r>
      <w:r>
        <w:rPr>
          <w:color w:val="003781"/>
          <w:w w:val="105"/>
          <w:sz w:val="30"/>
        </w:rPr>
        <w:t>and</w:t>
      </w:r>
      <w:r>
        <w:rPr>
          <w:color w:val="003781"/>
          <w:spacing w:val="15"/>
          <w:w w:val="105"/>
          <w:sz w:val="30"/>
        </w:rPr>
        <w:t xml:space="preserve"> </w:t>
      </w:r>
      <w:r>
        <w:rPr>
          <w:color w:val="003781"/>
          <w:spacing w:val="-2"/>
          <w:w w:val="105"/>
          <w:sz w:val="30"/>
        </w:rPr>
        <w:t>Gentlemen,</w:t>
      </w:r>
    </w:p>
    <w:p w14:paraId="0C3C3037" w14:textId="77777777" w:rsidR="00CC1603" w:rsidRDefault="00000000">
      <w:pPr>
        <w:pStyle w:val="BodyText"/>
        <w:spacing w:before="243" w:line="290" w:lineRule="auto"/>
        <w:ind w:left="113" w:right="39"/>
      </w:pPr>
      <w:r>
        <w:rPr>
          <w:color w:val="414141"/>
          <w:w w:val="105"/>
        </w:rPr>
        <w:t>In</w:t>
      </w:r>
      <w:r>
        <w:rPr>
          <w:color w:val="414141"/>
          <w:spacing w:val="-12"/>
          <w:w w:val="105"/>
        </w:rPr>
        <w:t xml:space="preserve"> </w:t>
      </w:r>
      <w:r>
        <w:rPr>
          <w:color w:val="414141"/>
          <w:w w:val="105"/>
        </w:rPr>
        <w:t>the</w:t>
      </w:r>
      <w:r>
        <w:rPr>
          <w:color w:val="414141"/>
          <w:spacing w:val="-11"/>
          <w:w w:val="105"/>
        </w:rPr>
        <w:t xml:space="preserve"> </w:t>
      </w:r>
      <w:r>
        <w:rPr>
          <w:color w:val="414141"/>
          <w:w w:val="105"/>
        </w:rPr>
        <w:t>financial</w:t>
      </w:r>
      <w:r>
        <w:rPr>
          <w:color w:val="414141"/>
          <w:spacing w:val="-11"/>
          <w:w w:val="105"/>
        </w:rPr>
        <w:t xml:space="preserve"> </w:t>
      </w:r>
      <w:r>
        <w:rPr>
          <w:color w:val="414141"/>
          <w:w w:val="105"/>
        </w:rPr>
        <w:t>year</w:t>
      </w:r>
      <w:r>
        <w:rPr>
          <w:color w:val="414141"/>
          <w:spacing w:val="-12"/>
          <w:w w:val="105"/>
        </w:rPr>
        <w:t xml:space="preserve"> </w:t>
      </w:r>
      <w:r>
        <w:rPr>
          <w:color w:val="414141"/>
          <w:w w:val="105"/>
        </w:rPr>
        <w:t>2024,</w:t>
      </w:r>
      <w:r>
        <w:rPr>
          <w:color w:val="414141"/>
          <w:spacing w:val="-9"/>
          <w:w w:val="105"/>
        </w:rPr>
        <w:t xml:space="preserve"> </w:t>
      </w:r>
      <w:r>
        <w:rPr>
          <w:color w:val="414141"/>
          <w:w w:val="105"/>
        </w:rPr>
        <w:t>another</w:t>
      </w:r>
      <w:r>
        <w:rPr>
          <w:color w:val="414141"/>
          <w:spacing w:val="-12"/>
          <w:w w:val="105"/>
        </w:rPr>
        <w:t xml:space="preserve"> </w:t>
      </w:r>
      <w:r>
        <w:rPr>
          <w:color w:val="414141"/>
          <w:w w:val="105"/>
        </w:rPr>
        <w:t>very</w:t>
      </w:r>
      <w:r>
        <w:rPr>
          <w:color w:val="414141"/>
          <w:spacing w:val="-9"/>
          <w:w w:val="105"/>
        </w:rPr>
        <w:t xml:space="preserve"> </w:t>
      </w:r>
      <w:r>
        <w:rPr>
          <w:color w:val="414141"/>
          <w:w w:val="105"/>
        </w:rPr>
        <w:t>successful</w:t>
      </w:r>
      <w:r>
        <w:rPr>
          <w:color w:val="414141"/>
          <w:spacing w:val="-11"/>
          <w:w w:val="105"/>
        </w:rPr>
        <w:t xml:space="preserve"> </w:t>
      </w:r>
      <w:r>
        <w:rPr>
          <w:color w:val="414141"/>
          <w:w w:val="105"/>
        </w:rPr>
        <w:t>year</w:t>
      </w:r>
      <w:r>
        <w:rPr>
          <w:color w:val="414141"/>
          <w:spacing w:val="-9"/>
          <w:w w:val="105"/>
        </w:rPr>
        <w:t xml:space="preserve"> </w:t>
      </w:r>
      <w:r>
        <w:rPr>
          <w:color w:val="414141"/>
          <w:w w:val="105"/>
        </w:rPr>
        <w:t>for</w:t>
      </w:r>
      <w:r>
        <w:rPr>
          <w:color w:val="414141"/>
          <w:spacing w:val="-9"/>
          <w:w w:val="105"/>
        </w:rPr>
        <w:t xml:space="preserve"> </w:t>
      </w:r>
      <w:r>
        <w:rPr>
          <w:color w:val="414141"/>
          <w:w w:val="105"/>
        </w:rPr>
        <w:t>Allianz,</w:t>
      </w:r>
      <w:r>
        <w:rPr>
          <w:color w:val="414141"/>
          <w:spacing w:val="-9"/>
          <w:w w:val="105"/>
        </w:rPr>
        <w:t xml:space="preserve"> </w:t>
      </w:r>
      <w:r>
        <w:rPr>
          <w:color w:val="414141"/>
          <w:w w:val="105"/>
        </w:rPr>
        <w:t>the Supervisory</w:t>
      </w:r>
      <w:r>
        <w:rPr>
          <w:color w:val="414141"/>
          <w:spacing w:val="-7"/>
          <w:w w:val="105"/>
        </w:rPr>
        <w:t xml:space="preserve"> </w:t>
      </w:r>
      <w:r>
        <w:rPr>
          <w:color w:val="414141"/>
          <w:w w:val="105"/>
        </w:rPr>
        <w:t>Board</w:t>
      </w:r>
      <w:r>
        <w:rPr>
          <w:color w:val="414141"/>
          <w:spacing w:val="-6"/>
          <w:w w:val="105"/>
        </w:rPr>
        <w:t xml:space="preserve"> </w:t>
      </w:r>
      <w:r>
        <w:rPr>
          <w:color w:val="414141"/>
          <w:w w:val="105"/>
        </w:rPr>
        <w:t>comprehensively</w:t>
      </w:r>
      <w:r>
        <w:rPr>
          <w:color w:val="414141"/>
          <w:spacing w:val="-7"/>
          <w:w w:val="105"/>
        </w:rPr>
        <w:t xml:space="preserve"> </w:t>
      </w:r>
      <w:r>
        <w:rPr>
          <w:color w:val="414141"/>
          <w:w w:val="105"/>
        </w:rPr>
        <w:t>fulfilled</w:t>
      </w:r>
      <w:r>
        <w:rPr>
          <w:color w:val="414141"/>
          <w:spacing w:val="-6"/>
          <w:w w:val="105"/>
        </w:rPr>
        <w:t xml:space="preserve"> </w:t>
      </w:r>
      <w:r>
        <w:rPr>
          <w:color w:val="414141"/>
          <w:w w:val="105"/>
        </w:rPr>
        <w:t>its</w:t>
      </w:r>
      <w:r>
        <w:rPr>
          <w:color w:val="414141"/>
          <w:spacing w:val="-4"/>
          <w:w w:val="105"/>
        </w:rPr>
        <w:t xml:space="preserve"> </w:t>
      </w:r>
      <w:r>
        <w:rPr>
          <w:color w:val="414141"/>
          <w:w w:val="105"/>
        </w:rPr>
        <w:t>duties</w:t>
      </w:r>
      <w:r>
        <w:rPr>
          <w:color w:val="414141"/>
          <w:spacing w:val="-6"/>
          <w:w w:val="105"/>
        </w:rPr>
        <w:t xml:space="preserve"> </w:t>
      </w:r>
      <w:r>
        <w:rPr>
          <w:color w:val="414141"/>
          <w:w w:val="105"/>
        </w:rPr>
        <w:t>and</w:t>
      </w:r>
      <w:r>
        <w:rPr>
          <w:color w:val="414141"/>
          <w:spacing w:val="-4"/>
          <w:w w:val="105"/>
        </w:rPr>
        <w:t xml:space="preserve"> </w:t>
      </w:r>
      <w:r>
        <w:rPr>
          <w:color w:val="414141"/>
          <w:w w:val="105"/>
        </w:rPr>
        <w:t>obligations as</w:t>
      </w:r>
      <w:r>
        <w:rPr>
          <w:color w:val="414141"/>
          <w:spacing w:val="-3"/>
          <w:w w:val="105"/>
        </w:rPr>
        <w:t xml:space="preserve"> </w:t>
      </w:r>
      <w:r>
        <w:rPr>
          <w:color w:val="414141"/>
          <w:w w:val="105"/>
        </w:rPr>
        <w:t>laid</w:t>
      </w:r>
      <w:r>
        <w:rPr>
          <w:color w:val="414141"/>
          <w:spacing w:val="-3"/>
          <w:w w:val="105"/>
        </w:rPr>
        <w:t xml:space="preserve"> </w:t>
      </w:r>
      <w:r>
        <w:rPr>
          <w:color w:val="414141"/>
          <w:w w:val="105"/>
        </w:rPr>
        <w:t>out</w:t>
      </w:r>
      <w:r>
        <w:rPr>
          <w:color w:val="414141"/>
          <w:spacing w:val="-3"/>
          <w:w w:val="105"/>
        </w:rPr>
        <w:t xml:space="preserve"> </w:t>
      </w:r>
      <w:r>
        <w:rPr>
          <w:color w:val="414141"/>
          <w:w w:val="105"/>
        </w:rPr>
        <w:t>in</w:t>
      </w:r>
      <w:r>
        <w:rPr>
          <w:color w:val="414141"/>
          <w:spacing w:val="-4"/>
          <w:w w:val="105"/>
        </w:rPr>
        <w:t xml:space="preserve"> </w:t>
      </w:r>
      <w:r>
        <w:rPr>
          <w:color w:val="414141"/>
          <w:w w:val="105"/>
        </w:rPr>
        <w:t>the</w:t>
      </w:r>
      <w:r>
        <w:rPr>
          <w:color w:val="414141"/>
          <w:spacing w:val="-4"/>
          <w:w w:val="105"/>
        </w:rPr>
        <w:t xml:space="preserve"> </w:t>
      </w:r>
      <w:r>
        <w:rPr>
          <w:color w:val="414141"/>
          <w:w w:val="105"/>
        </w:rPr>
        <w:t>company’s</w:t>
      </w:r>
      <w:r>
        <w:rPr>
          <w:color w:val="414141"/>
          <w:spacing w:val="-3"/>
          <w:w w:val="105"/>
        </w:rPr>
        <w:t xml:space="preserve"> </w:t>
      </w:r>
      <w:r>
        <w:rPr>
          <w:color w:val="414141"/>
          <w:w w:val="105"/>
        </w:rPr>
        <w:t>statutes</w:t>
      </w:r>
      <w:r>
        <w:rPr>
          <w:color w:val="414141"/>
          <w:spacing w:val="-3"/>
          <w:w w:val="105"/>
        </w:rPr>
        <w:t xml:space="preserve"> </w:t>
      </w:r>
      <w:r>
        <w:rPr>
          <w:color w:val="414141"/>
          <w:w w:val="105"/>
        </w:rPr>
        <w:t>and</w:t>
      </w:r>
      <w:r>
        <w:rPr>
          <w:color w:val="414141"/>
          <w:spacing w:val="-3"/>
          <w:w w:val="105"/>
        </w:rPr>
        <w:t xml:space="preserve"> </w:t>
      </w:r>
      <w:r>
        <w:rPr>
          <w:color w:val="414141"/>
          <w:w w:val="105"/>
        </w:rPr>
        <w:t>applicable</w:t>
      </w:r>
      <w:r>
        <w:rPr>
          <w:color w:val="414141"/>
          <w:spacing w:val="-4"/>
          <w:w w:val="105"/>
        </w:rPr>
        <w:t xml:space="preserve"> </w:t>
      </w:r>
      <w:r>
        <w:rPr>
          <w:color w:val="414141"/>
          <w:w w:val="105"/>
        </w:rPr>
        <w:t>law.</w:t>
      </w:r>
      <w:r>
        <w:rPr>
          <w:color w:val="414141"/>
          <w:spacing w:val="-4"/>
          <w:w w:val="105"/>
        </w:rPr>
        <w:t xml:space="preserve"> </w:t>
      </w:r>
      <w:r>
        <w:rPr>
          <w:color w:val="414141"/>
          <w:w w:val="105"/>
        </w:rPr>
        <w:t>It</w:t>
      </w:r>
      <w:r>
        <w:rPr>
          <w:color w:val="414141"/>
          <w:spacing w:val="-3"/>
          <w:w w:val="105"/>
        </w:rPr>
        <w:t xml:space="preserve"> </w:t>
      </w:r>
      <w:r>
        <w:rPr>
          <w:color w:val="414141"/>
          <w:w w:val="105"/>
        </w:rPr>
        <w:t>monitored the activities of the company’s Board of Management, addressed the succession planning for the Board of Management and the Supervisory Board, and advised the Board of Management on business management issues.</w:t>
      </w:r>
    </w:p>
    <w:p w14:paraId="7C12722A" w14:textId="77777777" w:rsidR="00CC1603" w:rsidRDefault="00000000">
      <w:pPr>
        <w:pStyle w:val="BodyText"/>
        <w:spacing w:before="2"/>
        <w:jc w:val="left"/>
        <w:rPr>
          <w:sz w:val="18"/>
        </w:rPr>
      </w:pPr>
      <w:r>
        <w:rPr>
          <w:noProof/>
          <w:sz w:val="18"/>
        </w:rPr>
        <mc:AlternateContent>
          <mc:Choice Requires="wps">
            <w:drawing>
              <wp:anchor distT="0" distB="0" distL="0" distR="0" simplePos="0" relativeHeight="487587840" behindDoc="1" locked="0" layoutInCell="1" allowOverlap="1" wp14:anchorId="60D5345F" wp14:editId="6E471373">
                <wp:simplePos x="0" y="0"/>
                <wp:positionH relativeFrom="page">
                  <wp:posOffset>436486</wp:posOffset>
                </wp:positionH>
                <wp:positionV relativeFrom="paragraph">
                  <wp:posOffset>149679</wp:posOffset>
                </wp:positionV>
                <wp:extent cx="591185" cy="10096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 cy="100965"/>
                        </a:xfrm>
                        <a:custGeom>
                          <a:avLst/>
                          <a:gdLst/>
                          <a:ahLst/>
                          <a:cxnLst/>
                          <a:rect l="l" t="t" r="r" b="b"/>
                          <a:pathLst>
                            <a:path w="591185" h="100965">
                              <a:moveTo>
                                <a:pt x="47523" y="3886"/>
                              </a:moveTo>
                              <a:lnTo>
                                <a:pt x="7542" y="24466"/>
                              </a:lnTo>
                              <a:lnTo>
                                <a:pt x="0" y="52387"/>
                              </a:lnTo>
                              <a:lnTo>
                                <a:pt x="835" y="61569"/>
                              </a:lnTo>
                              <a:lnTo>
                                <a:pt x="945" y="62781"/>
                              </a:lnTo>
                              <a:lnTo>
                                <a:pt x="28206" y="97235"/>
                              </a:lnTo>
                              <a:lnTo>
                                <a:pt x="47523" y="100749"/>
                              </a:lnTo>
                              <a:lnTo>
                                <a:pt x="57764" y="99789"/>
                              </a:lnTo>
                              <a:lnTo>
                                <a:pt x="66922" y="97235"/>
                              </a:lnTo>
                              <a:lnTo>
                                <a:pt x="74994" y="93089"/>
                              </a:lnTo>
                              <a:lnTo>
                                <a:pt x="81978" y="87350"/>
                              </a:lnTo>
                              <a:lnTo>
                                <a:pt x="85485" y="82956"/>
                              </a:lnTo>
                              <a:lnTo>
                                <a:pt x="47523" y="82956"/>
                              </a:lnTo>
                              <a:lnTo>
                                <a:pt x="39039" y="82816"/>
                              </a:lnTo>
                              <a:lnTo>
                                <a:pt x="32207" y="79984"/>
                              </a:lnTo>
                              <a:lnTo>
                                <a:pt x="21856" y="68935"/>
                              </a:lnTo>
                              <a:lnTo>
                                <a:pt x="19189" y="61569"/>
                              </a:lnTo>
                              <a:lnTo>
                                <a:pt x="19049" y="52387"/>
                              </a:lnTo>
                              <a:lnTo>
                                <a:pt x="19189" y="43129"/>
                              </a:lnTo>
                              <a:lnTo>
                                <a:pt x="21856" y="35737"/>
                              </a:lnTo>
                              <a:lnTo>
                                <a:pt x="32207" y="24650"/>
                              </a:lnTo>
                              <a:lnTo>
                                <a:pt x="39039" y="21805"/>
                              </a:lnTo>
                              <a:lnTo>
                                <a:pt x="47523" y="21666"/>
                              </a:lnTo>
                              <a:lnTo>
                                <a:pt x="85409" y="21666"/>
                              </a:lnTo>
                              <a:lnTo>
                                <a:pt x="81978" y="17348"/>
                              </a:lnTo>
                              <a:lnTo>
                                <a:pt x="74994" y="11583"/>
                              </a:lnTo>
                              <a:lnTo>
                                <a:pt x="66922" y="7416"/>
                              </a:lnTo>
                              <a:lnTo>
                                <a:pt x="57764" y="4850"/>
                              </a:lnTo>
                              <a:lnTo>
                                <a:pt x="47523" y="3886"/>
                              </a:lnTo>
                              <a:close/>
                            </a:path>
                            <a:path w="591185" h="100965">
                              <a:moveTo>
                                <a:pt x="85409" y="21666"/>
                              </a:moveTo>
                              <a:lnTo>
                                <a:pt x="47523" y="21666"/>
                              </a:lnTo>
                              <a:lnTo>
                                <a:pt x="56083" y="21805"/>
                              </a:lnTo>
                              <a:lnTo>
                                <a:pt x="62953" y="24650"/>
                              </a:lnTo>
                              <a:lnTo>
                                <a:pt x="73329" y="35737"/>
                              </a:lnTo>
                              <a:lnTo>
                                <a:pt x="75996" y="43129"/>
                              </a:lnTo>
                              <a:lnTo>
                                <a:pt x="76136" y="52387"/>
                              </a:lnTo>
                              <a:lnTo>
                                <a:pt x="75996" y="61569"/>
                              </a:lnTo>
                              <a:lnTo>
                                <a:pt x="73329" y="68935"/>
                              </a:lnTo>
                              <a:lnTo>
                                <a:pt x="62953" y="79984"/>
                              </a:lnTo>
                              <a:lnTo>
                                <a:pt x="56083" y="82816"/>
                              </a:lnTo>
                              <a:lnTo>
                                <a:pt x="47523" y="82956"/>
                              </a:lnTo>
                              <a:lnTo>
                                <a:pt x="85485" y="82956"/>
                              </a:lnTo>
                              <a:lnTo>
                                <a:pt x="87633" y="80264"/>
                              </a:lnTo>
                              <a:lnTo>
                                <a:pt x="91720" y="72074"/>
                              </a:lnTo>
                              <a:lnTo>
                                <a:pt x="94238" y="62781"/>
                              </a:lnTo>
                              <a:lnTo>
                                <a:pt x="95186" y="52387"/>
                              </a:lnTo>
                              <a:lnTo>
                                <a:pt x="94343" y="43129"/>
                              </a:lnTo>
                              <a:lnTo>
                                <a:pt x="94238" y="41983"/>
                              </a:lnTo>
                              <a:lnTo>
                                <a:pt x="91720" y="32677"/>
                              </a:lnTo>
                              <a:lnTo>
                                <a:pt x="87725" y="24650"/>
                              </a:lnTo>
                              <a:lnTo>
                                <a:pt x="87633" y="24466"/>
                              </a:lnTo>
                              <a:lnTo>
                                <a:pt x="85520" y="21805"/>
                              </a:lnTo>
                              <a:lnTo>
                                <a:pt x="85409" y="21666"/>
                              </a:lnTo>
                              <a:close/>
                            </a:path>
                            <a:path w="591185" h="100965">
                              <a:moveTo>
                                <a:pt x="119595" y="31648"/>
                              </a:moveTo>
                              <a:lnTo>
                                <a:pt x="100672" y="31648"/>
                              </a:lnTo>
                              <a:lnTo>
                                <a:pt x="127584" y="99072"/>
                              </a:lnTo>
                              <a:lnTo>
                                <a:pt x="145808" y="99072"/>
                              </a:lnTo>
                              <a:lnTo>
                                <a:pt x="153979" y="78600"/>
                              </a:lnTo>
                              <a:lnTo>
                                <a:pt x="136690" y="78600"/>
                              </a:lnTo>
                              <a:lnTo>
                                <a:pt x="119595" y="31648"/>
                              </a:lnTo>
                              <a:close/>
                            </a:path>
                            <a:path w="591185" h="100965">
                              <a:moveTo>
                                <a:pt x="172719" y="31648"/>
                              </a:moveTo>
                              <a:lnTo>
                                <a:pt x="153796" y="31648"/>
                              </a:lnTo>
                              <a:lnTo>
                                <a:pt x="136690" y="78600"/>
                              </a:lnTo>
                              <a:lnTo>
                                <a:pt x="153979" y="78600"/>
                              </a:lnTo>
                              <a:lnTo>
                                <a:pt x="172719" y="31648"/>
                              </a:lnTo>
                              <a:close/>
                            </a:path>
                            <a:path w="591185" h="100965">
                              <a:moveTo>
                                <a:pt x="209854" y="30238"/>
                              </a:moveTo>
                              <a:lnTo>
                                <a:pt x="178121" y="57869"/>
                              </a:lnTo>
                              <a:lnTo>
                                <a:pt x="177579" y="64160"/>
                              </a:lnTo>
                              <a:lnTo>
                                <a:pt x="177469" y="65430"/>
                              </a:lnTo>
                              <a:lnTo>
                                <a:pt x="199234" y="98188"/>
                              </a:lnTo>
                              <a:lnTo>
                                <a:pt x="206470" y="100025"/>
                              </a:lnTo>
                              <a:lnTo>
                                <a:pt x="206954" y="100025"/>
                              </a:lnTo>
                              <a:lnTo>
                                <a:pt x="214058" y="100609"/>
                              </a:lnTo>
                              <a:lnTo>
                                <a:pt x="219011" y="100609"/>
                              </a:lnTo>
                              <a:lnTo>
                                <a:pt x="223697" y="100025"/>
                              </a:lnTo>
                              <a:lnTo>
                                <a:pt x="232536" y="97701"/>
                              </a:lnTo>
                              <a:lnTo>
                                <a:pt x="236448" y="95999"/>
                              </a:lnTo>
                              <a:lnTo>
                                <a:pt x="239839" y="93751"/>
                              </a:lnTo>
                              <a:lnTo>
                                <a:pt x="236738" y="84353"/>
                              </a:lnTo>
                              <a:lnTo>
                                <a:pt x="209880" y="84353"/>
                              </a:lnTo>
                              <a:lnTo>
                                <a:pt x="205689" y="83248"/>
                              </a:lnTo>
                              <a:lnTo>
                                <a:pt x="199155" y="78892"/>
                              </a:lnTo>
                              <a:lnTo>
                                <a:pt x="196722" y="75450"/>
                              </a:lnTo>
                              <a:lnTo>
                                <a:pt x="195554" y="71031"/>
                              </a:lnTo>
                              <a:lnTo>
                                <a:pt x="241388" y="71031"/>
                              </a:lnTo>
                              <a:lnTo>
                                <a:pt x="241782" y="69087"/>
                              </a:lnTo>
                              <a:lnTo>
                                <a:pt x="241973" y="66801"/>
                              </a:lnTo>
                              <a:lnTo>
                                <a:pt x="241947" y="64160"/>
                              </a:lnTo>
                              <a:lnTo>
                                <a:pt x="241415" y="58140"/>
                              </a:lnTo>
                              <a:lnTo>
                                <a:pt x="195414" y="58140"/>
                              </a:lnTo>
                              <a:lnTo>
                                <a:pt x="196291" y="54178"/>
                              </a:lnTo>
                              <a:lnTo>
                                <a:pt x="197995" y="51111"/>
                              </a:lnTo>
                              <a:lnTo>
                                <a:pt x="203123" y="46659"/>
                              </a:lnTo>
                              <a:lnTo>
                                <a:pt x="206311" y="45542"/>
                              </a:lnTo>
                              <a:lnTo>
                                <a:pt x="237282" y="45542"/>
                              </a:lnTo>
                              <a:lnTo>
                                <a:pt x="236825" y="44593"/>
                              </a:lnTo>
                              <a:lnTo>
                                <a:pt x="232994" y="39623"/>
                              </a:lnTo>
                              <a:lnTo>
                                <a:pt x="227311" y="33654"/>
                              </a:lnTo>
                              <a:lnTo>
                                <a:pt x="227502" y="33654"/>
                              </a:lnTo>
                              <a:lnTo>
                                <a:pt x="219499" y="30403"/>
                              </a:lnTo>
                              <a:lnTo>
                                <a:pt x="220269" y="30403"/>
                              </a:lnTo>
                              <a:lnTo>
                                <a:pt x="209854" y="30238"/>
                              </a:lnTo>
                              <a:close/>
                            </a:path>
                            <a:path w="591185" h="100965">
                              <a:moveTo>
                                <a:pt x="234937" y="78892"/>
                              </a:moveTo>
                              <a:lnTo>
                                <a:pt x="231965" y="80594"/>
                              </a:lnTo>
                              <a:lnTo>
                                <a:pt x="228752" y="81927"/>
                              </a:lnTo>
                              <a:lnTo>
                                <a:pt x="221843" y="83858"/>
                              </a:lnTo>
                              <a:lnTo>
                                <a:pt x="218285" y="84353"/>
                              </a:lnTo>
                              <a:lnTo>
                                <a:pt x="236738" y="84353"/>
                              </a:lnTo>
                              <a:lnTo>
                                <a:pt x="234937" y="78892"/>
                              </a:lnTo>
                              <a:close/>
                            </a:path>
                            <a:path w="591185" h="100965">
                              <a:moveTo>
                                <a:pt x="237282" y="45542"/>
                              </a:moveTo>
                              <a:lnTo>
                                <a:pt x="214096" y="45542"/>
                              </a:lnTo>
                              <a:lnTo>
                                <a:pt x="217297" y="46659"/>
                              </a:lnTo>
                              <a:lnTo>
                                <a:pt x="222195" y="51111"/>
                              </a:lnTo>
                              <a:lnTo>
                                <a:pt x="223710" y="54178"/>
                              </a:lnTo>
                              <a:lnTo>
                                <a:pt x="224254" y="57869"/>
                              </a:lnTo>
                              <a:lnTo>
                                <a:pt x="224294" y="58140"/>
                              </a:lnTo>
                              <a:lnTo>
                                <a:pt x="241415" y="58140"/>
                              </a:lnTo>
                              <a:lnTo>
                                <a:pt x="241302" y="56861"/>
                              </a:lnTo>
                              <a:lnTo>
                                <a:pt x="239595" y="50339"/>
                              </a:lnTo>
                              <a:lnTo>
                                <a:pt x="237282" y="45542"/>
                              </a:lnTo>
                              <a:close/>
                            </a:path>
                            <a:path w="591185" h="100965">
                              <a:moveTo>
                                <a:pt x="271780" y="31724"/>
                              </a:moveTo>
                              <a:lnTo>
                                <a:pt x="255104" y="31724"/>
                              </a:lnTo>
                              <a:lnTo>
                                <a:pt x="255104" y="99072"/>
                              </a:lnTo>
                              <a:lnTo>
                                <a:pt x="272897" y="99072"/>
                              </a:lnTo>
                              <a:lnTo>
                                <a:pt x="272948" y="61086"/>
                              </a:lnTo>
                              <a:lnTo>
                                <a:pt x="274345" y="56324"/>
                              </a:lnTo>
                              <a:lnTo>
                                <a:pt x="279793" y="50114"/>
                              </a:lnTo>
                              <a:lnTo>
                                <a:pt x="283458" y="48590"/>
                              </a:lnTo>
                              <a:lnTo>
                                <a:pt x="295507" y="48590"/>
                              </a:lnTo>
                              <a:lnTo>
                                <a:pt x="296215" y="43687"/>
                              </a:lnTo>
                              <a:lnTo>
                                <a:pt x="271780" y="43687"/>
                              </a:lnTo>
                              <a:lnTo>
                                <a:pt x="271780" y="31724"/>
                              </a:lnTo>
                              <a:close/>
                            </a:path>
                            <a:path w="591185" h="100965">
                              <a:moveTo>
                                <a:pt x="295507" y="48590"/>
                              </a:moveTo>
                              <a:lnTo>
                                <a:pt x="290702" y="48590"/>
                              </a:lnTo>
                              <a:lnTo>
                                <a:pt x="293090" y="49009"/>
                              </a:lnTo>
                              <a:lnTo>
                                <a:pt x="295325" y="49847"/>
                              </a:lnTo>
                              <a:lnTo>
                                <a:pt x="295446" y="49009"/>
                              </a:lnTo>
                              <a:lnTo>
                                <a:pt x="295507" y="48590"/>
                              </a:lnTo>
                              <a:close/>
                            </a:path>
                            <a:path w="591185" h="100965">
                              <a:moveTo>
                                <a:pt x="292125" y="30657"/>
                              </a:moveTo>
                              <a:lnTo>
                                <a:pt x="285153" y="30657"/>
                              </a:lnTo>
                              <a:lnTo>
                                <a:pt x="281698" y="31724"/>
                              </a:lnTo>
                              <a:lnTo>
                                <a:pt x="275869" y="36017"/>
                              </a:lnTo>
                              <a:lnTo>
                                <a:pt x="273532" y="39281"/>
                              </a:lnTo>
                              <a:lnTo>
                                <a:pt x="271780" y="43687"/>
                              </a:lnTo>
                              <a:lnTo>
                                <a:pt x="296215" y="43687"/>
                              </a:lnTo>
                              <a:lnTo>
                                <a:pt x="297853" y="32346"/>
                              </a:lnTo>
                              <a:lnTo>
                                <a:pt x="295020" y="31229"/>
                              </a:lnTo>
                              <a:lnTo>
                                <a:pt x="292125" y="30657"/>
                              </a:lnTo>
                              <a:close/>
                            </a:path>
                            <a:path w="591185" h="100965">
                              <a:moveTo>
                                <a:pt x="319239" y="31648"/>
                              </a:moveTo>
                              <a:lnTo>
                                <a:pt x="300316" y="31648"/>
                              </a:lnTo>
                              <a:lnTo>
                                <a:pt x="327228" y="99072"/>
                              </a:lnTo>
                              <a:lnTo>
                                <a:pt x="345452" y="99072"/>
                              </a:lnTo>
                              <a:lnTo>
                                <a:pt x="353623" y="78600"/>
                              </a:lnTo>
                              <a:lnTo>
                                <a:pt x="336334" y="78600"/>
                              </a:lnTo>
                              <a:lnTo>
                                <a:pt x="319239" y="31648"/>
                              </a:lnTo>
                              <a:close/>
                            </a:path>
                            <a:path w="591185" h="100965">
                              <a:moveTo>
                                <a:pt x="372363" y="31648"/>
                              </a:moveTo>
                              <a:lnTo>
                                <a:pt x="353441" y="31648"/>
                              </a:lnTo>
                              <a:lnTo>
                                <a:pt x="336334" y="78600"/>
                              </a:lnTo>
                              <a:lnTo>
                                <a:pt x="353623" y="78600"/>
                              </a:lnTo>
                              <a:lnTo>
                                <a:pt x="372363" y="31648"/>
                              </a:lnTo>
                              <a:close/>
                            </a:path>
                            <a:path w="591185" h="100965">
                              <a:moveTo>
                                <a:pt x="393763" y="0"/>
                              </a:moveTo>
                              <a:lnTo>
                                <a:pt x="387210" y="0"/>
                              </a:lnTo>
                              <a:lnTo>
                                <a:pt x="384632" y="965"/>
                              </a:lnTo>
                              <a:lnTo>
                                <a:pt x="380695" y="4698"/>
                              </a:lnTo>
                              <a:lnTo>
                                <a:pt x="379691" y="7200"/>
                              </a:lnTo>
                              <a:lnTo>
                                <a:pt x="379691" y="13385"/>
                              </a:lnTo>
                              <a:lnTo>
                                <a:pt x="380695" y="15836"/>
                              </a:lnTo>
                              <a:lnTo>
                                <a:pt x="384632" y="19545"/>
                              </a:lnTo>
                              <a:lnTo>
                                <a:pt x="387347" y="20548"/>
                              </a:lnTo>
                              <a:lnTo>
                                <a:pt x="393622" y="20548"/>
                              </a:lnTo>
                              <a:lnTo>
                                <a:pt x="396405" y="19545"/>
                              </a:lnTo>
                              <a:lnTo>
                                <a:pt x="400303" y="15836"/>
                              </a:lnTo>
                              <a:lnTo>
                                <a:pt x="401307" y="13385"/>
                              </a:lnTo>
                              <a:lnTo>
                                <a:pt x="401307" y="7200"/>
                              </a:lnTo>
                              <a:lnTo>
                                <a:pt x="400303" y="4698"/>
                              </a:lnTo>
                              <a:lnTo>
                                <a:pt x="396405" y="965"/>
                              </a:lnTo>
                              <a:lnTo>
                                <a:pt x="393763" y="0"/>
                              </a:lnTo>
                              <a:close/>
                            </a:path>
                            <a:path w="591185" h="100965">
                              <a:moveTo>
                                <a:pt x="399389" y="31648"/>
                              </a:moveTo>
                              <a:lnTo>
                                <a:pt x="381596" y="31648"/>
                              </a:lnTo>
                              <a:lnTo>
                                <a:pt x="381596" y="99072"/>
                              </a:lnTo>
                              <a:lnTo>
                                <a:pt x="399389" y="99072"/>
                              </a:lnTo>
                              <a:lnTo>
                                <a:pt x="399389" y="31648"/>
                              </a:lnTo>
                              <a:close/>
                            </a:path>
                            <a:path w="591185" h="100965">
                              <a:moveTo>
                                <a:pt x="444550" y="30238"/>
                              </a:moveTo>
                              <a:lnTo>
                                <a:pt x="412817" y="57869"/>
                              </a:lnTo>
                              <a:lnTo>
                                <a:pt x="412275" y="64160"/>
                              </a:lnTo>
                              <a:lnTo>
                                <a:pt x="412165" y="65430"/>
                              </a:lnTo>
                              <a:lnTo>
                                <a:pt x="433930" y="98188"/>
                              </a:lnTo>
                              <a:lnTo>
                                <a:pt x="441166" y="100025"/>
                              </a:lnTo>
                              <a:lnTo>
                                <a:pt x="441650" y="100025"/>
                              </a:lnTo>
                              <a:lnTo>
                                <a:pt x="448754" y="100609"/>
                              </a:lnTo>
                              <a:lnTo>
                                <a:pt x="453707" y="100609"/>
                              </a:lnTo>
                              <a:lnTo>
                                <a:pt x="458393" y="100025"/>
                              </a:lnTo>
                              <a:lnTo>
                                <a:pt x="467233" y="97701"/>
                              </a:lnTo>
                              <a:lnTo>
                                <a:pt x="471144" y="95999"/>
                              </a:lnTo>
                              <a:lnTo>
                                <a:pt x="474535" y="93751"/>
                              </a:lnTo>
                              <a:lnTo>
                                <a:pt x="471434" y="84353"/>
                              </a:lnTo>
                              <a:lnTo>
                                <a:pt x="444576" y="84353"/>
                              </a:lnTo>
                              <a:lnTo>
                                <a:pt x="440385" y="83248"/>
                              </a:lnTo>
                              <a:lnTo>
                                <a:pt x="433851" y="78892"/>
                              </a:lnTo>
                              <a:lnTo>
                                <a:pt x="431419" y="75450"/>
                              </a:lnTo>
                              <a:lnTo>
                                <a:pt x="430250" y="71031"/>
                              </a:lnTo>
                              <a:lnTo>
                                <a:pt x="476084" y="71031"/>
                              </a:lnTo>
                              <a:lnTo>
                                <a:pt x="476478" y="69087"/>
                              </a:lnTo>
                              <a:lnTo>
                                <a:pt x="476669" y="66801"/>
                              </a:lnTo>
                              <a:lnTo>
                                <a:pt x="476643" y="64160"/>
                              </a:lnTo>
                              <a:lnTo>
                                <a:pt x="476111" y="58140"/>
                              </a:lnTo>
                              <a:lnTo>
                                <a:pt x="430110" y="58140"/>
                              </a:lnTo>
                              <a:lnTo>
                                <a:pt x="430987" y="54178"/>
                              </a:lnTo>
                              <a:lnTo>
                                <a:pt x="432691" y="51111"/>
                              </a:lnTo>
                              <a:lnTo>
                                <a:pt x="437819" y="46659"/>
                              </a:lnTo>
                              <a:lnTo>
                                <a:pt x="441007" y="45542"/>
                              </a:lnTo>
                              <a:lnTo>
                                <a:pt x="471978" y="45542"/>
                              </a:lnTo>
                              <a:lnTo>
                                <a:pt x="471521" y="44593"/>
                              </a:lnTo>
                              <a:lnTo>
                                <a:pt x="467690" y="39623"/>
                              </a:lnTo>
                              <a:lnTo>
                                <a:pt x="462007" y="33654"/>
                              </a:lnTo>
                              <a:lnTo>
                                <a:pt x="462198" y="33654"/>
                              </a:lnTo>
                              <a:lnTo>
                                <a:pt x="454195" y="30403"/>
                              </a:lnTo>
                              <a:lnTo>
                                <a:pt x="454965" y="30403"/>
                              </a:lnTo>
                              <a:lnTo>
                                <a:pt x="444550" y="30238"/>
                              </a:lnTo>
                              <a:close/>
                            </a:path>
                            <a:path w="591185" h="100965">
                              <a:moveTo>
                                <a:pt x="469633" y="78892"/>
                              </a:moveTo>
                              <a:lnTo>
                                <a:pt x="466661" y="80594"/>
                              </a:lnTo>
                              <a:lnTo>
                                <a:pt x="463448" y="81927"/>
                              </a:lnTo>
                              <a:lnTo>
                                <a:pt x="456539" y="83858"/>
                              </a:lnTo>
                              <a:lnTo>
                                <a:pt x="452981" y="84353"/>
                              </a:lnTo>
                              <a:lnTo>
                                <a:pt x="471434" y="84353"/>
                              </a:lnTo>
                              <a:lnTo>
                                <a:pt x="469633" y="78892"/>
                              </a:lnTo>
                              <a:close/>
                            </a:path>
                            <a:path w="591185" h="100965">
                              <a:moveTo>
                                <a:pt x="471978" y="45542"/>
                              </a:moveTo>
                              <a:lnTo>
                                <a:pt x="448792" y="45542"/>
                              </a:lnTo>
                              <a:lnTo>
                                <a:pt x="451992" y="46659"/>
                              </a:lnTo>
                              <a:lnTo>
                                <a:pt x="456891" y="51111"/>
                              </a:lnTo>
                              <a:lnTo>
                                <a:pt x="458406" y="54178"/>
                              </a:lnTo>
                              <a:lnTo>
                                <a:pt x="458950" y="57869"/>
                              </a:lnTo>
                              <a:lnTo>
                                <a:pt x="458990" y="58140"/>
                              </a:lnTo>
                              <a:lnTo>
                                <a:pt x="476111" y="58140"/>
                              </a:lnTo>
                              <a:lnTo>
                                <a:pt x="475998" y="56861"/>
                              </a:lnTo>
                              <a:lnTo>
                                <a:pt x="474291" y="50339"/>
                              </a:lnTo>
                              <a:lnTo>
                                <a:pt x="471978" y="45542"/>
                              </a:lnTo>
                              <a:close/>
                            </a:path>
                            <a:path w="591185" h="100965">
                              <a:moveTo>
                                <a:pt x="500316" y="31648"/>
                              </a:moveTo>
                              <a:lnTo>
                                <a:pt x="482231" y="31648"/>
                              </a:lnTo>
                              <a:lnTo>
                                <a:pt x="502132" y="99072"/>
                              </a:lnTo>
                              <a:lnTo>
                                <a:pt x="522185" y="99072"/>
                              </a:lnTo>
                              <a:lnTo>
                                <a:pt x="529332" y="77355"/>
                              </a:lnTo>
                              <a:lnTo>
                                <a:pt x="512648" y="77355"/>
                              </a:lnTo>
                              <a:lnTo>
                                <a:pt x="500316" y="31648"/>
                              </a:lnTo>
                              <a:close/>
                            </a:path>
                            <a:path w="591185" h="100965">
                              <a:moveTo>
                                <a:pt x="553386" y="55194"/>
                              </a:moveTo>
                              <a:lnTo>
                                <a:pt x="536625" y="55194"/>
                              </a:lnTo>
                              <a:lnTo>
                                <a:pt x="551065" y="99072"/>
                              </a:lnTo>
                              <a:lnTo>
                                <a:pt x="571106" y="99072"/>
                              </a:lnTo>
                              <a:lnTo>
                                <a:pt x="577475" y="77355"/>
                              </a:lnTo>
                              <a:lnTo>
                                <a:pt x="560590" y="77355"/>
                              </a:lnTo>
                              <a:lnTo>
                                <a:pt x="553386" y="55194"/>
                              </a:lnTo>
                              <a:close/>
                            </a:path>
                            <a:path w="591185" h="100965">
                              <a:moveTo>
                                <a:pt x="545731" y="31648"/>
                              </a:moveTo>
                              <a:lnTo>
                                <a:pt x="527786" y="31648"/>
                              </a:lnTo>
                              <a:lnTo>
                                <a:pt x="512648" y="77355"/>
                              </a:lnTo>
                              <a:lnTo>
                                <a:pt x="529332" y="77355"/>
                              </a:lnTo>
                              <a:lnTo>
                                <a:pt x="536625" y="55194"/>
                              </a:lnTo>
                              <a:lnTo>
                                <a:pt x="553386" y="55194"/>
                              </a:lnTo>
                              <a:lnTo>
                                <a:pt x="545731" y="31648"/>
                              </a:lnTo>
                              <a:close/>
                            </a:path>
                            <a:path w="591185" h="100965">
                              <a:moveTo>
                                <a:pt x="590880" y="31648"/>
                              </a:moveTo>
                              <a:lnTo>
                                <a:pt x="572935" y="31648"/>
                              </a:lnTo>
                              <a:lnTo>
                                <a:pt x="560590" y="77355"/>
                              </a:lnTo>
                              <a:lnTo>
                                <a:pt x="577475" y="77355"/>
                              </a:lnTo>
                              <a:lnTo>
                                <a:pt x="590880" y="31648"/>
                              </a:lnTo>
                              <a:close/>
                            </a:path>
                          </a:pathLst>
                        </a:custGeom>
                        <a:solidFill>
                          <a:srgbClr val="003681">
                            <a:alpha val="79998"/>
                          </a:srgbClr>
                        </a:solidFill>
                      </wps:spPr>
                      <wps:bodyPr wrap="square" lIns="0" tIns="0" rIns="0" bIns="0" rtlCol="0">
                        <a:prstTxWarp prst="textNoShape">
                          <a:avLst/>
                        </a:prstTxWarp>
                        <a:noAutofit/>
                      </wps:bodyPr>
                    </wps:wsp>
                  </a:graphicData>
                </a:graphic>
              </wp:anchor>
            </w:drawing>
          </mc:Choice>
          <mc:Fallback>
            <w:pict>
              <v:shape w14:anchorId="77242A57" id="Graphic 4" o:spid="_x0000_s1026" style="position:absolute;margin-left:34.35pt;margin-top:11.8pt;width:46.55pt;height:7.9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1185,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" path="m47523,3886l7542,24466,,52387r835,9182l945,62781,28206,97235r19317,3514l57764,99789r9158,-2554l74994,93089r6984,-5739l85485,82956r-37962,l39039,82816,32207,79984,21856,68935,19189,61569r-140,-9182l19189,43129r2667,-7392l32207,24650r6832,-2845l47523,21666r37886,l81978,17348,74994,11583,66922,7416,57764,4850,47523,3886xem85409,21666r-37886,l56083,21805r6870,2845l73329,35737r2667,7392l76136,52387r-140,9182l73329,68935,62953,79984r-6870,2832l47523,82956r37962,l87633,80264r4087,-8190l94238,62781r948,-10394l94343,43129r-105,-1146l91720,32677,87725,24650r-92,-184l85520,21805r-111,-139xem119595,31648r-18923,l127584,99072r18224,l153979,78600r-17289,l119595,31648xem172719,31648r-18923,l136690,78600r17289,l172719,31648xem209854,30238l178121,57869r-542,6291l177469,65430r21765,32758l206470,100025r484,l214058,100609r4953,l223697,100025r8839,-2324l236448,95999r3391,-2248l236738,84353r-26858,l205689,83248r-6534,-4356l196722,75450r-1168,-4419l241388,71031r394,-1944l241973,66801r-26,-2641l241415,58140r-46001,l196291,54178r1704,-3067l203123,46659r3188,-1117l237282,45542r-457,-949l232994,39623r-5683,-5969l227502,33654r-8003,-3251l220269,30403r-10415,-165xem234937,78892r-2972,1702l228752,81927r-6909,1931l218285,84353r18453,l234937,78892xem237282,45542r-23186,l217297,46659r4898,4452l223710,54178r544,3691l224294,58140r17121,l241302,56861r-1707,-6522l237282,45542xem271780,31724r-16676,l255104,99072r17793,l272948,61086r1397,-4762l279793,50114r3665,-1524l295507,48590r708,-4903l271780,43687r,-11963xem295507,48590r-4805,l293090,49009r2235,838l295446,49009r61,-419xem292125,30657r-6972,l281698,31724r-5829,4293l273532,39281r-1752,4406l296215,43687r1638,-11341l295020,31229r-2895,-572xem319239,31648r-18923,l327228,99072r18224,l353623,78600r-17289,l319239,31648xem372363,31648r-18922,l336334,78600r17289,l372363,31648xem393763,r-6553,l384632,965r-3937,3733l379691,7200r,6185l380695,15836r3937,3709l387347,20548r6275,l396405,19545r3898,-3709l401307,13385r,-6185l400303,4698,396405,965,393763,xem399389,31648r-17793,l381596,99072r17793,l399389,31648xem444550,30238l412817,57869r-542,6291l412165,65430r21765,32758l441166,100025r484,l448754,100609r4953,l458393,100025r8840,-2324l471144,95999r3391,-2248l471434,84353r-26858,l440385,83248r-6534,-4356l431419,75450r-1169,-4419l476084,71031r394,-1944l476669,66801r-26,-2641l476111,58140r-46001,l430987,54178r1704,-3067l437819,46659r3188,-1117l471978,45542r-457,-949l467690,39623r-5683,-5969l462198,33654r-8003,-3251l454965,30403r-10415,-165xem469633,78892r-2972,1702l463448,81927r-6909,1931l452981,84353r18453,l469633,78892xem471978,45542r-23186,l451992,46659r4899,4452l458406,54178r544,3691l458990,58140r17121,l475998,56861r-1707,-6522l471978,45542xem500316,31648r-18085,l502132,99072r20053,l529332,77355r-16684,l500316,31648xem553386,55194r-16761,l551065,99072r20041,l577475,77355r-16885,l553386,55194xem545731,31648r-17945,l512648,77355r16684,l536625,55194r16761,l545731,31648xem590880,31648r-17945,l560590,77355r16885,l590880,31648xe" fillcolor="#003681" stroked="f">
                <v:fill opacity="52428f"/>
                <v:path arrowok="t"/>
                <w10:wrap type="topAndBottom" anchorx="page"/>
              </v:shape>
            </w:pict>
          </mc:Fallback>
        </mc:AlternateContent>
      </w:r>
    </w:p>
    <w:p w14:paraId="6AB2A5D6" w14:textId="77777777" w:rsidR="00CC1603" w:rsidRDefault="00000000">
      <w:pPr>
        <w:pStyle w:val="BodyText"/>
        <w:spacing w:before="79" w:line="288" w:lineRule="auto"/>
        <w:ind w:left="113" w:right="38"/>
      </w:pPr>
      <w:bookmarkStart w:id="2" w:name="Overview"/>
      <w:bookmarkEnd w:id="2"/>
      <w:r>
        <w:rPr>
          <w:color w:val="414141"/>
          <w:w w:val="105"/>
        </w:rPr>
        <w:t>In the financial year 2024, the Supervisory Board held six ordinary meetings. Following the elections to the Supervisory Board, an additional</w:t>
      </w:r>
      <w:r>
        <w:rPr>
          <w:color w:val="414141"/>
          <w:spacing w:val="-8"/>
          <w:w w:val="105"/>
        </w:rPr>
        <w:t xml:space="preserve"> </w:t>
      </w:r>
      <w:r>
        <w:rPr>
          <w:color w:val="414141"/>
          <w:w w:val="105"/>
        </w:rPr>
        <w:t>constituent</w:t>
      </w:r>
      <w:r>
        <w:rPr>
          <w:color w:val="414141"/>
          <w:spacing w:val="-7"/>
          <w:w w:val="105"/>
        </w:rPr>
        <w:t xml:space="preserve"> </w:t>
      </w:r>
      <w:r>
        <w:rPr>
          <w:color w:val="414141"/>
          <w:w w:val="105"/>
        </w:rPr>
        <w:t>meeting</w:t>
      </w:r>
      <w:r>
        <w:rPr>
          <w:color w:val="414141"/>
          <w:spacing w:val="-7"/>
          <w:w w:val="105"/>
        </w:rPr>
        <w:t xml:space="preserve"> </w:t>
      </w:r>
      <w:r>
        <w:rPr>
          <w:color w:val="414141"/>
          <w:w w:val="105"/>
        </w:rPr>
        <w:t>was</w:t>
      </w:r>
      <w:r>
        <w:rPr>
          <w:color w:val="414141"/>
          <w:spacing w:val="-7"/>
          <w:w w:val="105"/>
        </w:rPr>
        <w:t xml:space="preserve"> </w:t>
      </w:r>
      <w:r>
        <w:rPr>
          <w:color w:val="414141"/>
          <w:w w:val="105"/>
        </w:rPr>
        <w:t>held</w:t>
      </w:r>
      <w:r>
        <w:rPr>
          <w:color w:val="414141"/>
          <w:spacing w:val="-7"/>
          <w:w w:val="105"/>
        </w:rPr>
        <w:t xml:space="preserve"> </w:t>
      </w:r>
      <w:r>
        <w:rPr>
          <w:color w:val="414141"/>
          <w:w w:val="105"/>
        </w:rPr>
        <w:t>upon</w:t>
      </w:r>
      <w:r>
        <w:rPr>
          <w:color w:val="414141"/>
          <w:spacing w:val="-6"/>
          <w:w w:val="105"/>
        </w:rPr>
        <w:t xml:space="preserve"> </w:t>
      </w:r>
      <w:r>
        <w:rPr>
          <w:color w:val="414141"/>
          <w:w w:val="105"/>
        </w:rPr>
        <w:t>the</w:t>
      </w:r>
      <w:r>
        <w:rPr>
          <w:color w:val="414141"/>
          <w:spacing w:val="-6"/>
          <w:w w:val="105"/>
        </w:rPr>
        <w:t xml:space="preserve"> </w:t>
      </w:r>
      <w:r>
        <w:rPr>
          <w:color w:val="414141"/>
          <w:w w:val="105"/>
        </w:rPr>
        <w:t>close</w:t>
      </w:r>
      <w:r>
        <w:rPr>
          <w:color w:val="414141"/>
          <w:spacing w:val="-6"/>
          <w:w w:val="105"/>
        </w:rPr>
        <w:t xml:space="preserve"> </w:t>
      </w:r>
      <w:r>
        <w:rPr>
          <w:color w:val="414141"/>
          <w:w w:val="105"/>
        </w:rPr>
        <w:t>of</w:t>
      </w:r>
      <w:r>
        <w:rPr>
          <w:color w:val="414141"/>
          <w:spacing w:val="-7"/>
          <w:w w:val="105"/>
        </w:rPr>
        <w:t xml:space="preserve"> </w:t>
      </w:r>
      <w:r>
        <w:rPr>
          <w:color w:val="414141"/>
          <w:w w:val="105"/>
        </w:rPr>
        <w:t>the</w:t>
      </w:r>
      <w:r>
        <w:rPr>
          <w:color w:val="414141"/>
          <w:spacing w:val="-6"/>
          <w:w w:val="105"/>
        </w:rPr>
        <w:t xml:space="preserve"> </w:t>
      </w:r>
      <w:r>
        <w:rPr>
          <w:color w:val="414141"/>
          <w:w w:val="105"/>
        </w:rPr>
        <w:t>Annual General</w:t>
      </w:r>
      <w:r>
        <w:rPr>
          <w:color w:val="414141"/>
          <w:spacing w:val="-9"/>
          <w:w w:val="105"/>
        </w:rPr>
        <w:t xml:space="preserve"> </w:t>
      </w:r>
      <w:r>
        <w:rPr>
          <w:color w:val="414141"/>
          <w:w w:val="105"/>
        </w:rPr>
        <w:t>Meeting</w:t>
      </w:r>
      <w:r>
        <w:rPr>
          <w:color w:val="414141"/>
          <w:spacing w:val="-8"/>
          <w:w w:val="105"/>
        </w:rPr>
        <w:t xml:space="preserve"> </w:t>
      </w:r>
      <w:r>
        <w:rPr>
          <w:color w:val="414141"/>
          <w:w w:val="105"/>
        </w:rPr>
        <w:t>on</w:t>
      </w:r>
      <w:r>
        <w:rPr>
          <w:color w:val="414141"/>
          <w:spacing w:val="-9"/>
          <w:w w:val="105"/>
        </w:rPr>
        <w:t xml:space="preserve"> </w:t>
      </w:r>
      <w:r>
        <w:rPr>
          <w:color w:val="414141"/>
          <w:w w:val="105"/>
        </w:rPr>
        <w:t>8</w:t>
      </w:r>
      <w:r>
        <w:rPr>
          <w:color w:val="414141"/>
          <w:spacing w:val="-11"/>
          <w:w w:val="105"/>
        </w:rPr>
        <w:t xml:space="preserve"> </w:t>
      </w:r>
      <w:r>
        <w:rPr>
          <w:color w:val="414141"/>
          <w:w w:val="105"/>
        </w:rPr>
        <w:t>May</w:t>
      </w:r>
      <w:r>
        <w:rPr>
          <w:color w:val="414141"/>
          <w:spacing w:val="-11"/>
          <w:w w:val="105"/>
        </w:rPr>
        <w:t xml:space="preserve"> </w:t>
      </w:r>
      <w:r>
        <w:rPr>
          <w:color w:val="414141"/>
          <w:w w:val="105"/>
        </w:rPr>
        <w:t>2024.</w:t>
      </w:r>
      <w:r>
        <w:rPr>
          <w:color w:val="414141"/>
          <w:spacing w:val="-5"/>
          <w:w w:val="105"/>
        </w:rPr>
        <w:t xml:space="preserve"> </w:t>
      </w:r>
      <w:r>
        <w:rPr>
          <w:color w:val="414141"/>
          <w:w w:val="105"/>
        </w:rPr>
        <w:t>The</w:t>
      </w:r>
      <w:r>
        <w:rPr>
          <w:color w:val="414141"/>
          <w:spacing w:val="-9"/>
          <w:w w:val="105"/>
        </w:rPr>
        <w:t xml:space="preserve"> </w:t>
      </w:r>
      <w:r>
        <w:rPr>
          <w:color w:val="414141"/>
          <w:w w:val="105"/>
        </w:rPr>
        <w:t>ordinary</w:t>
      </w:r>
      <w:r>
        <w:rPr>
          <w:color w:val="414141"/>
          <w:spacing w:val="-9"/>
          <w:w w:val="105"/>
        </w:rPr>
        <w:t xml:space="preserve"> </w:t>
      </w:r>
      <w:r>
        <w:rPr>
          <w:color w:val="414141"/>
          <w:w w:val="105"/>
        </w:rPr>
        <w:t>meetings</w:t>
      </w:r>
      <w:r>
        <w:rPr>
          <w:color w:val="414141"/>
          <w:spacing w:val="-8"/>
          <w:w w:val="105"/>
        </w:rPr>
        <w:t xml:space="preserve"> </w:t>
      </w:r>
      <w:r>
        <w:rPr>
          <w:color w:val="414141"/>
          <w:w w:val="105"/>
        </w:rPr>
        <w:t>took</w:t>
      </w:r>
      <w:r>
        <w:rPr>
          <w:color w:val="414141"/>
          <w:spacing w:val="-7"/>
          <w:w w:val="105"/>
        </w:rPr>
        <w:t xml:space="preserve"> </w:t>
      </w:r>
      <w:r>
        <w:rPr>
          <w:color w:val="414141"/>
          <w:w w:val="105"/>
        </w:rPr>
        <w:t>place</w:t>
      </w:r>
      <w:r>
        <w:rPr>
          <w:color w:val="414141"/>
          <w:spacing w:val="-9"/>
          <w:w w:val="105"/>
        </w:rPr>
        <w:t xml:space="preserve"> </w:t>
      </w:r>
      <w:r>
        <w:rPr>
          <w:color w:val="414141"/>
          <w:w w:val="105"/>
        </w:rPr>
        <w:t>in February,</w:t>
      </w:r>
      <w:r>
        <w:rPr>
          <w:color w:val="414141"/>
          <w:spacing w:val="-2"/>
          <w:w w:val="105"/>
        </w:rPr>
        <w:t xml:space="preserve"> </w:t>
      </w:r>
      <w:r>
        <w:rPr>
          <w:color w:val="414141"/>
          <w:w w:val="105"/>
        </w:rPr>
        <w:t>March,</w:t>
      </w:r>
      <w:r>
        <w:rPr>
          <w:color w:val="414141"/>
          <w:spacing w:val="-4"/>
          <w:w w:val="105"/>
        </w:rPr>
        <w:t xml:space="preserve"> </w:t>
      </w:r>
      <w:r>
        <w:rPr>
          <w:color w:val="414141"/>
          <w:w w:val="105"/>
        </w:rPr>
        <w:t>May,</w:t>
      </w:r>
      <w:r>
        <w:rPr>
          <w:color w:val="414141"/>
          <w:spacing w:val="-4"/>
          <w:w w:val="105"/>
        </w:rPr>
        <w:t xml:space="preserve"> </w:t>
      </w:r>
      <w:r>
        <w:rPr>
          <w:color w:val="414141"/>
          <w:w w:val="105"/>
        </w:rPr>
        <w:t>June,</w:t>
      </w:r>
      <w:r>
        <w:rPr>
          <w:color w:val="414141"/>
          <w:spacing w:val="-4"/>
          <w:w w:val="105"/>
        </w:rPr>
        <w:t xml:space="preserve"> </w:t>
      </w:r>
      <w:r>
        <w:rPr>
          <w:color w:val="414141"/>
          <w:w w:val="105"/>
        </w:rPr>
        <w:t>September,</w:t>
      </w:r>
      <w:r>
        <w:rPr>
          <w:color w:val="414141"/>
          <w:spacing w:val="-4"/>
          <w:w w:val="105"/>
        </w:rPr>
        <w:t xml:space="preserve"> </w:t>
      </w:r>
      <w:r>
        <w:rPr>
          <w:color w:val="414141"/>
          <w:w w:val="105"/>
        </w:rPr>
        <w:t>and</w:t>
      </w:r>
      <w:r>
        <w:rPr>
          <w:color w:val="414141"/>
          <w:spacing w:val="-4"/>
          <w:w w:val="105"/>
        </w:rPr>
        <w:t xml:space="preserve"> </w:t>
      </w:r>
      <w:r>
        <w:rPr>
          <w:color w:val="414141"/>
          <w:w w:val="105"/>
        </w:rPr>
        <w:t>December.</w:t>
      </w:r>
      <w:r>
        <w:rPr>
          <w:color w:val="414141"/>
          <w:spacing w:val="-5"/>
          <w:w w:val="105"/>
        </w:rPr>
        <w:t xml:space="preserve"> </w:t>
      </w:r>
      <w:r>
        <w:rPr>
          <w:color w:val="414141"/>
          <w:w w:val="105"/>
        </w:rPr>
        <w:t>All</w:t>
      </w:r>
      <w:r>
        <w:rPr>
          <w:color w:val="414141"/>
          <w:spacing w:val="-4"/>
          <w:w w:val="105"/>
        </w:rPr>
        <w:t xml:space="preserve"> </w:t>
      </w:r>
      <w:r>
        <w:rPr>
          <w:color w:val="414141"/>
          <w:w w:val="105"/>
        </w:rPr>
        <w:t>meetings were held as in-person meetings.</w:t>
      </w:r>
    </w:p>
    <w:p w14:paraId="6290EC9D" w14:textId="77777777" w:rsidR="00CC1603" w:rsidRDefault="00CC1603">
      <w:pPr>
        <w:pStyle w:val="BodyText"/>
        <w:spacing w:before="48"/>
        <w:jc w:val="left"/>
      </w:pPr>
    </w:p>
    <w:p w14:paraId="6CD2361F" w14:textId="77777777" w:rsidR="00CC1603" w:rsidRDefault="00000000">
      <w:pPr>
        <w:pStyle w:val="BodyText"/>
        <w:spacing w:before="1" w:line="290" w:lineRule="auto"/>
        <w:ind w:left="112" w:right="38"/>
      </w:pPr>
      <w:r>
        <w:rPr>
          <w:color w:val="414141"/>
          <w:w w:val="105"/>
        </w:rPr>
        <w:t>At all meetings held in the financial year under review, the Board of Management informed the Supervisory Board about the</w:t>
      </w:r>
      <w:r>
        <w:rPr>
          <w:color w:val="414141"/>
          <w:spacing w:val="40"/>
          <w:w w:val="105"/>
        </w:rPr>
        <w:t xml:space="preserve"> </w:t>
      </w:r>
      <w:r>
        <w:rPr>
          <w:color w:val="414141"/>
          <w:w w:val="105"/>
        </w:rPr>
        <w:t>development of business at Allianz</w:t>
      </w:r>
      <w:r>
        <w:rPr>
          <w:color w:val="414141"/>
          <w:spacing w:val="-13"/>
          <w:w w:val="105"/>
        </w:rPr>
        <w:t xml:space="preserve"> </w:t>
      </w:r>
      <w:r>
        <w:rPr>
          <w:color w:val="414141"/>
          <w:w w:val="105"/>
        </w:rPr>
        <w:t>SE and the Allianz</w:t>
      </w:r>
      <w:r>
        <w:rPr>
          <w:color w:val="414141"/>
          <w:spacing w:val="-12"/>
          <w:w w:val="105"/>
        </w:rPr>
        <w:t xml:space="preserve"> </w:t>
      </w:r>
      <w:r>
        <w:rPr>
          <w:color w:val="414141"/>
          <w:w w:val="105"/>
        </w:rPr>
        <w:t>Group. In particular, the Board of Management presented the development of Group revenues and results as well as business developments in the individual business segments. The Board of Management provided comprehensive</w:t>
      </w:r>
      <w:r>
        <w:rPr>
          <w:color w:val="414141"/>
          <w:spacing w:val="-1"/>
          <w:w w:val="105"/>
        </w:rPr>
        <w:t xml:space="preserve"> </w:t>
      </w:r>
      <w:r>
        <w:rPr>
          <w:color w:val="414141"/>
          <w:w w:val="105"/>
        </w:rPr>
        <w:t>information</w:t>
      </w:r>
      <w:r>
        <w:rPr>
          <w:color w:val="414141"/>
          <w:spacing w:val="-2"/>
          <w:w w:val="105"/>
        </w:rPr>
        <w:t xml:space="preserve"> </w:t>
      </w:r>
      <w:r>
        <w:rPr>
          <w:color w:val="414141"/>
          <w:w w:val="105"/>
        </w:rPr>
        <w:t>about</w:t>
      </w:r>
      <w:r>
        <w:rPr>
          <w:color w:val="414141"/>
          <w:spacing w:val="-4"/>
          <w:w w:val="105"/>
        </w:rPr>
        <w:t xml:space="preserve"> </w:t>
      </w:r>
      <w:r>
        <w:rPr>
          <w:color w:val="414141"/>
          <w:w w:val="105"/>
        </w:rPr>
        <w:t>the</w:t>
      </w:r>
      <w:r>
        <w:rPr>
          <w:color w:val="414141"/>
          <w:spacing w:val="-1"/>
          <w:w w:val="105"/>
        </w:rPr>
        <w:t xml:space="preserve"> </w:t>
      </w:r>
      <w:r>
        <w:rPr>
          <w:color w:val="414141"/>
          <w:w w:val="105"/>
        </w:rPr>
        <w:t>development</w:t>
      </w:r>
      <w:r>
        <w:rPr>
          <w:color w:val="414141"/>
          <w:spacing w:val="-1"/>
          <w:w w:val="105"/>
        </w:rPr>
        <w:t xml:space="preserve"> </w:t>
      </w:r>
      <w:r>
        <w:rPr>
          <w:color w:val="414141"/>
          <w:w w:val="105"/>
        </w:rPr>
        <w:t>of Allianz</w:t>
      </w:r>
      <w:r>
        <w:rPr>
          <w:color w:val="414141"/>
          <w:spacing w:val="-6"/>
          <w:w w:val="105"/>
        </w:rPr>
        <w:t xml:space="preserve"> </w:t>
      </w:r>
      <w:r>
        <w:rPr>
          <w:color w:val="414141"/>
          <w:w w:val="105"/>
        </w:rPr>
        <w:t>SE</w:t>
      </w:r>
      <w:r>
        <w:rPr>
          <w:color w:val="414141"/>
          <w:spacing w:val="-1"/>
          <w:w w:val="105"/>
        </w:rPr>
        <w:t xml:space="preserve"> </w:t>
      </w:r>
      <w:r>
        <w:rPr>
          <w:color w:val="414141"/>
          <w:w w:val="105"/>
        </w:rPr>
        <w:t>and the Allianz</w:t>
      </w:r>
      <w:r>
        <w:rPr>
          <w:color w:val="414141"/>
          <w:spacing w:val="-9"/>
          <w:w w:val="105"/>
        </w:rPr>
        <w:t xml:space="preserve"> </w:t>
      </w:r>
      <w:r>
        <w:rPr>
          <w:color w:val="414141"/>
          <w:w w:val="105"/>
        </w:rPr>
        <w:t>Group, including the planning as well as deviations of actual business developments from the planning. In this context, the Board of Management also regularly discussed the adequacy of capitalization,</w:t>
      </w:r>
      <w:r>
        <w:rPr>
          <w:color w:val="414141"/>
          <w:spacing w:val="-5"/>
          <w:w w:val="105"/>
        </w:rPr>
        <w:t xml:space="preserve"> </w:t>
      </w:r>
      <w:r>
        <w:rPr>
          <w:color w:val="414141"/>
          <w:w w:val="105"/>
        </w:rPr>
        <w:t>the</w:t>
      </w:r>
      <w:r>
        <w:rPr>
          <w:color w:val="414141"/>
          <w:spacing w:val="-5"/>
          <w:w w:val="105"/>
        </w:rPr>
        <w:t xml:space="preserve"> </w:t>
      </w:r>
      <w:r>
        <w:rPr>
          <w:color w:val="414141"/>
          <w:w w:val="105"/>
        </w:rPr>
        <w:t>solvency</w:t>
      </w:r>
      <w:r>
        <w:rPr>
          <w:color w:val="414141"/>
          <w:spacing w:val="-3"/>
          <w:w w:val="105"/>
        </w:rPr>
        <w:t xml:space="preserve"> </w:t>
      </w:r>
      <w:r>
        <w:rPr>
          <w:color w:val="414141"/>
          <w:w w:val="105"/>
        </w:rPr>
        <w:t>ratio</w:t>
      </w:r>
      <w:r>
        <w:rPr>
          <w:color w:val="414141"/>
          <w:spacing w:val="-6"/>
          <w:w w:val="105"/>
        </w:rPr>
        <w:t xml:space="preserve"> </w:t>
      </w:r>
      <w:r>
        <w:rPr>
          <w:color w:val="414141"/>
          <w:w w:val="105"/>
        </w:rPr>
        <w:t>of</w:t>
      </w:r>
      <w:r>
        <w:rPr>
          <w:color w:val="414141"/>
          <w:spacing w:val="-4"/>
          <w:w w:val="105"/>
        </w:rPr>
        <w:t xml:space="preserve"> </w:t>
      </w:r>
      <w:r>
        <w:rPr>
          <w:color w:val="414141"/>
          <w:w w:val="105"/>
        </w:rPr>
        <w:t>Allianz</w:t>
      </w:r>
      <w:r>
        <w:rPr>
          <w:color w:val="414141"/>
          <w:spacing w:val="-9"/>
          <w:w w:val="105"/>
        </w:rPr>
        <w:t xml:space="preserve"> </w:t>
      </w:r>
      <w:r>
        <w:rPr>
          <w:color w:val="414141"/>
          <w:w w:val="105"/>
        </w:rPr>
        <w:t>SE</w:t>
      </w:r>
      <w:r>
        <w:rPr>
          <w:color w:val="414141"/>
          <w:spacing w:val="-5"/>
          <w:w w:val="105"/>
        </w:rPr>
        <w:t xml:space="preserve"> </w:t>
      </w:r>
      <w:r>
        <w:rPr>
          <w:color w:val="414141"/>
          <w:w w:val="105"/>
        </w:rPr>
        <w:t>and</w:t>
      </w:r>
      <w:r>
        <w:rPr>
          <w:color w:val="414141"/>
          <w:spacing w:val="-5"/>
          <w:w w:val="105"/>
        </w:rPr>
        <w:t xml:space="preserve"> </w:t>
      </w:r>
      <w:r>
        <w:rPr>
          <w:color w:val="414141"/>
          <w:w w:val="105"/>
        </w:rPr>
        <w:t>the</w:t>
      </w:r>
      <w:r>
        <w:rPr>
          <w:color w:val="414141"/>
          <w:spacing w:val="-5"/>
          <w:w w:val="105"/>
        </w:rPr>
        <w:t xml:space="preserve"> </w:t>
      </w:r>
      <w:r>
        <w:rPr>
          <w:color w:val="414141"/>
          <w:w w:val="105"/>
        </w:rPr>
        <w:t>Group,</w:t>
      </w:r>
      <w:r>
        <w:rPr>
          <w:color w:val="414141"/>
          <w:spacing w:val="-3"/>
          <w:w w:val="105"/>
        </w:rPr>
        <w:t xml:space="preserve"> </w:t>
      </w:r>
      <w:r>
        <w:rPr>
          <w:color w:val="414141"/>
          <w:w w:val="105"/>
        </w:rPr>
        <w:t>and</w:t>
      </w:r>
      <w:r>
        <w:rPr>
          <w:color w:val="414141"/>
          <w:spacing w:val="-5"/>
          <w:w w:val="105"/>
        </w:rPr>
        <w:t xml:space="preserve"> </w:t>
      </w:r>
      <w:r>
        <w:rPr>
          <w:color w:val="414141"/>
          <w:w w:val="105"/>
        </w:rPr>
        <w:t>the corresponding stress and risk scenarios with the Supervisory Board. The annual and consolidated financial statements, including the respective</w:t>
      </w:r>
      <w:r>
        <w:rPr>
          <w:color w:val="414141"/>
          <w:spacing w:val="-2"/>
          <w:w w:val="105"/>
        </w:rPr>
        <w:t xml:space="preserve"> </w:t>
      </w:r>
      <w:r>
        <w:rPr>
          <w:color w:val="414141"/>
          <w:w w:val="105"/>
        </w:rPr>
        <w:t>auditor’s</w:t>
      </w:r>
      <w:r>
        <w:rPr>
          <w:color w:val="414141"/>
          <w:spacing w:val="-2"/>
          <w:w w:val="105"/>
        </w:rPr>
        <w:t xml:space="preserve"> </w:t>
      </w:r>
      <w:r>
        <w:rPr>
          <w:color w:val="414141"/>
          <w:w w:val="105"/>
        </w:rPr>
        <w:t>reports,</w:t>
      </w:r>
      <w:r>
        <w:rPr>
          <w:color w:val="414141"/>
          <w:spacing w:val="-2"/>
          <w:w w:val="105"/>
        </w:rPr>
        <w:t xml:space="preserve"> </w:t>
      </w:r>
      <w:r>
        <w:rPr>
          <w:color w:val="414141"/>
          <w:w w:val="105"/>
        </w:rPr>
        <w:t>the</w:t>
      </w:r>
      <w:r>
        <w:rPr>
          <w:color w:val="414141"/>
          <w:spacing w:val="-2"/>
          <w:w w:val="105"/>
        </w:rPr>
        <w:t xml:space="preserve"> </w:t>
      </w:r>
      <w:r>
        <w:rPr>
          <w:color w:val="414141"/>
          <w:w w:val="105"/>
        </w:rPr>
        <w:t>half-year</w:t>
      </w:r>
      <w:r>
        <w:rPr>
          <w:color w:val="414141"/>
          <w:spacing w:val="-3"/>
          <w:w w:val="105"/>
        </w:rPr>
        <w:t xml:space="preserve"> </w:t>
      </w:r>
      <w:r>
        <w:rPr>
          <w:color w:val="414141"/>
          <w:w w:val="105"/>
        </w:rPr>
        <w:t>report</w:t>
      </w:r>
      <w:r>
        <w:rPr>
          <w:color w:val="414141"/>
          <w:spacing w:val="-2"/>
          <w:w w:val="105"/>
        </w:rPr>
        <w:t xml:space="preserve"> </w:t>
      </w:r>
      <w:r>
        <w:rPr>
          <w:color w:val="414141"/>
          <w:w w:val="105"/>
        </w:rPr>
        <w:t>as</w:t>
      </w:r>
      <w:r>
        <w:rPr>
          <w:color w:val="414141"/>
          <w:spacing w:val="-2"/>
          <w:w w:val="105"/>
        </w:rPr>
        <w:t xml:space="preserve"> </w:t>
      </w:r>
      <w:r>
        <w:rPr>
          <w:color w:val="414141"/>
          <w:w w:val="105"/>
        </w:rPr>
        <w:t>well</w:t>
      </w:r>
      <w:r>
        <w:rPr>
          <w:color w:val="414141"/>
          <w:spacing w:val="-2"/>
          <w:w w:val="105"/>
        </w:rPr>
        <w:t xml:space="preserve"> </w:t>
      </w:r>
      <w:r>
        <w:rPr>
          <w:color w:val="414141"/>
          <w:w w:val="105"/>
        </w:rPr>
        <w:t>as</w:t>
      </w:r>
      <w:r>
        <w:rPr>
          <w:color w:val="414141"/>
          <w:spacing w:val="-2"/>
          <w:w w:val="105"/>
        </w:rPr>
        <w:t xml:space="preserve"> </w:t>
      </w:r>
      <w:r>
        <w:rPr>
          <w:color w:val="414141"/>
          <w:w w:val="105"/>
        </w:rPr>
        <w:t>quarterly earnings releases, were reviewed in detail by the Supervisory Board after preparation by the Audit Committee.</w:t>
      </w:r>
    </w:p>
    <w:p w14:paraId="57734377" w14:textId="77777777" w:rsidR="00CC1603" w:rsidRDefault="00CC1603">
      <w:pPr>
        <w:pStyle w:val="BodyText"/>
        <w:spacing w:before="31"/>
        <w:jc w:val="left"/>
      </w:pPr>
    </w:p>
    <w:p w14:paraId="7BEFFDF9" w14:textId="77777777" w:rsidR="00CC1603" w:rsidRDefault="00000000">
      <w:pPr>
        <w:pStyle w:val="BodyText"/>
        <w:spacing w:line="288" w:lineRule="auto"/>
        <w:ind w:left="112" w:right="39"/>
      </w:pPr>
      <w:r>
        <w:rPr>
          <w:color w:val="414141"/>
          <w:w w:val="105"/>
        </w:rPr>
        <w:t>In addition to the impact of rising interest rates and geopolitical developments on</w:t>
      </w:r>
      <w:r>
        <w:rPr>
          <w:color w:val="414141"/>
          <w:spacing w:val="-1"/>
          <w:w w:val="105"/>
        </w:rPr>
        <w:t xml:space="preserve"> </w:t>
      </w:r>
      <w:r>
        <w:rPr>
          <w:color w:val="414141"/>
          <w:w w:val="105"/>
        </w:rPr>
        <w:t>the overall economy and the insurance sector, the reports and deliberations once again focused on a range of strategic topics,</w:t>
      </w:r>
      <w:r>
        <w:rPr>
          <w:color w:val="414141"/>
          <w:spacing w:val="31"/>
          <w:w w:val="105"/>
        </w:rPr>
        <w:t xml:space="preserve"> </w:t>
      </w:r>
      <w:r>
        <w:rPr>
          <w:color w:val="414141"/>
          <w:w w:val="105"/>
        </w:rPr>
        <w:t>including</w:t>
      </w:r>
      <w:r>
        <w:rPr>
          <w:color w:val="414141"/>
          <w:spacing w:val="31"/>
          <w:w w:val="105"/>
        </w:rPr>
        <w:t xml:space="preserve"> </w:t>
      </w:r>
      <w:r>
        <w:rPr>
          <w:color w:val="414141"/>
          <w:w w:val="105"/>
        </w:rPr>
        <w:t>the</w:t>
      </w:r>
      <w:r>
        <w:rPr>
          <w:color w:val="414141"/>
          <w:spacing w:val="30"/>
          <w:w w:val="105"/>
        </w:rPr>
        <w:t xml:space="preserve"> </w:t>
      </w:r>
      <w:r>
        <w:rPr>
          <w:color w:val="414141"/>
          <w:w w:val="105"/>
        </w:rPr>
        <w:t>sales</w:t>
      </w:r>
      <w:r>
        <w:rPr>
          <w:color w:val="414141"/>
          <w:spacing w:val="31"/>
          <w:w w:val="105"/>
        </w:rPr>
        <w:t xml:space="preserve"> </w:t>
      </w:r>
      <w:r>
        <w:rPr>
          <w:color w:val="414141"/>
          <w:w w:val="105"/>
        </w:rPr>
        <w:t>strategy</w:t>
      </w:r>
      <w:r>
        <w:rPr>
          <w:color w:val="414141"/>
          <w:spacing w:val="32"/>
          <w:w w:val="105"/>
        </w:rPr>
        <w:t xml:space="preserve"> </w:t>
      </w:r>
      <w:r>
        <w:rPr>
          <w:color w:val="414141"/>
          <w:w w:val="105"/>
        </w:rPr>
        <w:t>and</w:t>
      </w:r>
      <w:r>
        <w:rPr>
          <w:color w:val="414141"/>
          <w:spacing w:val="31"/>
          <w:w w:val="105"/>
        </w:rPr>
        <w:t xml:space="preserve"> </w:t>
      </w:r>
      <w:r>
        <w:rPr>
          <w:color w:val="414141"/>
          <w:w w:val="105"/>
        </w:rPr>
        <w:t>the</w:t>
      </w:r>
      <w:r>
        <w:rPr>
          <w:color w:val="414141"/>
          <w:spacing w:val="30"/>
          <w:w w:val="105"/>
        </w:rPr>
        <w:t xml:space="preserve"> </w:t>
      </w:r>
      <w:r>
        <w:rPr>
          <w:color w:val="414141"/>
          <w:w w:val="105"/>
        </w:rPr>
        <w:t>strategy</w:t>
      </w:r>
      <w:r>
        <w:rPr>
          <w:color w:val="414141"/>
          <w:spacing w:val="31"/>
          <w:w w:val="105"/>
        </w:rPr>
        <w:t xml:space="preserve"> </w:t>
      </w:r>
      <w:r>
        <w:rPr>
          <w:color w:val="414141"/>
          <w:w w:val="105"/>
        </w:rPr>
        <w:t>for</w:t>
      </w:r>
      <w:r>
        <w:rPr>
          <w:color w:val="414141"/>
          <w:spacing w:val="30"/>
          <w:w w:val="105"/>
        </w:rPr>
        <w:t xml:space="preserve"> </w:t>
      </w:r>
      <w:r>
        <w:rPr>
          <w:color w:val="414141"/>
          <w:w w:val="105"/>
        </w:rPr>
        <w:t>the</w:t>
      </w:r>
      <w:r>
        <w:rPr>
          <w:color w:val="414141"/>
          <w:spacing w:val="31"/>
          <w:w w:val="105"/>
        </w:rPr>
        <w:t xml:space="preserve"> </w:t>
      </w:r>
      <w:r>
        <w:rPr>
          <w:color w:val="414141"/>
          <w:spacing w:val="-2"/>
          <w:w w:val="105"/>
        </w:rPr>
        <w:t>Asset</w:t>
      </w:r>
    </w:p>
    <w:p w14:paraId="40EF402E" w14:textId="77777777" w:rsidR="00CC1603" w:rsidRDefault="00000000">
      <w:pPr>
        <w:pStyle w:val="BodyText"/>
        <w:spacing w:before="7"/>
        <w:jc w:val="left"/>
      </w:pPr>
      <w:r>
        <w:br w:type="column"/>
      </w:r>
    </w:p>
    <w:p w14:paraId="357DEEF7" w14:textId="77777777" w:rsidR="00CC1603" w:rsidRDefault="00000000">
      <w:pPr>
        <w:pStyle w:val="BodyText"/>
        <w:spacing w:line="290" w:lineRule="auto"/>
        <w:ind w:left="112" w:right="38"/>
      </w:pPr>
      <w:r>
        <w:rPr>
          <w:color w:val="414141"/>
          <w:w w:val="105"/>
        </w:rPr>
        <w:t>Management business segment, as well as the Board of</w:t>
      </w:r>
      <w:r>
        <w:rPr>
          <w:color w:val="414141"/>
          <w:spacing w:val="40"/>
          <w:w w:val="105"/>
        </w:rPr>
        <w:t xml:space="preserve"> </w:t>
      </w:r>
      <w:r>
        <w:rPr>
          <w:color w:val="414141"/>
          <w:w w:val="105"/>
        </w:rPr>
        <w:t>Management's planning for the financial year 2025. The effects and management of the risks of natural disasters were the subject of reports at several meetings of the full Supervisory Board and the committees.</w:t>
      </w:r>
      <w:r>
        <w:rPr>
          <w:color w:val="414141"/>
          <w:spacing w:val="-2"/>
          <w:w w:val="105"/>
        </w:rPr>
        <w:t xml:space="preserve"> </w:t>
      </w:r>
      <w:r>
        <w:rPr>
          <w:color w:val="414141"/>
          <w:w w:val="105"/>
        </w:rPr>
        <w:t>The</w:t>
      </w:r>
      <w:r>
        <w:rPr>
          <w:color w:val="414141"/>
          <w:spacing w:val="-1"/>
          <w:w w:val="105"/>
        </w:rPr>
        <w:t xml:space="preserve"> </w:t>
      </w:r>
      <w:r>
        <w:rPr>
          <w:color w:val="414141"/>
          <w:w w:val="105"/>
        </w:rPr>
        <w:t>Supervisory</w:t>
      </w:r>
      <w:r>
        <w:rPr>
          <w:color w:val="414141"/>
          <w:spacing w:val="-1"/>
          <w:w w:val="105"/>
        </w:rPr>
        <w:t xml:space="preserve"> </w:t>
      </w:r>
      <w:r>
        <w:rPr>
          <w:color w:val="414141"/>
          <w:w w:val="105"/>
        </w:rPr>
        <w:t>Board also</w:t>
      </w:r>
      <w:r>
        <w:rPr>
          <w:color w:val="414141"/>
          <w:spacing w:val="-2"/>
          <w:w w:val="105"/>
        </w:rPr>
        <w:t xml:space="preserve"> </w:t>
      </w:r>
      <w:r>
        <w:rPr>
          <w:color w:val="414141"/>
          <w:w w:val="105"/>
        </w:rPr>
        <w:t>dealt with</w:t>
      </w:r>
      <w:r>
        <w:rPr>
          <w:color w:val="414141"/>
          <w:spacing w:val="-2"/>
          <w:w w:val="105"/>
        </w:rPr>
        <w:t xml:space="preserve"> </w:t>
      </w:r>
      <w:r>
        <w:rPr>
          <w:color w:val="414141"/>
          <w:w w:val="105"/>
        </w:rPr>
        <w:t>the</w:t>
      </w:r>
      <w:r>
        <w:rPr>
          <w:color w:val="414141"/>
          <w:spacing w:val="-1"/>
          <w:w w:val="105"/>
        </w:rPr>
        <w:t xml:space="preserve"> </w:t>
      </w:r>
      <w:r>
        <w:rPr>
          <w:color w:val="414141"/>
          <w:w w:val="105"/>
        </w:rPr>
        <w:t>amendments to the dividend policy proposed by the Board of Management. The status of the digitalization of business processes and data privacy issues,</w:t>
      </w:r>
      <w:r>
        <w:rPr>
          <w:color w:val="414141"/>
          <w:spacing w:val="-11"/>
          <w:w w:val="105"/>
        </w:rPr>
        <w:t xml:space="preserve"> </w:t>
      </w:r>
      <w:r>
        <w:rPr>
          <w:color w:val="414141"/>
          <w:w w:val="105"/>
        </w:rPr>
        <w:t>particularly</w:t>
      </w:r>
      <w:r>
        <w:rPr>
          <w:color w:val="414141"/>
          <w:spacing w:val="-11"/>
          <w:w w:val="105"/>
        </w:rPr>
        <w:t xml:space="preserve"> </w:t>
      </w:r>
      <w:r>
        <w:rPr>
          <w:color w:val="414141"/>
          <w:w w:val="105"/>
        </w:rPr>
        <w:t>in</w:t>
      </w:r>
      <w:r>
        <w:rPr>
          <w:color w:val="414141"/>
          <w:spacing w:val="-10"/>
          <w:w w:val="105"/>
        </w:rPr>
        <w:t xml:space="preserve"> </w:t>
      </w:r>
      <w:r>
        <w:rPr>
          <w:color w:val="414141"/>
          <w:w w:val="105"/>
        </w:rPr>
        <w:t>connection</w:t>
      </w:r>
      <w:r>
        <w:rPr>
          <w:color w:val="414141"/>
          <w:spacing w:val="-7"/>
          <w:w w:val="105"/>
        </w:rPr>
        <w:t xml:space="preserve"> </w:t>
      </w:r>
      <w:r>
        <w:rPr>
          <w:color w:val="414141"/>
          <w:w w:val="105"/>
        </w:rPr>
        <w:t>with</w:t>
      </w:r>
      <w:r>
        <w:rPr>
          <w:color w:val="414141"/>
          <w:spacing w:val="-12"/>
          <w:w w:val="105"/>
        </w:rPr>
        <w:t xml:space="preserve"> </w:t>
      </w:r>
      <w:r>
        <w:rPr>
          <w:color w:val="414141"/>
          <w:w w:val="105"/>
        </w:rPr>
        <w:t>the</w:t>
      </w:r>
      <w:r>
        <w:rPr>
          <w:color w:val="414141"/>
          <w:spacing w:val="-9"/>
          <w:w w:val="105"/>
        </w:rPr>
        <w:t xml:space="preserve"> </w:t>
      </w:r>
      <w:r>
        <w:rPr>
          <w:color w:val="414141"/>
          <w:w w:val="105"/>
        </w:rPr>
        <w:t>legal</w:t>
      </w:r>
      <w:r>
        <w:rPr>
          <w:color w:val="414141"/>
          <w:spacing w:val="-11"/>
          <w:w w:val="105"/>
        </w:rPr>
        <w:t xml:space="preserve"> </w:t>
      </w:r>
      <w:r>
        <w:rPr>
          <w:color w:val="414141"/>
          <w:w w:val="105"/>
        </w:rPr>
        <w:t>framework</w:t>
      </w:r>
      <w:r>
        <w:rPr>
          <w:color w:val="414141"/>
          <w:spacing w:val="-10"/>
          <w:w w:val="105"/>
        </w:rPr>
        <w:t xml:space="preserve"> </w:t>
      </w:r>
      <w:r>
        <w:rPr>
          <w:color w:val="414141"/>
          <w:w w:val="105"/>
        </w:rPr>
        <w:t>for</w:t>
      </w:r>
      <w:r>
        <w:rPr>
          <w:color w:val="414141"/>
          <w:spacing w:val="-12"/>
          <w:w w:val="105"/>
        </w:rPr>
        <w:t xml:space="preserve"> </w:t>
      </w:r>
      <w:r>
        <w:rPr>
          <w:color w:val="414141"/>
          <w:w w:val="105"/>
        </w:rPr>
        <w:t>the</w:t>
      </w:r>
      <w:r>
        <w:rPr>
          <w:color w:val="414141"/>
          <w:spacing w:val="-7"/>
          <w:w w:val="105"/>
        </w:rPr>
        <w:t xml:space="preserve"> </w:t>
      </w:r>
      <w:r>
        <w:rPr>
          <w:color w:val="414141"/>
          <w:w w:val="105"/>
        </w:rPr>
        <w:t xml:space="preserve">use of artificial intelligence, were also discussed in detail. Other items </w:t>
      </w:r>
      <w:r>
        <w:rPr>
          <w:color w:val="414141"/>
          <w:spacing w:val="-2"/>
          <w:w w:val="105"/>
        </w:rPr>
        <w:t>discussed</w:t>
      </w:r>
      <w:r>
        <w:rPr>
          <w:color w:val="414141"/>
          <w:spacing w:val="-6"/>
          <w:w w:val="105"/>
        </w:rPr>
        <w:t xml:space="preserve"> </w:t>
      </w:r>
      <w:r>
        <w:rPr>
          <w:color w:val="414141"/>
          <w:spacing w:val="-2"/>
          <w:w w:val="105"/>
        </w:rPr>
        <w:t>included</w:t>
      </w:r>
      <w:r>
        <w:rPr>
          <w:color w:val="414141"/>
          <w:spacing w:val="-6"/>
          <w:w w:val="105"/>
        </w:rPr>
        <w:t xml:space="preserve"> </w:t>
      </w:r>
      <w:r>
        <w:rPr>
          <w:color w:val="414141"/>
          <w:spacing w:val="-2"/>
          <w:w w:val="105"/>
        </w:rPr>
        <w:t>cyber</w:t>
      </w:r>
      <w:r>
        <w:rPr>
          <w:color w:val="414141"/>
          <w:spacing w:val="-7"/>
          <w:w w:val="105"/>
        </w:rPr>
        <w:t xml:space="preserve"> </w:t>
      </w:r>
      <w:r>
        <w:rPr>
          <w:color w:val="414141"/>
          <w:spacing w:val="-2"/>
          <w:w w:val="105"/>
        </w:rPr>
        <w:t>risk</w:t>
      </w:r>
      <w:r>
        <w:rPr>
          <w:color w:val="414141"/>
          <w:spacing w:val="-5"/>
          <w:w w:val="105"/>
        </w:rPr>
        <w:t xml:space="preserve"> </w:t>
      </w:r>
      <w:r>
        <w:rPr>
          <w:color w:val="414141"/>
          <w:spacing w:val="-2"/>
          <w:w w:val="105"/>
        </w:rPr>
        <w:t>and</w:t>
      </w:r>
      <w:r>
        <w:rPr>
          <w:color w:val="414141"/>
          <w:spacing w:val="-6"/>
          <w:w w:val="105"/>
        </w:rPr>
        <w:t xml:space="preserve"> </w:t>
      </w:r>
      <w:r>
        <w:rPr>
          <w:color w:val="414141"/>
          <w:spacing w:val="-2"/>
          <w:w w:val="105"/>
        </w:rPr>
        <w:t>IT</w:t>
      </w:r>
      <w:r>
        <w:rPr>
          <w:color w:val="414141"/>
          <w:spacing w:val="-7"/>
          <w:w w:val="105"/>
        </w:rPr>
        <w:t xml:space="preserve"> </w:t>
      </w:r>
      <w:r>
        <w:rPr>
          <w:color w:val="414141"/>
          <w:spacing w:val="-2"/>
          <w:w w:val="105"/>
        </w:rPr>
        <w:t>security.</w:t>
      </w:r>
      <w:r>
        <w:rPr>
          <w:color w:val="414141"/>
          <w:spacing w:val="-7"/>
          <w:w w:val="105"/>
        </w:rPr>
        <w:t xml:space="preserve"> </w:t>
      </w:r>
      <w:r>
        <w:rPr>
          <w:color w:val="414141"/>
          <w:spacing w:val="-2"/>
          <w:w w:val="105"/>
        </w:rPr>
        <w:t>As</w:t>
      </w:r>
      <w:r>
        <w:rPr>
          <w:color w:val="414141"/>
          <w:spacing w:val="-6"/>
          <w:w w:val="105"/>
        </w:rPr>
        <w:t xml:space="preserve"> </w:t>
      </w:r>
      <w:r>
        <w:rPr>
          <w:color w:val="414141"/>
          <w:spacing w:val="-2"/>
          <w:w w:val="105"/>
        </w:rPr>
        <w:t>usual,</w:t>
      </w:r>
      <w:r>
        <w:rPr>
          <w:color w:val="414141"/>
          <w:spacing w:val="-7"/>
          <w:w w:val="105"/>
        </w:rPr>
        <w:t xml:space="preserve"> </w:t>
      </w:r>
      <w:r>
        <w:rPr>
          <w:color w:val="414141"/>
          <w:spacing w:val="-2"/>
          <w:w w:val="105"/>
        </w:rPr>
        <w:t>the</w:t>
      </w:r>
      <w:r>
        <w:rPr>
          <w:color w:val="414141"/>
          <w:spacing w:val="-7"/>
          <w:w w:val="105"/>
        </w:rPr>
        <w:t xml:space="preserve"> </w:t>
      </w:r>
      <w:r>
        <w:rPr>
          <w:color w:val="414141"/>
          <w:spacing w:val="-2"/>
          <w:w w:val="105"/>
        </w:rPr>
        <w:t xml:space="preserve">Supervisory </w:t>
      </w:r>
      <w:r>
        <w:rPr>
          <w:color w:val="414141"/>
          <w:w w:val="105"/>
        </w:rPr>
        <w:t>Board also dealt extensively with personnel matters relating to the Board</w:t>
      </w:r>
      <w:r>
        <w:rPr>
          <w:color w:val="414141"/>
          <w:spacing w:val="-4"/>
          <w:w w:val="105"/>
        </w:rPr>
        <w:t xml:space="preserve"> </w:t>
      </w:r>
      <w:r>
        <w:rPr>
          <w:color w:val="414141"/>
          <w:w w:val="105"/>
        </w:rPr>
        <w:t>of</w:t>
      </w:r>
      <w:r>
        <w:rPr>
          <w:color w:val="414141"/>
          <w:spacing w:val="-4"/>
          <w:w w:val="105"/>
        </w:rPr>
        <w:t xml:space="preserve"> </w:t>
      </w:r>
      <w:r>
        <w:rPr>
          <w:color w:val="414141"/>
          <w:w w:val="105"/>
        </w:rPr>
        <w:t>Management</w:t>
      </w:r>
      <w:r>
        <w:rPr>
          <w:color w:val="414141"/>
          <w:spacing w:val="-4"/>
          <w:w w:val="105"/>
        </w:rPr>
        <w:t xml:space="preserve"> </w:t>
      </w:r>
      <w:r>
        <w:rPr>
          <w:color w:val="414141"/>
          <w:w w:val="105"/>
        </w:rPr>
        <w:t>as</w:t>
      </w:r>
      <w:r>
        <w:rPr>
          <w:color w:val="414141"/>
          <w:spacing w:val="-4"/>
          <w:w w:val="105"/>
        </w:rPr>
        <w:t xml:space="preserve"> </w:t>
      </w:r>
      <w:r>
        <w:rPr>
          <w:color w:val="414141"/>
          <w:w w:val="105"/>
        </w:rPr>
        <w:t>well</w:t>
      </w:r>
      <w:r>
        <w:rPr>
          <w:color w:val="414141"/>
          <w:spacing w:val="-5"/>
          <w:w w:val="105"/>
        </w:rPr>
        <w:t xml:space="preserve"> </w:t>
      </w:r>
      <w:r>
        <w:rPr>
          <w:color w:val="414141"/>
          <w:w w:val="105"/>
        </w:rPr>
        <w:t>as</w:t>
      </w:r>
      <w:r>
        <w:rPr>
          <w:color w:val="414141"/>
          <w:spacing w:val="-8"/>
          <w:w w:val="105"/>
        </w:rPr>
        <w:t xml:space="preserve"> </w:t>
      </w:r>
      <w:r>
        <w:rPr>
          <w:color w:val="414141"/>
          <w:w w:val="105"/>
        </w:rPr>
        <w:t>succession</w:t>
      </w:r>
      <w:r>
        <w:rPr>
          <w:color w:val="414141"/>
          <w:spacing w:val="-7"/>
          <w:w w:val="105"/>
        </w:rPr>
        <w:t xml:space="preserve"> </w:t>
      </w:r>
      <w:r>
        <w:rPr>
          <w:color w:val="414141"/>
          <w:w w:val="105"/>
        </w:rPr>
        <w:t>planning</w:t>
      </w:r>
      <w:r>
        <w:rPr>
          <w:color w:val="414141"/>
          <w:spacing w:val="-4"/>
          <w:w w:val="105"/>
        </w:rPr>
        <w:t xml:space="preserve"> </w:t>
      </w:r>
      <w:r>
        <w:rPr>
          <w:color w:val="414141"/>
          <w:w w:val="105"/>
        </w:rPr>
        <w:t>for</w:t>
      </w:r>
      <w:r>
        <w:rPr>
          <w:color w:val="414141"/>
          <w:spacing w:val="-7"/>
          <w:w w:val="105"/>
        </w:rPr>
        <w:t xml:space="preserve"> </w:t>
      </w:r>
      <w:r>
        <w:rPr>
          <w:color w:val="414141"/>
          <w:w w:val="105"/>
        </w:rPr>
        <w:t>the</w:t>
      </w:r>
      <w:r>
        <w:rPr>
          <w:color w:val="414141"/>
          <w:spacing w:val="-5"/>
          <w:w w:val="105"/>
        </w:rPr>
        <w:t xml:space="preserve"> </w:t>
      </w:r>
      <w:r>
        <w:rPr>
          <w:color w:val="414141"/>
          <w:w w:val="105"/>
        </w:rPr>
        <w:t>Board</w:t>
      </w:r>
      <w:r>
        <w:rPr>
          <w:color w:val="414141"/>
          <w:spacing w:val="-4"/>
          <w:w w:val="105"/>
        </w:rPr>
        <w:t xml:space="preserve"> </w:t>
      </w:r>
      <w:r>
        <w:rPr>
          <w:color w:val="414141"/>
          <w:w w:val="105"/>
        </w:rPr>
        <w:t>of Management and the Supervisory Board. The deliberations of the Supervisory Board and in particular the Personnel Committee and Sustainability Committee also included establishing target achievement</w:t>
      </w:r>
      <w:r>
        <w:rPr>
          <w:color w:val="414141"/>
          <w:spacing w:val="-7"/>
          <w:w w:val="105"/>
        </w:rPr>
        <w:t xml:space="preserve"> </w:t>
      </w:r>
      <w:r>
        <w:rPr>
          <w:color w:val="414141"/>
          <w:w w:val="105"/>
        </w:rPr>
        <w:t>and</w:t>
      </w:r>
      <w:r>
        <w:rPr>
          <w:color w:val="414141"/>
          <w:spacing w:val="-7"/>
          <w:w w:val="105"/>
        </w:rPr>
        <w:t xml:space="preserve"> </w:t>
      </w:r>
      <w:r>
        <w:rPr>
          <w:color w:val="414141"/>
          <w:w w:val="105"/>
        </w:rPr>
        <w:t>setting</w:t>
      </w:r>
      <w:r>
        <w:rPr>
          <w:color w:val="414141"/>
          <w:spacing w:val="-7"/>
          <w:w w:val="105"/>
        </w:rPr>
        <w:t xml:space="preserve"> </w:t>
      </w:r>
      <w:r>
        <w:rPr>
          <w:color w:val="414141"/>
          <w:w w:val="105"/>
        </w:rPr>
        <w:t>targets</w:t>
      </w:r>
      <w:r>
        <w:rPr>
          <w:color w:val="414141"/>
          <w:spacing w:val="-7"/>
          <w:w w:val="105"/>
        </w:rPr>
        <w:t xml:space="preserve"> </w:t>
      </w:r>
      <w:r>
        <w:rPr>
          <w:color w:val="414141"/>
          <w:w w:val="105"/>
        </w:rPr>
        <w:t>for</w:t>
      </w:r>
      <w:r>
        <w:rPr>
          <w:color w:val="414141"/>
          <w:spacing w:val="-8"/>
          <w:w w:val="105"/>
        </w:rPr>
        <w:t xml:space="preserve"> </w:t>
      </w:r>
      <w:r>
        <w:rPr>
          <w:color w:val="414141"/>
          <w:w w:val="105"/>
        </w:rPr>
        <w:t>the</w:t>
      </w:r>
      <w:r>
        <w:rPr>
          <w:color w:val="414141"/>
          <w:spacing w:val="-8"/>
          <w:w w:val="105"/>
        </w:rPr>
        <w:t xml:space="preserve"> </w:t>
      </w:r>
      <w:r>
        <w:rPr>
          <w:color w:val="414141"/>
          <w:w w:val="105"/>
        </w:rPr>
        <w:t>remuneration</w:t>
      </w:r>
      <w:r>
        <w:rPr>
          <w:color w:val="414141"/>
          <w:spacing w:val="-8"/>
          <w:w w:val="105"/>
        </w:rPr>
        <w:t xml:space="preserve"> </w:t>
      </w:r>
      <w:r>
        <w:rPr>
          <w:color w:val="414141"/>
          <w:w w:val="105"/>
        </w:rPr>
        <w:t>of</w:t>
      </w:r>
      <w:r>
        <w:rPr>
          <w:color w:val="414141"/>
          <w:spacing w:val="-7"/>
          <w:w w:val="105"/>
        </w:rPr>
        <w:t xml:space="preserve"> </w:t>
      </w:r>
      <w:r>
        <w:rPr>
          <w:color w:val="414141"/>
          <w:w w:val="105"/>
        </w:rPr>
        <w:t>the</w:t>
      </w:r>
      <w:r>
        <w:rPr>
          <w:color w:val="414141"/>
          <w:spacing w:val="-8"/>
          <w:w w:val="105"/>
        </w:rPr>
        <w:t xml:space="preserve"> </w:t>
      </w:r>
      <w:r>
        <w:rPr>
          <w:color w:val="414141"/>
          <w:w w:val="105"/>
        </w:rPr>
        <w:t>Board</w:t>
      </w:r>
      <w:r>
        <w:rPr>
          <w:color w:val="414141"/>
          <w:spacing w:val="-7"/>
          <w:w w:val="105"/>
        </w:rPr>
        <w:t xml:space="preserve"> </w:t>
      </w:r>
      <w:r>
        <w:rPr>
          <w:color w:val="414141"/>
          <w:w w:val="105"/>
        </w:rPr>
        <w:t xml:space="preserve">of Management and revising the remuneration system for the Board of </w:t>
      </w:r>
      <w:r>
        <w:rPr>
          <w:color w:val="414141"/>
          <w:spacing w:val="-2"/>
          <w:w w:val="105"/>
        </w:rPr>
        <w:t>Management.</w:t>
      </w:r>
    </w:p>
    <w:p w14:paraId="3B4553CB" w14:textId="77777777" w:rsidR="00CC1603" w:rsidRDefault="00CC1603">
      <w:pPr>
        <w:pStyle w:val="BodyText"/>
        <w:spacing w:before="29"/>
        <w:jc w:val="left"/>
      </w:pPr>
    </w:p>
    <w:p w14:paraId="6DAC7952" w14:textId="77777777" w:rsidR="00CC1603" w:rsidRDefault="00000000">
      <w:pPr>
        <w:pStyle w:val="BodyText"/>
        <w:spacing w:line="290" w:lineRule="auto"/>
        <w:ind w:left="112" w:right="38"/>
      </w:pPr>
      <w:r>
        <w:rPr>
          <w:color w:val="414141"/>
          <w:w w:val="105"/>
        </w:rPr>
        <w:t>The Supervisory Board received regular, timely and comprehensive reports</w:t>
      </w:r>
      <w:r>
        <w:rPr>
          <w:color w:val="414141"/>
          <w:spacing w:val="-4"/>
          <w:w w:val="105"/>
        </w:rPr>
        <w:t xml:space="preserve"> </w:t>
      </w:r>
      <w:r>
        <w:rPr>
          <w:color w:val="414141"/>
          <w:w w:val="105"/>
        </w:rPr>
        <w:t>from</w:t>
      </w:r>
      <w:r>
        <w:rPr>
          <w:color w:val="414141"/>
          <w:spacing w:val="-4"/>
          <w:w w:val="105"/>
        </w:rPr>
        <w:t xml:space="preserve"> </w:t>
      </w:r>
      <w:r>
        <w:rPr>
          <w:color w:val="414141"/>
          <w:w w:val="105"/>
        </w:rPr>
        <w:t>the</w:t>
      </w:r>
      <w:r>
        <w:rPr>
          <w:color w:val="414141"/>
          <w:spacing w:val="-6"/>
          <w:w w:val="105"/>
        </w:rPr>
        <w:t xml:space="preserve"> </w:t>
      </w:r>
      <w:r>
        <w:rPr>
          <w:color w:val="414141"/>
          <w:w w:val="105"/>
        </w:rPr>
        <w:t>Board</w:t>
      </w:r>
      <w:r>
        <w:rPr>
          <w:color w:val="414141"/>
          <w:spacing w:val="-4"/>
          <w:w w:val="105"/>
        </w:rPr>
        <w:t xml:space="preserve"> </w:t>
      </w:r>
      <w:r>
        <w:rPr>
          <w:color w:val="414141"/>
          <w:w w:val="105"/>
        </w:rPr>
        <w:t>of</w:t>
      </w:r>
      <w:r>
        <w:rPr>
          <w:color w:val="414141"/>
          <w:spacing w:val="-4"/>
          <w:w w:val="105"/>
        </w:rPr>
        <w:t xml:space="preserve"> </w:t>
      </w:r>
      <w:r>
        <w:rPr>
          <w:color w:val="414141"/>
          <w:w w:val="105"/>
        </w:rPr>
        <w:t>Management.</w:t>
      </w:r>
      <w:r>
        <w:rPr>
          <w:color w:val="414141"/>
          <w:spacing w:val="-7"/>
          <w:w w:val="105"/>
        </w:rPr>
        <w:t xml:space="preserve"> </w:t>
      </w:r>
      <w:r>
        <w:rPr>
          <w:color w:val="414141"/>
          <w:w w:val="105"/>
        </w:rPr>
        <w:t>The</w:t>
      </w:r>
      <w:r>
        <w:rPr>
          <w:color w:val="414141"/>
          <w:spacing w:val="-6"/>
          <w:w w:val="105"/>
        </w:rPr>
        <w:t xml:space="preserve"> </w:t>
      </w:r>
      <w:r>
        <w:rPr>
          <w:color w:val="414141"/>
          <w:w w:val="105"/>
        </w:rPr>
        <w:t>Board</w:t>
      </w:r>
      <w:r>
        <w:rPr>
          <w:color w:val="414141"/>
          <w:spacing w:val="-4"/>
          <w:w w:val="105"/>
        </w:rPr>
        <w:t xml:space="preserve"> </w:t>
      </w:r>
      <w:r>
        <w:rPr>
          <w:color w:val="414141"/>
          <w:w w:val="105"/>
        </w:rPr>
        <w:t>of</w:t>
      </w:r>
      <w:r>
        <w:rPr>
          <w:color w:val="414141"/>
          <w:spacing w:val="-4"/>
          <w:w w:val="105"/>
        </w:rPr>
        <w:t xml:space="preserve"> </w:t>
      </w:r>
      <w:r>
        <w:rPr>
          <w:color w:val="414141"/>
          <w:w w:val="105"/>
        </w:rPr>
        <w:t>Management’s oral</w:t>
      </w:r>
      <w:r>
        <w:rPr>
          <w:color w:val="414141"/>
          <w:spacing w:val="-5"/>
          <w:w w:val="105"/>
        </w:rPr>
        <w:t xml:space="preserve"> </w:t>
      </w:r>
      <w:r>
        <w:rPr>
          <w:color w:val="414141"/>
          <w:w w:val="105"/>
        </w:rPr>
        <w:t>reports</w:t>
      </w:r>
      <w:r>
        <w:rPr>
          <w:color w:val="414141"/>
          <w:spacing w:val="-5"/>
          <w:w w:val="105"/>
        </w:rPr>
        <w:t xml:space="preserve"> </w:t>
      </w:r>
      <w:r>
        <w:rPr>
          <w:color w:val="414141"/>
          <w:w w:val="105"/>
        </w:rPr>
        <w:t>at</w:t>
      </w:r>
      <w:r>
        <w:rPr>
          <w:color w:val="414141"/>
          <w:spacing w:val="-5"/>
          <w:w w:val="105"/>
        </w:rPr>
        <w:t xml:space="preserve"> </w:t>
      </w:r>
      <w:r>
        <w:rPr>
          <w:color w:val="414141"/>
          <w:w w:val="105"/>
        </w:rPr>
        <w:t>the</w:t>
      </w:r>
      <w:r>
        <w:rPr>
          <w:color w:val="414141"/>
          <w:spacing w:val="-5"/>
          <w:w w:val="105"/>
        </w:rPr>
        <w:t xml:space="preserve"> </w:t>
      </w:r>
      <w:r>
        <w:rPr>
          <w:color w:val="414141"/>
          <w:w w:val="105"/>
        </w:rPr>
        <w:t>meetings</w:t>
      </w:r>
      <w:r>
        <w:rPr>
          <w:color w:val="414141"/>
          <w:spacing w:val="-5"/>
          <w:w w:val="105"/>
        </w:rPr>
        <w:t xml:space="preserve"> </w:t>
      </w:r>
      <w:r>
        <w:rPr>
          <w:color w:val="414141"/>
          <w:w w:val="105"/>
        </w:rPr>
        <w:t>were</w:t>
      </w:r>
      <w:r>
        <w:rPr>
          <w:color w:val="414141"/>
          <w:spacing w:val="-5"/>
          <w:w w:val="105"/>
        </w:rPr>
        <w:t xml:space="preserve"> </w:t>
      </w:r>
      <w:r>
        <w:rPr>
          <w:color w:val="414141"/>
          <w:w w:val="105"/>
        </w:rPr>
        <w:t>prepared</w:t>
      </w:r>
      <w:r>
        <w:rPr>
          <w:color w:val="414141"/>
          <w:spacing w:val="-5"/>
          <w:w w:val="105"/>
        </w:rPr>
        <w:t xml:space="preserve"> </w:t>
      </w:r>
      <w:r>
        <w:rPr>
          <w:color w:val="414141"/>
          <w:w w:val="105"/>
        </w:rPr>
        <w:t>with</w:t>
      </w:r>
      <w:r>
        <w:rPr>
          <w:color w:val="414141"/>
          <w:spacing w:val="-6"/>
          <w:w w:val="105"/>
        </w:rPr>
        <w:t xml:space="preserve"> </w:t>
      </w:r>
      <w:r>
        <w:rPr>
          <w:color w:val="414141"/>
          <w:w w:val="105"/>
        </w:rPr>
        <w:t>written</w:t>
      </w:r>
      <w:r>
        <w:rPr>
          <w:color w:val="414141"/>
          <w:spacing w:val="-6"/>
          <w:w w:val="105"/>
        </w:rPr>
        <w:t xml:space="preserve"> </w:t>
      </w:r>
      <w:r>
        <w:rPr>
          <w:color w:val="414141"/>
          <w:w w:val="105"/>
        </w:rPr>
        <w:t xml:space="preserve">documents, </w:t>
      </w:r>
      <w:r>
        <w:rPr>
          <w:color w:val="414141"/>
        </w:rPr>
        <w:t>sent to</w:t>
      </w:r>
      <w:r>
        <w:rPr>
          <w:color w:val="414141"/>
          <w:spacing w:val="-1"/>
        </w:rPr>
        <w:t xml:space="preserve"> </w:t>
      </w:r>
      <w:r>
        <w:rPr>
          <w:color w:val="414141"/>
        </w:rPr>
        <w:t>each</w:t>
      </w:r>
      <w:r>
        <w:rPr>
          <w:color w:val="414141"/>
          <w:spacing w:val="-1"/>
        </w:rPr>
        <w:t xml:space="preserve"> </w:t>
      </w:r>
      <w:r>
        <w:rPr>
          <w:color w:val="414141"/>
        </w:rPr>
        <w:t>member</w:t>
      </w:r>
      <w:r>
        <w:rPr>
          <w:color w:val="414141"/>
          <w:spacing w:val="-1"/>
        </w:rPr>
        <w:t xml:space="preserve"> </w:t>
      </w:r>
      <w:r>
        <w:rPr>
          <w:color w:val="414141"/>
        </w:rPr>
        <w:t>of the Supervisory Board in</w:t>
      </w:r>
      <w:r>
        <w:rPr>
          <w:color w:val="414141"/>
          <w:spacing w:val="-1"/>
        </w:rPr>
        <w:t xml:space="preserve"> </w:t>
      </w:r>
      <w:r>
        <w:rPr>
          <w:color w:val="414141"/>
        </w:rPr>
        <w:t xml:space="preserve">good time before the </w:t>
      </w:r>
      <w:r>
        <w:rPr>
          <w:color w:val="414141"/>
          <w:w w:val="105"/>
        </w:rPr>
        <w:t>relevant meeting. The Board of Management also informed the Supervisory Board in writing about important events, including between meetings. The Chairmen of the Supervisory Board and the Board of Management held regular discussions about key developments</w:t>
      </w:r>
      <w:r>
        <w:rPr>
          <w:color w:val="414141"/>
          <w:spacing w:val="-8"/>
          <w:w w:val="105"/>
        </w:rPr>
        <w:t xml:space="preserve"> </w:t>
      </w:r>
      <w:r>
        <w:rPr>
          <w:color w:val="414141"/>
          <w:w w:val="105"/>
        </w:rPr>
        <w:t>and</w:t>
      </w:r>
      <w:r>
        <w:rPr>
          <w:color w:val="414141"/>
          <w:spacing w:val="-8"/>
          <w:w w:val="105"/>
        </w:rPr>
        <w:t xml:space="preserve"> </w:t>
      </w:r>
      <w:r>
        <w:rPr>
          <w:color w:val="414141"/>
          <w:w w:val="105"/>
        </w:rPr>
        <w:t>decisions.</w:t>
      </w:r>
      <w:r>
        <w:rPr>
          <w:color w:val="414141"/>
          <w:spacing w:val="-9"/>
          <w:w w:val="105"/>
        </w:rPr>
        <w:t xml:space="preserve"> </w:t>
      </w:r>
      <w:r>
        <w:rPr>
          <w:color w:val="414141"/>
          <w:w w:val="105"/>
        </w:rPr>
        <w:t>The</w:t>
      </w:r>
      <w:r>
        <w:rPr>
          <w:color w:val="414141"/>
          <w:spacing w:val="-5"/>
          <w:w w:val="105"/>
        </w:rPr>
        <w:t xml:space="preserve"> </w:t>
      </w:r>
      <w:r>
        <w:rPr>
          <w:color w:val="414141"/>
          <w:w w:val="105"/>
        </w:rPr>
        <w:t>Chairman</w:t>
      </w:r>
      <w:r>
        <w:rPr>
          <w:color w:val="414141"/>
          <w:spacing w:val="-9"/>
          <w:w w:val="105"/>
        </w:rPr>
        <w:t xml:space="preserve"> </w:t>
      </w:r>
      <w:r>
        <w:rPr>
          <w:color w:val="414141"/>
          <w:w w:val="105"/>
        </w:rPr>
        <w:t>of</w:t>
      </w:r>
      <w:r>
        <w:rPr>
          <w:color w:val="414141"/>
          <w:spacing w:val="-6"/>
          <w:w w:val="105"/>
        </w:rPr>
        <w:t xml:space="preserve"> </w:t>
      </w:r>
      <w:r>
        <w:rPr>
          <w:color w:val="414141"/>
          <w:w w:val="105"/>
        </w:rPr>
        <w:t>the</w:t>
      </w:r>
      <w:r>
        <w:rPr>
          <w:color w:val="414141"/>
          <w:spacing w:val="-8"/>
          <w:w w:val="105"/>
        </w:rPr>
        <w:t xml:space="preserve"> </w:t>
      </w:r>
      <w:r>
        <w:rPr>
          <w:color w:val="414141"/>
          <w:w w:val="105"/>
        </w:rPr>
        <w:t>Supervisory</w:t>
      </w:r>
      <w:r>
        <w:rPr>
          <w:color w:val="414141"/>
          <w:spacing w:val="-8"/>
          <w:w w:val="105"/>
        </w:rPr>
        <w:t xml:space="preserve"> </w:t>
      </w:r>
      <w:r>
        <w:rPr>
          <w:color w:val="414141"/>
          <w:w w:val="105"/>
        </w:rPr>
        <w:t>Board held separate talks with each member of the Board of Management on each individual’s status of target achievement, both for the respective half year and the full year.</w:t>
      </w:r>
    </w:p>
    <w:p w14:paraId="0CB7322F" w14:textId="77777777" w:rsidR="00CC1603" w:rsidRDefault="00CC1603">
      <w:pPr>
        <w:pStyle w:val="BodyText"/>
        <w:spacing w:before="33"/>
        <w:jc w:val="left"/>
      </w:pPr>
    </w:p>
    <w:p w14:paraId="6B0CDE0F" w14:textId="77777777" w:rsidR="00CC1603" w:rsidRDefault="00000000">
      <w:pPr>
        <w:pStyle w:val="BodyText"/>
        <w:spacing w:before="1" w:line="290" w:lineRule="auto"/>
        <w:ind w:left="112" w:right="38"/>
      </w:pPr>
      <w:r>
        <w:rPr>
          <w:color w:val="414141"/>
          <w:w w:val="105"/>
        </w:rPr>
        <w:t>Once again in 2024, individual and group training sessions were held on</w:t>
      </w:r>
      <w:r>
        <w:rPr>
          <w:color w:val="414141"/>
          <w:spacing w:val="-9"/>
          <w:w w:val="105"/>
        </w:rPr>
        <w:t xml:space="preserve"> </w:t>
      </w:r>
      <w:r>
        <w:rPr>
          <w:color w:val="414141"/>
          <w:w w:val="105"/>
        </w:rPr>
        <w:t>the</w:t>
      </w:r>
      <w:r>
        <w:rPr>
          <w:color w:val="414141"/>
          <w:spacing w:val="-5"/>
          <w:w w:val="105"/>
        </w:rPr>
        <w:t xml:space="preserve"> </w:t>
      </w:r>
      <w:r>
        <w:rPr>
          <w:color w:val="414141"/>
          <w:w w:val="105"/>
        </w:rPr>
        <w:t>basis</w:t>
      </w:r>
      <w:r>
        <w:rPr>
          <w:color w:val="414141"/>
          <w:spacing w:val="-8"/>
          <w:w w:val="105"/>
        </w:rPr>
        <w:t xml:space="preserve"> </w:t>
      </w:r>
      <w:r>
        <w:rPr>
          <w:color w:val="414141"/>
          <w:w w:val="105"/>
        </w:rPr>
        <w:t>of</w:t>
      </w:r>
      <w:r>
        <w:rPr>
          <w:color w:val="414141"/>
          <w:spacing w:val="-8"/>
          <w:w w:val="105"/>
        </w:rPr>
        <w:t xml:space="preserve"> </w:t>
      </w:r>
      <w:r>
        <w:rPr>
          <w:color w:val="414141"/>
          <w:w w:val="105"/>
        </w:rPr>
        <w:t>a</w:t>
      </w:r>
      <w:r>
        <w:rPr>
          <w:color w:val="414141"/>
          <w:spacing w:val="-8"/>
          <w:w w:val="105"/>
        </w:rPr>
        <w:t xml:space="preserve"> </w:t>
      </w:r>
      <w:r>
        <w:rPr>
          <w:color w:val="414141"/>
          <w:w w:val="105"/>
        </w:rPr>
        <w:t>development</w:t>
      </w:r>
      <w:r>
        <w:rPr>
          <w:color w:val="414141"/>
          <w:spacing w:val="-8"/>
          <w:w w:val="105"/>
        </w:rPr>
        <w:t xml:space="preserve"> </w:t>
      </w:r>
      <w:r>
        <w:rPr>
          <w:color w:val="414141"/>
          <w:w w:val="105"/>
        </w:rPr>
        <w:t>plan</w:t>
      </w:r>
      <w:r>
        <w:rPr>
          <w:color w:val="414141"/>
          <w:spacing w:val="-9"/>
          <w:w w:val="105"/>
        </w:rPr>
        <w:t xml:space="preserve"> </w:t>
      </w:r>
      <w:r>
        <w:rPr>
          <w:color w:val="414141"/>
          <w:w w:val="105"/>
        </w:rPr>
        <w:t>adopted</w:t>
      </w:r>
      <w:r>
        <w:rPr>
          <w:color w:val="414141"/>
          <w:spacing w:val="-8"/>
          <w:w w:val="105"/>
        </w:rPr>
        <w:t xml:space="preserve"> </w:t>
      </w:r>
      <w:r>
        <w:rPr>
          <w:color w:val="414141"/>
          <w:w w:val="105"/>
        </w:rPr>
        <w:t>for</w:t>
      </w:r>
      <w:r>
        <w:rPr>
          <w:color w:val="414141"/>
          <w:spacing w:val="-9"/>
          <w:w w:val="105"/>
        </w:rPr>
        <w:t xml:space="preserve"> </w:t>
      </w:r>
      <w:r>
        <w:rPr>
          <w:color w:val="414141"/>
          <w:w w:val="105"/>
        </w:rPr>
        <w:t>the</w:t>
      </w:r>
      <w:r>
        <w:rPr>
          <w:color w:val="414141"/>
          <w:spacing w:val="-5"/>
          <w:w w:val="105"/>
        </w:rPr>
        <w:t xml:space="preserve"> </w:t>
      </w:r>
      <w:r>
        <w:rPr>
          <w:color w:val="414141"/>
          <w:w w:val="105"/>
        </w:rPr>
        <w:t>further</w:t>
      </w:r>
      <w:r>
        <w:rPr>
          <w:color w:val="414141"/>
          <w:spacing w:val="-7"/>
          <w:w w:val="105"/>
        </w:rPr>
        <w:t xml:space="preserve"> </w:t>
      </w:r>
      <w:r>
        <w:rPr>
          <w:color w:val="414141"/>
          <w:w w:val="105"/>
        </w:rPr>
        <w:t>training</w:t>
      </w:r>
      <w:r>
        <w:rPr>
          <w:color w:val="414141"/>
          <w:spacing w:val="-8"/>
          <w:w w:val="105"/>
        </w:rPr>
        <w:t xml:space="preserve"> </w:t>
      </w:r>
      <w:r>
        <w:rPr>
          <w:color w:val="414141"/>
          <w:w w:val="105"/>
        </w:rPr>
        <w:t>of the members of the Supervisory Board, for example on the internal model for determining the solvency ratio and on the amended accounting principles in accordance with IFRS</w:t>
      </w:r>
      <w:r>
        <w:rPr>
          <w:color w:val="414141"/>
          <w:spacing w:val="-13"/>
          <w:w w:val="105"/>
        </w:rPr>
        <w:t xml:space="preserve"> </w:t>
      </w:r>
      <w:r>
        <w:rPr>
          <w:color w:val="414141"/>
          <w:w w:val="105"/>
        </w:rPr>
        <w:t>9 and 17. The new members</w:t>
      </w:r>
      <w:r>
        <w:rPr>
          <w:color w:val="414141"/>
          <w:spacing w:val="-2"/>
          <w:w w:val="105"/>
        </w:rPr>
        <w:t xml:space="preserve"> </w:t>
      </w:r>
      <w:r>
        <w:rPr>
          <w:color w:val="414141"/>
          <w:w w:val="105"/>
        </w:rPr>
        <w:t>of</w:t>
      </w:r>
      <w:r>
        <w:rPr>
          <w:color w:val="414141"/>
          <w:spacing w:val="-1"/>
          <w:w w:val="105"/>
        </w:rPr>
        <w:t xml:space="preserve"> </w:t>
      </w:r>
      <w:r>
        <w:rPr>
          <w:color w:val="414141"/>
          <w:w w:val="105"/>
        </w:rPr>
        <w:t>the</w:t>
      </w:r>
      <w:r>
        <w:rPr>
          <w:color w:val="414141"/>
          <w:spacing w:val="-2"/>
          <w:w w:val="105"/>
        </w:rPr>
        <w:t xml:space="preserve"> </w:t>
      </w:r>
      <w:r>
        <w:rPr>
          <w:color w:val="414141"/>
          <w:w w:val="105"/>
        </w:rPr>
        <w:t>Supervisory</w:t>
      </w:r>
      <w:r>
        <w:rPr>
          <w:color w:val="414141"/>
          <w:spacing w:val="-2"/>
          <w:w w:val="105"/>
        </w:rPr>
        <w:t xml:space="preserve"> </w:t>
      </w:r>
      <w:r>
        <w:rPr>
          <w:color w:val="414141"/>
          <w:w w:val="105"/>
        </w:rPr>
        <w:t>Board</w:t>
      </w:r>
      <w:r>
        <w:rPr>
          <w:color w:val="414141"/>
          <w:spacing w:val="-1"/>
          <w:w w:val="105"/>
        </w:rPr>
        <w:t xml:space="preserve"> </w:t>
      </w:r>
      <w:r>
        <w:rPr>
          <w:color w:val="414141"/>
          <w:w w:val="105"/>
        </w:rPr>
        <w:t>received</w:t>
      </w:r>
      <w:r>
        <w:rPr>
          <w:color w:val="414141"/>
          <w:spacing w:val="-1"/>
          <w:w w:val="105"/>
        </w:rPr>
        <w:t xml:space="preserve"> </w:t>
      </w:r>
      <w:r>
        <w:rPr>
          <w:color w:val="414141"/>
          <w:w w:val="105"/>
        </w:rPr>
        <w:t>comprehensive</w:t>
      </w:r>
      <w:r>
        <w:rPr>
          <w:color w:val="414141"/>
          <w:spacing w:val="-2"/>
          <w:w w:val="105"/>
        </w:rPr>
        <w:t xml:space="preserve"> </w:t>
      </w:r>
      <w:r>
        <w:rPr>
          <w:color w:val="414141"/>
          <w:w w:val="105"/>
        </w:rPr>
        <w:t>support from the company during their induction.</w:t>
      </w:r>
    </w:p>
    <w:p w14:paraId="67AFCCFF" w14:textId="77777777" w:rsidR="00CC1603" w:rsidRDefault="00000000">
      <w:pPr>
        <w:pStyle w:val="BodyText"/>
        <w:spacing w:before="10" w:after="24"/>
        <w:jc w:val="left"/>
        <w:rPr>
          <w:sz w:val="15"/>
        </w:rPr>
      </w:pPr>
      <w:r>
        <w:br w:type="column"/>
      </w:r>
    </w:p>
    <w:p w14:paraId="5E585409" w14:textId="77777777" w:rsidR="00CC1603" w:rsidRDefault="00000000">
      <w:pPr>
        <w:ind w:left="118"/>
        <w:rPr>
          <w:sz w:val="20"/>
        </w:rPr>
      </w:pPr>
      <w:r>
        <w:rPr>
          <w:noProof/>
          <w:sz w:val="20"/>
        </w:rPr>
        <w:drawing>
          <wp:inline distT="0" distB="0" distL="0" distR="0" wp14:anchorId="37C2150B" wp14:editId="2BAE20FD">
            <wp:extent cx="3074506" cy="25260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074506" cy="252602"/>
                    </a:xfrm>
                    <a:prstGeom prst="rect">
                      <a:avLst/>
                    </a:prstGeom>
                  </pic:spPr>
                </pic:pic>
              </a:graphicData>
            </a:graphic>
          </wp:inline>
        </w:drawing>
      </w:r>
    </w:p>
    <w:p w14:paraId="7D9CD1B4" w14:textId="77777777" w:rsidR="00CC1603" w:rsidRDefault="00000000">
      <w:pPr>
        <w:pStyle w:val="BodyText"/>
        <w:spacing w:before="75" w:line="290" w:lineRule="auto"/>
        <w:ind w:left="112" w:right="55"/>
      </w:pPr>
      <w:bookmarkStart w:id="3" w:name="Issues_discussed_in_the_Supervisory_Boar"/>
      <w:bookmarkEnd w:id="3"/>
      <w:r>
        <w:rPr>
          <w:color w:val="414141"/>
          <w:w w:val="105"/>
        </w:rPr>
        <w:t>At the meeting on 22</w:t>
      </w:r>
      <w:r>
        <w:rPr>
          <w:color w:val="414141"/>
          <w:spacing w:val="-13"/>
          <w:w w:val="105"/>
        </w:rPr>
        <w:t xml:space="preserve"> </w:t>
      </w:r>
      <w:r>
        <w:rPr>
          <w:color w:val="414141"/>
          <w:w w:val="105"/>
        </w:rPr>
        <w:t>February</w:t>
      </w:r>
      <w:r>
        <w:rPr>
          <w:color w:val="414141"/>
          <w:spacing w:val="-9"/>
          <w:w w:val="105"/>
        </w:rPr>
        <w:t xml:space="preserve"> </w:t>
      </w:r>
      <w:r>
        <w:rPr>
          <w:color w:val="414141"/>
          <w:w w:val="105"/>
        </w:rPr>
        <w:t>2024, the Supervisory Board dealt extensively</w:t>
      </w:r>
      <w:r>
        <w:rPr>
          <w:color w:val="414141"/>
          <w:spacing w:val="-7"/>
          <w:w w:val="105"/>
        </w:rPr>
        <w:t xml:space="preserve"> </w:t>
      </w:r>
      <w:r>
        <w:rPr>
          <w:color w:val="414141"/>
          <w:w w:val="105"/>
        </w:rPr>
        <w:t>with</w:t>
      </w:r>
      <w:r>
        <w:rPr>
          <w:color w:val="414141"/>
          <w:spacing w:val="-9"/>
          <w:w w:val="105"/>
        </w:rPr>
        <w:t xml:space="preserve"> </w:t>
      </w:r>
      <w:r>
        <w:rPr>
          <w:color w:val="414141"/>
          <w:w w:val="105"/>
        </w:rPr>
        <w:t>the</w:t>
      </w:r>
      <w:r>
        <w:rPr>
          <w:color w:val="414141"/>
          <w:spacing w:val="-5"/>
          <w:w w:val="105"/>
        </w:rPr>
        <w:t xml:space="preserve"> </w:t>
      </w:r>
      <w:r>
        <w:rPr>
          <w:color w:val="414141"/>
          <w:w w:val="105"/>
        </w:rPr>
        <w:t>preliminary</w:t>
      </w:r>
      <w:r>
        <w:rPr>
          <w:color w:val="414141"/>
          <w:spacing w:val="-7"/>
          <w:w w:val="105"/>
        </w:rPr>
        <w:t xml:space="preserve"> </w:t>
      </w:r>
      <w:r>
        <w:rPr>
          <w:color w:val="414141"/>
          <w:w w:val="105"/>
        </w:rPr>
        <w:t>business</w:t>
      </w:r>
      <w:r>
        <w:rPr>
          <w:color w:val="414141"/>
          <w:spacing w:val="-7"/>
          <w:w w:val="105"/>
        </w:rPr>
        <w:t xml:space="preserve"> </w:t>
      </w:r>
      <w:r>
        <w:rPr>
          <w:color w:val="414141"/>
          <w:w w:val="105"/>
        </w:rPr>
        <w:t>figures</w:t>
      </w:r>
      <w:r>
        <w:rPr>
          <w:color w:val="414141"/>
          <w:spacing w:val="-7"/>
          <w:w w:val="105"/>
        </w:rPr>
        <w:t xml:space="preserve"> </w:t>
      </w:r>
      <w:r>
        <w:rPr>
          <w:color w:val="414141"/>
          <w:w w:val="105"/>
        </w:rPr>
        <w:t>for</w:t>
      </w:r>
      <w:r>
        <w:rPr>
          <w:color w:val="414141"/>
          <w:spacing w:val="-6"/>
          <w:w w:val="105"/>
        </w:rPr>
        <w:t xml:space="preserve"> </w:t>
      </w:r>
      <w:r>
        <w:rPr>
          <w:color w:val="414141"/>
          <w:w w:val="105"/>
        </w:rPr>
        <w:t>the</w:t>
      </w:r>
      <w:r>
        <w:rPr>
          <w:color w:val="414141"/>
          <w:spacing w:val="-5"/>
          <w:w w:val="105"/>
        </w:rPr>
        <w:t xml:space="preserve"> </w:t>
      </w:r>
      <w:r>
        <w:rPr>
          <w:color w:val="414141"/>
          <w:w w:val="105"/>
        </w:rPr>
        <w:t>financial</w:t>
      </w:r>
      <w:r>
        <w:rPr>
          <w:color w:val="414141"/>
          <w:spacing w:val="-5"/>
          <w:w w:val="105"/>
        </w:rPr>
        <w:t xml:space="preserve"> </w:t>
      </w:r>
      <w:r>
        <w:rPr>
          <w:color w:val="414141"/>
          <w:w w:val="105"/>
        </w:rPr>
        <w:t xml:space="preserve">year 2023. The appointed audit firm, PricewaterhouseCoopers GmbH </w:t>
      </w:r>
      <w:proofErr w:type="spellStart"/>
      <w:r>
        <w:rPr>
          <w:color w:val="414141"/>
          <w:w w:val="105"/>
        </w:rPr>
        <w:t>Wirtschaftsprüfungsgesellschaft</w:t>
      </w:r>
      <w:proofErr w:type="spellEnd"/>
      <w:r>
        <w:rPr>
          <w:color w:val="414141"/>
          <w:w w:val="105"/>
        </w:rPr>
        <w:t xml:space="preserve"> (PwC), Frankfurt am Main, reported in</w:t>
      </w:r>
      <w:r>
        <w:rPr>
          <w:color w:val="414141"/>
          <w:spacing w:val="-13"/>
          <w:w w:val="105"/>
        </w:rPr>
        <w:t xml:space="preserve"> </w:t>
      </w:r>
      <w:r>
        <w:rPr>
          <w:color w:val="414141"/>
          <w:w w:val="105"/>
        </w:rPr>
        <w:t>detail</w:t>
      </w:r>
      <w:r>
        <w:rPr>
          <w:color w:val="414141"/>
          <w:spacing w:val="-11"/>
          <w:w w:val="105"/>
        </w:rPr>
        <w:t xml:space="preserve"> </w:t>
      </w:r>
      <w:r>
        <w:rPr>
          <w:color w:val="414141"/>
          <w:w w:val="105"/>
        </w:rPr>
        <w:t>on</w:t>
      </w:r>
      <w:r>
        <w:rPr>
          <w:color w:val="414141"/>
          <w:spacing w:val="-12"/>
          <w:w w:val="105"/>
        </w:rPr>
        <w:t xml:space="preserve"> </w:t>
      </w:r>
      <w:r>
        <w:rPr>
          <w:color w:val="414141"/>
          <w:w w:val="105"/>
        </w:rPr>
        <w:t>the</w:t>
      </w:r>
      <w:r>
        <w:rPr>
          <w:color w:val="414141"/>
          <w:spacing w:val="-11"/>
          <w:w w:val="105"/>
        </w:rPr>
        <w:t xml:space="preserve"> </w:t>
      </w:r>
      <w:r>
        <w:rPr>
          <w:color w:val="414141"/>
          <w:w w:val="105"/>
        </w:rPr>
        <w:t>preliminary</w:t>
      </w:r>
      <w:r>
        <w:rPr>
          <w:color w:val="414141"/>
          <w:spacing w:val="-13"/>
          <w:w w:val="105"/>
        </w:rPr>
        <w:t xml:space="preserve"> </w:t>
      </w:r>
      <w:r>
        <w:rPr>
          <w:color w:val="414141"/>
          <w:w w:val="105"/>
        </w:rPr>
        <w:t>results</w:t>
      </w:r>
      <w:r>
        <w:rPr>
          <w:color w:val="414141"/>
          <w:spacing w:val="-9"/>
          <w:w w:val="105"/>
        </w:rPr>
        <w:t xml:space="preserve"> </w:t>
      </w:r>
      <w:r>
        <w:rPr>
          <w:color w:val="414141"/>
          <w:w w:val="105"/>
        </w:rPr>
        <w:t>of</w:t>
      </w:r>
      <w:r>
        <w:rPr>
          <w:color w:val="414141"/>
          <w:spacing w:val="-10"/>
          <w:w w:val="105"/>
        </w:rPr>
        <w:t xml:space="preserve"> </w:t>
      </w:r>
      <w:r>
        <w:rPr>
          <w:color w:val="414141"/>
          <w:w w:val="105"/>
        </w:rPr>
        <w:t>its</w:t>
      </w:r>
      <w:r>
        <w:rPr>
          <w:color w:val="414141"/>
          <w:spacing w:val="-13"/>
          <w:w w:val="105"/>
        </w:rPr>
        <w:t xml:space="preserve"> </w:t>
      </w:r>
      <w:r>
        <w:rPr>
          <w:color w:val="414141"/>
          <w:w w:val="105"/>
        </w:rPr>
        <w:t>audit.</w:t>
      </w:r>
      <w:r>
        <w:rPr>
          <w:color w:val="414141"/>
          <w:spacing w:val="-11"/>
          <w:w w:val="105"/>
        </w:rPr>
        <w:t xml:space="preserve"> </w:t>
      </w:r>
      <w:r>
        <w:rPr>
          <w:color w:val="414141"/>
          <w:w w:val="105"/>
        </w:rPr>
        <w:t>In</w:t>
      </w:r>
      <w:r>
        <w:rPr>
          <w:color w:val="414141"/>
          <w:spacing w:val="-13"/>
          <w:w w:val="105"/>
        </w:rPr>
        <w:t xml:space="preserve"> </w:t>
      </w:r>
      <w:r>
        <w:rPr>
          <w:color w:val="414141"/>
          <w:w w:val="105"/>
        </w:rPr>
        <w:t>the</w:t>
      </w:r>
      <w:r>
        <w:rPr>
          <w:color w:val="414141"/>
          <w:spacing w:val="-12"/>
          <w:w w:val="105"/>
        </w:rPr>
        <w:t xml:space="preserve"> </w:t>
      </w:r>
      <w:r>
        <w:rPr>
          <w:color w:val="414141"/>
          <w:w w:val="105"/>
        </w:rPr>
        <w:t>further</w:t>
      </w:r>
      <w:r>
        <w:rPr>
          <w:color w:val="414141"/>
          <w:spacing w:val="-11"/>
          <w:w w:val="105"/>
        </w:rPr>
        <w:t xml:space="preserve"> </w:t>
      </w:r>
      <w:r>
        <w:rPr>
          <w:color w:val="414141"/>
          <w:w w:val="105"/>
        </w:rPr>
        <w:t>course</w:t>
      </w:r>
      <w:r>
        <w:rPr>
          <w:color w:val="414141"/>
          <w:spacing w:val="-9"/>
          <w:w w:val="105"/>
        </w:rPr>
        <w:t xml:space="preserve"> </w:t>
      </w:r>
      <w:r>
        <w:rPr>
          <w:color w:val="414141"/>
          <w:w w:val="105"/>
        </w:rPr>
        <w:t>of the meeting, the Board of Management reported on the progress made in implementing the Allianz Business Master Platform in the Group.</w:t>
      </w:r>
      <w:r>
        <w:rPr>
          <w:color w:val="414141"/>
          <w:spacing w:val="-9"/>
          <w:w w:val="105"/>
        </w:rPr>
        <w:t xml:space="preserve"> </w:t>
      </w:r>
      <w:r>
        <w:rPr>
          <w:color w:val="414141"/>
          <w:w w:val="105"/>
        </w:rPr>
        <w:t>The</w:t>
      </w:r>
      <w:r>
        <w:rPr>
          <w:color w:val="414141"/>
          <w:spacing w:val="-9"/>
          <w:w w:val="105"/>
        </w:rPr>
        <w:t xml:space="preserve"> </w:t>
      </w:r>
      <w:r>
        <w:rPr>
          <w:color w:val="414141"/>
          <w:w w:val="105"/>
        </w:rPr>
        <w:t>Board</w:t>
      </w:r>
      <w:r>
        <w:rPr>
          <w:color w:val="414141"/>
          <w:spacing w:val="-8"/>
          <w:w w:val="105"/>
        </w:rPr>
        <w:t xml:space="preserve"> </w:t>
      </w:r>
      <w:r>
        <w:rPr>
          <w:color w:val="414141"/>
          <w:w w:val="105"/>
        </w:rPr>
        <w:t>of</w:t>
      </w:r>
      <w:r>
        <w:rPr>
          <w:color w:val="414141"/>
          <w:spacing w:val="-7"/>
          <w:w w:val="105"/>
        </w:rPr>
        <w:t xml:space="preserve"> </w:t>
      </w:r>
      <w:r>
        <w:rPr>
          <w:color w:val="414141"/>
          <w:w w:val="105"/>
        </w:rPr>
        <w:t>Management</w:t>
      </w:r>
      <w:r>
        <w:rPr>
          <w:color w:val="414141"/>
          <w:spacing w:val="-8"/>
          <w:w w:val="105"/>
        </w:rPr>
        <w:t xml:space="preserve"> </w:t>
      </w:r>
      <w:r>
        <w:rPr>
          <w:color w:val="414141"/>
          <w:w w:val="105"/>
        </w:rPr>
        <w:t>also</w:t>
      </w:r>
      <w:r>
        <w:rPr>
          <w:color w:val="414141"/>
          <w:spacing w:val="-9"/>
          <w:w w:val="105"/>
        </w:rPr>
        <w:t xml:space="preserve"> </w:t>
      </w:r>
      <w:r>
        <w:rPr>
          <w:color w:val="414141"/>
          <w:w w:val="105"/>
        </w:rPr>
        <w:t>reported</w:t>
      </w:r>
      <w:r>
        <w:rPr>
          <w:color w:val="414141"/>
          <w:spacing w:val="-8"/>
          <w:w w:val="105"/>
        </w:rPr>
        <w:t xml:space="preserve"> </w:t>
      </w:r>
      <w:r>
        <w:rPr>
          <w:color w:val="414141"/>
          <w:w w:val="105"/>
        </w:rPr>
        <w:t>on</w:t>
      </w:r>
      <w:r>
        <w:rPr>
          <w:color w:val="414141"/>
          <w:spacing w:val="-9"/>
          <w:w w:val="105"/>
        </w:rPr>
        <w:t xml:space="preserve"> </w:t>
      </w:r>
      <w:r>
        <w:rPr>
          <w:color w:val="414141"/>
          <w:w w:val="105"/>
        </w:rPr>
        <w:t>the</w:t>
      </w:r>
      <w:r>
        <w:rPr>
          <w:color w:val="414141"/>
          <w:spacing w:val="-8"/>
          <w:w w:val="105"/>
        </w:rPr>
        <w:t xml:space="preserve"> </w:t>
      </w:r>
      <w:r>
        <w:rPr>
          <w:color w:val="414141"/>
          <w:w w:val="105"/>
        </w:rPr>
        <w:t>strategy</w:t>
      </w:r>
      <w:r>
        <w:rPr>
          <w:color w:val="414141"/>
          <w:spacing w:val="-8"/>
          <w:w w:val="105"/>
        </w:rPr>
        <w:t xml:space="preserve"> </w:t>
      </w:r>
      <w:r>
        <w:rPr>
          <w:color w:val="414141"/>
          <w:w w:val="105"/>
        </w:rPr>
        <w:t>with regard to the increasing risks from natural disasters and on Allianz's debt</w:t>
      </w:r>
      <w:r>
        <w:rPr>
          <w:color w:val="414141"/>
          <w:spacing w:val="-10"/>
          <w:w w:val="105"/>
        </w:rPr>
        <w:t xml:space="preserve"> </w:t>
      </w:r>
      <w:r>
        <w:rPr>
          <w:color w:val="414141"/>
          <w:w w:val="105"/>
        </w:rPr>
        <w:t>financing.</w:t>
      </w:r>
      <w:r>
        <w:rPr>
          <w:color w:val="414141"/>
          <w:spacing w:val="-13"/>
          <w:w w:val="105"/>
        </w:rPr>
        <w:t xml:space="preserve"> </w:t>
      </w:r>
      <w:r>
        <w:rPr>
          <w:color w:val="414141"/>
          <w:w w:val="105"/>
        </w:rPr>
        <w:t>In</w:t>
      </w:r>
      <w:r>
        <w:rPr>
          <w:color w:val="414141"/>
          <w:spacing w:val="-12"/>
          <w:w w:val="105"/>
        </w:rPr>
        <w:t xml:space="preserve"> </w:t>
      </w:r>
      <w:r>
        <w:rPr>
          <w:color w:val="414141"/>
          <w:w w:val="105"/>
        </w:rPr>
        <w:t>addition,</w:t>
      </w:r>
      <w:r>
        <w:rPr>
          <w:color w:val="414141"/>
          <w:spacing w:val="-11"/>
          <w:w w:val="105"/>
        </w:rPr>
        <w:t xml:space="preserve"> </w:t>
      </w:r>
      <w:r>
        <w:rPr>
          <w:color w:val="414141"/>
          <w:w w:val="105"/>
        </w:rPr>
        <w:t>the</w:t>
      </w:r>
      <w:r>
        <w:rPr>
          <w:color w:val="414141"/>
          <w:spacing w:val="-9"/>
          <w:w w:val="105"/>
        </w:rPr>
        <w:t xml:space="preserve"> </w:t>
      </w:r>
      <w:r>
        <w:rPr>
          <w:color w:val="414141"/>
          <w:w w:val="105"/>
        </w:rPr>
        <w:t>Supervisory</w:t>
      </w:r>
      <w:r>
        <w:rPr>
          <w:color w:val="414141"/>
          <w:spacing w:val="-12"/>
          <w:w w:val="105"/>
        </w:rPr>
        <w:t xml:space="preserve"> </w:t>
      </w:r>
      <w:r>
        <w:rPr>
          <w:color w:val="414141"/>
          <w:w w:val="105"/>
        </w:rPr>
        <w:t>Board</w:t>
      </w:r>
      <w:r>
        <w:rPr>
          <w:color w:val="414141"/>
          <w:spacing w:val="-10"/>
          <w:w w:val="105"/>
        </w:rPr>
        <w:t xml:space="preserve"> </w:t>
      </w:r>
      <w:r>
        <w:rPr>
          <w:color w:val="414141"/>
          <w:w w:val="105"/>
        </w:rPr>
        <w:t>discussed</w:t>
      </w:r>
      <w:r>
        <w:rPr>
          <w:color w:val="414141"/>
          <w:spacing w:val="-10"/>
          <w:w w:val="105"/>
        </w:rPr>
        <w:t xml:space="preserve"> </w:t>
      </w:r>
      <w:r>
        <w:rPr>
          <w:color w:val="414141"/>
          <w:w w:val="105"/>
        </w:rPr>
        <w:t>the</w:t>
      </w:r>
      <w:r>
        <w:rPr>
          <w:color w:val="414141"/>
          <w:spacing w:val="-12"/>
          <w:w w:val="105"/>
        </w:rPr>
        <w:t xml:space="preserve"> </w:t>
      </w:r>
      <w:r>
        <w:rPr>
          <w:color w:val="414141"/>
          <w:w w:val="105"/>
        </w:rPr>
        <w:t>target achievement</w:t>
      </w:r>
      <w:r>
        <w:rPr>
          <w:color w:val="414141"/>
          <w:spacing w:val="-1"/>
          <w:w w:val="105"/>
        </w:rPr>
        <w:t xml:space="preserve"> </w:t>
      </w:r>
      <w:r>
        <w:rPr>
          <w:color w:val="414141"/>
          <w:w w:val="105"/>
        </w:rPr>
        <w:t>of the individual</w:t>
      </w:r>
      <w:r>
        <w:rPr>
          <w:color w:val="414141"/>
          <w:spacing w:val="-1"/>
          <w:w w:val="105"/>
        </w:rPr>
        <w:t xml:space="preserve"> </w:t>
      </w:r>
      <w:r>
        <w:rPr>
          <w:color w:val="414141"/>
          <w:w w:val="105"/>
        </w:rPr>
        <w:t>members</w:t>
      </w:r>
      <w:r>
        <w:rPr>
          <w:color w:val="414141"/>
          <w:spacing w:val="-1"/>
          <w:w w:val="105"/>
        </w:rPr>
        <w:t xml:space="preserve"> </w:t>
      </w:r>
      <w:r>
        <w:rPr>
          <w:color w:val="414141"/>
          <w:w w:val="105"/>
        </w:rPr>
        <w:t>of the Board</w:t>
      </w:r>
      <w:r>
        <w:rPr>
          <w:color w:val="414141"/>
          <w:spacing w:val="-1"/>
          <w:w w:val="105"/>
        </w:rPr>
        <w:t xml:space="preserve"> </w:t>
      </w:r>
      <w:r>
        <w:rPr>
          <w:color w:val="414141"/>
          <w:w w:val="105"/>
        </w:rPr>
        <w:t xml:space="preserve">of Management </w:t>
      </w:r>
      <w:r>
        <w:rPr>
          <w:color w:val="414141"/>
          <w:spacing w:val="-2"/>
          <w:w w:val="105"/>
        </w:rPr>
        <w:t>and,</w:t>
      </w:r>
      <w:r>
        <w:rPr>
          <w:color w:val="414141"/>
          <w:spacing w:val="-6"/>
          <w:w w:val="105"/>
        </w:rPr>
        <w:t xml:space="preserve"> </w:t>
      </w:r>
      <w:r>
        <w:rPr>
          <w:color w:val="414141"/>
          <w:spacing w:val="-2"/>
          <w:w w:val="105"/>
        </w:rPr>
        <w:t>on that</w:t>
      </w:r>
      <w:r>
        <w:rPr>
          <w:color w:val="414141"/>
          <w:spacing w:val="-4"/>
          <w:w w:val="105"/>
        </w:rPr>
        <w:t xml:space="preserve"> </w:t>
      </w:r>
      <w:r>
        <w:rPr>
          <w:color w:val="414141"/>
          <w:spacing w:val="-2"/>
          <w:w w:val="105"/>
        </w:rPr>
        <w:t>basis,</w:t>
      </w:r>
      <w:r>
        <w:rPr>
          <w:color w:val="414141"/>
          <w:spacing w:val="-6"/>
          <w:w w:val="105"/>
        </w:rPr>
        <w:t xml:space="preserve"> </w:t>
      </w:r>
      <w:r>
        <w:rPr>
          <w:color w:val="414141"/>
          <w:spacing w:val="-2"/>
          <w:w w:val="105"/>
        </w:rPr>
        <w:t>set</w:t>
      </w:r>
      <w:r>
        <w:rPr>
          <w:color w:val="414141"/>
          <w:spacing w:val="-4"/>
          <w:w w:val="105"/>
        </w:rPr>
        <w:t xml:space="preserve"> </w:t>
      </w:r>
      <w:r>
        <w:rPr>
          <w:color w:val="414141"/>
          <w:spacing w:val="-2"/>
          <w:w w:val="105"/>
        </w:rPr>
        <w:t>their variable</w:t>
      </w:r>
      <w:r>
        <w:rPr>
          <w:color w:val="414141"/>
          <w:spacing w:val="-6"/>
          <w:w w:val="105"/>
        </w:rPr>
        <w:t xml:space="preserve"> </w:t>
      </w:r>
      <w:r>
        <w:rPr>
          <w:color w:val="414141"/>
          <w:spacing w:val="-2"/>
          <w:w w:val="105"/>
        </w:rPr>
        <w:t>remuneration</w:t>
      </w:r>
      <w:r>
        <w:rPr>
          <w:color w:val="414141"/>
          <w:spacing w:val="-6"/>
          <w:w w:val="105"/>
        </w:rPr>
        <w:t xml:space="preserve"> </w:t>
      </w:r>
      <w:r>
        <w:rPr>
          <w:color w:val="414141"/>
          <w:spacing w:val="-2"/>
          <w:w w:val="105"/>
        </w:rPr>
        <w:t>for</w:t>
      </w:r>
      <w:r>
        <w:rPr>
          <w:color w:val="414141"/>
          <w:spacing w:val="-6"/>
          <w:w w:val="105"/>
        </w:rPr>
        <w:t xml:space="preserve"> </w:t>
      </w:r>
      <w:r>
        <w:rPr>
          <w:color w:val="414141"/>
          <w:spacing w:val="-2"/>
          <w:w w:val="105"/>
        </w:rPr>
        <w:t>the</w:t>
      </w:r>
      <w:r>
        <w:rPr>
          <w:color w:val="414141"/>
          <w:spacing w:val="-6"/>
          <w:w w:val="105"/>
        </w:rPr>
        <w:t xml:space="preserve"> </w:t>
      </w:r>
      <w:r>
        <w:rPr>
          <w:color w:val="414141"/>
          <w:spacing w:val="-2"/>
          <w:w w:val="105"/>
        </w:rPr>
        <w:t>financial</w:t>
      </w:r>
      <w:r>
        <w:rPr>
          <w:color w:val="414141"/>
          <w:spacing w:val="-6"/>
          <w:w w:val="105"/>
        </w:rPr>
        <w:t xml:space="preserve"> </w:t>
      </w:r>
      <w:r>
        <w:rPr>
          <w:color w:val="414141"/>
          <w:spacing w:val="-2"/>
          <w:w w:val="105"/>
        </w:rPr>
        <w:t xml:space="preserve">year </w:t>
      </w:r>
      <w:r>
        <w:rPr>
          <w:color w:val="414141"/>
          <w:w w:val="105"/>
        </w:rPr>
        <w:t>2023, subject to the approval of the annual financial statements. As part of the performance assessment, the Supervisory Board carried out a Fit</w:t>
      </w:r>
      <w:r>
        <w:rPr>
          <w:color w:val="414141"/>
          <w:spacing w:val="-13"/>
          <w:w w:val="105"/>
        </w:rPr>
        <w:t xml:space="preserve"> </w:t>
      </w:r>
      <w:r>
        <w:rPr>
          <w:color w:val="414141"/>
          <w:w w:val="105"/>
        </w:rPr>
        <w:t>&amp;</w:t>
      </w:r>
      <w:r>
        <w:rPr>
          <w:color w:val="414141"/>
          <w:spacing w:val="-12"/>
          <w:w w:val="105"/>
        </w:rPr>
        <w:t xml:space="preserve"> </w:t>
      </w:r>
      <w:r>
        <w:rPr>
          <w:color w:val="414141"/>
          <w:w w:val="105"/>
        </w:rPr>
        <w:t>Proper assessment of the members of the Board of Management, and it was determined that there was no reason to apply the compliance caveat in paying variable remuneration components. Furthermore, the Supervisory Board conducted the sustainability review required for the payment of the LTI tranche allocated</w:t>
      </w:r>
      <w:r>
        <w:rPr>
          <w:color w:val="414141"/>
          <w:spacing w:val="-1"/>
          <w:w w:val="105"/>
        </w:rPr>
        <w:t xml:space="preserve"> </w:t>
      </w:r>
      <w:r>
        <w:rPr>
          <w:color w:val="414141"/>
          <w:w w:val="105"/>
        </w:rPr>
        <w:t>for</w:t>
      </w:r>
      <w:r>
        <w:rPr>
          <w:color w:val="414141"/>
          <w:spacing w:val="-2"/>
          <w:w w:val="105"/>
        </w:rPr>
        <w:t xml:space="preserve"> </w:t>
      </w:r>
      <w:r>
        <w:rPr>
          <w:color w:val="414141"/>
          <w:w w:val="105"/>
        </w:rPr>
        <w:t>the</w:t>
      </w:r>
      <w:r>
        <w:rPr>
          <w:color w:val="414141"/>
          <w:spacing w:val="-2"/>
          <w:w w:val="105"/>
        </w:rPr>
        <w:t xml:space="preserve"> </w:t>
      </w:r>
      <w:r>
        <w:rPr>
          <w:color w:val="414141"/>
          <w:w w:val="105"/>
        </w:rPr>
        <w:t>financial</w:t>
      </w:r>
      <w:r>
        <w:rPr>
          <w:color w:val="414141"/>
          <w:spacing w:val="-1"/>
          <w:w w:val="105"/>
        </w:rPr>
        <w:t xml:space="preserve"> </w:t>
      </w:r>
      <w:r>
        <w:rPr>
          <w:color w:val="414141"/>
          <w:w w:val="105"/>
        </w:rPr>
        <w:t>year</w:t>
      </w:r>
      <w:r>
        <w:rPr>
          <w:color w:val="414141"/>
          <w:spacing w:val="-2"/>
          <w:w w:val="105"/>
        </w:rPr>
        <w:t xml:space="preserve"> </w:t>
      </w:r>
      <w:r>
        <w:rPr>
          <w:color w:val="414141"/>
          <w:w w:val="105"/>
        </w:rPr>
        <w:t>2019</w:t>
      </w:r>
      <w:r>
        <w:rPr>
          <w:color w:val="414141"/>
          <w:spacing w:val="-1"/>
          <w:w w:val="105"/>
        </w:rPr>
        <w:t xml:space="preserve"> </w:t>
      </w:r>
      <w:r>
        <w:rPr>
          <w:color w:val="414141"/>
          <w:w w:val="105"/>
        </w:rPr>
        <w:t>and</w:t>
      </w:r>
      <w:r>
        <w:rPr>
          <w:color w:val="414141"/>
          <w:spacing w:val="-1"/>
          <w:w w:val="105"/>
        </w:rPr>
        <w:t xml:space="preserve"> </w:t>
      </w:r>
      <w:r>
        <w:rPr>
          <w:color w:val="414141"/>
          <w:w w:val="105"/>
        </w:rPr>
        <w:t>determined</w:t>
      </w:r>
      <w:r>
        <w:rPr>
          <w:color w:val="414141"/>
          <w:spacing w:val="-1"/>
          <w:w w:val="105"/>
        </w:rPr>
        <w:t xml:space="preserve"> </w:t>
      </w:r>
      <w:r>
        <w:rPr>
          <w:color w:val="414141"/>
          <w:w w:val="105"/>
        </w:rPr>
        <w:t>that</w:t>
      </w:r>
      <w:r>
        <w:rPr>
          <w:color w:val="414141"/>
          <w:spacing w:val="-1"/>
          <w:w w:val="105"/>
        </w:rPr>
        <w:t xml:space="preserve"> </w:t>
      </w:r>
      <w:r>
        <w:rPr>
          <w:color w:val="414141"/>
          <w:w w:val="105"/>
        </w:rPr>
        <w:t>there</w:t>
      </w:r>
      <w:r>
        <w:rPr>
          <w:color w:val="414141"/>
          <w:spacing w:val="-1"/>
          <w:w w:val="105"/>
        </w:rPr>
        <w:t xml:space="preserve"> </w:t>
      </w:r>
      <w:r>
        <w:rPr>
          <w:color w:val="414141"/>
          <w:w w:val="105"/>
        </w:rPr>
        <w:t>were no</w:t>
      </w:r>
      <w:r>
        <w:rPr>
          <w:color w:val="414141"/>
          <w:spacing w:val="-13"/>
          <w:w w:val="105"/>
        </w:rPr>
        <w:t xml:space="preserve"> </w:t>
      </w:r>
      <w:r>
        <w:rPr>
          <w:color w:val="414141"/>
          <w:w w:val="105"/>
        </w:rPr>
        <w:t>objections</w:t>
      </w:r>
      <w:r>
        <w:rPr>
          <w:color w:val="414141"/>
          <w:spacing w:val="-12"/>
          <w:w w:val="105"/>
        </w:rPr>
        <w:t xml:space="preserve"> </w:t>
      </w:r>
      <w:r>
        <w:rPr>
          <w:color w:val="414141"/>
          <w:w w:val="105"/>
        </w:rPr>
        <w:t>to</w:t>
      </w:r>
      <w:r>
        <w:rPr>
          <w:color w:val="414141"/>
          <w:spacing w:val="-13"/>
          <w:w w:val="105"/>
        </w:rPr>
        <w:t xml:space="preserve"> </w:t>
      </w:r>
      <w:r>
        <w:rPr>
          <w:color w:val="414141"/>
          <w:w w:val="105"/>
        </w:rPr>
        <w:t>the</w:t>
      </w:r>
      <w:r>
        <w:rPr>
          <w:color w:val="414141"/>
          <w:spacing w:val="-12"/>
          <w:w w:val="105"/>
        </w:rPr>
        <w:t xml:space="preserve"> </w:t>
      </w:r>
      <w:r>
        <w:rPr>
          <w:color w:val="414141"/>
          <w:w w:val="105"/>
        </w:rPr>
        <w:t>corresponding</w:t>
      </w:r>
      <w:r>
        <w:rPr>
          <w:color w:val="414141"/>
          <w:spacing w:val="-12"/>
          <w:w w:val="105"/>
        </w:rPr>
        <w:t xml:space="preserve"> </w:t>
      </w:r>
      <w:r>
        <w:rPr>
          <w:color w:val="414141"/>
          <w:w w:val="105"/>
        </w:rPr>
        <w:t>payments</w:t>
      </w:r>
      <w:r>
        <w:rPr>
          <w:color w:val="414141"/>
          <w:spacing w:val="-11"/>
          <w:w w:val="105"/>
        </w:rPr>
        <w:t xml:space="preserve"> </w:t>
      </w:r>
      <w:r>
        <w:rPr>
          <w:color w:val="414141"/>
          <w:w w:val="105"/>
        </w:rPr>
        <w:t>either.</w:t>
      </w:r>
      <w:r>
        <w:rPr>
          <w:color w:val="414141"/>
          <w:spacing w:val="-13"/>
          <w:w w:val="105"/>
        </w:rPr>
        <w:t xml:space="preserve"> </w:t>
      </w:r>
      <w:r>
        <w:rPr>
          <w:color w:val="414141"/>
          <w:w w:val="105"/>
        </w:rPr>
        <w:t>The</w:t>
      </w:r>
      <w:r>
        <w:rPr>
          <w:color w:val="414141"/>
          <w:spacing w:val="-12"/>
          <w:w w:val="105"/>
        </w:rPr>
        <w:t xml:space="preserve"> </w:t>
      </w:r>
      <w:r>
        <w:rPr>
          <w:color w:val="414141"/>
          <w:w w:val="105"/>
        </w:rPr>
        <w:t>Supervisory Board also set the outstanding targets for variable remuneration for the</w:t>
      </w:r>
      <w:r>
        <w:rPr>
          <w:color w:val="414141"/>
          <w:spacing w:val="-1"/>
          <w:w w:val="105"/>
        </w:rPr>
        <w:t xml:space="preserve"> </w:t>
      </w:r>
      <w:r>
        <w:rPr>
          <w:color w:val="414141"/>
          <w:w w:val="105"/>
        </w:rPr>
        <w:t>Board of Management for</w:t>
      </w:r>
      <w:r>
        <w:rPr>
          <w:color w:val="414141"/>
          <w:spacing w:val="-1"/>
          <w:w w:val="105"/>
        </w:rPr>
        <w:t xml:space="preserve"> </w:t>
      </w:r>
      <w:r>
        <w:rPr>
          <w:color w:val="414141"/>
          <w:w w:val="105"/>
        </w:rPr>
        <w:t>the</w:t>
      </w:r>
      <w:r>
        <w:rPr>
          <w:color w:val="414141"/>
          <w:spacing w:val="-1"/>
          <w:w w:val="105"/>
        </w:rPr>
        <w:t xml:space="preserve"> </w:t>
      </w:r>
      <w:r>
        <w:rPr>
          <w:color w:val="414141"/>
          <w:w w:val="105"/>
        </w:rPr>
        <w:t xml:space="preserve">financial year 2024. The Chairman </w:t>
      </w:r>
      <w:r>
        <w:rPr>
          <w:color w:val="414141"/>
        </w:rPr>
        <w:t xml:space="preserve">of the Supervisory Board reported on his conversations with investors. </w:t>
      </w:r>
      <w:r>
        <w:rPr>
          <w:color w:val="414141"/>
          <w:w w:val="105"/>
        </w:rPr>
        <w:t>The Supervisory Board also resolved to adjust the targets for the composition</w:t>
      </w:r>
      <w:r>
        <w:rPr>
          <w:color w:val="414141"/>
          <w:spacing w:val="-9"/>
          <w:w w:val="105"/>
        </w:rPr>
        <w:t xml:space="preserve"> </w:t>
      </w:r>
      <w:r>
        <w:rPr>
          <w:color w:val="414141"/>
          <w:w w:val="105"/>
        </w:rPr>
        <w:t>of</w:t>
      </w:r>
      <w:r>
        <w:rPr>
          <w:color w:val="414141"/>
          <w:spacing w:val="-8"/>
          <w:w w:val="105"/>
        </w:rPr>
        <w:t xml:space="preserve"> </w:t>
      </w:r>
      <w:r>
        <w:rPr>
          <w:color w:val="414141"/>
          <w:w w:val="105"/>
        </w:rPr>
        <w:t>the</w:t>
      </w:r>
      <w:r>
        <w:rPr>
          <w:color w:val="414141"/>
          <w:spacing w:val="-9"/>
          <w:w w:val="105"/>
        </w:rPr>
        <w:t xml:space="preserve"> </w:t>
      </w:r>
      <w:r>
        <w:rPr>
          <w:color w:val="414141"/>
          <w:w w:val="105"/>
        </w:rPr>
        <w:t>Supervisory</w:t>
      </w:r>
      <w:r>
        <w:rPr>
          <w:color w:val="414141"/>
          <w:spacing w:val="-8"/>
          <w:w w:val="105"/>
        </w:rPr>
        <w:t xml:space="preserve"> </w:t>
      </w:r>
      <w:r>
        <w:rPr>
          <w:color w:val="414141"/>
          <w:w w:val="105"/>
        </w:rPr>
        <w:t>Board,</w:t>
      </w:r>
      <w:r>
        <w:rPr>
          <w:color w:val="414141"/>
          <w:spacing w:val="-8"/>
          <w:w w:val="105"/>
        </w:rPr>
        <w:t xml:space="preserve"> </w:t>
      </w:r>
      <w:r>
        <w:rPr>
          <w:color w:val="414141"/>
          <w:w w:val="105"/>
        </w:rPr>
        <w:t>particularly</w:t>
      </w:r>
      <w:r>
        <w:rPr>
          <w:color w:val="414141"/>
          <w:spacing w:val="-8"/>
          <w:w w:val="105"/>
        </w:rPr>
        <w:t xml:space="preserve"> </w:t>
      </w:r>
      <w:r>
        <w:rPr>
          <w:color w:val="414141"/>
          <w:w w:val="105"/>
        </w:rPr>
        <w:t>with</w:t>
      </w:r>
      <w:r>
        <w:rPr>
          <w:color w:val="414141"/>
          <w:spacing w:val="-9"/>
          <w:w w:val="105"/>
        </w:rPr>
        <w:t xml:space="preserve"> </w:t>
      </w:r>
      <w:r>
        <w:rPr>
          <w:color w:val="414141"/>
          <w:w w:val="105"/>
        </w:rPr>
        <w:t>regard</w:t>
      </w:r>
      <w:r>
        <w:rPr>
          <w:color w:val="414141"/>
          <w:spacing w:val="-8"/>
          <w:w w:val="105"/>
        </w:rPr>
        <w:t xml:space="preserve"> </w:t>
      </w:r>
      <w:r>
        <w:rPr>
          <w:color w:val="414141"/>
          <w:w w:val="105"/>
        </w:rPr>
        <w:t>to</w:t>
      </w:r>
      <w:r>
        <w:rPr>
          <w:color w:val="414141"/>
          <w:spacing w:val="-9"/>
          <w:w w:val="105"/>
        </w:rPr>
        <w:t xml:space="preserve"> </w:t>
      </w:r>
      <w:r>
        <w:rPr>
          <w:color w:val="414141"/>
          <w:w w:val="105"/>
        </w:rPr>
        <w:t>the revised and updated requirements of the Federal Financial Supervisory Authority (BaFin) for the fitness and propriety of Supervisory</w:t>
      </w:r>
      <w:r>
        <w:rPr>
          <w:color w:val="414141"/>
          <w:spacing w:val="-12"/>
          <w:w w:val="105"/>
        </w:rPr>
        <w:t xml:space="preserve"> </w:t>
      </w:r>
      <w:r>
        <w:rPr>
          <w:color w:val="414141"/>
          <w:w w:val="105"/>
        </w:rPr>
        <w:t>Board</w:t>
      </w:r>
      <w:r>
        <w:rPr>
          <w:color w:val="414141"/>
          <w:spacing w:val="-12"/>
          <w:w w:val="105"/>
        </w:rPr>
        <w:t xml:space="preserve"> </w:t>
      </w:r>
      <w:r>
        <w:rPr>
          <w:color w:val="414141"/>
          <w:w w:val="105"/>
        </w:rPr>
        <w:t>members.</w:t>
      </w:r>
      <w:r>
        <w:rPr>
          <w:color w:val="414141"/>
          <w:spacing w:val="-13"/>
          <w:w w:val="105"/>
        </w:rPr>
        <w:t xml:space="preserve"> </w:t>
      </w:r>
      <w:r>
        <w:rPr>
          <w:color w:val="414141"/>
          <w:w w:val="105"/>
        </w:rPr>
        <w:t>Lastly,</w:t>
      </w:r>
      <w:r>
        <w:rPr>
          <w:color w:val="414141"/>
          <w:spacing w:val="-11"/>
          <w:w w:val="105"/>
        </w:rPr>
        <w:t xml:space="preserve"> </w:t>
      </w:r>
      <w:r>
        <w:rPr>
          <w:color w:val="414141"/>
          <w:w w:val="105"/>
        </w:rPr>
        <w:t>the</w:t>
      </w:r>
      <w:r>
        <w:rPr>
          <w:color w:val="414141"/>
          <w:spacing w:val="-10"/>
          <w:w w:val="105"/>
        </w:rPr>
        <w:t xml:space="preserve"> </w:t>
      </w:r>
      <w:r>
        <w:rPr>
          <w:color w:val="414141"/>
          <w:w w:val="105"/>
        </w:rPr>
        <w:t>Supervisory</w:t>
      </w:r>
      <w:r>
        <w:rPr>
          <w:color w:val="414141"/>
          <w:spacing w:val="-10"/>
          <w:w w:val="105"/>
        </w:rPr>
        <w:t xml:space="preserve"> </w:t>
      </w:r>
      <w:r>
        <w:rPr>
          <w:color w:val="414141"/>
          <w:w w:val="105"/>
        </w:rPr>
        <w:t>Board</w:t>
      </w:r>
      <w:r>
        <w:rPr>
          <w:color w:val="414141"/>
          <w:spacing w:val="-12"/>
          <w:w w:val="105"/>
        </w:rPr>
        <w:t xml:space="preserve"> </w:t>
      </w:r>
      <w:r>
        <w:rPr>
          <w:color w:val="414141"/>
          <w:w w:val="105"/>
        </w:rPr>
        <w:t>took</w:t>
      </w:r>
      <w:r>
        <w:rPr>
          <w:color w:val="414141"/>
          <w:spacing w:val="-9"/>
          <w:w w:val="105"/>
        </w:rPr>
        <w:t xml:space="preserve"> </w:t>
      </w:r>
      <w:r>
        <w:rPr>
          <w:color w:val="414141"/>
          <w:w w:val="105"/>
        </w:rPr>
        <w:t>note of and approved the Board of Management's considerations</w:t>
      </w:r>
      <w:r>
        <w:rPr>
          <w:color w:val="414141"/>
          <w:spacing w:val="40"/>
          <w:w w:val="105"/>
        </w:rPr>
        <w:t xml:space="preserve"> </w:t>
      </w:r>
      <w:r>
        <w:rPr>
          <w:color w:val="414141"/>
          <w:w w:val="105"/>
        </w:rPr>
        <w:t>regarding the revision of Allianz's dividend policy and the dividend proposal based on that policy. At the end of the meeting, the Supervisory Board held an executive session without the Board of Management members being present and discussed questions</w:t>
      </w:r>
      <w:r>
        <w:rPr>
          <w:color w:val="414141"/>
          <w:spacing w:val="40"/>
          <w:w w:val="105"/>
        </w:rPr>
        <w:t xml:space="preserve"> </w:t>
      </w:r>
      <w:r>
        <w:rPr>
          <w:color w:val="414141"/>
          <w:w w:val="105"/>
        </w:rPr>
        <w:t>relating to the future composition of the committees.</w:t>
      </w:r>
    </w:p>
    <w:p w14:paraId="0425F0F0" w14:textId="77777777" w:rsidR="00CC1603" w:rsidRDefault="00CC1603">
      <w:pPr>
        <w:pStyle w:val="BodyText"/>
        <w:spacing w:line="290" w:lineRule="auto"/>
        <w:sectPr w:rsidR="00CC1603">
          <w:type w:val="continuous"/>
          <w:pgSz w:w="16840" w:h="11910" w:orient="landscape"/>
          <w:pgMar w:top="800" w:right="566" w:bottom="440" w:left="566" w:header="317" w:footer="248" w:gutter="0"/>
          <w:cols w:num="3" w:space="720" w:equalWidth="0">
            <w:col w:w="5144" w:space="129"/>
            <w:col w:w="5144" w:space="129"/>
            <w:col w:w="5162"/>
          </w:cols>
        </w:sectPr>
      </w:pPr>
    </w:p>
    <w:p w14:paraId="3E98D51E" w14:textId="77777777" w:rsidR="00CC1603" w:rsidRDefault="00000000">
      <w:pPr>
        <w:pStyle w:val="BodyText"/>
        <w:spacing w:before="123" w:line="290" w:lineRule="auto"/>
        <w:ind w:left="113" w:right="38"/>
      </w:pPr>
      <w:r>
        <w:rPr>
          <w:color w:val="414141"/>
          <w:w w:val="105"/>
        </w:rPr>
        <w:lastRenderedPageBreak/>
        <w:t>At the meeting on 6</w:t>
      </w:r>
      <w:r>
        <w:rPr>
          <w:color w:val="414141"/>
          <w:spacing w:val="-11"/>
          <w:w w:val="105"/>
        </w:rPr>
        <w:t xml:space="preserve"> </w:t>
      </w:r>
      <w:r>
        <w:rPr>
          <w:color w:val="414141"/>
          <w:w w:val="105"/>
        </w:rPr>
        <w:t>March</w:t>
      </w:r>
      <w:r>
        <w:rPr>
          <w:color w:val="414141"/>
          <w:spacing w:val="-13"/>
          <w:w w:val="105"/>
        </w:rPr>
        <w:t xml:space="preserve"> </w:t>
      </w:r>
      <w:r>
        <w:rPr>
          <w:color w:val="414141"/>
          <w:w w:val="105"/>
        </w:rPr>
        <w:t>2024, the Board of Management first reported on the business developments to that date in the financial year</w:t>
      </w:r>
      <w:r>
        <w:rPr>
          <w:color w:val="414141"/>
          <w:spacing w:val="-13"/>
          <w:w w:val="105"/>
        </w:rPr>
        <w:t xml:space="preserve"> </w:t>
      </w:r>
      <w:r>
        <w:rPr>
          <w:color w:val="414141"/>
          <w:w w:val="105"/>
        </w:rPr>
        <w:t>2024.</w:t>
      </w:r>
      <w:r>
        <w:rPr>
          <w:color w:val="414141"/>
          <w:spacing w:val="-12"/>
          <w:w w:val="105"/>
        </w:rPr>
        <w:t xml:space="preserve"> </w:t>
      </w:r>
      <w:r>
        <w:rPr>
          <w:color w:val="414141"/>
          <w:w w:val="105"/>
        </w:rPr>
        <w:t>The</w:t>
      </w:r>
      <w:r>
        <w:rPr>
          <w:color w:val="414141"/>
          <w:spacing w:val="-13"/>
          <w:w w:val="105"/>
        </w:rPr>
        <w:t xml:space="preserve"> </w:t>
      </w:r>
      <w:r>
        <w:rPr>
          <w:color w:val="414141"/>
          <w:w w:val="105"/>
        </w:rPr>
        <w:t>Board</w:t>
      </w:r>
      <w:r>
        <w:rPr>
          <w:color w:val="414141"/>
          <w:spacing w:val="-12"/>
          <w:w w:val="105"/>
        </w:rPr>
        <w:t xml:space="preserve"> </w:t>
      </w:r>
      <w:r>
        <w:rPr>
          <w:color w:val="414141"/>
          <w:w w:val="105"/>
        </w:rPr>
        <w:t>of</w:t>
      </w:r>
      <w:r>
        <w:rPr>
          <w:color w:val="414141"/>
          <w:spacing w:val="-12"/>
          <w:w w:val="105"/>
        </w:rPr>
        <w:t xml:space="preserve"> </w:t>
      </w:r>
      <w:r>
        <w:rPr>
          <w:color w:val="414141"/>
          <w:w w:val="105"/>
        </w:rPr>
        <w:t>Management</w:t>
      </w:r>
      <w:r>
        <w:rPr>
          <w:color w:val="414141"/>
          <w:spacing w:val="-13"/>
          <w:w w:val="105"/>
        </w:rPr>
        <w:t xml:space="preserve"> </w:t>
      </w:r>
      <w:r>
        <w:rPr>
          <w:color w:val="414141"/>
          <w:w w:val="105"/>
        </w:rPr>
        <w:t>also</w:t>
      </w:r>
      <w:r>
        <w:rPr>
          <w:color w:val="414141"/>
          <w:spacing w:val="-12"/>
          <w:w w:val="105"/>
        </w:rPr>
        <w:t xml:space="preserve"> </w:t>
      </w:r>
      <w:r>
        <w:rPr>
          <w:color w:val="414141"/>
          <w:w w:val="105"/>
        </w:rPr>
        <w:t>presented</w:t>
      </w:r>
      <w:r>
        <w:rPr>
          <w:color w:val="414141"/>
          <w:spacing w:val="-13"/>
          <w:w w:val="105"/>
        </w:rPr>
        <w:t xml:space="preserve"> </w:t>
      </w:r>
      <w:r>
        <w:rPr>
          <w:color w:val="414141"/>
          <w:w w:val="105"/>
        </w:rPr>
        <w:t>its</w:t>
      </w:r>
      <w:r>
        <w:rPr>
          <w:color w:val="414141"/>
          <w:spacing w:val="-12"/>
          <w:w w:val="105"/>
        </w:rPr>
        <w:t xml:space="preserve"> </w:t>
      </w:r>
      <w:r>
        <w:rPr>
          <w:color w:val="414141"/>
          <w:w w:val="105"/>
        </w:rPr>
        <w:t>report</w:t>
      </w:r>
      <w:r>
        <w:rPr>
          <w:color w:val="414141"/>
          <w:spacing w:val="-12"/>
          <w:w w:val="105"/>
        </w:rPr>
        <w:t xml:space="preserve"> </w:t>
      </w:r>
      <w:r>
        <w:rPr>
          <w:color w:val="414141"/>
          <w:w w:val="105"/>
        </w:rPr>
        <w:t>on</w:t>
      </w:r>
      <w:r>
        <w:rPr>
          <w:color w:val="414141"/>
          <w:spacing w:val="-13"/>
          <w:w w:val="105"/>
        </w:rPr>
        <w:t xml:space="preserve"> </w:t>
      </w:r>
      <w:r>
        <w:rPr>
          <w:color w:val="414141"/>
          <w:w w:val="105"/>
        </w:rPr>
        <w:t xml:space="preserve">the development of risks and solvency in the financial year 2023 and </w:t>
      </w:r>
      <w:r>
        <w:rPr>
          <w:color w:val="414141"/>
        </w:rPr>
        <w:t xml:space="preserve">discussed the outlook for 2024. The annual reports from Internal Audit </w:t>
      </w:r>
      <w:r>
        <w:rPr>
          <w:color w:val="414141"/>
          <w:w w:val="105"/>
        </w:rPr>
        <w:t>and Compliance were also presented and discussed at the meeting. The Supervisory Board then discussed the audited annual and consolidated financial statements and the Management and Group Management</w:t>
      </w:r>
      <w:r>
        <w:rPr>
          <w:color w:val="414141"/>
          <w:spacing w:val="-3"/>
          <w:w w:val="105"/>
        </w:rPr>
        <w:t xml:space="preserve"> </w:t>
      </w:r>
      <w:r>
        <w:rPr>
          <w:color w:val="414141"/>
          <w:w w:val="105"/>
        </w:rPr>
        <w:t>Reports,</w:t>
      </w:r>
      <w:r>
        <w:rPr>
          <w:color w:val="414141"/>
          <w:spacing w:val="-3"/>
          <w:w w:val="105"/>
        </w:rPr>
        <w:t xml:space="preserve"> </w:t>
      </w:r>
      <w:r>
        <w:rPr>
          <w:color w:val="414141"/>
          <w:w w:val="105"/>
        </w:rPr>
        <w:t>including</w:t>
      </w:r>
      <w:r>
        <w:rPr>
          <w:color w:val="414141"/>
          <w:spacing w:val="-1"/>
          <w:w w:val="105"/>
        </w:rPr>
        <w:t xml:space="preserve"> </w:t>
      </w:r>
      <w:r>
        <w:rPr>
          <w:color w:val="414141"/>
          <w:w w:val="105"/>
        </w:rPr>
        <w:t>the</w:t>
      </w:r>
      <w:r>
        <w:rPr>
          <w:color w:val="414141"/>
          <w:spacing w:val="-3"/>
          <w:w w:val="105"/>
        </w:rPr>
        <w:t xml:space="preserve"> </w:t>
      </w:r>
      <w:r>
        <w:rPr>
          <w:color w:val="414141"/>
          <w:w w:val="105"/>
        </w:rPr>
        <w:t>Non-Financial</w:t>
      </w:r>
      <w:r>
        <w:rPr>
          <w:color w:val="414141"/>
          <w:spacing w:val="-3"/>
          <w:w w:val="105"/>
        </w:rPr>
        <w:t xml:space="preserve"> </w:t>
      </w:r>
      <w:r>
        <w:rPr>
          <w:color w:val="414141"/>
          <w:w w:val="105"/>
        </w:rPr>
        <w:t>Statement</w:t>
      </w:r>
      <w:r>
        <w:rPr>
          <w:color w:val="414141"/>
          <w:spacing w:val="-3"/>
          <w:w w:val="105"/>
        </w:rPr>
        <w:t xml:space="preserve"> </w:t>
      </w:r>
      <w:r>
        <w:rPr>
          <w:color w:val="414141"/>
          <w:w w:val="105"/>
        </w:rPr>
        <w:t>and</w:t>
      </w:r>
      <w:r>
        <w:rPr>
          <w:color w:val="414141"/>
          <w:spacing w:val="-1"/>
          <w:w w:val="105"/>
        </w:rPr>
        <w:t xml:space="preserve"> </w:t>
      </w:r>
      <w:r>
        <w:rPr>
          <w:color w:val="414141"/>
          <w:w w:val="105"/>
        </w:rPr>
        <w:t>the Remuneration</w:t>
      </w:r>
      <w:r>
        <w:rPr>
          <w:color w:val="414141"/>
          <w:spacing w:val="-8"/>
          <w:w w:val="105"/>
        </w:rPr>
        <w:t xml:space="preserve"> </w:t>
      </w:r>
      <w:r>
        <w:rPr>
          <w:color w:val="414141"/>
          <w:w w:val="105"/>
        </w:rPr>
        <w:t>Report,</w:t>
      </w:r>
      <w:r>
        <w:rPr>
          <w:color w:val="414141"/>
          <w:spacing w:val="-7"/>
          <w:w w:val="105"/>
        </w:rPr>
        <w:t xml:space="preserve"> </w:t>
      </w:r>
      <w:r>
        <w:rPr>
          <w:color w:val="414141"/>
          <w:w w:val="105"/>
        </w:rPr>
        <w:t>the</w:t>
      </w:r>
      <w:r>
        <w:rPr>
          <w:color w:val="414141"/>
          <w:spacing w:val="-7"/>
          <w:w w:val="105"/>
        </w:rPr>
        <w:t xml:space="preserve"> </w:t>
      </w:r>
      <w:r>
        <w:rPr>
          <w:color w:val="414141"/>
          <w:w w:val="105"/>
        </w:rPr>
        <w:t>solvency</w:t>
      </w:r>
      <w:r>
        <w:rPr>
          <w:color w:val="414141"/>
          <w:spacing w:val="-7"/>
          <w:w w:val="105"/>
        </w:rPr>
        <w:t xml:space="preserve"> </w:t>
      </w:r>
      <w:r>
        <w:rPr>
          <w:color w:val="414141"/>
          <w:w w:val="105"/>
        </w:rPr>
        <w:t>statements</w:t>
      </w:r>
      <w:r>
        <w:rPr>
          <w:color w:val="414141"/>
          <w:spacing w:val="-6"/>
          <w:w w:val="105"/>
        </w:rPr>
        <w:t xml:space="preserve"> </w:t>
      </w:r>
      <w:r>
        <w:rPr>
          <w:color w:val="414141"/>
          <w:w w:val="105"/>
        </w:rPr>
        <w:t>for</w:t>
      </w:r>
      <w:r>
        <w:rPr>
          <w:color w:val="414141"/>
          <w:spacing w:val="-8"/>
          <w:w w:val="105"/>
        </w:rPr>
        <w:t xml:space="preserve"> </w:t>
      </w:r>
      <w:r>
        <w:rPr>
          <w:color w:val="414141"/>
          <w:w w:val="105"/>
        </w:rPr>
        <w:t>Allianz</w:t>
      </w:r>
      <w:r>
        <w:rPr>
          <w:color w:val="414141"/>
          <w:spacing w:val="-13"/>
          <w:w w:val="105"/>
        </w:rPr>
        <w:t xml:space="preserve"> </w:t>
      </w:r>
      <w:r>
        <w:rPr>
          <w:color w:val="414141"/>
          <w:w w:val="105"/>
        </w:rPr>
        <w:t>SE</w:t>
      </w:r>
      <w:r>
        <w:rPr>
          <w:color w:val="414141"/>
          <w:spacing w:val="-5"/>
          <w:w w:val="105"/>
        </w:rPr>
        <w:t xml:space="preserve"> </w:t>
      </w:r>
      <w:r>
        <w:rPr>
          <w:color w:val="414141"/>
          <w:w w:val="105"/>
        </w:rPr>
        <w:t>and</w:t>
      </w:r>
      <w:r>
        <w:rPr>
          <w:color w:val="414141"/>
          <w:spacing w:val="-6"/>
          <w:w w:val="105"/>
        </w:rPr>
        <w:t xml:space="preserve"> </w:t>
      </w:r>
      <w:r>
        <w:rPr>
          <w:color w:val="414141"/>
          <w:w w:val="105"/>
        </w:rPr>
        <w:t>the Allianz</w:t>
      </w:r>
      <w:r>
        <w:rPr>
          <w:color w:val="414141"/>
          <w:spacing w:val="-12"/>
          <w:w w:val="105"/>
        </w:rPr>
        <w:t xml:space="preserve"> </w:t>
      </w:r>
      <w:r>
        <w:rPr>
          <w:color w:val="414141"/>
          <w:w w:val="105"/>
        </w:rPr>
        <w:t>Group, as well as the Board of Management’s recommendation for the appropriation of earnings. The auditor confirmed that there</w:t>
      </w:r>
      <w:r>
        <w:rPr>
          <w:color w:val="414141"/>
          <w:spacing w:val="-1"/>
          <w:w w:val="105"/>
        </w:rPr>
        <w:t xml:space="preserve"> </w:t>
      </w:r>
      <w:r>
        <w:rPr>
          <w:color w:val="414141"/>
          <w:w w:val="105"/>
        </w:rPr>
        <w:t>had</w:t>
      </w:r>
      <w:r>
        <w:rPr>
          <w:color w:val="414141"/>
          <w:spacing w:val="-3"/>
          <w:w w:val="105"/>
        </w:rPr>
        <w:t xml:space="preserve"> </w:t>
      </w:r>
      <w:r>
        <w:rPr>
          <w:color w:val="414141"/>
          <w:w w:val="105"/>
        </w:rPr>
        <w:t>been</w:t>
      </w:r>
      <w:r>
        <w:rPr>
          <w:color w:val="414141"/>
          <w:spacing w:val="-2"/>
          <w:w w:val="105"/>
        </w:rPr>
        <w:t xml:space="preserve"> </w:t>
      </w:r>
      <w:r>
        <w:rPr>
          <w:color w:val="414141"/>
          <w:w w:val="105"/>
        </w:rPr>
        <w:t>no</w:t>
      </w:r>
      <w:r>
        <w:rPr>
          <w:color w:val="414141"/>
          <w:spacing w:val="-2"/>
          <w:w w:val="105"/>
        </w:rPr>
        <w:t xml:space="preserve"> </w:t>
      </w:r>
      <w:r>
        <w:rPr>
          <w:color w:val="414141"/>
          <w:w w:val="105"/>
        </w:rPr>
        <w:t>discrepancies since</w:t>
      </w:r>
      <w:r>
        <w:rPr>
          <w:color w:val="414141"/>
          <w:spacing w:val="-1"/>
          <w:w w:val="105"/>
        </w:rPr>
        <w:t xml:space="preserve"> </w:t>
      </w:r>
      <w:r>
        <w:rPr>
          <w:color w:val="414141"/>
          <w:w w:val="105"/>
        </w:rPr>
        <w:t>their</w:t>
      </w:r>
      <w:r>
        <w:rPr>
          <w:color w:val="414141"/>
          <w:spacing w:val="-2"/>
          <w:w w:val="105"/>
        </w:rPr>
        <w:t xml:space="preserve"> </w:t>
      </w:r>
      <w:r>
        <w:rPr>
          <w:color w:val="414141"/>
          <w:w w:val="105"/>
        </w:rPr>
        <w:t>February report and issued an unqualified auditor’s report for the annual and consolidated financial statements and for the solvency statements. The</w:t>
      </w:r>
      <w:r>
        <w:rPr>
          <w:color w:val="414141"/>
          <w:spacing w:val="-7"/>
          <w:w w:val="105"/>
        </w:rPr>
        <w:t xml:space="preserve"> </w:t>
      </w:r>
      <w:r>
        <w:rPr>
          <w:color w:val="414141"/>
          <w:w w:val="105"/>
        </w:rPr>
        <w:t>auditor</w:t>
      </w:r>
      <w:r>
        <w:rPr>
          <w:color w:val="414141"/>
          <w:spacing w:val="-5"/>
          <w:w w:val="105"/>
        </w:rPr>
        <w:t xml:space="preserve"> </w:t>
      </w:r>
      <w:r>
        <w:rPr>
          <w:color w:val="414141"/>
          <w:w w:val="105"/>
        </w:rPr>
        <w:t>did</w:t>
      </w:r>
      <w:r>
        <w:rPr>
          <w:color w:val="414141"/>
          <w:spacing w:val="-6"/>
          <w:w w:val="105"/>
        </w:rPr>
        <w:t xml:space="preserve"> </w:t>
      </w:r>
      <w:r>
        <w:rPr>
          <w:color w:val="414141"/>
          <w:w w:val="105"/>
        </w:rPr>
        <w:t>not</w:t>
      </w:r>
      <w:r>
        <w:rPr>
          <w:color w:val="414141"/>
          <w:spacing w:val="-6"/>
          <w:w w:val="105"/>
        </w:rPr>
        <w:t xml:space="preserve"> </w:t>
      </w:r>
      <w:r>
        <w:rPr>
          <w:color w:val="414141"/>
          <w:w w:val="105"/>
        </w:rPr>
        <w:t>have</w:t>
      </w:r>
      <w:r>
        <w:rPr>
          <w:color w:val="414141"/>
          <w:spacing w:val="-7"/>
          <w:w w:val="105"/>
        </w:rPr>
        <w:t xml:space="preserve"> </w:t>
      </w:r>
      <w:r>
        <w:rPr>
          <w:color w:val="414141"/>
          <w:w w:val="105"/>
        </w:rPr>
        <w:t>any</w:t>
      </w:r>
      <w:r>
        <w:rPr>
          <w:color w:val="414141"/>
          <w:spacing w:val="-5"/>
          <w:w w:val="105"/>
        </w:rPr>
        <w:t xml:space="preserve"> </w:t>
      </w:r>
      <w:r>
        <w:rPr>
          <w:color w:val="414141"/>
          <w:w w:val="105"/>
        </w:rPr>
        <w:t>reservations,</w:t>
      </w:r>
      <w:r>
        <w:rPr>
          <w:color w:val="414141"/>
          <w:spacing w:val="-7"/>
          <w:w w:val="105"/>
        </w:rPr>
        <w:t xml:space="preserve"> </w:t>
      </w:r>
      <w:r>
        <w:rPr>
          <w:color w:val="414141"/>
          <w:w w:val="105"/>
        </w:rPr>
        <w:t>either,</w:t>
      </w:r>
      <w:r>
        <w:rPr>
          <w:color w:val="414141"/>
          <w:spacing w:val="-5"/>
          <w:w w:val="105"/>
        </w:rPr>
        <w:t xml:space="preserve"> </w:t>
      </w:r>
      <w:r>
        <w:rPr>
          <w:color w:val="414141"/>
          <w:w w:val="105"/>
        </w:rPr>
        <w:t>regarding</w:t>
      </w:r>
      <w:r>
        <w:rPr>
          <w:color w:val="414141"/>
          <w:spacing w:val="-6"/>
          <w:w w:val="105"/>
        </w:rPr>
        <w:t xml:space="preserve"> </w:t>
      </w:r>
      <w:r>
        <w:rPr>
          <w:color w:val="414141"/>
          <w:w w:val="105"/>
        </w:rPr>
        <w:t>the</w:t>
      </w:r>
      <w:r>
        <w:rPr>
          <w:color w:val="414141"/>
          <w:spacing w:val="-7"/>
          <w:w w:val="105"/>
        </w:rPr>
        <w:t xml:space="preserve"> </w:t>
      </w:r>
      <w:r>
        <w:rPr>
          <w:color w:val="414141"/>
          <w:w w:val="105"/>
        </w:rPr>
        <w:t>audit of</w:t>
      </w:r>
      <w:r>
        <w:rPr>
          <w:color w:val="414141"/>
          <w:spacing w:val="-5"/>
          <w:w w:val="105"/>
        </w:rPr>
        <w:t xml:space="preserve"> </w:t>
      </w:r>
      <w:r>
        <w:rPr>
          <w:color w:val="414141"/>
          <w:w w:val="105"/>
        </w:rPr>
        <w:t>the</w:t>
      </w:r>
      <w:r>
        <w:rPr>
          <w:color w:val="414141"/>
          <w:spacing w:val="-6"/>
          <w:w w:val="105"/>
        </w:rPr>
        <w:t xml:space="preserve"> </w:t>
      </w:r>
      <w:r>
        <w:rPr>
          <w:color w:val="414141"/>
          <w:w w:val="105"/>
        </w:rPr>
        <w:t>Non-Financial</w:t>
      </w:r>
      <w:r>
        <w:rPr>
          <w:color w:val="414141"/>
          <w:spacing w:val="-6"/>
          <w:w w:val="105"/>
        </w:rPr>
        <w:t xml:space="preserve"> </w:t>
      </w:r>
      <w:r>
        <w:rPr>
          <w:color w:val="414141"/>
          <w:w w:val="105"/>
        </w:rPr>
        <w:t>Statement</w:t>
      </w:r>
      <w:r>
        <w:rPr>
          <w:color w:val="414141"/>
          <w:spacing w:val="-6"/>
          <w:w w:val="105"/>
        </w:rPr>
        <w:t xml:space="preserve"> </w:t>
      </w:r>
      <w:r>
        <w:rPr>
          <w:color w:val="414141"/>
          <w:w w:val="105"/>
        </w:rPr>
        <w:t>and</w:t>
      </w:r>
      <w:r>
        <w:rPr>
          <w:color w:val="414141"/>
          <w:spacing w:val="-6"/>
          <w:w w:val="105"/>
        </w:rPr>
        <w:t xml:space="preserve"> </w:t>
      </w:r>
      <w:r>
        <w:rPr>
          <w:color w:val="414141"/>
          <w:w w:val="105"/>
        </w:rPr>
        <w:t>the</w:t>
      </w:r>
      <w:r>
        <w:rPr>
          <w:color w:val="414141"/>
          <w:spacing w:val="-6"/>
          <w:w w:val="105"/>
        </w:rPr>
        <w:t xml:space="preserve"> </w:t>
      </w:r>
      <w:r>
        <w:rPr>
          <w:color w:val="414141"/>
          <w:w w:val="105"/>
        </w:rPr>
        <w:t>Remuneration</w:t>
      </w:r>
      <w:r>
        <w:rPr>
          <w:color w:val="414141"/>
          <w:spacing w:val="-7"/>
          <w:w w:val="105"/>
        </w:rPr>
        <w:t xml:space="preserve"> </w:t>
      </w:r>
      <w:r>
        <w:rPr>
          <w:color w:val="414141"/>
          <w:w w:val="105"/>
        </w:rPr>
        <w:t>Report,</w:t>
      </w:r>
      <w:r>
        <w:rPr>
          <w:color w:val="414141"/>
          <w:spacing w:val="-6"/>
          <w:w w:val="105"/>
        </w:rPr>
        <w:t xml:space="preserve"> </w:t>
      </w:r>
      <w:r>
        <w:rPr>
          <w:color w:val="414141"/>
          <w:w w:val="105"/>
        </w:rPr>
        <w:t xml:space="preserve">which partly went beyond legal requirements, and highlighted the scope of </w:t>
      </w:r>
      <w:r>
        <w:rPr>
          <w:color w:val="414141"/>
          <w:spacing w:val="-2"/>
          <w:w w:val="105"/>
        </w:rPr>
        <w:t>reporting</w:t>
      </w:r>
      <w:r>
        <w:rPr>
          <w:color w:val="414141"/>
          <w:spacing w:val="-4"/>
          <w:w w:val="105"/>
        </w:rPr>
        <w:t xml:space="preserve"> </w:t>
      </w:r>
      <w:r>
        <w:rPr>
          <w:color w:val="414141"/>
          <w:spacing w:val="-2"/>
          <w:w w:val="105"/>
        </w:rPr>
        <w:t>in</w:t>
      </w:r>
      <w:r>
        <w:rPr>
          <w:color w:val="414141"/>
          <w:spacing w:val="-7"/>
          <w:w w:val="105"/>
        </w:rPr>
        <w:t xml:space="preserve"> </w:t>
      </w:r>
      <w:r>
        <w:rPr>
          <w:color w:val="414141"/>
          <w:spacing w:val="-2"/>
          <w:w w:val="105"/>
        </w:rPr>
        <w:t>the</w:t>
      </w:r>
      <w:r>
        <w:rPr>
          <w:color w:val="414141"/>
          <w:spacing w:val="-5"/>
          <w:w w:val="105"/>
        </w:rPr>
        <w:t xml:space="preserve"> </w:t>
      </w:r>
      <w:r>
        <w:rPr>
          <w:color w:val="414141"/>
          <w:spacing w:val="-2"/>
          <w:w w:val="105"/>
        </w:rPr>
        <w:t>Non-Financial Statement.</w:t>
      </w:r>
      <w:r>
        <w:rPr>
          <w:color w:val="414141"/>
          <w:spacing w:val="-7"/>
          <w:w w:val="105"/>
        </w:rPr>
        <w:t xml:space="preserve"> </w:t>
      </w:r>
      <w:r>
        <w:rPr>
          <w:color w:val="414141"/>
          <w:spacing w:val="-2"/>
          <w:w w:val="105"/>
        </w:rPr>
        <w:t>The Supervisory Board</w:t>
      </w:r>
      <w:r>
        <w:rPr>
          <w:color w:val="414141"/>
          <w:spacing w:val="-4"/>
          <w:w w:val="105"/>
        </w:rPr>
        <w:t xml:space="preserve"> </w:t>
      </w:r>
      <w:r>
        <w:rPr>
          <w:color w:val="414141"/>
          <w:spacing w:val="-2"/>
          <w:w w:val="105"/>
        </w:rPr>
        <w:t xml:space="preserve">then </w:t>
      </w:r>
      <w:r>
        <w:rPr>
          <w:color w:val="414141"/>
          <w:w w:val="105"/>
        </w:rPr>
        <w:t>approved the audited annual and consolidated financial statements.</w:t>
      </w:r>
      <w:r>
        <w:rPr>
          <w:color w:val="414141"/>
          <w:spacing w:val="80"/>
          <w:w w:val="105"/>
        </w:rPr>
        <w:t xml:space="preserve"> </w:t>
      </w:r>
      <w:r>
        <w:rPr>
          <w:color w:val="414141"/>
          <w:w w:val="105"/>
        </w:rPr>
        <w:t>It approved the Board of Management’s proposal for the appropriation of net earnings for the financial year 2023, the Remuneration Report and the Supervisory Board Report, the Corporate</w:t>
      </w:r>
      <w:r>
        <w:rPr>
          <w:color w:val="414141"/>
          <w:spacing w:val="-8"/>
          <w:w w:val="105"/>
        </w:rPr>
        <w:t xml:space="preserve"> </w:t>
      </w:r>
      <w:r>
        <w:rPr>
          <w:color w:val="414141"/>
          <w:w w:val="105"/>
        </w:rPr>
        <w:t>Governance</w:t>
      </w:r>
      <w:r>
        <w:rPr>
          <w:color w:val="414141"/>
          <w:spacing w:val="-8"/>
          <w:w w:val="105"/>
        </w:rPr>
        <w:t xml:space="preserve"> </w:t>
      </w:r>
      <w:r>
        <w:rPr>
          <w:color w:val="414141"/>
          <w:w w:val="105"/>
        </w:rPr>
        <w:t>Statement,</w:t>
      </w:r>
      <w:r>
        <w:rPr>
          <w:color w:val="414141"/>
          <w:spacing w:val="-8"/>
          <w:w w:val="105"/>
        </w:rPr>
        <w:t xml:space="preserve"> </w:t>
      </w:r>
      <w:r>
        <w:rPr>
          <w:color w:val="414141"/>
          <w:w w:val="105"/>
        </w:rPr>
        <w:t>and</w:t>
      </w:r>
      <w:r>
        <w:rPr>
          <w:color w:val="414141"/>
          <w:spacing w:val="-7"/>
          <w:w w:val="105"/>
        </w:rPr>
        <w:t xml:space="preserve"> </w:t>
      </w:r>
      <w:r>
        <w:rPr>
          <w:color w:val="414141"/>
          <w:w w:val="105"/>
        </w:rPr>
        <w:t>the</w:t>
      </w:r>
      <w:r>
        <w:rPr>
          <w:color w:val="414141"/>
          <w:spacing w:val="-4"/>
          <w:w w:val="105"/>
        </w:rPr>
        <w:t xml:space="preserve"> </w:t>
      </w:r>
      <w:r>
        <w:rPr>
          <w:color w:val="414141"/>
          <w:w w:val="105"/>
        </w:rPr>
        <w:t>Non-Financial</w:t>
      </w:r>
      <w:r>
        <w:rPr>
          <w:color w:val="414141"/>
          <w:spacing w:val="-4"/>
          <w:w w:val="105"/>
        </w:rPr>
        <w:t xml:space="preserve"> </w:t>
      </w:r>
      <w:r>
        <w:rPr>
          <w:color w:val="414141"/>
          <w:w w:val="105"/>
        </w:rPr>
        <w:t xml:space="preserve">Statement. </w:t>
      </w:r>
      <w:r>
        <w:rPr>
          <w:color w:val="414141"/>
          <w:spacing w:val="-2"/>
          <w:w w:val="105"/>
        </w:rPr>
        <w:t>In</w:t>
      </w:r>
      <w:r>
        <w:rPr>
          <w:color w:val="414141"/>
          <w:spacing w:val="-9"/>
          <w:w w:val="105"/>
        </w:rPr>
        <w:t xml:space="preserve"> </w:t>
      </w:r>
      <w:r>
        <w:rPr>
          <w:color w:val="414141"/>
          <w:spacing w:val="-2"/>
          <w:w w:val="105"/>
        </w:rPr>
        <w:t>addition,</w:t>
      </w:r>
      <w:r>
        <w:rPr>
          <w:color w:val="414141"/>
          <w:spacing w:val="-7"/>
          <w:w w:val="105"/>
        </w:rPr>
        <w:t xml:space="preserve"> </w:t>
      </w:r>
      <w:r>
        <w:rPr>
          <w:color w:val="414141"/>
          <w:spacing w:val="-2"/>
          <w:w w:val="105"/>
        </w:rPr>
        <w:t>the</w:t>
      </w:r>
      <w:r>
        <w:rPr>
          <w:color w:val="414141"/>
          <w:spacing w:val="-7"/>
          <w:w w:val="105"/>
        </w:rPr>
        <w:t xml:space="preserve"> </w:t>
      </w:r>
      <w:r>
        <w:rPr>
          <w:color w:val="414141"/>
          <w:spacing w:val="-2"/>
          <w:w w:val="105"/>
        </w:rPr>
        <w:t>Supervisory</w:t>
      </w:r>
      <w:r>
        <w:rPr>
          <w:color w:val="414141"/>
          <w:spacing w:val="-7"/>
          <w:w w:val="105"/>
        </w:rPr>
        <w:t xml:space="preserve"> </w:t>
      </w:r>
      <w:r>
        <w:rPr>
          <w:color w:val="414141"/>
          <w:spacing w:val="-2"/>
          <w:w w:val="105"/>
        </w:rPr>
        <w:t>Board</w:t>
      </w:r>
      <w:r>
        <w:rPr>
          <w:color w:val="414141"/>
          <w:spacing w:val="-3"/>
          <w:w w:val="105"/>
        </w:rPr>
        <w:t xml:space="preserve"> </w:t>
      </w:r>
      <w:r>
        <w:rPr>
          <w:color w:val="414141"/>
          <w:spacing w:val="-2"/>
          <w:w w:val="105"/>
        </w:rPr>
        <w:t>resolved,</w:t>
      </w:r>
      <w:r>
        <w:rPr>
          <w:color w:val="414141"/>
          <w:spacing w:val="-7"/>
          <w:w w:val="105"/>
        </w:rPr>
        <w:t xml:space="preserve"> </w:t>
      </w:r>
      <w:r>
        <w:rPr>
          <w:color w:val="414141"/>
          <w:spacing w:val="-2"/>
          <w:w w:val="105"/>
        </w:rPr>
        <w:t>at</w:t>
      </w:r>
      <w:r>
        <w:rPr>
          <w:color w:val="414141"/>
          <w:spacing w:val="-6"/>
          <w:w w:val="105"/>
        </w:rPr>
        <w:t xml:space="preserve"> </w:t>
      </w:r>
      <w:r>
        <w:rPr>
          <w:color w:val="414141"/>
          <w:spacing w:val="-2"/>
          <w:w w:val="105"/>
        </w:rPr>
        <w:t>the</w:t>
      </w:r>
      <w:r>
        <w:rPr>
          <w:color w:val="414141"/>
          <w:spacing w:val="-7"/>
          <w:w w:val="105"/>
        </w:rPr>
        <w:t xml:space="preserve"> </w:t>
      </w:r>
      <w:r>
        <w:rPr>
          <w:color w:val="414141"/>
          <w:spacing w:val="-2"/>
          <w:w w:val="105"/>
        </w:rPr>
        <w:t>recommendation</w:t>
      </w:r>
      <w:r>
        <w:rPr>
          <w:color w:val="414141"/>
          <w:spacing w:val="-9"/>
          <w:w w:val="105"/>
        </w:rPr>
        <w:t xml:space="preserve"> </w:t>
      </w:r>
      <w:r>
        <w:rPr>
          <w:color w:val="414141"/>
          <w:spacing w:val="-2"/>
          <w:w w:val="105"/>
        </w:rPr>
        <w:t xml:space="preserve">of </w:t>
      </w:r>
      <w:r>
        <w:rPr>
          <w:color w:val="414141"/>
          <w:w w:val="105"/>
        </w:rPr>
        <w:t>the</w:t>
      </w:r>
      <w:r>
        <w:rPr>
          <w:color w:val="414141"/>
          <w:spacing w:val="-9"/>
          <w:w w:val="105"/>
        </w:rPr>
        <w:t xml:space="preserve"> </w:t>
      </w:r>
      <w:r>
        <w:rPr>
          <w:color w:val="414141"/>
          <w:w w:val="105"/>
        </w:rPr>
        <w:t>Audit</w:t>
      </w:r>
      <w:r>
        <w:rPr>
          <w:color w:val="414141"/>
          <w:spacing w:val="-8"/>
          <w:w w:val="105"/>
        </w:rPr>
        <w:t xml:space="preserve"> </w:t>
      </w:r>
      <w:r>
        <w:rPr>
          <w:color w:val="414141"/>
          <w:w w:val="105"/>
        </w:rPr>
        <w:t>Committee,</w:t>
      </w:r>
      <w:r>
        <w:rPr>
          <w:color w:val="414141"/>
          <w:spacing w:val="-9"/>
          <w:w w:val="105"/>
        </w:rPr>
        <w:t xml:space="preserve"> </w:t>
      </w:r>
      <w:r>
        <w:rPr>
          <w:color w:val="414141"/>
          <w:w w:val="105"/>
        </w:rPr>
        <w:t>to</w:t>
      </w:r>
      <w:r>
        <w:rPr>
          <w:color w:val="414141"/>
          <w:spacing w:val="-10"/>
          <w:w w:val="105"/>
        </w:rPr>
        <w:t xml:space="preserve"> </w:t>
      </w:r>
      <w:r>
        <w:rPr>
          <w:color w:val="414141"/>
          <w:w w:val="105"/>
        </w:rPr>
        <w:t>propose</w:t>
      </w:r>
      <w:r>
        <w:rPr>
          <w:color w:val="414141"/>
          <w:spacing w:val="-9"/>
          <w:w w:val="105"/>
        </w:rPr>
        <w:t xml:space="preserve"> </w:t>
      </w:r>
      <w:r>
        <w:rPr>
          <w:color w:val="414141"/>
          <w:w w:val="105"/>
        </w:rPr>
        <w:t>to</w:t>
      </w:r>
      <w:r>
        <w:rPr>
          <w:color w:val="414141"/>
          <w:spacing w:val="-10"/>
          <w:w w:val="105"/>
        </w:rPr>
        <w:t xml:space="preserve"> </w:t>
      </w:r>
      <w:r>
        <w:rPr>
          <w:color w:val="414141"/>
          <w:w w:val="105"/>
        </w:rPr>
        <w:t>the</w:t>
      </w:r>
      <w:r>
        <w:rPr>
          <w:color w:val="414141"/>
          <w:spacing w:val="-9"/>
          <w:w w:val="105"/>
        </w:rPr>
        <w:t xml:space="preserve"> </w:t>
      </w:r>
      <w:r>
        <w:rPr>
          <w:color w:val="414141"/>
          <w:w w:val="105"/>
        </w:rPr>
        <w:t>Annual</w:t>
      </w:r>
      <w:r>
        <w:rPr>
          <w:color w:val="414141"/>
          <w:spacing w:val="-7"/>
          <w:w w:val="105"/>
        </w:rPr>
        <w:t xml:space="preserve"> </w:t>
      </w:r>
      <w:r>
        <w:rPr>
          <w:color w:val="414141"/>
          <w:w w:val="105"/>
        </w:rPr>
        <w:t>General</w:t>
      </w:r>
      <w:r>
        <w:rPr>
          <w:color w:val="414141"/>
          <w:spacing w:val="-9"/>
          <w:w w:val="105"/>
        </w:rPr>
        <w:t xml:space="preserve"> </w:t>
      </w:r>
      <w:r>
        <w:rPr>
          <w:color w:val="414141"/>
          <w:w w:val="105"/>
        </w:rPr>
        <w:t>Meeting</w:t>
      </w:r>
      <w:r>
        <w:rPr>
          <w:color w:val="414141"/>
          <w:spacing w:val="-8"/>
          <w:w w:val="105"/>
        </w:rPr>
        <w:t xml:space="preserve"> </w:t>
      </w:r>
      <w:r>
        <w:rPr>
          <w:color w:val="414141"/>
          <w:w w:val="105"/>
        </w:rPr>
        <w:t>the election of PwC as auditor for the 2024 annual and consolidated financial</w:t>
      </w:r>
      <w:r>
        <w:rPr>
          <w:color w:val="414141"/>
          <w:spacing w:val="-3"/>
          <w:w w:val="105"/>
        </w:rPr>
        <w:t xml:space="preserve"> </w:t>
      </w:r>
      <w:r>
        <w:rPr>
          <w:color w:val="414141"/>
          <w:w w:val="105"/>
        </w:rPr>
        <w:t>statements</w:t>
      </w:r>
      <w:r>
        <w:rPr>
          <w:color w:val="414141"/>
          <w:spacing w:val="-2"/>
          <w:w w:val="105"/>
        </w:rPr>
        <w:t xml:space="preserve"> </w:t>
      </w:r>
      <w:r>
        <w:rPr>
          <w:color w:val="414141"/>
          <w:w w:val="105"/>
        </w:rPr>
        <w:t>and</w:t>
      </w:r>
      <w:r>
        <w:rPr>
          <w:color w:val="414141"/>
          <w:spacing w:val="-2"/>
          <w:w w:val="105"/>
        </w:rPr>
        <w:t xml:space="preserve"> </w:t>
      </w:r>
      <w:r>
        <w:rPr>
          <w:color w:val="414141"/>
          <w:w w:val="105"/>
        </w:rPr>
        <w:t>for</w:t>
      </w:r>
      <w:r>
        <w:rPr>
          <w:color w:val="414141"/>
          <w:spacing w:val="-5"/>
          <w:w w:val="105"/>
        </w:rPr>
        <w:t xml:space="preserve"> </w:t>
      </w:r>
      <w:r>
        <w:rPr>
          <w:color w:val="414141"/>
          <w:w w:val="105"/>
        </w:rPr>
        <w:t>the</w:t>
      </w:r>
      <w:r>
        <w:rPr>
          <w:color w:val="414141"/>
          <w:spacing w:val="-3"/>
          <w:w w:val="105"/>
        </w:rPr>
        <w:t xml:space="preserve"> </w:t>
      </w:r>
      <w:r>
        <w:rPr>
          <w:color w:val="414141"/>
          <w:w w:val="105"/>
        </w:rPr>
        <w:t>review</w:t>
      </w:r>
      <w:r>
        <w:rPr>
          <w:color w:val="414141"/>
          <w:spacing w:val="-2"/>
          <w:w w:val="105"/>
        </w:rPr>
        <w:t xml:space="preserve"> </w:t>
      </w:r>
      <w:r>
        <w:rPr>
          <w:color w:val="414141"/>
          <w:w w:val="105"/>
        </w:rPr>
        <w:t>of</w:t>
      </w:r>
      <w:r>
        <w:rPr>
          <w:color w:val="414141"/>
          <w:spacing w:val="-2"/>
          <w:w w:val="105"/>
        </w:rPr>
        <w:t xml:space="preserve"> </w:t>
      </w:r>
      <w:r>
        <w:rPr>
          <w:color w:val="414141"/>
          <w:w w:val="105"/>
        </w:rPr>
        <w:t>the</w:t>
      </w:r>
      <w:r>
        <w:rPr>
          <w:color w:val="414141"/>
          <w:spacing w:val="-3"/>
          <w:w w:val="105"/>
        </w:rPr>
        <w:t xml:space="preserve"> </w:t>
      </w:r>
      <w:r>
        <w:rPr>
          <w:color w:val="414141"/>
          <w:w w:val="105"/>
        </w:rPr>
        <w:t>2024</w:t>
      </w:r>
      <w:r>
        <w:rPr>
          <w:color w:val="414141"/>
          <w:spacing w:val="-1"/>
          <w:w w:val="105"/>
        </w:rPr>
        <w:t xml:space="preserve"> </w:t>
      </w:r>
      <w:r>
        <w:rPr>
          <w:color w:val="414141"/>
          <w:w w:val="105"/>
        </w:rPr>
        <w:t>half-year</w:t>
      </w:r>
      <w:r>
        <w:rPr>
          <w:color w:val="414141"/>
          <w:spacing w:val="-1"/>
          <w:w w:val="105"/>
        </w:rPr>
        <w:t xml:space="preserve"> </w:t>
      </w:r>
      <w:r>
        <w:rPr>
          <w:color w:val="414141"/>
          <w:w w:val="105"/>
        </w:rPr>
        <w:t>financial report. Furthermore, at the proposal of the Audit Committee, the Supervisory Board resolved to mandate PwC with a supplementary audit of the Remuneration Report and an audit of the non-financial reporting for the financial year 2024, going beyond statutory audit requirements,</w:t>
      </w:r>
      <w:r>
        <w:rPr>
          <w:color w:val="414141"/>
          <w:spacing w:val="-7"/>
          <w:w w:val="105"/>
        </w:rPr>
        <w:t xml:space="preserve"> </w:t>
      </w:r>
      <w:r>
        <w:rPr>
          <w:color w:val="414141"/>
          <w:w w:val="105"/>
        </w:rPr>
        <w:t>with</w:t>
      </w:r>
      <w:r>
        <w:rPr>
          <w:color w:val="414141"/>
          <w:spacing w:val="-9"/>
          <w:w w:val="105"/>
        </w:rPr>
        <w:t xml:space="preserve"> </w:t>
      </w:r>
      <w:r>
        <w:rPr>
          <w:color w:val="414141"/>
          <w:w w:val="105"/>
        </w:rPr>
        <w:t>reasonable</w:t>
      </w:r>
      <w:r>
        <w:rPr>
          <w:color w:val="414141"/>
          <w:spacing w:val="-7"/>
          <w:w w:val="105"/>
        </w:rPr>
        <w:t xml:space="preserve"> </w:t>
      </w:r>
      <w:r>
        <w:rPr>
          <w:color w:val="414141"/>
          <w:w w:val="105"/>
        </w:rPr>
        <w:t>assurance.</w:t>
      </w:r>
      <w:r>
        <w:rPr>
          <w:color w:val="414141"/>
          <w:spacing w:val="-8"/>
          <w:w w:val="105"/>
        </w:rPr>
        <w:t xml:space="preserve"> </w:t>
      </w:r>
      <w:r>
        <w:rPr>
          <w:color w:val="414141"/>
          <w:w w:val="105"/>
        </w:rPr>
        <w:t>Moreover,</w:t>
      </w:r>
      <w:r>
        <w:rPr>
          <w:color w:val="414141"/>
          <w:spacing w:val="-7"/>
          <w:w w:val="105"/>
        </w:rPr>
        <w:t xml:space="preserve"> </w:t>
      </w:r>
      <w:r>
        <w:rPr>
          <w:color w:val="414141"/>
          <w:w w:val="105"/>
        </w:rPr>
        <w:t>the</w:t>
      </w:r>
      <w:r>
        <w:rPr>
          <w:color w:val="414141"/>
          <w:spacing w:val="-7"/>
          <w:w w:val="105"/>
        </w:rPr>
        <w:t xml:space="preserve"> </w:t>
      </w:r>
      <w:r>
        <w:rPr>
          <w:color w:val="414141"/>
          <w:w w:val="105"/>
        </w:rPr>
        <w:t>Supervisory Board reviewed the agenda and proposals for resolution for Allianz SE’s</w:t>
      </w:r>
      <w:r>
        <w:rPr>
          <w:color w:val="414141"/>
          <w:spacing w:val="-10"/>
          <w:w w:val="105"/>
        </w:rPr>
        <w:t xml:space="preserve"> </w:t>
      </w:r>
      <w:r>
        <w:rPr>
          <w:color w:val="414141"/>
          <w:w w:val="105"/>
        </w:rPr>
        <w:t>2024</w:t>
      </w:r>
      <w:r>
        <w:rPr>
          <w:color w:val="414141"/>
          <w:spacing w:val="-12"/>
          <w:w w:val="105"/>
        </w:rPr>
        <w:t xml:space="preserve"> </w:t>
      </w:r>
      <w:r>
        <w:rPr>
          <w:color w:val="414141"/>
          <w:w w:val="105"/>
        </w:rPr>
        <w:t>Annual</w:t>
      </w:r>
      <w:r>
        <w:rPr>
          <w:color w:val="414141"/>
          <w:spacing w:val="-12"/>
          <w:w w:val="105"/>
        </w:rPr>
        <w:t xml:space="preserve"> </w:t>
      </w:r>
      <w:r>
        <w:rPr>
          <w:color w:val="414141"/>
          <w:w w:val="105"/>
        </w:rPr>
        <w:t>General</w:t>
      </w:r>
      <w:r>
        <w:rPr>
          <w:color w:val="414141"/>
          <w:spacing w:val="-12"/>
          <w:w w:val="105"/>
        </w:rPr>
        <w:t xml:space="preserve"> </w:t>
      </w:r>
      <w:r>
        <w:rPr>
          <w:color w:val="414141"/>
          <w:w w:val="105"/>
        </w:rPr>
        <w:t>Meeting.</w:t>
      </w:r>
      <w:r>
        <w:rPr>
          <w:color w:val="414141"/>
          <w:spacing w:val="-13"/>
          <w:w w:val="105"/>
        </w:rPr>
        <w:t xml:space="preserve"> </w:t>
      </w:r>
      <w:r>
        <w:rPr>
          <w:color w:val="414141"/>
          <w:w w:val="105"/>
        </w:rPr>
        <w:t>In</w:t>
      </w:r>
      <w:r>
        <w:rPr>
          <w:color w:val="414141"/>
          <w:spacing w:val="-12"/>
          <w:w w:val="105"/>
        </w:rPr>
        <w:t xml:space="preserve"> </w:t>
      </w:r>
      <w:r>
        <w:rPr>
          <w:color w:val="414141"/>
          <w:w w:val="105"/>
        </w:rPr>
        <w:t>addition,</w:t>
      </w:r>
      <w:r>
        <w:rPr>
          <w:color w:val="414141"/>
          <w:spacing w:val="-11"/>
          <w:w w:val="105"/>
        </w:rPr>
        <w:t xml:space="preserve"> </w:t>
      </w:r>
      <w:r>
        <w:rPr>
          <w:color w:val="414141"/>
          <w:w w:val="105"/>
        </w:rPr>
        <w:t>the</w:t>
      </w:r>
      <w:r>
        <w:rPr>
          <w:color w:val="414141"/>
          <w:spacing w:val="-12"/>
          <w:w w:val="105"/>
        </w:rPr>
        <w:t xml:space="preserve"> </w:t>
      </w:r>
      <w:r>
        <w:rPr>
          <w:color w:val="414141"/>
          <w:w w:val="105"/>
        </w:rPr>
        <w:t>Supervisory</w:t>
      </w:r>
      <w:r>
        <w:rPr>
          <w:color w:val="414141"/>
          <w:spacing w:val="-12"/>
          <w:w w:val="105"/>
        </w:rPr>
        <w:t xml:space="preserve"> </w:t>
      </w:r>
      <w:r>
        <w:rPr>
          <w:color w:val="414141"/>
          <w:w w:val="105"/>
        </w:rPr>
        <w:t>Board resolved to</w:t>
      </w:r>
      <w:r>
        <w:rPr>
          <w:color w:val="414141"/>
          <w:spacing w:val="-2"/>
          <w:w w:val="105"/>
        </w:rPr>
        <w:t xml:space="preserve"> </w:t>
      </w:r>
      <w:r>
        <w:rPr>
          <w:color w:val="414141"/>
          <w:w w:val="105"/>
        </w:rPr>
        <w:t>extend the</w:t>
      </w:r>
      <w:r>
        <w:rPr>
          <w:color w:val="414141"/>
          <w:spacing w:val="-1"/>
          <w:w w:val="105"/>
        </w:rPr>
        <w:t xml:space="preserve"> </w:t>
      </w:r>
      <w:r>
        <w:rPr>
          <w:color w:val="414141"/>
          <w:w w:val="105"/>
        </w:rPr>
        <w:t>mandates</w:t>
      </w:r>
      <w:r>
        <w:rPr>
          <w:color w:val="414141"/>
          <w:spacing w:val="-2"/>
          <w:w w:val="105"/>
        </w:rPr>
        <w:t xml:space="preserve"> </w:t>
      </w:r>
      <w:r>
        <w:rPr>
          <w:color w:val="414141"/>
          <w:w w:val="105"/>
        </w:rPr>
        <w:t>of Board of Management members Ms.</w:t>
      </w:r>
      <w:r>
        <w:rPr>
          <w:color w:val="414141"/>
          <w:spacing w:val="-12"/>
          <w:w w:val="105"/>
        </w:rPr>
        <w:t xml:space="preserve"> </w:t>
      </w:r>
      <w:proofErr w:type="spellStart"/>
      <w:r>
        <w:rPr>
          <w:color w:val="414141"/>
          <w:w w:val="105"/>
        </w:rPr>
        <w:t>Boshnakova</w:t>
      </w:r>
      <w:proofErr w:type="spellEnd"/>
      <w:r>
        <w:rPr>
          <w:color w:val="414141"/>
          <w:spacing w:val="40"/>
          <w:w w:val="105"/>
        </w:rPr>
        <w:t xml:space="preserve"> </w:t>
      </w:r>
      <w:r>
        <w:rPr>
          <w:color w:val="414141"/>
          <w:w w:val="105"/>
        </w:rPr>
        <w:t>and</w:t>
      </w:r>
      <w:r>
        <w:rPr>
          <w:color w:val="414141"/>
          <w:spacing w:val="40"/>
          <w:w w:val="105"/>
        </w:rPr>
        <w:t xml:space="preserve"> </w:t>
      </w:r>
      <w:r>
        <w:rPr>
          <w:color w:val="414141"/>
          <w:w w:val="105"/>
        </w:rPr>
        <w:t>Mr.</w:t>
      </w:r>
      <w:r>
        <w:rPr>
          <w:color w:val="414141"/>
          <w:spacing w:val="-12"/>
          <w:w w:val="105"/>
        </w:rPr>
        <w:t xml:space="preserve"> </w:t>
      </w:r>
      <w:proofErr w:type="spellStart"/>
      <w:r>
        <w:rPr>
          <w:color w:val="414141"/>
          <w:w w:val="105"/>
        </w:rPr>
        <w:t>Thallinger</w:t>
      </w:r>
      <w:proofErr w:type="spellEnd"/>
      <w:r>
        <w:rPr>
          <w:color w:val="414141"/>
          <w:spacing w:val="40"/>
          <w:w w:val="105"/>
        </w:rPr>
        <w:t xml:space="preserve"> </w:t>
      </w:r>
      <w:r>
        <w:rPr>
          <w:color w:val="414141"/>
          <w:w w:val="105"/>
        </w:rPr>
        <w:t>by</w:t>
      </w:r>
      <w:r>
        <w:rPr>
          <w:color w:val="414141"/>
          <w:spacing w:val="40"/>
          <w:w w:val="105"/>
        </w:rPr>
        <w:t xml:space="preserve"> </w:t>
      </w:r>
      <w:r>
        <w:rPr>
          <w:color w:val="414141"/>
          <w:w w:val="105"/>
        </w:rPr>
        <w:t>five</w:t>
      </w:r>
      <w:r>
        <w:rPr>
          <w:color w:val="414141"/>
          <w:spacing w:val="40"/>
          <w:w w:val="105"/>
        </w:rPr>
        <w:t xml:space="preserve"> </w:t>
      </w:r>
      <w:r>
        <w:rPr>
          <w:color w:val="414141"/>
          <w:w w:val="105"/>
        </w:rPr>
        <w:t>years,</w:t>
      </w:r>
      <w:r>
        <w:rPr>
          <w:color w:val="414141"/>
          <w:spacing w:val="40"/>
          <w:w w:val="105"/>
        </w:rPr>
        <w:t xml:space="preserve"> </w:t>
      </w:r>
      <w:r>
        <w:rPr>
          <w:color w:val="414141"/>
          <w:w w:val="105"/>
        </w:rPr>
        <w:t>each</w:t>
      </w:r>
      <w:r>
        <w:rPr>
          <w:color w:val="414141"/>
          <w:spacing w:val="40"/>
          <w:w w:val="105"/>
        </w:rPr>
        <w:t xml:space="preserve"> </w:t>
      </w:r>
      <w:r>
        <w:rPr>
          <w:color w:val="414141"/>
          <w:w w:val="105"/>
        </w:rPr>
        <w:t>up</w:t>
      </w:r>
      <w:r>
        <w:rPr>
          <w:color w:val="414141"/>
          <w:spacing w:val="40"/>
          <w:w w:val="105"/>
        </w:rPr>
        <w:t xml:space="preserve"> </w:t>
      </w:r>
      <w:r>
        <w:rPr>
          <w:color w:val="414141"/>
          <w:w w:val="105"/>
        </w:rPr>
        <w:t>until</w:t>
      </w:r>
      <w:r>
        <w:rPr>
          <w:color w:val="414141"/>
          <w:spacing w:val="40"/>
          <w:w w:val="105"/>
        </w:rPr>
        <w:t xml:space="preserve"> </w:t>
      </w:r>
      <w:r>
        <w:rPr>
          <w:color w:val="414141"/>
          <w:w w:val="105"/>
        </w:rPr>
        <w:t>31</w:t>
      </w:r>
      <w:r>
        <w:rPr>
          <w:color w:val="414141"/>
          <w:spacing w:val="-13"/>
          <w:w w:val="105"/>
        </w:rPr>
        <w:t xml:space="preserve"> </w:t>
      </w:r>
      <w:r>
        <w:rPr>
          <w:color w:val="414141"/>
          <w:w w:val="105"/>
        </w:rPr>
        <w:t>December</w:t>
      </w:r>
      <w:r>
        <w:rPr>
          <w:color w:val="414141"/>
          <w:spacing w:val="-12"/>
          <w:w w:val="105"/>
        </w:rPr>
        <w:t xml:space="preserve"> </w:t>
      </w:r>
      <w:r>
        <w:rPr>
          <w:color w:val="414141"/>
          <w:w w:val="105"/>
        </w:rPr>
        <w:t>2029.</w:t>
      </w:r>
      <w:r>
        <w:rPr>
          <w:color w:val="414141"/>
          <w:spacing w:val="-13"/>
          <w:w w:val="105"/>
        </w:rPr>
        <w:t xml:space="preserve"> </w:t>
      </w:r>
      <w:r>
        <w:rPr>
          <w:color w:val="414141"/>
          <w:w w:val="105"/>
        </w:rPr>
        <w:t>Lastly,</w:t>
      </w:r>
      <w:r>
        <w:rPr>
          <w:color w:val="414141"/>
          <w:spacing w:val="-5"/>
          <w:w w:val="105"/>
        </w:rPr>
        <w:t xml:space="preserve"> </w:t>
      </w:r>
      <w:r>
        <w:rPr>
          <w:color w:val="414141"/>
          <w:w w:val="105"/>
        </w:rPr>
        <w:t>the</w:t>
      </w:r>
      <w:r>
        <w:rPr>
          <w:color w:val="414141"/>
          <w:spacing w:val="-2"/>
          <w:w w:val="105"/>
        </w:rPr>
        <w:t xml:space="preserve"> </w:t>
      </w:r>
      <w:r>
        <w:rPr>
          <w:color w:val="414141"/>
          <w:w w:val="105"/>
        </w:rPr>
        <w:t>Supervisory</w:t>
      </w:r>
      <w:r>
        <w:rPr>
          <w:color w:val="414141"/>
          <w:spacing w:val="-4"/>
          <w:w w:val="105"/>
        </w:rPr>
        <w:t xml:space="preserve"> </w:t>
      </w:r>
      <w:r>
        <w:rPr>
          <w:color w:val="414141"/>
          <w:w w:val="105"/>
        </w:rPr>
        <w:t>Board</w:t>
      </w:r>
      <w:r>
        <w:rPr>
          <w:color w:val="414141"/>
          <w:spacing w:val="-3"/>
          <w:w w:val="105"/>
        </w:rPr>
        <w:t xml:space="preserve"> </w:t>
      </w:r>
      <w:r>
        <w:rPr>
          <w:color w:val="414141"/>
          <w:w w:val="105"/>
        </w:rPr>
        <w:t>dealt</w:t>
      </w:r>
      <w:r>
        <w:rPr>
          <w:color w:val="414141"/>
          <w:spacing w:val="-2"/>
          <w:w w:val="105"/>
        </w:rPr>
        <w:t xml:space="preserve"> </w:t>
      </w:r>
      <w:r>
        <w:rPr>
          <w:color w:val="414141"/>
          <w:w w:val="105"/>
        </w:rPr>
        <w:t>with</w:t>
      </w:r>
      <w:r>
        <w:rPr>
          <w:color w:val="414141"/>
          <w:spacing w:val="-4"/>
          <w:w w:val="105"/>
        </w:rPr>
        <w:t xml:space="preserve"> </w:t>
      </w:r>
      <w:r>
        <w:rPr>
          <w:color w:val="414141"/>
          <w:w w:val="105"/>
        </w:rPr>
        <w:t>Allianz’s strategic sustainability goals.</w:t>
      </w:r>
    </w:p>
    <w:p w14:paraId="0834C701" w14:textId="77777777" w:rsidR="00CC1603" w:rsidRDefault="00CC1603">
      <w:pPr>
        <w:pStyle w:val="BodyText"/>
        <w:spacing w:before="17"/>
        <w:jc w:val="left"/>
      </w:pPr>
    </w:p>
    <w:p w14:paraId="6BC32270" w14:textId="77777777" w:rsidR="00CC1603" w:rsidRDefault="00000000">
      <w:pPr>
        <w:pStyle w:val="BodyText"/>
        <w:spacing w:before="1" w:line="288" w:lineRule="auto"/>
        <w:ind w:left="113" w:right="39"/>
      </w:pPr>
      <w:r>
        <w:rPr>
          <w:color w:val="414141"/>
          <w:w w:val="105"/>
        </w:rPr>
        <w:t>On</w:t>
      </w:r>
      <w:r>
        <w:rPr>
          <w:color w:val="414141"/>
          <w:spacing w:val="-13"/>
          <w:w w:val="105"/>
        </w:rPr>
        <w:t xml:space="preserve"> </w:t>
      </w:r>
      <w:r>
        <w:rPr>
          <w:color w:val="414141"/>
          <w:w w:val="105"/>
        </w:rPr>
        <w:t>8</w:t>
      </w:r>
      <w:r>
        <w:rPr>
          <w:color w:val="414141"/>
          <w:spacing w:val="-11"/>
          <w:w w:val="105"/>
        </w:rPr>
        <w:t xml:space="preserve"> </w:t>
      </w:r>
      <w:r>
        <w:rPr>
          <w:color w:val="414141"/>
          <w:w w:val="105"/>
        </w:rPr>
        <w:t>May</w:t>
      </w:r>
      <w:r>
        <w:rPr>
          <w:color w:val="414141"/>
          <w:spacing w:val="-12"/>
          <w:w w:val="105"/>
        </w:rPr>
        <w:t xml:space="preserve"> </w:t>
      </w:r>
      <w:r>
        <w:rPr>
          <w:color w:val="414141"/>
          <w:w w:val="105"/>
        </w:rPr>
        <w:t>2024,</w:t>
      </w:r>
      <w:r>
        <w:rPr>
          <w:color w:val="414141"/>
          <w:spacing w:val="-12"/>
          <w:w w:val="105"/>
        </w:rPr>
        <w:t xml:space="preserve"> </w:t>
      </w:r>
      <w:r>
        <w:rPr>
          <w:color w:val="414141"/>
          <w:w w:val="105"/>
        </w:rPr>
        <w:t>just</w:t>
      </w:r>
      <w:r>
        <w:rPr>
          <w:color w:val="414141"/>
          <w:spacing w:val="-11"/>
          <w:w w:val="105"/>
        </w:rPr>
        <w:t xml:space="preserve"> </w:t>
      </w:r>
      <w:r>
        <w:rPr>
          <w:color w:val="414141"/>
          <w:w w:val="105"/>
        </w:rPr>
        <w:t>before</w:t>
      </w:r>
      <w:r>
        <w:rPr>
          <w:color w:val="414141"/>
          <w:spacing w:val="-12"/>
          <w:w w:val="105"/>
        </w:rPr>
        <w:t xml:space="preserve"> </w:t>
      </w:r>
      <w:r>
        <w:rPr>
          <w:color w:val="414141"/>
          <w:w w:val="105"/>
        </w:rPr>
        <w:t>the</w:t>
      </w:r>
      <w:r>
        <w:rPr>
          <w:color w:val="414141"/>
          <w:spacing w:val="-10"/>
          <w:w w:val="105"/>
        </w:rPr>
        <w:t xml:space="preserve"> </w:t>
      </w:r>
      <w:r>
        <w:rPr>
          <w:color w:val="414141"/>
          <w:w w:val="105"/>
        </w:rPr>
        <w:t>Annual</w:t>
      </w:r>
      <w:r>
        <w:rPr>
          <w:color w:val="414141"/>
          <w:spacing w:val="-12"/>
          <w:w w:val="105"/>
        </w:rPr>
        <w:t xml:space="preserve"> </w:t>
      </w:r>
      <w:r>
        <w:rPr>
          <w:color w:val="414141"/>
          <w:w w:val="105"/>
        </w:rPr>
        <w:t>General</w:t>
      </w:r>
      <w:r>
        <w:rPr>
          <w:color w:val="414141"/>
          <w:spacing w:val="-12"/>
          <w:w w:val="105"/>
        </w:rPr>
        <w:t xml:space="preserve"> </w:t>
      </w:r>
      <w:r>
        <w:rPr>
          <w:color w:val="414141"/>
          <w:w w:val="105"/>
        </w:rPr>
        <w:t>Meeting,</w:t>
      </w:r>
      <w:r>
        <w:rPr>
          <w:color w:val="414141"/>
          <w:spacing w:val="-12"/>
          <w:w w:val="105"/>
        </w:rPr>
        <w:t xml:space="preserve"> </w:t>
      </w:r>
      <w:r>
        <w:rPr>
          <w:color w:val="414141"/>
          <w:w w:val="105"/>
        </w:rPr>
        <w:t>the</w:t>
      </w:r>
      <w:r>
        <w:rPr>
          <w:color w:val="414141"/>
          <w:spacing w:val="-12"/>
          <w:w w:val="105"/>
        </w:rPr>
        <w:t xml:space="preserve"> </w:t>
      </w:r>
      <w:r>
        <w:rPr>
          <w:color w:val="414141"/>
          <w:w w:val="105"/>
        </w:rPr>
        <w:t>Board</w:t>
      </w:r>
      <w:r>
        <w:rPr>
          <w:color w:val="414141"/>
          <w:spacing w:val="-11"/>
          <w:w w:val="105"/>
        </w:rPr>
        <w:t xml:space="preserve"> </w:t>
      </w:r>
      <w:r>
        <w:rPr>
          <w:color w:val="414141"/>
          <w:w w:val="105"/>
        </w:rPr>
        <w:t xml:space="preserve">of </w:t>
      </w:r>
      <w:proofErr w:type="gramStart"/>
      <w:r>
        <w:rPr>
          <w:color w:val="414141"/>
          <w:w w:val="105"/>
        </w:rPr>
        <w:t>Management</w:t>
      </w:r>
      <w:r>
        <w:rPr>
          <w:color w:val="414141"/>
          <w:spacing w:val="51"/>
          <w:w w:val="105"/>
        </w:rPr>
        <w:t xml:space="preserve">  </w:t>
      </w:r>
      <w:r>
        <w:rPr>
          <w:color w:val="414141"/>
          <w:w w:val="105"/>
        </w:rPr>
        <w:t>briefed</w:t>
      </w:r>
      <w:proofErr w:type="gramEnd"/>
      <w:r>
        <w:rPr>
          <w:color w:val="414141"/>
          <w:spacing w:val="52"/>
          <w:w w:val="105"/>
        </w:rPr>
        <w:t xml:space="preserve">  </w:t>
      </w:r>
      <w:proofErr w:type="gramStart"/>
      <w:r>
        <w:rPr>
          <w:color w:val="414141"/>
          <w:w w:val="105"/>
        </w:rPr>
        <w:t>the</w:t>
      </w:r>
      <w:r>
        <w:rPr>
          <w:color w:val="414141"/>
          <w:spacing w:val="52"/>
          <w:w w:val="105"/>
        </w:rPr>
        <w:t xml:space="preserve">  </w:t>
      </w:r>
      <w:r>
        <w:rPr>
          <w:color w:val="414141"/>
          <w:w w:val="105"/>
        </w:rPr>
        <w:t>Supervisory</w:t>
      </w:r>
      <w:proofErr w:type="gramEnd"/>
      <w:r>
        <w:rPr>
          <w:color w:val="414141"/>
          <w:spacing w:val="51"/>
          <w:w w:val="105"/>
        </w:rPr>
        <w:t xml:space="preserve">  </w:t>
      </w:r>
      <w:proofErr w:type="gramStart"/>
      <w:r>
        <w:rPr>
          <w:color w:val="414141"/>
          <w:w w:val="105"/>
        </w:rPr>
        <w:t>Board</w:t>
      </w:r>
      <w:r>
        <w:rPr>
          <w:color w:val="414141"/>
          <w:spacing w:val="52"/>
          <w:w w:val="105"/>
        </w:rPr>
        <w:t xml:space="preserve">  </w:t>
      </w:r>
      <w:r>
        <w:rPr>
          <w:color w:val="414141"/>
          <w:w w:val="105"/>
        </w:rPr>
        <w:t>on</w:t>
      </w:r>
      <w:proofErr w:type="gramEnd"/>
      <w:r>
        <w:rPr>
          <w:color w:val="414141"/>
          <w:spacing w:val="52"/>
          <w:w w:val="105"/>
        </w:rPr>
        <w:t xml:space="preserve">  </w:t>
      </w:r>
      <w:r>
        <w:rPr>
          <w:color w:val="414141"/>
          <w:spacing w:val="-2"/>
          <w:w w:val="105"/>
        </w:rPr>
        <w:t>business</w:t>
      </w:r>
    </w:p>
    <w:p w14:paraId="380D21EB" w14:textId="77777777" w:rsidR="00CC1603" w:rsidRDefault="00000000">
      <w:pPr>
        <w:pStyle w:val="BodyText"/>
        <w:spacing w:before="120" w:line="288" w:lineRule="auto"/>
        <w:ind w:left="113" w:right="38"/>
      </w:pPr>
      <w:r>
        <w:br w:type="column"/>
      </w:r>
      <w:r>
        <w:rPr>
          <w:color w:val="414141"/>
          <w:w w:val="105"/>
        </w:rPr>
        <w:t>developments in the first quarter of 2024, as well as on the current situation of both the Allianz Group and Allianz SE.</w:t>
      </w:r>
    </w:p>
    <w:p w14:paraId="6ADAF854" w14:textId="77777777" w:rsidR="00CC1603" w:rsidRDefault="00CC1603">
      <w:pPr>
        <w:pStyle w:val="BodyText"/>
        <w:spacing w:before="42"/>
        <w:jc w:val="left"/>
      </w:pPr>
    </w:p>
    <w:p w14:paraId="6D75A50D" w14:textId="77777777" w:rsidR="00CC1603" w:rsidRDefault="00000000">
      <w:pPr>
        <w:pStyle w:val="BodyText"/>
        <w:spacing w:line="290" w:lineRule="auto"/>
        <w:ind w:left="113" w:right="38"/>
      </w:pPr>
      <w:r>
        <w:rPr>
          <w:color w:val="414141"/>
          <w:w w:val="105"/>
        </w:rPr>
        <w:t>Due to the election of two new shareholder representatives to the Supervisory</w:t>
      </w:r>
      <w:r>
        <w:rPr>
          <w:color w:val="414141"/>
          <w:spacing w:val="-11"/>
          <w:w w:val="105"/>
        </w:rPr>
        <w:t xml:space="preserve"> </w:t>
      </w:r>
      <w:r>
        <w:rPr>
          <w:color w:val="414141"/>
          <w:w w:val="105"/>
        </w:rPr>
        <w:t>Board</w:t>
      </w:r>
      <w:r>
        <w:rPr>
          <w:color w:val="414141"/>
          <w:spacing w:val="-10"/>
          <w:w w:val="105"/>
        </w:rPr>
        <w:t xml:space="preserve"> </w:t>
      </w:r>
      <w:r>
        <w:rPr>
          <w:color w:val="414141"/>
          <w:w w:val="105"/>
        </w:rPr>
        <w:t>at</w:t>
      </w:r>
      <w:r>
        <w:rPr>
          <w:color w:val="414141"/>
          <w:spacing w:val="-10"/>
          <w:w w:val="105"/>
        </w:rPr>
        <w:t xml:space="preserve"> </w:t>
      </w:r>
      <w:r>
        <w:rPr>
          <w:color w:val="414141"/>
          <w:w w:val="105"/>
        </w:rPr>
        <w:t>the</w:t>
      </w:r>
      <w:r>
        <w:rPr>
          <w:color w:val="414141"/>
          <w:spacing w:val="-11"/>
          <w:w w:val="105"/>
        </w:rPr>
        <w:t xml:space="preserve"> </w:t>
      </w:r>
      <w:r>
        <w:rPr>
          <w:color w:val="414141"/>
          <w:w w:val="105"/>
        </w:rPr>
        <w:t>2024</w:t>
      </w:r>
      <w:r>
        <w:rPr>
          <w:color w:val="414141"/>
          <w:spacing w:val="-11"/>
          <w:w w:val="105"/>
        </w:rPr>
        <w:t xml:space="preserve"> </w:t>
      </w:r>
      <w:r>
        <w:rPr>
          <w:color w:val="414141"/>
          <w:w w:val="105"/>
        </w:rPr>
        <w:t>Annual</w:t>
      </w:r>
      <w:r>
        <w:rPr>
          <w:color w:val="414141"/>
          <w:spacing w:val="-11"/>
          <w:w w:val="105"/>
        </w:rPr>
        <w:t xml:space="preserve"> </w:t>
      </w:r>
      <w:r>
        <w:rPr>
          <w:color w:val="414141"/>
          <w:w w:val="105"/>
        </w:rPr>
        <w:t>General</w:t>
      </w:r>
      <w:r>
        <w:rPr>
          <w:color w:val="414141"/>
          <w:spacing w:val="-11"/>
          <w:w w:val="105"/>
        </w:rPr>
        <w:t xml:space="preserve"> </w:t>
      </w:r>
      <w:r>
        <w:rPr>
          <w:color w:val="414141"/>
          <w:w w:val="105"/>
        </w:rPr>
        <w:t>Meeting,</w:t>
      </w:r>
      <w:r>
        <w:rPr>
          <w:color w:val="414141"/>
          <w:spacing w:val="-11"/>
          <w:w w:val="105"/>
        </w:rPr>
        <w:t xml:space="preserve"> </w:t>
      </w:r>
      <w:r>
        <w:rPr>
          <w:color w:val="414141"/>
          <w:w w:val="105"/>
        </w:rPr>
        <w:t>a</w:t>
      </w:r>
      <w:r>
        <w:rPr>
          <w:color w:val="414141"/>
          <w:spacing w:val="-10"/>
          <w:w w:val="105"/>
        </w:rPr>
        <w:t xml:space="preserve"> </w:t>
      </w:r>
      <w:r>
        <w:rPr>
          <w:color w:val="414141"/>
          <w:w w:val="105"/>
        </w:rPr>
        <w:t>constituent meeting of the Supervisory Board was held on 8</w:t>
      </w:r>
      <w:r>
        <w:rPr>
          <w:color w:val="414141"/>
          <w:spacing w:val="-13"/>
          <w:w w:val="105"/>
        </w:rPr>
        <w:t xml:space="preserve"> </w:t>
      </w:r>
      <w:r>
        <w:rPr>
          <w:color w:val="414141"/>
          <w:w w:val="105"/>
        </w:rPr>
        <w:t>May</w:t>
      </w:r>
      <w:r>
        <w:rPr>
          <w:color w:val="414141"/>
          <w:spacing w:val="-12"/>
          <w:w w:val="105"/>
        </w:rPr>
        <w:t xml:space="preserve"> </w:t>
      </w:r>
      <w:r>
        <w:rPr>
          <w:color w:val="414141"/>
          <w:w w:val="105"/>
        </w:rPr>
        <w:t>2024, immediately after the close of the Annual General Meeting. At that meeting, Dr.</w:t>
      </w:r>
      <w:r>
        <w:rPr>
          <w:color w:val="414141"/>
          <w:spacing w:val="-13"/>
          <w:w w:val="105"/>
        </w:rPr>
        <w:t xml:space="preserve"> </w:t>
      </w:r>
      <w:r>
        <w:rPr>
          <w:color w:val="414141"/>
          <w:w w:val="105"/>
        </w:rPr>
        <w:t>Schneider was elected Deputy Chairman of the Supervisory</w:t>
      </w:r>
      <w:r>
        <w:rPr>
          <w:color w:val="414141"/>
          <w:spacing w:val="-13"/>
          <w:w w:val="105"/>
        </w:rPr>
        <w:t xml:space="preserve"> </w:t>
      </w:r>
      <w:r>
        <w:rPr>
          <w:color w:val="414141"/>
          <w:w w:val="105"/>
        </w:rPr>
        <w:t>Board.</w:t>
      </w:r>
      <w:r>
        <w:rPr>
          <w:color w:val="414141"/>
          <w:spacing w:val="-12"/>
          <w:w w:val="105"/>
        </w:rPr>
        <w:t xml:space="preserve"> </w:t>
      </w:r>
      <w:r>
        <w:rPr>
          <w:color w:val="414141"/>
          <w:w w:val="105"/>
        </w:rPr>
        <w:t>The</w:t>
      </w:r>
      <w:r>
        <w:rPr>
          <w:color w:val="414141"/>
          <w:spacing w:val="-13"/>
          <w:w w:val="105"/>
        </w:rPr>
        <w:t xml:space="preserve"> </w:t>
      </w:r>
      <w:r>
        <w:rPr>
          <w:color w:val="414141"/>
          <w:w w:val="105"/>
        </w:rPr>
        <w:t>Supervisory</w:t>
      </w:r>
      <w:r>
        <w:rPr>
          <w:color w:val="414141"/>
          <w:spacing w:val="-12"/>
          <w:w w:val="105"/>
        </w:rPr>
        <w:t xml:space="preserve"> </w:t>
      </w:r>
      <w:r>
        <w:rPr>
          <w:color w:val="414141"/>
          <w:w w:val="105"/>
        </w:rPr>
        <w:t>Board</w:t>
      </w:r>
      <w:r>
        <w:rPr>
          <w:color w:val="414141"/>
          <w:spacing w:val="-12"/>
          <w:w w:val="105"/>
        </w:rPr>
        <w:t xml:space="preserve"> </w:t>
      </w:r>
      <w:r>
        <w:rPr>
          <w:color w:val="414141"/>
          <w:w w:val="105"/>
        </w:rPr>
        <w:t>also</w:t>
      </w:r>
      <w:r>
        <w:rPr>
          <w:color w:val="414141"/>
          <w:spacing w:val="-13"/>
          <w:w w:val="105"/>
        </w:rPr>
        <w:t xml:space="preserve"> </w:t>
      </w:r>
      <w:r>
        <w:rPr>
          <w:color w:val="414141"/>
          <w:w w:val="105"/>
        </w:rPr>
        <w:t>elected</w:t>
      </w:r>
      <w:r>
        <w:rPr>
          <w:color w:val="414141"/>
          <w:spacing w:val="-12"/>
          <w:w w:val="105"/>
        </w:rPr>
        <w:t xml:space="preserve"> </w:t>
      </w:r>
      <w:r>
        <w:rPr>
          <w:color w:val="414141"/>
          <w:w w:val="105"/>
        </w:rPr>
        <w:t>new</w:t>
      </w:r>
      <w:r>
        <w:rPr>
          <w:color w:val="414141"/>
          <w:spacing w:val="-13"/>
          <w:w w:val="105"/>
        </w:rPr>
        <w:t xml:space="preserve"> </w:t>
      </w:r>
      <w:r>
        <w:rPr>
          <w:color w:val="414141"/>
          <w:w w:val="105"/>
        </w:rPr>
        <w:t>members to</w:t>
      </w:r>
      <w:r>
        <w:rPr>
          <w:color w:val="414141"/>
          <w:spacing w:val="-1"/>
          <w:w w:val="105"/>
        </w:rPr>
        <w:t xml:space="preserve"> </w:t>
      </w:r>
      <w:r>
        <w:rPr>
          <w:color w:val="414141"/>
          <w:w w:val="105"/>
        </w:rPr>
        <w:t>the committees.</w:t>
      </w:r>
    </w:p>
    <w:p w14:paraId="5549CB59" w14:textId="77777777" w:rsidR="00CC1603" w:rsidRDefault="00CC1603">
      <w:pPr>
        <w:pStyle w:val="BodyText"/>
        <w:spacing w:before="38"/>
        <w:jc w:val="left"/>
      </w:pPr>
    </w:p>
    <w:p w14:paraId="0B0AF744" w14:textId="77777777" w:rsidR="00CC1603" w:rsidRDefault="00000000">
      <w:pPr>
        <w:pStyle w:val="BodyText"/>
        <w:spacing w:before="1" w:line="290" w:lineRule="auto"/>
        <w:ind w:left="113" w:right="38"/>
      </w:pPr>
      <w:r>
        <w:rPr>
          <w:color w:val="414141"/>
          <w:w w:val="110"/>
        </w:rPr>
        <w:t>At the meeting on 21</w:t>
      </w:r>
      <w:r>
        <w:rPr>
          <w:color w:val="414141"/>
          <w:spacing w:val="-13"/>
          <w:w w:val="110"/>
        </w:rPr>
        <w:t xml:space="preserve"> </w:t>
      </w:r>
      <w:r>
        <w:rPr>
          <w:color w:val="414141"/>
          <w:w w:val="110"/>
        </w:rPr>
        <w:t>June</w:t>
      </w:r>
      <w:r>
        <w:rPr>
          <w:color w:val="414141"/>
          <w:spacing w:val="-13"/>
          <w:w w:val="110"/>
        </w:rPr>
        <w:t xml:space="preserve"> </w:t>
      </w:r>
      <w:r>
        <w:rPr>
          <w:color w:val="414141"/>
          <w:w w:val="110"/>
        </w:rPr>
        <w:t xml:space="preserve">2024, the Board of Management first </w:t>
      </w:r>
      <w:r>
        <w:rPr>
          <w:color w:val="414141"/>
        </w:rPr>
        <w:t xml:space="preserve">reported on the business developments in the financial year 2024 to </w:t>
      </w:r>
      <w:r>
        <w:rPr>
          <w:color w:val="414141"/>
          <w:w w:val="110"/>
        </w:rPr>
        <w:t>that</w:t>
      </w:r>
      <w:r>
        <w:rPr>
          <w:color w:val="414141"/>
          <w:spacing w:val="-13"/>
          <w:w w:val="110"/>
        </w:rPr>
        <w:t xml:space="preserve"> </w:t>
      </w:r>
      <w:r>
        <w:rPr>
          <w:color w:val="414141"/>
          <w:w w:val="110"/>
        </w:rPr>
        <w:t>date,</w:t>
      </w:r>
      <w:r>
        <w:rPr>
          <w:color w:val="414141"/>
          <w:spacing w:val="-13"/>
          <w:w w:val="110"/>
        </w:rPr>
        <w:t xml:space="preserve"> </w:t>
      </w:r>
      <w:r>
        <w:rPr>
          <w:color w:val="414141"/>
          <w:w w:val="110"/>
        </w:rPr>
        <w:t>focusing</w:t>
      </w:r>
      <w:r>
        <w:rPr>
          <w:color w:val="414141"/>
          <w:spacing w:val="-12"/>
          <w:w w:val="110"/>
        </w:rPr>
        <w:t xml:space="preserve"> </w:t>
      </w:r>
      <w:r>
        <w:rPr>
          <w:color w:val="414141"/>
          <w:w w:val="110"/>
        </w:rPr>
        <w:t>in</w:t>
      </w:r>
      <w:r>
        <w:rPr>
          <w:color w:val="414141"/>
          <w:spacing w:val="-12"/>
          <w:w w:val="110"/>
        </w:rPr>
        <w:t xml:space="preserve"> </w:t>
      </w:r>
      <w:r>
        <w:rPr>
          <w:color w:val="414141"/>
          <w:w w:val="110"/>
        </w:rPr>
        <w:t>particular</w:t>
      </w:r>
      <w:r>
        <w:rPr>
          <w:color w:val="414141"/>
          <w:spacing w:val="-13"/>
          <w:w w:val="110"/>
        </w:rPr>
        <w:t xml:space="preserve"> </w:t>
      </w:r>
      <w:r>
        <w:rPr>
          <w:color w:val="414141"/>
          <w:w w:val="110"/>
        </w:rPr>
        <w:t>on</w:t>
      </w:r>
      <w:r>
        <w:rPr>
          <w:color w:val="414141"/>
          <w:spacing w:val="-13"/>
          <w:w w:val="110"/>
        </w:rPr>
        <w:t xml:space="preserve"> </w:t>
      </w:r>
      <w:r>
        <w:rPr>
          <w:color w:val="414141"/>
          <w:w w:val="110"/>
        </w:rPr>
        <w:t>the</w:t>
      </w:r>
      <w:r>
        <w:rPr>
          <w:color w:val="414141"/>
          <w:spacing w:val="-12"/>
          <w:w w:val="110"/>
        </w:rPr>
        <w:t xml:space="preserve"> </w:t>
      </w:r>
      <w:r>
        <w:rPr>
          <w:color w:val="414141"/>
          <w:w w:val="110"/>
        </w:rPr>
        <w:t>effects</w:t>
      </w:r>
      <w:r>
        <w:rPr>
          <w:color w:val="414141"/>
          <w:spacing w:val="-12"/>
          <w:w w:val="110"/>
        </w:rPr>
        <w:t xml:space="preserve"> </w:t>
      </w:r>
      <w:r>
        <w:rPr>
          <w:color w:val="414141"/>
          <w:w w:val="110"/>
        </w:rPr>
        <w:t>of</w:t>
      </w:r>
      <w:r>
        <w:rPr>
          <w:color w:val="414141"/>
          <w:spacing w:val="-13"/>
          <w:w w:val="110"/>
        </w:rPr>
        <w:t xml:space="preserve"> </w:t>
      </w:r>
      <w:r>
        <w:rPr>
          <w:color w:val="414141"/>
          <w:w w:val="110"/>
        </w:rPr>
        <w:t>the</w:t>
      </w:r>
      <w:r>
        <w:rPr>
          <w:color w:val="414141"/>
          <w:spacing w:val="-12"/>
          <w:w w:val="110"/>
        </w:rPr>
        <w:t xml:space="preserve"> </w:t>
      </w:r>
      <w:r>
        <w:rPr>
          <w:color w:val="414141"/>
          <w:w w:val="110"/>
        </w:rPr>
        <w:t>flood</w:t>
      </w:r>
      <w:r>
        <w:rPr>
          <w:color w:val="414141"/>
          <w:spacing w:val="-11"/>
          <w:w w:val="110"/>
        </w:rPr>
        <w:t xml:space="preserve"> </w:t>
      </w:r>
      <w:r>
        <w:rPr>
          <w:color w:val="414141"/>
          <w:w w:val="110"/>
        </w:rPr>
        <w:t>events</w:t>
      </w:r>
      <w:r>
        <w:rPr>
          <w:color w:val="414141"/>
          <w:spacing w:val="-11"/>
          <w:w w:val="110"/>
        </w:rPr>
        <w:t xml:space="preserve"> </w:t>
      </w:r>
      <w:r>
        <w:rPr>
          <w:color w:val="414141"/>
          <w:w w:val="110"/>
        </w:rPr>
        <w:t>in southern Germany in spring 2024 and a major loss event in New Caledonia.</w:t>
      </w:r>
      <w:r>
        <w:rPr>
          <w:color w:val="414141"/>
          <w:spacing w:val="-13"/>
          <w:w w:val="110"/>
        </w:rPr>
        <w:t xml:space="preserve"> </w:t>
      </w:r>
      <w:r>
        <w:rPr>
          <w:color w:val="414141"/>
          <w:w w:val="110"/>
        </w:rPr>
        <w:t>The</w:t>
      </w:r>
      <w:r>
        <w:rPr>
          <w:color w:val="414141"/>
          <w:spacing w:val="-12"/>
          <w:w w:val="110"/>
        </w:rPr>
        <w:t xml:space="preserve"> </w:t>
      </w:r>
      <w:r>
        <w:rPr>
          <w:color w:val="414141"/>
          <w:w w:val="110"/>
        </w:rPr>
        <w:t>Supervisory</w:t>
      </w:r>
      <w:r>
        <w:rPr>
          <w:color w:val="414141"/>
          <w:spacing w:val="-12"/>
          <w:w w:val="110"/>
        </w:rPr>
        <w:t xml:space="preserve"> </w:t>
      </w:r>
      <w:r>
        <w:rPr>
          <w:color w:val="414141"/>
          <w:w w:val="110"/>
        </w:rPr>
        <w:t>Board</w:t>
      </w:r>
      <w:r>
        <w:rPr>
          <w:color w:val="414141"/>
          <w:spacing w:val="-12"/>
          <w:w w:val="110"/>
        </w:rPr>
        <w:t xml:space="preserve"> </w:t>
      </w:r>
      <w:r>
        <w:rPr>
          <w:color w:val="414141"/>
          <w:w w:val="110"/>
        </w:rPr>
        <w:t>also</w:t>
      </w:r>
      <w:r>
        <w:rPr>
          <w:color w:val="414141"/>
          <w:spacing w:val="-13"/>
          <w:w w:val="110"/>
        </w:rPr>
        <w:t xml:space="preserve"> </w:t>
      </w:r>
      <w:r>
        <w:rPr>
          <w:color w:val="414141"/>
          <w:w w:val="110"/>
        </w:rPr>
        <w:t>dealt</w:t>
      </w:r>
      <w:r>
        <w:rPr>
          <w:color w:val="414141"/>
          <w:spacing w:val="-12"/>
          <w:w w:val="110"/>
        </w:rPr>
        <w:t xml:space="preserve"> </w:t>
      </w:r>
      <w:r>
        <w:rPr>
          <w:color w:val="414141"/>
          <w:w w:val="110"/>
        </w:rPr>
        <w:t>in</w:t>
      </w:r>
      <w:r>
        <w:rPr>
          <w:color w:val="414141"/>
          <w:spacing w:val="-13"/>
          <w:w w:val="110"/>
        </w:rPr>
        <w:t xml:space="preserve"> </w:t>
      </w:r>
      <w:r>
        <w:rPr>
          <w:color w:val="414141"/>
          <w:w w:val="110"/>
        </w:rPr>
        <w:t>detail</w:t>
      </w:r>
      <w:r>
        <w:rPr>
          <w:color w:val="414141"/>
          <w:spacing w:val="-12"/>
          <w:w w:val="110"/>
        </w:rPr>
        <w:t xml:space="preserve"> </w:t>
      </w:r>
      <w:r>
        <w:rPr>
          <w:color w:val="414141"/>
          <w:w w:val="110"/>
        </w:rPr>
        <w:t>with</w:t>
      </w:r>
      <w:r>
        <w:rPr>
          <w:color w:val="414141"/>
          <w:spacing w:val="-13"/>
          <w:w w:val="110"/>
        </w:rPr>
        <w:t xml:space="preserve"> </w:t>
      </w:r>
      <w:r>
        <w:rPr>
          <w:color w:val="414141"/>
          <w:w w:val="110"/>
        </w:rPr>
        <w:t xml:space="preserve">Allianz’s </w:t>
      </w:r>
      <w:r>
        <w:rPr>
          <w:color w:val="414141"/>
        </w:rPr>
        <w:t xml:space="preserve">strategy for the Asset Management business segment. In addition, the </w:t>
      </w:r>
      <w:r>
        <w:rPr>
          <w:color w:val="414141"/>
          <w:w w:val="110"/>
        </w:rPr>
        <w:t xml:space="preserve">Supervisory Board obtained a comprehensive report on planned </w:t>
      </w:r>
      <w:r>
        <w:rPr>
          <w:color w:val="414141"/>
        </w:rPr>
        <w:t>measures to increase productivity, particularly with regard to the use</w:t>
      </w:r>
      <w:r>
        <w:rPr>
          <w:color w:val="414141"/>
          <w:spacing w:val="80"/>
          <w:w w:val="110"/>
        </w:rPr>
        <w:t xml:space="preserve"> </w:t>
      </w:r>
      <w:r>
        <w:rPr>
          <w:color w:val="414141"/>
          <w:w w:val="110"/>
        </w:rPr>
        <w:t>of</w:t>
      </w:r>
      <w:r>
        <w:rPr>
          <w:color w:val="414141"/>
          <w:spacing w:val="-3"/>
          <w:w w:val="110"/>
        </w:rPr>
        <w:t xml:space="preserve"> </w:t>
      </w:r>
      <w:r>
        <w:rPr>
          <w:color w:val="414141"/>
          <w:w w:val="110"/>
        </w:rPr>
        <w:t>new</w:t>
      </w:r>
      <w:r>
        <w:rPr>
          <w:color w:val="414141"/>
          <w:spacing w:val="-2"/>
          <w:w w:val="110"/>
        </w:rPr>
        <w:t xml:space="preserve"> </w:t>
      </w:r>
      <w:r>
        <w:rPr>
          <w:color w:val="414141"/>
          <w:w w:val="110"/>
        </w:rPr>
        <w:t>technologies.</w:t>
      </w:r>
      <w:r>
        <w:rPr>
          <w:color w:val="414141"/>
          <w:spacing w:val="-3"/>
          <w:w w:val="110"/>
        </w:rPr>
        <w:t xml:space="preserve"> </w:t>
      </w:r>
      <w:r>
        <w:rPr>
          <w:color w:val="414141"/>
          <w:w w:val="110"/>
        </w:rPr>
        <w:t>The</w:t>
      </w:r>
      <w:r>
        <w:rPr>
          <w:color w:val="414141"/>
          <w:spacing w:val="-3"/>
          <w:w w:val="110"/>
        </w:rPr>
        <w:t xml:space="preserve"> </w:t>
      </w:r>
      <w:r>
        <w:rPr>
          <w:color w:val="414141"/>
          <w:w w:val="110"/>
        </w:rPr>
        <w:t>Board</w:t>
      </w:r>
      <w:r>
        <w:rPr>
          <w:color w:val="414141"/>
          <w:spacing w:val="-2"/>
          <w:w w:val="110"/>
        </w:rPr>
        <w:t xml:space="preserve"> </w:t>
      </w:r>
      <w:r>
        <w:rPr>
          <w:color w:val="414141"/>
          <w:w w:val="110"/>
        </w:rPr>
        <w:t>of</w:t>
      </w:r>
      <w:r>
        <w:rPr>
          <w:color w:val="414141"/>
          <w:spacing w:val="-3"/>
          <w:w w:val="110"/>
        </w:rPr>
        <w:t xml:space="preserve"> </w:t>
      </w:r>
      <w:r>
        <w:rPr>
          <w:color w:val="414141"/>
          <w:w w:val="110"/>
        </w:rPr>
        <w:t>Management</w:t>
      </w:r>
      <w:r>
        <w:rPr>
          <w:color w:val="414141"/>
          <w:spacing w:val="-4"/>
          <w:w w:val="110"/>
        </w:rPr>
        <w:t xml:space="preserve"> </w:t>
      </w:r>
      <w:r>
        <w:rPr>
          <w:color w:val="414141"/>
          <w:w w:val="110"/>
        </w:rPr>
        <w:t>then</w:t>
      </w:r>
      <w:r>
        <w:rPr>
          <w:color w:val="414141"/>
          <w:spacing w:val="-5"/>
          <w:w w:val="110"/>
        </w:rPr>
        <w:t xml:space="preserve"> </w:t>
      </w:r>
      <w:r>
        <w:rPr>
          <w:color w:val="414141"/>
          <w:w w:val="110"/>
        </w:rPr>
        <w:t>provided</w:t>
      </w:r>
      <w:r>
        <w:rPr>
          <w:color w:val="414141"/>
          <w:spacing w:val="-4"/>
          <w:w w:val="110"/>
        </w:rPr>
        <w:t xml:space="preserve"> </w:t>
      </w:r>
      <w:r>
        <w:rPr>
          <w:color w:val="414141"/>
          <w:w w:val="110"/>
        </w:rPr>
        <w:t xml:space="preserve">its </w:t>
      </w:r>
      <w:r>
        <w:rPr>
          <w:color w:val="414141"/>
        </w:rPr>
        <w:t xml:space="preserve">regular status report on cyber risks and cybersecurity at Allianz as well </w:t>
      </w:r>
      <w:r>
        <w:rPr>
          <w:color w:val="414141"/>
          <w:w w:val="110"/>
        </w:rPr>
        <w:t>as</w:t>
      </w:r>
      <w:r>
        <w:rPr>
          <w:color w:val="414141"/>
          <w:spacing w:val="-11"/>
          <w:w w:val="110"/>
        </w:rPr>
        <w:t xml:space="preserve"> </w:t>
      </w:r>
      <w:r>
        <w:rPr>
          <w:color w:val="414141"/>
          <w:w w:val="110"/>
        </w:rPr>
        <w:t>its</w:t>
      </w:r>
      <w:r>
        <w:rPr>
          <w:color w:val="414141"/>
          <w:spacing w:val="-11"/>
          <w:w w:val="110"/>
        </w:rPr>
        <w:t xml:space="preserve"> </w:t>
      </w:r>
      <w:r>
        <w:rPr>
          <w:color w:val="414141"/>
          <w:w w:val="110"/>
        </w:rPr>
        <w:t>annual</w:t>
      </w:r>
      <w:r>
        <w:rPr>
          <w:color w:val="414141"/>
          <w:spacing w:val="-12"/>
          <w:w w:val="110"/>
        </w:rPr>
        <w:t xml:space="preserve"> </w:t>
      </w:r>
      <w:r>
        <w:rPr>
          <w:color w:val="414141"/>
          <w:w w:val="110"/>
        </w:rPr>
        <w:t>report</w:t>
      </w:r>
      <w:r>
        <w:rPr>
          <w:color w:val="414141"/>
          <w:spacing w:val="-11"/>
          <w:w w:val="110"/>
        </w:rPr>
        <w:t xml:space="preserve"> </w:t>
      </w:r>
      <w:r>
        <w:rPr>
          <w:color w:val="414141"/>
          <w:w w:val="110"/>
        </w:rPr>
        <w:t>on</w:t>
      </w:r>
      <w:r>
        <w:rPr>
          <w:color w:val="414141"/>
          <w:spacing w:val="-12"/>
          <w:w w:val="110"/>
        </w:rPr>
        <w:t xml:space="preserve"> </w:t>
      </w:r>
      <w:r>
        <w:rPr>
          <w:color w:val="414141"/>
          <w:w w:val="110"/>
        </w:rPr>
        <w:t>Group</w:t>
      </w:r>
      <w:r>
        <w:rPr>
          <w:color w:val="414141"/>
          <w:spacing w:val="-11"/>
          <w:w w:val="110"/>
        </w:rPr>
        <w:t xml:space="preserve"> </w:t>
      </w:r>
      <w:r>
        <w:rPr>
          <w:color w:val="414141"/>
          <w:w w:val="110"/>
        </w:rPr>
        <w:t>data</w:t>
      </w:r>
      <w:r>
        <w:rPr>
          <w:color w:val="414141"/>
          <w:spacing w:val="-11"/>
          <w:w w:val="110"/>
        </w:rPr>
        <w:t xml:space="preserve"> </w:t>
      </w:r>
      <w:r>
        <w:rPr>
          <w:color w:val="414141"/>
          <w:w w:val="110"/>
        </w:rPr>
        <w:t>privacy.</w:t>
      </w:r>
      <w:r>
        <w:rPr>
          <w:color w:val="414141"/>
          <w:spacing w:val="-12"/>
          <w:w w:val="110"/>
        </w:rPr>
        <w:t xml:space="preserve"> </w:t>
      </w:r>
      <w:r>
        <w:rPr>
          <w:color w:val="414141"/>
          <w:w w:val="110"/>
        </w:rPr>
        <w:t>The</w:t>
      </w:r>
      <w:r>
        <w:rPr>
          <w:color w:val="414141"/>
          <w:spacing w:val="-12"/>
          <w:w w:val="110"/>
        </w:rPr>
        <w:t xml:space="preserve"> </w:t>
      </w:r>
      <w:r>
        <w:rPr>
          <w:color w:val="414141"/>
          <w:w w:val="110"/>
        </w:rPr>
        <w:t>Supervisory</w:t>
      </w:r>
      <w:r>
        <w:rPr>
          <w:color w:val="414141"/>
          <w:spacing w:val="-12"/>
          <w:w w:val="110"/>
        </w:rPr>
        <w:t xml:space="preserve"> </w:t>
      </w:r>
      <w:r>
        <w:rPr>
          <w:color w:val="414141"/>
          <w:w w:val="110"/>
        </w:rPr>
        <w:t>Board again</w:t>
      </w:r>
      <w:r>
        <w:rPr>
          <w:color w:val="414141"/>
          <w:spacing w:val="-5"/>
          <w:w w:val="110"/>
        </w:rPr>
        <w:t xml:space="preserve"> </w:t>
      </w:r>
      <w:r>
        <w:rPr>
          <w:color w:val="414141"/>
          <w:w w:val="110"/>
        </w:rPr>
        <w:t>dealt</w:t>
      </w:r>
      <w:r>
        <w:rPr>
          <w:color w:val="414141"/>
          <w:spacing w:val="-4"/>
          <w:w w:val="110"/>
        </w:rPr>
        <w:t xml:space="preserve"> </w:t>
      </w:r>
      <w:r>
        <w:rPr>
          <w:color w:val="414141"/>
          <w:w w:val="110"/>
        </w:rPr>
        <w:t>with</w:t>
      </w:r>
      <w:r>
        <w:rPr>
          <w:color w:val="414141"/>
          <w:spacing w:val="-5"/>
          <w:w w:val="110"/>
        </w:rPr>
        <w:t xml:space="preserve"> </w:t>
      </w:r>
      <w:r>
        <w:rPr>
          <w:color w:val="414141"/>
          <w:w w:val="110"/>
        </w:rPr>
        <w:t>succession</w:t>
      </w:r>
      <w:r>
        <w:rPr>
          <w:color w:val="414141"/>
          <w:spacing w:val="-5"/>
          <w:w w:val="110"/>
        </w:rPr>
        <w:t xml:space="preserve"> </w:t>
      </w:r>
      <w:r>
        <w:rPr>
          <w:color w:val="414141"/>
          <w:w w:val="110"/>
        </w:rPr>
        <w:t>planning</w:t>
      </w:r>
      <w:r>
        <w:rPr>
          <w:color w:val="414141"/>
          <w:spacing w:val="-4"/>
          <w:w w:val="110"/>
        </w:rPr>
        <w:t xml:space="preserve"> </w:t>
      </w:r>
      <w:r>
        <w:rPr>
          <w:color w:val="414141"/>
          <w:w w:val="110"/>
        </w:rPr>
        <w:t>for</w:t>
      </w:r>
      <w:r>
        <w:rPr>
          <w:color w:val="414141"/>
          <w:spacing w:val="-5"/>
          <w:w w:val="110"/>
        </w:rPr>
        <w:t xml:space="preserve"> </w:t>
      </w:r>
      <w:r>
        <w:rPr>
          <w:color w:val="414141"/>
          <w:w w:val="110"/>
        </w:rPr>
        <w:t>the</w:t>
      </w:r>
      <w:r>
        <w:rPr>
          <w:color w:val="414141"/>
          <w:spacing w:val="-5"/>
          <w:w w:val="110"/>
        </w:rPr>
        <w:t xml:space="preserve"> </w:t>
      </w:r>
      <w:r>
        <w:rPr>
          <w:color w:val="414141"/>
          <w:w w:val="110"/>
        </w:rPr>
        <w:t>Board</w:t>
      </w:r>
      <w:r>
        <w:rPr>
          <w:color w:val="414141"/>
          <w:spacing w:val="-4"/>
          <w:w w:val="110"/>
        </w:rPr>
        <w:t xml:space="preserve"> </w:t>
      </w:r>
      <w:r>
        <w:rPr>
          <w:color w:val="414141"/>
          <w:w w:val="110"/>
        </w:rPr>
        <w:t>of</w:t>
      </w:r>
      <w:r>
        <w:rPr>
          <w:color w:val="414141"/>
          <w:spacing w:val="-4"/>
          <w:w w:val="110"/>
        </w:rPr>
        <w:t xml:space="preserve"> </w:t>
      </w:r>
      <w:r>
        <w:rPr>
          <w:color w:val="414141"/>
          <w:w w:val="110"/>
        </w:rPr>
        <w:t xml:space="preserve">Management and the Supervisory Board, and discussed the need to adjust the </w:t>
      </w:r>
      <w:r>
        <w:rPr>
          <w:color w:val="414141"/>
        </w:rPr>
        <w:t xml:space="preserve">remuneration system for the Board of Management. The Supervisory </w:t>
      </w:r>
      <w:r>
        <w:rPr>
          <w:color w:val="414141"/>
          <w:w w:val="110"/>
        </w:rPr>
        <w:t xml:space="preserve">Board also discussed the status of the implementation of the </w:t>
      </w:r>
      <w:r>
        <w:rPr>
          <w:color w:val="414141"/>
        </w:rPr>
        <w:t xml:space="preserve">suggestions for improving the work of the Supervisory Board following </w:t>
      </w:r>
      <w:r>
        <w:rPr>
          <w:color w:val="414141"/>
          <w:w w:val="110"/>
        </w:rPr>
        <w:t xml:space="preserve">the most recent efficiency review. At the end of the meeting, the </w:t>
      </w:r>
      <w:r>
        <w:rPr>
          <w:color w:val="414141"/>
        </w:rPr>
        <w:t xml:space="preserve">Supervisory Board held an executive session without the members of </w:t>
      </w:r>
      <w:r>
        <w:rPr>
          <w:color w:val="414141"/>
          <w:w w:val="110"/>
        </w:rPr>
        <w:t>the Board of Management being present.</w:t>
      </w:r>
    </w:p>
    <w:p w14:paraId="3EBCAEB0" w14:textId="77777777" w:rsidR="00CC1603" w:rsidRDefault="00CC1603">
      <w:pPr>
        <w:pStyle w:val="BodyText"/>
        <w:spacing w:before="28"/>
        <w:jc w:val="left"/>
      </w:pPr>
    </w:p>
    <w:p w14:paraId="67867E9C" w14:textId="77777777" w:rsidR="00CC1603" w:rsidRDefault="00000000">
      <w:pPr>
        <w:pStyle w:val="BodyText"/>
        <w:spacing w:line="290" w:lineRule="auto"/>
        <w:ind w:left="113" w:right="38"/>
      </w:pPr>
      <w:r>
        <w:rPr>
          <w:color w:val="414141"/>
          <w:w w:val="110"/>
        </w:rPr>
        <w:t>At</w:t>
      </w:r>
      <w:r>
        <w:rPr>
          <w:color w:val="414141"/>
          <w:spacing w:val="-13"/>
          <w:w w:val="110"/>
        </w:rPr>
        <w:t xml:space="preserve"> </w:t>
      </w:r>
      <w:r>
        <w:rPr>
          <w:color w:val="414141"/>
          <w:w w:val="110"/>
        </w:rPr>
        <w:t>the</w:t>
      </w:r>
      <w:r>
        <w:rPr>
          <w:color w:val="414141"/>
          <w:spacing w:val="-5"/>
          <w:w w:val="110"/>
        </w:rPr>
        <w:t xml:space="preserve"> </w:t>
      </w:r>
      <w:r>
        <w:rPr>
          <w:color w:val="414141"/>
          <w:w w:val="110"/>
        </w:rPr>
        <w:t>meeting on 26</w:t>
      </w:r>
      <w:r>
        <w:rPr>
          <w:color w:val="414141"/>
          <w:spacing w:val="-13"/>
          <w:w w:val="110"/>
        </w:rPr>
        <w:t xml:space="preserve"> </w:t>
      </w:r>
      <w:r>
        <w:rPr>
          <w:color w:val="414141"/>
          <w:w w:val="110"/>
        </w:rPr>
        <w:t>September</w:t>
      </w:r>
      <w:r>
        <w:rPr>
          <w:color w:val="414141"/>
          <w:spacing w:val="-13"/>
          <w:w w:val="110"/>
        </w:rPr>
        <w:t xml:space="preserve"> </w:t>
      </w:r>
      <w:r>
        <w:rPr>
          <w:color w:val="414141"/>
          <w:w w:val="110"/>
        </w:rPr>
        <w:t>2024, the Board of Management reported</w:t>
      </w:r>
      <w:r>
        <w:rPr>
          <w:color w:val="414141"/>
          <w:spacing w:val="-9"/>
          <w:w w:val="110"/>
        </w:rPr>
        <w:t xml:space="preserve"> </w:t>
      </w:r>
      <w:r>
        <w:rPr>
          <w:color w:val="414141"/>
          <w:w w:val="110"/>
        </w:rPr>
        <w:t>again</w:t>
      </w:r>
      <w:r>
        <w:rPr>
          <w:color w:val="414141"/>
          <w:spacing w:val="-10"/>
          <w:w w:val="110"/>
        </w:rPr>
        <w:t xml:space="preserve"> </w:t>
      </w:r>
      <w:r>
        <w:rPr>
          <w:color w:val="414141"/>
          <w:w w:val="110"/>
        </w:rPr>
        <w:t>on</w:t>
      </w:r>
      <w:r>
        <w:rPr>
          <w:color w:val="414141"/>
          <w:spacing w:val="-10"/>
          <w:w w:val="110"/>
        </w:rPr>
        <w:t xml:space="preserve"> </w:t>
      </w:r>
      <w:r>
        <w:rPr>
          <w:color w:val="414141"/>
          <w:w w:val="110"/>
        </w:rPr>
        <w:t>the</w:t>
      </w:r>
      <w:r>
        <w:rPr>
          <w:color w:val="414141"/>
          <w:spacing w:val="-10"/>
          <w:w w:val="110"/>
        </w:rPr>
        <w:t xml:space="preserve"> </w:t>
      </w:r>
      <w:r>
        <w:rPr>
          <w:color w:val="414141"/>
          <w:w w:val="110"/>
        </w:rPr>
        <w:t>business</w:t>
      </w:r>
      <w:r>
        <w:rPr>
          <w:color w:val="414141"/>
          <w:spacing w:val="-7"/>
          <w:w w:val="110"/>
        </w:rPr>
        <w:t xml:space="preserve"> </w:t>
      </w:r>
      <w:r>
        <w:rPr>
          <w:color w:val="414141"/>
          <w:w w:val="110"/>
        </w:rPr>
        <w:t>developments</w:t>
      </w:r>
      <w:r>
        <w:rPr>
          <w:color w:val="414141"/>
          <w:spacing w:val="-9"/>
          <w:w w:val="110"/>
        </w:rPr>
        <w:t xml:space="preserve"> </w:t>
      </w:r>
      <w:r>
        <w:rPr>
          <w:color w:val="414141"/>
          <w:w w:val="110"/>
        </w:rPr>
        <w:t>in</w:t>
      </w:r>
      <w:r>
        <w:rPr>
          <w:color w:val="414141"/>
          <w:spacing w:val="-10"/>
          <w:w w:val="110"/>
        </w:rPr>
        <w:t xml:space="preserve"> </w:t>
      </w:r>
      <w:r>
        <w:rPr>
          <w:color w:val="414141"/>
          <w:w w:val="110"/>
        </w:rPr>
        <w:t>2024</w:t>
      </w:r>
      <w:r>
        <w:rPr>
          <w:color w:val="414141"/>
          <w:spacing w:val="-9"/>
          <w:w w:val="110"/>
        </w:rPr>
        <w:t xml:space="preserve"> </w:t>
      </w:r>
      <w:r>
        <w:rPr>
          <w:color w:val="414141"/>
          <w:w w:val="110"/>
        </w:rPr>
        <w:t>to</w:t>
      </w:r>
      <w:r>
        <w:rPr>
          <w:color w:val="414141"/>
          <w:spacing w:val="-10"/>
          <w:w w:val="110"/>
        </w:rPr>
        <w:t xml:space="preserve"> </w:t>
      </w:r>
      <w:r>
        <w:rPr>
          <w:color w:val="414141"/>
          <w:w w:val="110"/>
        </w:rPr>
        <w:t>that</w:t>
      </w:r>
      <w:r>
        <w:rPr>
          <w:color w:val="414141"/>
          <w:spacing w:val="-9"/>
          <w:w w:val="110"/>
        </w:rPr>
        <w:t xml:space="preserve"> </w:t>
      </w:r>
      <w:r>
        <w:rPr>
          <w:color w:val="414141"/>
          <w:w w:val="110"/>
        </w:rPr>
        <w:t xml:space="preserve">date, </w:t>
      </w:r>
      <w:r>
        <w:rPr>
          <w:color w:val="414141"/>
          <w:spacing w:val="-2"/>
          <w:w w:val="110"/>
        </w:rPr>
        <w:t>focusing</w:t>
      </w:r>
      <w:r>
        <w:rPr>
          <w:color w:val="414141"/>
          <w:spacing w:val="-8"/>
          <w:w w:val="110"/>
        </w:rPr>
        <w:t xml:space="preserve"> </w:t>
      </w:r>
      <w:r>
        <w:rPr>
          <w:color w:val="414141"/>
          <w:spacing w:val="-2"/>
          <w:w w:val="110"/>
        </w:rPr>
        <w:t>in</w:t>
      </w:r>
      <w:r>
        <w:rPr>
          <w:color w:val="414141"/>
          <w:spacing w:val="-7"/>
          <w:w w:val="110"/>
        </w:rPr>
        <w:t xml:space="preserve"> </w:t>
      </w:r>
      <w:r>
        <w:rPr>
          <w:color w:val="414141"/>
          <w:spacing w:val="-2"/>
          <w:w w:val="110"/>
        </w:rPr>
        <w:t>particular</w:t>
      </w:r>
      <w:r>
        <w:rPr>
          <w:color w:val="414141"/>
          <w:spacing w:val="-10"/>
          <w:w w:val="110"/>
        </w:rPr>
        <w:t xml:space="preserve"> </w:t>
      </w:r>
      <w:r>
        <w:rPr>
          <w:color w:val="414141"/>
          <w:spacing w:val="-2"/>
          <w:w w:val="110"/>
        </w:rPr>
        <w:t>on</w:t>
      </w:r>
      <w:r>
        <w:rPr>
          <w:color w:val="414141"/>
          <w:spacing w:val="-7"/>
          <w:w w:val="110"/>
        </w:rPr>
        <w:t xml:space="preserve"> </w:t>
      </w:r>
      <w:r>
        <w:rPr>
          <w:color w:val="414141"/>
          <w:spacing w:val="-2"/>
          <w:w w:val="110"/>
        </w:rPr>
        <w:t>the</w:t>
      </w:r>
      <w:r>
        <w:rPr>
          <w:color w:val="414141"/>
          <w:spacing w:val="-7"/>
          <w:w w:val="110"/>
        </w:rPr>
        <w:t xml:space="preserve"> </w:t>
      </w:r>
      <w:r>
        <w:rPr>
          <w:color w:val="414141"/>
          <w:spacing w:val="-2"/>
          <w:w w:val="110"/>
        </w:rPr>
        <w:t>positioning</w:t>
      </w:r>
      <w:r>
        <w:rPr>
          <w:color w:val="414141"/>
          <w:spacing w:val="-6"/>
          <w:w w:val="110"/>
        </w:rPr>
        <w:t xml:space="preserve"> </w:t>
      </w:r>
      <w:r>
        <w:rPr>
          <w:color w:val="414141"/>
          <w:spacing w:val="-2"/>
          <w:w w:val="110"/>
        </w:rPr>
        <w:t>of</w:t>
      </w:r>
      <w:r>
        <w:rPr>
          <w:color w:val="414141"/>
          <w:spacing w:val="-8"/>
          <w:w w:val="110"/>
        </w:rPr>
        <w:t xml:space="preserve"> </w:t>
      </w:r>
      <w:r>
        <w:rPr>
          <w:color w:val="414141"/>
          <w:spacing w:val="-2"/>
          <w:w w:val="110"/>
        </w:rPr>
        <w:t>Allianz</w:t>
      </w:r>
      <w:r>
        <w:rPr>
          <w:color w:val="414141"/>
          <w:spacing w:val="-8"/>
          <w:w w:val="110"/>
        </w:rPr>
        <w:t xml:space="preserve"> </w:t>
      </w:r>
      <w:r>
        <w:rPr>
          <w:color w:val="414141"/>
          <w:spacing w:val="-2"/>
          <w:w w:val="110"/>
        </w:rPr>
        <w:t>as</w:t>
      </w:r>
      <w:r>
        <w:rPr>
          <w:color w:val="414141"/>
          <w:spacing w:val="-8"/>
          <w:w w:val="110"/>
        </w:rPr>
        <w:t xml:space="preserve"> </w:t>
      </w:r>
      <w:r>
        <w:rPr>
          <w:color w:val="414141"/>
          <w:spacing w:val="-2"/>
          <w:w w:val="110"/>
        </w:rPr>
        <w:t>an</w:t>
      </w:r>
      <w:r>
        <w:rPr>
          <w:color w:val="414141"/>
          <w:spacing w:val="-7"/>
          <w:w w:val="110"/>
        </w:rPr>
        <w:t xml:space="preserve"> </w:t>
      </w:r>
      <w:r>
        <w:rPr>
          <w:color w:val="414141"/>
          <w:spacing w:val="-2"/>
          <w:w w:val="110"/>
        </w:rPr>
        <w:t>employer</w:t>
      </w:r>
      <w:r>
        <w:rPr>
          <w:color w:val="414141"/>
          <w:spacing w:val="-5"/>
          <w:w w:val="110"/>
        </w:rPr>
        <w:t xml:space="preserve"> </w:t>
      </w:r>
      <w:r>
        <w:rPr>
          <w:color w:val="414141"/>
          <w:spacing w:val="-2"/>
          <w:w w:val="110"/>
        </w:rPr>
        <w:t xml:space="preserve">as </w:t>
      </w:r>
      <w:r>
        <w:rPr>
          <w:color w:val="414141"/>
          <w:w w:val="110"/>
        </w:rPr>
        <w:t>well</w:t>
      </w:r>
      <w:r>
        <w:rPr>
          <w:color w:val="414141"/>
          <w:spacing w:val="-13"/>
          <w:w w:val="110"/>
        </w:rPr>
        <w:t xml:space="preserve"> </w:t>
      </w:r>
      <w:r>
        <w:rPr>
          <w:color w:val="414141"/>
          <w:w w:val="110"/>
        </w:rPr>
        <w:t>as M</w:t>
      </w:r>
      <w:r>
        <w:rPr>
          <w:color w:val="414141"/>
          <w:spacing w:val="-13"/>
          <w:w w:val="110"/>
        </w:rPr>
        <w:t xml:space="preserve"> </w:t>
      </w:r>
      <w:r>
        <w:rPr>
          <w:color w:val="414141"/>
          <w:w w:val="110"/>
        </w:rPr>
        <w:t>&amp;</w:t>
      </w:r>
      <w:r>
        <w:rPr>
          <w:color w:val="414141"/>
          <w:spacing w:val="-13"/>
          <w:w w:val="110"/>
        </w:rPr>
        <w:t xml:space="preserve"> </w:t>
      </w:r>
      <w:r>
        <w:rPr>
          <w:color w:val="414141"/>
          <w:w w:val="110"/>
        </w:rPr>
        <w:t xml:space="preserve">A transactions. Among other key items, the meeting </w:t>
      </w:r>
      <w:r>
        <w:rPr>
          <w:color w:val="414141"/>
        </w:rPr>
        <w:t>focused on preparations in the run-up to the Capital Markets Day on</w:t>
      </w:r>
      <w:r>
        <w:rPr>
          <w:color w:val="414141"/>
          <w:spacing w:val="40"/>
          <w:w w:val="110"/>
        </w:rPr>
        <w:t xml:space="preserve"> </w:t>
      </w:r>
      <w:r>
        <w:rPr>
          <w:color w:val="414141"/>
          <w:w w:val="110"/>
        </w:rPr>
        <w:t>10</w:t>
      </w:r>
      <w:r>
        <w:rPr>
          <w:color w:val="414141"/>
          <w:spacing w:val="-13"/>
          <w:w w:val="110"/>
        </w:rPr>
        <w:t xml:space="preserve"> </w:t>
      </w:r>
      <w:r>
        <w:rPr>
          <w:color w:val="414141"/>
          <w:w w:val="110"/>
        </w:rPr>
        <w:t>December</w:t>
      </w:r>
      <w:r>
        <w:rPr>
          <w:color w:val="414141"/>
          <w:spacing w:val="-13"/>
          <w:w w:val="110"/>
        </w:rPr>
        <w:t xml:space="preserve"> </w:t>
      </w:r>
      <w:r>
        <w:rPr>
          <w:color w:val="414141"/>
          <w:w w:val="110"/>
        </w:rPr>
        <w:t xml:space="preserve">2024, and the Board of Management's three-year </w:t>
      </w:r>
      <w:r>
        <w:rPr>
          <w:color w:val="414141"/>
        </w:rPr>
        <w:t xml:space="preserve">strategy for the period from 2025 - 2027 to be presented on that day. </w:t>
      </w:r>
      <w:r>
        <w:rPr>
          <w:color w:val="414141"/>
          <w:w w:val="110"/>
        </w:rPr>
        <w:t>The Board of Management also reported on the sales strategy, including</w:t>
      </w:r>
      <w:r>
        <w:rPr>
          <w:color w:val="414141"/>
          <w:spacing w:val="-5"/>
          <w:w w:val="110"/>
        </w:rPr>
        <w:t xml:space="preserve"> </w:t>
      </w:r>
      <w:r>
        <w:rPr>
          <w:color w:val="414141"/>
          <w:w w:val="110"/>
        </w:rPr>
        <w:t>the</w:t>
      </w:r>
      <w:r>
        <w:rPr>
          <w:color w:val="414141"/>
          <w:spacing w:val="-3"/>
          <w:w w:val="110"/>
        </w:rPr>
        <w:t xml:space="preserve"> </w:t>
      </w:r>
      <w:r>
        <w:rPr>
          <w:color w:val="414141"/>
          <w:w w:val="110"/>
        </w:rPr>
        <w:t>Bancassurance</w:t>
      </w:r>
      <w:r>
        <w:rPr>
          <w:color w:val="414141"/>
          <w:spacing w:val="-5"/>
          <w:w w:val="110"/>
        </w:rPr>
        <w:t xml:space="preserve"> </w:t>
      </w:r>
      <w:r>
        <w:rPr>
          <w:color w:val="414141"/>
          <w:w w:val="110"/>
        </w:rPr>
        <w:t>sales</w:t>
      </w:r>
      <w:r>
        <w:rPr>
          <w:color w:val="414141"/>
          <w:spacing w:val="-5"/>
          <w:w w:val="110"/>
        </w:rPr>
        <w:t xml:space="preserve"> </w:t>
      </w:r>
      <w:r>
        <w:rPr>
          <w:color w:val="414141"/>
          <w:w w:val="110"/>
        </w:rPr>
        <w:t>channel.</w:t>
      </w:r>
      <w:r>
        <w:rPr>
          <w:color w:val="414141"/>
          <w:spacing w:val="-5"/>
          <w:w w:val="110"/>
        </w:rPr>
        <w:t xml:space="preserve"> </w:t>
      </w:r>
      <w:r>
        <w:rPr>
          <w:color w:val="414141"/>
          <w:w w:val="110"/>
        </w:rPr>
        <w:t>The</w:t>
      </w:r>
      <w:r>
        <w:rPr>
          <w:color w:val="414141"/>
          <w:spacing w:val="-5"/>
          <w:w w:val="110"/>
        </w:rPr>
        <w:t xml:space="preserve"> </w:t>
      </w:r>
      <w:r>
        <w:rPr>
          <w:color w:val="414141"/>
          <w:w w:val="110"/>
        </w:rPr>
        <w:t>Supervisory</w:t>
      </w:r>
      <w:r>
        <w:rPr>
          <w:color w:val="414141"/>
          <w:spacing w:val="-3"/>
          <w:w w:val="110"/>
        </w:rPr>
        <w:t xml:space="preserve"> </w:t>
      </w:r>
      <w:r>
        <w:rPr>
          <w:color w:val="414141"/>
          <w:w w:val="110"/>
        </w:rPr>
        <w:t xml:space="preserve">Board further discussed the IT strategy and the Board of Management’s </w:t>
      </w:r>
      <w:r>
        <w:rPr>
          <w:color w:val="414141"/>
        </w:rPr>
        <w:t>strategy for the use of data and artificial intelligence. Furthermore, the Supervisory</w:t>
      </w:r>
      <w:r>
        <w:rPr>
          <w:color w:val="414141"/>
          <w:spacing w:val="9"/>
        </w:rPr>
        <w:t xml:space="preserve"> </w:t>
      </w:r>
      <w:r>
        <w:rPr>
          <w:color w:val="414141"/>
        </w:rPr>
        <w:t>Board</w:t>
      </w:r>
      <w:r>
        <w:rPr>
          <w:color w:val="414141"/>
          <w:spacing w:val="12"/>
        </w:rPr>
        <w:t xml:space="preserve"> </w:t>
      </w:r>
      <w:r>
        <w:rPr>
          <w:color w:val="414141"/>
        </w:rPr>
        <w:t>adopted</w:t>
      </w:r>
      <w:r>
        <w:rPr>
          <w:color w:val="414141"/>
          <w:spacing w:val="12"/>
        </w:rPr>
        <w:t xml:space="preserve"> </w:t>
      </w:r>
      <w:r>
        <w:rPr>
          <w:color w:val="414141"/>
        </w:rPr>
        <w:t>a</w:t>
      </w:r>
      <w:r>
        <w:rPr>
          <w:color w:val="414141"/>
          <w:spacing w:val="17"/>
        </w:rPr>
        <w:t xml:space="preserve"> </w:t>
      </w:r>
      <w:r>
        <w:rPr>
          <w:color w:val="414141"/>
        </w:rPr>
        <w:t>resolution</w:t>
      </w:r>
      <w:r>
        <w:rPr>
          <w:color w:val="414141"/>
          <w:spacing w:val="13"/>
        </w:rPr>
        <w:t xml:space="preserve"> </w:t>
      </w:r>
      <w:r>
        <w:rPr>
          <w:color w:val="414141"/>
        </w:rPr>
        <w:t>on</w:t>
      </w:r>
      <w:r>
        <w:rPr>
          <w:color w:val="414141"/>
          <w:spacing w:val="10"/>
        </w:rPr>
        <w:t xml:space="preserve"> </w:t>
      </w:r>
      <w:r>
        <w:rPr>
          <w:color w:val="414141"/>
        </w:rPr>
        <w:t>the</w:t>
      </w:r>
      <w:r>
        <w:rPr>
          <w:color w:val="414141"/>
          <w:spacing w:val="10"/>
        </w:rPr>
        <w:t xml:space="preserve"> </w:t>
      </w:r>
      <w:r>
        <w:rPr>
          <w:color w:val="414141"/>
        </w:rPr>
        <w:t>appointment</w:t>
      </w:r>
      <w:r>
        <w:rPr>
          <w:color w:val="414141"/>
          <w:spacing w:val="17"/>
        </w:rPr>
        <w:t xml:space="preserve"> </w:t>
      </w:r>
      <w:r>
        <w:rPr>
          <w:color w:val="414141"/>
        </w:rPr>
        <w:t>of</w:t>
      </w:r>
      <w:r>
        <w:rPr>
          <w:color w:val="414141"/>
          <w:spacing w:val="12"/>
        </w:rPr>
        <w:t xml:space="preserve"> </w:t>
      </w:r>
      <w:r>
        <w:rPr>
          <w:color w:val="414141"/>
        </w:rPr>
        <w:t>a</w:t>
      </w:r>
      <w:r>
        <w:rPr>
          <w:color w:val="414141"/>
          <w:spacing w:val="17"/>
        </w:rPr>
        <w:t xml:space="preserve"> </w:t>
      </w:r>
      <w:r>
        <w:rPr>
          <w:color w:val="414141"/>
          <w:spacing w:val="-5"/>
        </w:rPr>
        <w:t>new</w:t>
      </w:r>
    </w:p>
    <w:p w14:paraId="2DB41D5C" w14:textId="77777777" w:rsidR="00CC1603" w:rsidRDefault="00000000">
      <w:pPr>
        <w:pStyle w:val="BodyText"/>
        <w:spacing w:before="117" w:line="290" w:lineRule="auto"/>
        <w:ind w:left="113" w:right="56"/>
      </w:pPr>
      <w:r>
        <w:br w:type="column"/>
      </w:r>
      <w:r>
        <w:rPr>
          <w:color w:val="414141"/>
          <w:w w:val="105"/>
        </w:rPr>
        <w:t>member</w:t>
      </w:r>
      <w:r>
        <w:rPr>
          <w:color w:val="414141"/>
          <w:spacing w:val="-13"/>
          <w:w w:val="105"/>
        </w:rPr>
        <w:t xml:space="preserve"> </w:t>
      </w:r>
      <w:r>
        <w:rPr>
          <w:color w:val="414141"/>
          <w:w w:val="105"/>
        </w:rPr>
        <w:t>to</w:t>
      </w:r>
      <w:r>
        <w:rPr>
          <w:color w:val="414141"/>
          <w:spacing w:val="-12"/>
          <w:w w:val="105"/>
        </w:rPr>
        <w:t xml:space="preserve"> </w:t>
      </w:r>
      <w:r>
        <w:rPr>
          <w:color w:val="414141"/>
          <w:w w:val="105"/>
        </w:rPr>
        <w:t>the</w:t>
      </w:r>
      <w:r>
        <w:rPr>
          <w:color w:val="414141"/>
          <w:spacing w:val="-13"/>
          <w:w w:val="105"/>
        </w:rPr>
        <w:t xml:space="preserve"> </w:t>
      </w:r>
      <w:r>
        <w:rPr>
          <w:color w:val="414141"/>
          <w:w w:val="105"/>
        </w:rPr>
        <w:t>Risk</w:t>
      </w:r>
      <w:r>
        <w:rPr>
          <w:color w:val="414141"/>
          <w:spacing w:val="-11"/>
          <w:w w:val="105"/>
        </w:rPr>
        <w:t xml:space="preserve"> </w:t>
      </w:r>
      <w:r>
        <w:rPr>
          <w:color w:val="414141"/>
          <w:w w:val="105"/>
        </w:rPr>
        <w:t>Committee</w:t>
      </w:r>
      <w:r>
        <w:rPr>
          <w:color w:val="414141"/>
          <w:spacing w:val="-10"/>
          <w:w w:val="105"/>
        </w:rPr>
        <w:t xml:space="preserve"> </w:t>
      </w:r>
      <w:r>
        <w:rPr>
          <w:color w:val="414141"/>
          <w:w w:val="105"/>
        </w:rPr>
        <w:t>following</w:t>
      </w:r>
      <w:r>
        <w:rPr>
          <w:color w:val="414141"/>
          <w:spacing w:val="-8"/>
          <w:w w:val="105"/>
        </w:rPr>
        <w:t xml:space="preserve"> </w:t>
      </w:r>
      <w:r>
        <w:rPr>
          <w:color w:val="414141"/>
          <w:w w:val="105"/>
        </w:rPr>
        <w:t>Ms.</w:t>
      </w:r>
      <w:r>
        <w:rPr>
          <w:color w:val="414141"/>
          <w:spacing w:val="-13"/>
          <w:w w:val="105"/>
        </w:rPr>
        <w:t xml:space="preserve"> </w:t>
      </w:r>
      <w:proofErr w:type="spellStart"/>
      <w:r>
        <w:rPr>
          <w:color w:val="414141"/>
          <w:w w:val="105"/>
        </w:rPr>
        <w:t>Wesenick’s</w:t>
      </w:r>
      <w:proofErr w:type="spellEnd"/>
      <w:r>
        <w:rPr>
          <w:color w:val="414141"/>
          <w:spacing w:val="-10"/>
          <w:w w:val="105"/>
        </w:rPr>
        <w:t xml:space="preserve"> </w:t>
      </w:r>
      <w:r>
        <w:rPr>
          <w:color w:val="414141"/>
          <w:w w:val="105"/>
        </w:rPr>
        <w:t>resignation from the Supervisory Board. The Supervisory Board then dealt with succession planning for the Board of Management. It subsequently discussed</w:t>
      </w:r>
      <w:r>
        <w:rPr>
          <w:color w:val="414141"/>
          <w:spacing w:val="-3"/>
          <w:w w:val="105"/>
        </w:rPr>
        <w:t xml:space="preserve"> </w:t>
      </w:r>
      <w:r>
        <w:rPr>
          <w:color w:val="414141"/>
          <w:w w:val="105"/>
        </w:rPr>
        <w:t>in</w:t>
      </w:r>
      <w:r>
        <w:rPr>
          <w:color w:val="414141"/>
          <w:spacing w:val="-4"/>
          <w:w w:val="105"/>
        </w:rPr>
        <w:t xml:space="preserve"> </w:t>
      </w:r>
      <w:r>
        <w:rPr>
          <w:color w:val="414141"/>
          <w:w w:val="105"/>
        </w:rPr>
        <w:t>detail</w:t>
      </w:r>
      <w:r>
        <w:rPr>
          <w:color w:val="414141"/>
          <w:spacing w:val="-3"/>
          <w:w w:val="105"/>
        </w:rPr>
        <w:t xml:space="preserve"> </w:t>
      </w:r>
      <w:r>
        <w:rPr>
          <w:color w:val="414141"/>
          <w:w w:val="105"/>
        </w:rPr>
        <w:t>potential</w:t>
      </w:r>
      <w:r>
        <w:rPr>
          <w:color w:val="414141"/>
          <w:spacing w:val="-3"/>
          <w:w w:val="105"/>
        </w:rPr>
        <w:t xml:space="preserve"> </w:t>
      </w:r>
      <w:r>
        <w:rPr>
          <w:color w:val="414141"/>
          <w:w w:val="105"/>
        </w:rPr>
        <w:t>adjustments</w:t>
      </w:r>
      <w:r>
        <w:rPr>
          <w:color w:val="414141"/>
          <w:spacing w:val="-3"/>
          <w:w w:val="105"/>
        </w:rPr>
        <w:t xml:space="preserve"> </w:t>
      </w:r>
      <w:r>
        <w:rPr>
          <w:color w:val="414141"/>
          <w:w w:val="105"/>
        </w:rPr>
        <w:t>to</w:t>
      </w:r>
      <w:r>
        <w:rPr>
          <w:color w:val="414141"/>
          <w:spacing w:val="-4"/>
          <w:w w:val="105"/>
        </w:rPr>
        <w:t xml:space="preserve"> </w:t>
      </w:r>
      <w:r>
        <w:rPr>
          <w:color w:val="414141"/>
          <w:w w:val="105"/>
        </w:rPr>
        <w:t>the</w:t>
      </w:r>
      <w:r>
        <w:rPr>
          <w:color w:val="414141"/>
          <w:spacing w:val="-4"/>
          <w:w w:val="105"/>
        </w:rPr>
        <w:t xml:space="preserve"> </w:t>
      </w:r>
      <w:r>
        <w:rPr>
          <w:color w:val="414141"/>
          <w:w w:val="105"/>
        </w:rPr>
        <w:t>remuneration</w:t>
      </w:r>
      <w:r>
        <w:rPr>
          <w:color w:val="414141"/>
          <w:spacing w:val="-4"/>
          <w:w w:val="105"/>
        </w:rPr>
        <w:t xml:space="preserve"> </w:t>
      </w:r>
      <w:r>
        <w:rPr>
          <w:color w:val="414141"/>
          <w:w w:val="105"/>
        </w:rPr>
        <w:t xml:space="preserve">system for the Board of Management, to be submitted to the 2025 Annual General Meeting for approval. With regard to internal Supervisory Board matters, succession planning for the Supervisory Board was </w:t>
      </w:r>
      <w:r>
        <w:rPr>
          <w:color w:val="414141"/>
        </w:rPr>
        <w:t xml:space="preserve">discussed first. The Supervisory Board then discussed the results of the </w:t>
      </w:r>
      <w:r>
        <w:rPr>
          <w:color w:val="414141"/>
          <w:w w:val="105"/>
        </w:rPr>
        <w:t>self-evaluation</w:t>
      </w:r>
      <w:r>
        <w:rPr>
          <w:color w:val="414141"/>
          <w:spacing w:val="-3"/>
          <w:w w:val="105"/>
        </w:rPr>
        <w:t xml:space="preserve"> </w:t>
      </w:r>
      <w:r>
        <w:rPr>
          <w:color w:val="414141"/>
          <w:w w:val="105"/>
        </w:rPr>
        <w:t>of</w:t>
      </w:r>
      <w:r>
        <w:rPr>
          <w:color w:val="414141"/>
          <w:spacing w:val="-1"/>
          <w:w w:val="105"/>
        </w:rPr>
        <w:t xml:space="preserve"> </w:t>
      </w:r>
      <w:r>
        <w:rPr>
          <w:color w:val="414141"/>
          <w:w w:val="105"/>
        </w:rPr>
        <w:t>the Supervisory Board</w:t>
      </w:r>
      <w:r>
        <w:rPr>
          <w:color w:val="414141"/>
          <w:spacing w:val="-1"/>
          <w:w w:val="105"/>
        </w:rPr>
        <w:t xml:space="preserve"> </w:t>
      </w:r>
      <w:r>
        <w:rPr>
          <w:color w:val="414141"/>
          <w:w w:val="105"/>
        </w:rPr>
        <w:t>required</w:t>
      </w:r>
      <w:r>
        <w:rPr>
          <w:color w:val="414141"/>
          <w:spacing w:val="-1"/>
          <w:w w:val="105"/>
        </w:rPr>
        <w:t xml:space="preserve"> </w:t>
      </w:r>
      <w:r>
        <w:rPr>
          <w:color w:val="414141"/>
          <w:w w:val="105"/>
        </w:rPr>
        <w:t>by</w:t>
      </w:r>
      <w:r>
        <w:rPr>
          <w:color w:val="414141"/>
          <w:spacing w:val="-2"/>
          <w:w w:val="105"/>
        </w:rPr>
        <w:t xml:space="preserve"> </w:t>
      </w:r>
      <w:r>
        <w:rPr>
          <w:color w:val="414141"/>
          <w:w w:val="105"/>
        </w:rPr>
        <w:t>supervisory law and</w:t>
      </w:r>
      <w:r>
        <w:rPr>
          <w:color w:val="414141"/>
          <w:spacing w:val="-7"/>
          <w:w w:val="105"/>
        </w:rPr>
        <w:t xml:space="preserve"> </w:t>
      </w:r>
      <w:r>
        <w:rPr>
          <w:color w:val="414141"/>
          <w:w w:val="105"/>
        </w:rPr>
        <w:t>the</w:t>
      </w:r>
      <w:r>
        <w:rPr>
          <w:color w:val="414141"/>
          <w:spacing w:val="-9"/>
          <w:w w:val="105"/>
        </w:rPr>
        <w:t xml:space="preserve"> </w:t>
      </w:r>
      <w:r>
        <w:rPr>
          <w:color w:val="414141"/>
          <w:w w:val="105"/>
        </w:rPr>
        <w:t>resulting</w:t>
      </w:r>
      <w:r>
        <w:rPr>
          <w:color w:val="414141"/>
          <w:spacing w:val="-7"/>
          <w:w w:val="105"/>
        </w:rPr>
        <w:t xml:space="preserve"> </w:t>
      </w:r>
      <w:r>
        <w:rPr>
          <w:color w:val="414141"/>
          <w:w w:val="105"/>
        </w:rPr>
        <w:t>development</w:t>
      </w:r>
      <w:r>
        <w:rPr>
          <w:color w:val="414141"/>
          <w:spacing w:val="-7"/>
          <w:w w:val="105"/>
        </w:rPr>
        <w:t xml:space="preserve"> </w:t>
      </w:r>
      <w:r>
        <w:rPr>
          <w:color w:val="414141"/>
          <w:w w:val="105"/>
        </w:rPr>
        <w:t>plan,</w:t>
      </w:r>
      <w:r>
        <w:rPr>
          <w:color w:val="414141"/>
          <w:spacing w:val="-9"/>
          <w:w w:val="105"/>
        </w:rPr>
        <w:t xml:space="preserve"> </w:t>
      </w:r>
      <w:r>
        <w:rPr>
          <w:color w:val="414141"/>
          <w:w w:val="105"/>
        </w:rPr>
        <w:t>which</w:t>
      </w:r>
      <w:r>
        <w:rPr>
          <w:color w:val="414141"/>
          <w:spacing w:val="-6"/>
          <w:w w:val="105"/>
        </w:rPr>
        <w:t xml:space="preserve"> </w:t>
      </w:r>
      <w:r>
        <w:rPr>
          <w:color w:val="414141"/>
          <w:w w:val="105"/>
        </w:rPr>
        <w:t>includes</w:t>
      </w:r>
      <w:r>
        <w:rPr>
          <w:color w:val="414141"/>
          <w:spacing w:val="-7"/>
          <w:w w:val="105"/>
        </w:rPr>
        <w:t xml:space="preserve"> </w:t>
      </w:r>
      <w:r>
        <w:rPr>
          <w:color w:val="414141"/>
          <w:w w:val="105"/>
        </w:rPr>
        <w:t>training</w:t>
      </w:r>
      <w:r>
        <w:rPr>
          <w:color w:val="414141"/>
          <w:spacing w:val="-5"/>
          <w:w w:val="105"/>
        </w:rPr>
        <w:t xml:space="preserve"> </w:t>
      </w:r>
      <w:r>
        <w:rPr>
          <w:color w:val="414141"/>
          <w:w w:val="105"/>
        </w:rPr>
        <w:t>programs on cybersecurity and sustainability reporting for the financial year 2025.</w:t>
      </w:r>
      <w:r>
        <w:rPr>
          <w:color w:val="414141"/>
          <w:spacing w:val="-13"/>
          <w:w w:val="105"/>
        </w:rPr>
        <w:t xml:space="preserve"> </w:t>
      </w:r>
      <w:r>
        <w:rPr>
          <w:color w:val="414141"/>
          <w:w w:val="105"/>
        </w:rPr>
        <w:t>Lastly,</w:t>
      </w:r>
      <w:r>
        <w:rPr>
          <w:color w:val="414141"/>
          <w:spacing w:val="-11"/>
          <w:w w:val="105"/>
        </w:rPr>
        <w:t xml:space="preserve"> </w:t>
      </w:r>
      <w:r>
        <w:rPr>
          <w:color w:val="414141"/>
          <w:w w:val="105"/>
        </w:rPr>
        <w:t>the</w:t>
      </w:r>
      <w:r>
        <w:rPr>
          <w:color w:val="414141"/>
          <w:spacing w:val="-12"/>
          <w:w w:val="105"/>
        </w:rPr>
        <w:t xml:space="preserve"> </w:t>
      </w:r>
      <w:r>
        <w:rPr>
          <w:color w:val="414141"/>
          <w:w w:val="105"/>
        </w:rPr>
        <w:t>Supervisory</w:t>
      </w:r>
      <w:r>
        <w:rPr>
          <w:color w:val="414141"/>
          <w:spacing w:val="-12"/>
          <w:w w:val="105"/>
        </w:rPr>
        <w:t xml:space="preserve"> </w:t>
      </w:r>
      <w:r>
        <w:rPr>
          <w:color w:val="414141"/>
          <w:w w:val="105"/>
        </w:rPr>
        <w:t>Board</w:t>
      </w:r>
      <w:r>
        <w:rPr>
          <w:color w:val="414141"/>
          <w:spacing w:val="-11"/>
          <w:w w:val="105"/>
        </w:rPr>
        <w:t xml:space="preserve"> </w:t>
      </w:r>
      <w:r>
        <w:rPr>
          <w:color w:val="414141"/>
          <w:w w:val="105"/>
        </w:rPr>
        <w:t>held</w:t>
      </w:r>
      <w:r>
        <w:rPr>
          <w:color w:val="414141"/>
          <w:spacing w:val="-11"/>
          <w:w w:val="105"/>
        </w:rPr>
        <w:t xml:space="preserve"> </w:t>
      </w:r>
      <w:r>
        <w:rPr>
          <w:color w:val="414141"/>
          <w:w w:val="105"/>
        </w:rPr>
        <w:t>an</w:t>
      </w:r>
      <w:r>
        <w:rPr>
          <w:color w:val="414141"/>
          <w:spacing w:val="-12"/>
          <w:w w:val="105"/>
        </w:rPr>
        <w:t xml:space="preserve"> </w:t>
      </w:r>
      <w:r>
        <w:rPr>
          <w:color w:val="414141"/>
          <w:w w:val="105"/>
        </w:rPr>
        <w:t>executive</w:t>
      </w:r>
      <w:r>
        <w:rPr>
          <w:color w:val="414141"/>
          <w:spacing w:val="-12"/>
          <w:w w:val="105"/>
        </w:rPr>
        <w:t xml:space="preserve"> </w:t>
      </w:r>
      <w:r>
        <w:rPr>
          <w:color w:val="414141"/>
          <w:w w:val="105"/>
        </w:rPr>
        <w:t>session</w:t>
      </w:r>
      <w:r>
        <w:rPr>
          <w:color w:val="414141"/>
          <w:spacing w:val="-10"/>
          <w:w w:val="105"/>
        </w:rPr>
        <w:t xml:space="preserve"> </w:t>
      </w:r>
      <w:r>
        <w:rPr>
          <w:color w:val="414141"/>
          <w:w w:val="105"/>
        </w:rPr>
        <w:t>without the members of the Board of Management being present.</w:t>
      </w:r>
    </w:p>
    <w:p w14:paraId="71D72178" w14:textId="77777777" w:rsidR="00CC1603" w:rsidRDefault="00CC1603">
      <w:pPr>
        <w:pStyle w:val="BodyText"/>
        <w:spacing w:before="32"/>
        <w:jc w:val="left"/>
      </w:pPr>
    </w:p>
    <w:p w14:paraId="652BEAA2" w14:textId="77777777" w:rsidR="00CC1603" w:rsidRDefault="00000000">
      <w:pPr>
        <w:pStyle w:val="BodyText"/>
        <w:spacing w:line="290" w:lineRule="auto"/>
        <w:ind w:left="113" w:right="56"/>
      </w:pPr>
      <w:r>
        <w:rPr>
          <w:color w:val="414141"/>
          <w:w w:val="105"/>
        </w:rPr>
        <w:t>At</w:t>
      </w:r>
      <w:r>
        <w:rPr>
          <w:color w:val="414141"/>
          <w:spacing w:val="-10"/>
          <w:w w:val="105"/>
        </w:rPr>
        <w:t xml:space="preserve"> </w:t>
      </w:r>
      <w:r>
        <w:rPr>
          <w:color w:val="414141"/>
          <w:w w:val="105"/>
        </w:rPr>
        <w:t>the</w:t>
      </w:r>
      <w:r>
        <w:rPr>
          <w:color w:val="414141"/>
          <w:spacing w:val="-11"/>
          <w:w w:val="105"/>
        </w:rPr>
        <w:t xml:space="preserve"> </w:t>
      </w:r>
      <w:r>
        <w:rPr>
          <w:color w:val="414141"/>
          <w:w w:val="105"/>
        </w:rPr>
        <w:t>meeting</w:t>
      </w:r>
      <w:r>
        <w:rPr>
          <w:color w:val="414141"/>
          <w:spacing w:val="-10"/>
          <w:w w:val="105"/>
        </w:rPr>
        <w:t xml:space="preserve"> </w:t>
      </w:r>
      <w:r>
        <w:rPr>
          <w:color w:val="414141"/>
          <w:w w:val="105"/>
        </w:rPr>
        <w:t>on</w:t>
      </w:r>
      <w:r>
        <w:rPr>
          <w:color w:val="414141"/>
          <w:spacing w:val="-12"/>
          <w:w w:val="105"/>
        </w:rPr>
        <w:t xml:space="preserve"> </w:t>
      </w:r>
      <w:r>
        <w:rPr>
          <w:color w:val="414141"/>
          <w:w w:val="105"/>
        </w:rPr>
        <w:t>12</w:t>
      </w:r>
      <w:r>
        <w:rPr>
          <w:color w:val="414141"/>
          <w:spacing w:val="-11"/>
          <w:w w:val="105"/>
        </w:rPr>
        <w:t xml:space="preserve"> </w:t>
      </w:r>
      <w:r>
        <w:rPr>
          <w:color w:val="414141"/>
          <w:w w:val="105"/>
        </w:rPr>
        <w:t>December</w:t>
      </w:r>
      <w:r>
        <w:rPr>
          <w:color w:val="414141"/>
          <w:spacing w:val="-12"/>
          <w:w w:val="105"/>
        </w:rPr>
        <w:t xml:space="preserve"> </w:t>
      </w:r>
      <w:r>
        <w:rPr>
          <w:color w:val="414141"/>
          <w:w w:val="105"/>
        </w:rPr>
        <w:t>2024,</w:t>
      </w:r>
      <w:r>
        <w:rPr>
          <w:color w:val="414141"/>
          <w:spacing w:val="-11"/>
          <w:w w:val="105"/>
        </w:rPr>
        <w:t xml:space="preserve"> </w:t>
      </w:r>
      <w:r>
        <w:rPr>
          <w:color w:val="414141"/>
          <w:w w:val="105"/>
        </w:rPr>
        <w:t>the</w:t>
      </w:r>
      <w:r>
        <w:rPr>
          <w:color w:val="414141"/>
          <w:spacing w:val="-11"/>
          <w:w w:val="105"/>
        </w:rPr>
        <w:t xml:space="preserve"> </w:t>
      </w:r>
      <w:r>
        <w:rPr>
          <w:color w:val="414141"/>
          <w:w w:val="105"/>
        </w:rPr>
        <w:t>Board</w:t>
      </w:r>
      <w:r>
        <w:rPr>
          <w:color w:val="414141"/>
          <w:spacing w:val="-10"/>
          <w:w w:val="105"/>
        </w:rPr>
        <w:t xml:space="preserve"> </w:t>
      </w:r>
      <w:r>
        <w:rPr>
          <w:color w:val="414141"/>
          <w:w w:val="105"/>
        </w:rPr>
        <w:t>of</w:t>
      </w:r>
      <w:r>
        <w:rPr>
          <w:color w:val="414141"/>
          <w:spacing w:val="-10"/>
          <w:w w:val="105"/>
        </w:rPr>
        <w:t xml:space="preserve"> </w:t>
      </w:r>
      <w:r>
        <w:rPr>
          <w:color w:val="414141"/>
          <w:w w:val="105"/>
        </w:rPr>
        <w:t>Management</w:t>
      </w:r>
      <w:r>
        <w:rPr>
          <w:color w:val="414141"/>
          <w:spacing w:val="-10"/>
          <w:w w:val="105"/>
        </w:rPr>
        <w:t xml:space="preserve"> </w:t>
      </w:r>
      <w:r>
        <w:rPr>
          <w:color w:val="414141"/>
          <w:w w:val="105"/>
        </w:rPr>
        <w:t xml:space="preserve">first </w:t>
      </w:r>
      <w:r>
        <w:rPr>
          <w:color w:val="414141"/>
        </w:rPr>
        <w:t xml:space="preserve">informed the Supervisory Board about the results for the third quarter, </w:t>
      </w:r>
      <w:r>
        <w:rPr>
          <w:color w:val="414141"/>
          <w:w w:val="105"/>
        </w:rPr>
        <w:t>the</w:t>
      </w:r>
      <w:r>
        <w:rPr>
          <w:color w:val="414141"/>
          <w:spacing w:val="40"/>
          <w:w w:val="105"/>
        </w:rPr>
        <w:t xml:space="preserve"> </w:t>
      </w:r>
      <w:r>
        <w:rPr>
          <w:color w:val="414141"/>
          <w:w w:val="105"/>
        </w:rPr>
        <w:t>further</w:t>
      </w:r>
      <w:r>
        <w:rPr>
          <w:color w:val="414141"/>
          <w:spacing w:val="40"/>
          <w:w w:val="105"/>
        </w:rPr>
        <w:t xml:space="preserve"> </w:t>
      </w:r>
      <w:r>
        <w:rPr>
          <w:color w:val="414141"/>
          <w:w w:val="105"/>
        </w:rPr>
        <w:t>business</w:t>
      </w:r>
      <w:r>
        <w:rPr>
          <w:color w:val="414141"/>
          <w:spacing w:val="40"/>
          <w:w w:val="105"/>
        </w:rPr>
        <w:t xml:space="preserve"> </w:t>
      </w:r>
      <w:r>
        <w:rPr>
          <w:color w:val="414141"/>
          <w:w w:val="105"/>
        </w:rPr>
        <w:t>developments,</w:t>
      </w:r>
      <w:r>
        <w:rPr>
          <w:color w:val="414141"/>
          <w:spacing w:val="40"/>
          <w:w w:val="105"/>
        </w:rPr>
        <w:t xml:space="preserve"> </w:t>
      </w:r>
      <w:r>
        <w:rPr>
          <w:color w:val="414141"/>
          <w:w w:val="105"/>
        </w:rPr>
        <w:t>and</w:t>
      </w:r>
      <w:r>
        <w:rPr>
          <w:color w:val="414141"/>
          <w:spacing w:val="40"/>
          <w:w w:val="105"/>
        </w:rPr>
        <w:t xml:space="preserve"> </w:t>
      </w:r>
      <w:r>
        <w:rPr>
          <w:color w:val="414141"/>
          <w:w w:val="105"/>
        </w:rPr>
        <w:t>the</w:t>
      </w:r>
      <w:r>
        <w:rPr>
          <w:color w:val="414141"/>
          <w:spacing w:val="40"/>
          <w:w w:val="105"/>
        </w:rPr>
        <w:t xml:space="preserve"> </w:t>
      </w:r>
      <w:r>
        <w:rPr>
          <w:color w:val="414141"/>
          <w:w w:val="105"/>
        </w:rPr>
        <w:t>situation</w:t>
      </w:r>
      <w:r>
        <w:rPr>
          <w:color w:val="414141"/>
          <w:spacing w:val="40"/>
          <w:w w:val="105"/>
        </w:rPr>
        <w:t xml:space="preserve"> </w:t>
      </w:r>
      <w:r>
        <w:rPr>
          <w:color w:val="414141"/>
          <w:w w:val="105"/>
        </w:rPr>
        <w:t>of</w:t>
      </w:r>
      <w:r>
        <w:rPr>
          <w:color w:val="414141"/>
          <w:spacing w:val="40"/>
          <w:w w:val="105"/>
        </w:rPr>
        <w:t xml:space="preserve"> </w:t>
      </w:r>
      <w:r>
        <w:rPr>
          <w:color w:val="414141"/>
          <w:w w:val="105"/>
        </w:rPr>
        <w:t>the Allianz</w:t>
      </w:r>
      <w:r>
        <w:rPr>
          <w:color w:val="414141"/>
          <w:spacing w:val="-13"/>
          <w:w w:val="105"/>
        </w:rPr>
        <w:t xml:space="preserve"> </w:t>
      </w:r>
      <w:r>
        <w:rPr>
          <w:color w:val="414141"/>
          <w:w w:val="105"/>
        </w:rPr>
        <w:t>Group.</w:t>
      </w:r>
      <w:r>
        <w:rPr>
          <w:color w:val="414141"/>
          <w:spacing w:val="-12"/>
          <w:w w:val="105"/>
        </w:rPr>
        <w:t xml:space="preserve"> </w:t>
      </w:r>
      <w:r>
        <w:rPr>
          <w:color w:val="414141"/>
          <w:w w:val="105"/>
        </w:rPr>
        <w:t>Furthermore,</w:t>
      </w:r>
      <w:r>
        <w:rPr>
          <w:color w:val="414141"/>
          <w:spacing w:val="-13"/>
          <w:w w:val="105"/>
        </w:rPr>
        <w:t xml:space="preserve"> </w:t>
      </w:r>
      <w:r>
        <w:rPr>
          <w:color w:val="414141"/>
          <w:w w:val="105"/>
        </w:rPr>
        <w:t>the</w:t>
      </w:r>
      <w:r>
        <w:rPr>
          <w:color w:val="414141"/>
          <w:spacing w:val="-12"/>
          <w:w w:val="105"/>
        </w:rPr>
        <w:t xml:space="preserve"> </w:t>
      </w:r>
      <w:r>
        <w:rPr>
          <w:color w:val="414141"/>
          <w:w w:val="105"/>
        </w:rPr>
        <w:t>Supervisory</w:t>
      </w:r>
      <w:r>
        <w:rPr>
          <w:color w:val="414141"/>
          <w:spacing w:val="-12"/>
          <w:w w:val="105"/>
        </w:rPr>
        <w:t xml:space="preserve"> </w:t>
      </w:r>
      <w:r>
        <w:rPr>
          <w:color w:val="414141"/>
          <w:w w:val="105"/>
        </w:rPr>
        <w:t>Board</w:t>
      </w:r>
      <w:r>
        <w:rPr>
          <w:color w:val="414141"/>
          <w:spacing w:val="-13"/>
          <w:w w:val="105"/>
        </w:rPr>
        <w:t xml:space="preserve"> </w:t>
      </w:r>
      <w:r>
        <w:rPr>
          <w:color w:val="414141"/>
          <w:w w:val="105"/>
        </w:rPr>
        <w:t>discussed</w:t>
      </w:r>
      <w:r>
        <w:rPr>
          <w:color w:val="414141"/>
          <w:spacing w:val="-12"/>
          <w:w w:val="105"/>
        </w:rPr>
        <w:t xml:space="preserve"> </w:t>
      </w:r>
      <w:r>
        <w:rPr>
          <w:color w:val="414141"/>
          <w:w w:val="105"/>
        </w:rPr>
        <w:t>the</w:t>
      </w:r>
      <w:r>
        <w:rPr>
          <w:color w:val="414141"/>
          <w:spacing w:val="-13"/>
          <w:w w:val="105"/>
        </w:rPr>
        <w:t xml:space="preserve"> </w:t>
      </w:r>
      <w:r>
        <w:rPr>
          <w:color w:val="414141"/>
          <w:w w:val="105"/>
        </w:rPr>
        <w:t>risk strategy</w:t>
      </w:r>
      <w:r>
        <w:rPr>
          <w:color w:val="414141"/>
          <w:spacing w:val="-8"/>
          <w:w w:val="105"/>
        </w:rPr>
        <w:t xml:space="preserve"> </w:t>
      </w:r>
      <w:r>
        <w:rPr>
          <w:color w:val="414141"/>
          <w:w w:val="105"/>
        </w:rPr>
        <w:t>and,</w:t>
      </w:r>
      <w:r>
        <w:rPr>
          <w:color w:val="414141"/>
          <w:spacing w:val="-8"/>
          <w:w w:val="105"/>
        </w:rPr>
        <w:t xml:space="preserve"> </w:t>
      </w:r>
      <w:r>
        <w:rPr>
          <w:color w:val="414141"/>
          <w:w w:val="105"/>
        </w:rPr>
        <w:t>closely</w:t>
      </w:r>
      <w:r>
        <w:rPr>
          <w:color w:val="414141"/>
          <w:spacing w:val="-8"/>
          <w:w w:val="105"/>
        </w:rPr>
        <w:t xml:space="preserve"> </w:t>
      </w:r>
      <w:r>
        <w:rPr>
          <w:color w:val="414141"/>
          <w:w w:val="105"/>
        </w:rPr>
        <w:t>linked</w:t>
      </w:r>
      <w:r>
        <w:rPr>
          <w:color w:val="414141"/>
          <w:spacing w:val="-5"/>
          <w:w w:val="105"/>
        </w:rPr>
        <w:t xml:space="preserve"> </w:t>
      </w:r>
      <w:r>
        <w:rPr>
          <w:color w:val="414141"/>
          <w:w w:val="105"/>
        </w:rPr>
        <w:t>with</w:t>
      </w:r>
      <w:r>
        <w:rPr>
          <w:color w:val="414141"/>
          <w:spacing w:val="-9"/>
          <w:w w:val="105"/>
        </w:rPr>
        <w:t xml:space="preserve"> </w:t>
      </w:r>
      <w:r>
        <w:rPr>
          <w:color w:val="414141"/>
          <w:w w:val="105"/>
        </w:rPr>
        <w:t>the</w:t>
      </w:r>
      <w:r>
        <w:rPr>
          <w:color w:val="414141"/>
          <w:spacing w:val="-6"/>
          <w:w w:val="105"/>
        </w:rPr>
        <w:t xml:space="preserve"> </w:t>
      </w:r>
      <w:r>
        <w:rPr>
          <w:color w:val="414141"/>
          <w:w w:val="105"/>
        </w:rPr>
        <w:t>risk</w:t>
      </w:r>
      <w:r>
        <w:rPr>
          <w:color w:val="414141"/>
          <w:spacing w:val="-7"/>
          <w:w w:val="105"/>
        </w:rPr>
        <w:t xml:space="preserve"> </w:t>
      </w:r>
      <w:r>
        <w:rPr>
          <w:color w:val="414141"/>
          <w:w w:val="105"/>
        </w:rPr>
        <w:t>strategy,</w:t>
      </w:r>
      <w:r>
        <w:rPr>
          <w:color w:val="414141"/>
          <w:spacing w:val="-8"/>
          <w:w w:val="105"/>
        </w:rPr>
        <w:t xml:space="preserve"> </w:t>
      </w:r>
      <w:r>
        <w:rPr>
          <w:color w:val="414141"/>
          <w:w w:val="105"/>
        </w:rPr>
        <w:t>the</w:t>
      </w:r>
      <w:r>
        <w:rPr>
          <w:color w:val="414141"/>
          <w:spacing w:val="-8"/>
          <w:w w:val="105"/>
        </w:rPr>
        <w:t xml:space="preserve"> </w:t>
      </w:r>
      <w:r>
        <w:rPr>
          <w:color w:val="414141"/>
          <w:w w:val="105"/>
        </w:rPr>
        <w:t>planning</w:t>
      </w:r>
      <w:r>
        <w:rPr>
          <w:color w:val="414141"/>
          <w:spacing w:val="-8"/>
          <w:w w:val="105"/>
        </w:rPr>
        <w:t xml:space="preserve"> </w:t>
      </w:r>
      <w:r>
        <w:rPr>
          <w:color w:val="414141"/>
          <w:w w:val="105"/>
        </w:rPr>
        <w:t>for</w:t>
      </w:r>
      <w:r>
        <w:rPr>
          <w:color w:val="414141"/>
          <w:spacing w:val="-9"/>
          <w:w w:val="105"/>
        </w:rPr>
        <w:t xml:space="preserve"> </w:t>
      </w:r>
      <w:r>
        <w:rPr>
          <w:color w:val="414141"/>
          <w:w w:val="105"/>
        </w:rPr>
        <w:t xml:space="preserve">the </w:t>
      </w:r>
      <w:r>
        <w:rPr>
          <w:color w:val="414141"/>
          <w:spacing w:val="-2"/>
          <w:w w:val="105"/>
        </w:rPr>
        <w:t>financial</w:t>
      </w:r>
      <w:r>
        <w:rPr>
          <w:color w:val="414141"/>
          <w:spacing w:val="-3"/>
          <w:w w:val="105"/>
        </w:rPr>
        <w:t xml:space="preserve"> </w:t>
      </w:r>
      <w:r>
        <w:rPr>
          <w:color w:val="414141"/>
          <w:spacing w:val="-2"/>
          <w:w w:val="105"/>
        </w:rPr>
        <w:t>year</w:t>
      </w:r>
      <w:r>
        <w:rPr>
          <w:color w:val="414141"/>
          <w:spacing w:val="-5"/>
          <w:w w:val="105"/>
        </w:rPr>
        <w:t xml:space="preserve"> </w:t>
      </w:r>
      <w:r>
        <w:rPr>
          <w:color w:val="414141"/>
          <w:spacing w:val="-2"/>
          <w:w w:val="105"/>
        </w:rPr>
        <w:t>2025.</w:t>
      </w:r>
      <w:r>
        <w:rPr>
          <w:color w:val="414141"/>
          <w:spacing w:val="-5"/>
          <w:w w:val="105"/>
        </w:rPr>
        <w:t xml:space="preserve"> </w:t>
      </w:r>
      <w:r>
        <w:rPr>
          <w:color w:val="414141"/>
          <w:spacing w:val="-2"/>
          <w:w w:val="105"/>
        </w:rPr>
        <w:t>The</w:t>
      </w:r>
      <w:r>
        <w:rPr>
          <w:color w:val="414141"/>
          <w:spacing w:val="-3"/>
          <w:w w:val="105"/>
        </w:rPr>
        <w:t xml:space="preserve"> </w:t>
      </w:r>
      <w:r>
        <w:rPr>
          <w:color w:val="414141"/>
          <w:spacing w:val="-2"/>
          <w:w w:val="105"/>
        </w:rPr>
        <w:t>Supervisory</w:t>
      </w:r>
      <w:r>
        <w:rPr>
          <w:color w:val="414141"/>
          <w:spacing w:val="-3"/>
          <w:w w:val="105"/>
        </w:rPr>
        <w:t xml:space="preserve"> </w:t>
      </w:r>
      <w:r>
        <w:rPr>
          <w:color w:val="414141"/>
          <w:spacing w:val="-2"/>
          <w:w w:val="105"/>
        </w:rPr>
        <w:t>Board also</w:t>
      </w:r>
      <w:r>
        <w:rPr>
          <w:color w:val="414141"/>
          <w:spacing w:val="-5"/>
          <w:w w:val="105"/>
        </w:rPr>
        <w:t xml:space="preserve"> </w:t>
      </w:r>
      <w:r>
        <w:rPr>
          <w:color w:val="414141"/>
          <w:spacing w:val="-2"/>
          <w:w w:val="105"/>
        </w:rPr>
        <w:t xml:space="preserve">obtained reports from </w:t>
      </w:r>
      <w:r>
        <w:rPr>
          <w:color w:val="414141"/>
          <w:w w:val="105"/>
        </w:rPr>
        <w:t>the</w:t>
      </w:r>
      <w:r>
        <w:rPr>
          <w:color w:val="414141"/>
          <w:spacing w:val="-6"/>
          <w:w w:val="105"/>
        </w:rPr>
        <w:t xml:space="preserve"> </w:t>
      </w:r>
      <w:r>
        <w:rPr>
          <w:color w:val="414141"/>
          <w:w w:val="105"/>
        </w:rPr>
        <w:t>Board</w:t>
      </w:r>
      <w:r>
        <w:rPr>
          <w:color w:val="414141"/>
          <w:spacing w:val="-4"/>
          <w:w w:val="105"/>
        </w:rPr>
        <w:t xml:space="preserve"> </w:t>
      </w:r>
      <w:r>
        <w:rPr>
          <w:color w:val="414141"/>
          <w:w w:val="105"/>
        </w:rPr>
        <w:t>of Management</w:t>
      </w:r>
      <w:r>
        <w:rPr>
          <w:color w:val="414141"/>
          <w:spacing w:val="-4"/>
          <w:w w:val="105"/>
        </w:rPr>
        <w:t xml:space="preserve"> </w:t>
      </w:r>
      <w:r>
        <w:rPr>
          <w:color w:val="414141"/>
          <w:w w:val="105"/>
        </w:rPr>
        <w:t>on</w:t>
      </w:r>
      <w:r>
        <w:rPr>
          <w:color w:val="414141"/>
          <w:spacing w:val="-2"/>
          <w:w w:val="105"/>
        </w:rPr>
        <w:t xml:space="preserve"> </w:t>
      </w:r>
      <w:r>
        <w:rPr>
          <w:color w:val="414141"/>
          <w:w w:val="105"/>
        </w:rPr>
        <w:t>investment</w:t>
      </w:r>
      <w:r>
        <w:rPr>
          <w:color w:val="414141"/>
          <w:spacing w:val="-4"/>
          <w:w w:val="105"/>
        </w:rPr>
        <w:t xml:space="preserve"> </w:t>
      </w:r>
      <w:r>
        <w:rPr>
          <w:color w:val="414141"/>
          <w:w w:val="105"/>
        </w:rPr>
        <w:t>management</w:t>
      </w:r>
      <w:r>
        <w:rPr>
          <w:color w:val="414141"/>
          <w:spacing w:val="-4"/>
          <w:w w:val="105"/>
        </w:rPr>
        <w:t xml:space="preserve"> </w:t>
      </w:r>
      <w:r>
        <w:rPr>
          <w:color w:val="414141"/>
          <w:w w:val="105"/>
        </w:rPr>
        <w:t>and</w:t>
      </w:r>
      <w:r>
        <w:rPr>
          <w:color w:val="414141"/>
          <w:spacing w:val="-4"/>
          <w:w w:val="105"/>
        </w:rPr>
        <w:t xml:space="preserve"> </w:t>
      </w:r>
      <w:r>
        <w:rPr>
          <w:color w:val="414141"/>
          <w:w w:val="105"/>
        </w:rPr>
        <w:t>the</w:t>
      </w:r>
      <w:r>
        <w:rPr>
          <w:color w:val="414141"/>
          <w:spacing w:val="-6"/>
          <w:w w:val="105"/>
        </w:rPr>
        <w:t xml:space="preserve"> </w:t>
      </w:r>
      <w:r>
        <w:rPr>
          <w:color w:val="414141"/>
          <w:w w:val="105"/>
        </w:rPr>
        <w:t>status of implementation of the Business Master Platform. The Board of Management</w:t>
      </w:r>
      <w:r>
        <w:rPr>
          <w:color w:val="414141"/>
          <w:spacing w:val="-7"/>
          <w:w w:val="105"/>
        </w:rPr>
        <w:t xml:space="preserve"> </w:t>
      </w:r>
      <w:r>
        <w:rPr>
          <w:color w:val="414141"/>
          <w:w w:val="105"/>
        </w:rPr>
        <w:t>further</w:t>
      </w:r>
      <w:r>
        <w:rPr>
          <w:color w:val="414141"/>
          <w:spacing w:val="-8"/>
          <w:w w:val="105"/>
        </w:rPr>
        <w:t xml:space="preserve"> </w:t>
      </w:r>
      <w:r>
        <w:rPr>
          <w:color w:val="414141"/>
          <w:w w:val="105"/>
        </w:rPr>
        <w:t>presented</w:t>
      </w:r>
      <w:r>
        <w:rPr>
          <w:color w:val="414141"/>
          <w:spacing w:val="-7"/>
          <w:w w:val="105"/>
        </w:rPr>
        <w:t xml:space="preserve"> </w:t>
      </w:r>
      <w:r>
        <w:rPr>
          <w:color w:val="414141"/>
          <w:w w:val="105"/>
        </w:rPr>
        <w:t>its</w:t>
      </w:r>
      <w:r>
        <w:rPr>
          <w:color w:val="414141"/>
          <w:spacing w:val="-7"/>
          <w:w w:val="105"/>
        </w:rPr>
        <w:t xml:space="preserve"> </w:t>
      </w:r>
      <w:r>
        <w:rPr>
          <w:color w:val="414141"/>
          <w:w w:val="105"/>
        </w:rPr>
        <w:t>regular</w:t>
      </w:r>
      <w:r>
        <w:rPr>
          <w:color w:val="414141"/>
          <w:spacing w:val="-8"/>
          <w:w w:val="105"/>
        </w:rPr>
        <w:t xml:space="preserve"> </w:t>
      </w:r>
      <w:r>
        <w:rPr>
          <w:color w:val="414141"/>
          <w:w w:val="105"/>
        </w:rPr>
        <w:t>status</w:t>
      </w:r>
      <w:r>
        <w:rPr>
          <w:color w:val="414141"/>
          <w:spacing w:val="-7"/>
          <w:w w:val="105"/>
        </w:rPr>
        <w:t xml:space="preserve"> </w:t>
      </w:r>
      <w:r>
        <w:rPr>
          <w:color w:val="414141"/>
          <w:w w:val="105"/>
        </w:rPr>
        <w:t>report</w:t>
      </w:r>
      <w:r>
        <w:rPr>
          <w:color w:val="414141"/>
          <w:spacing w:val="-7"/>
          <w:w w:val="105"/>
        </w:rPr>
        <w:t xml:space="preserve"> </w:t>
      </w:r>
      <w:r>
        <w:rPr>
          <w:color w:val="414141"/>
          <w:w w:val="105"/>
        </w:rPr>
        <w:t>on</w:t>
      </w:r>
      <w:r>
        <w:rPr>
          <w:color w:val="414141"/>
          <w:spacing w:val="-9"/>
          <w:w w:val="105"/>
        </w:rPr>
        <w:t xml:space="preserve"> </w:t>
      </w:r>
      <w:r>
        <w:rPr>
          <w:color w:val="414141"/>
          <w:w w:val="105"/>
        </w:rPr>
        <w:t>cyber</w:t>
      </w:r>
      <w:r>
        <w:rPr>
          <w:color w:val="414141"/>
          <w:spacing w:val="-9"/>
          <w:w w:val="105"/>
        </w:rPr>
        <w:t xml:space="preserve"> </w:t>
      </w:r>
      <w:r>
        <w:rPr>
          <w:color w:val="414141"/>
          <w:w w:val="105"/>
        </w:rPr>
        <w:t xml:space="preserve">risk security, focusing in particular on the results of the S&amp;P Corporate Sustainability Assessment and of cyber resilience stress tests carried </w:t>
      </w:r>
      <w:r>
        <w:rPr>
          <w:color w:val="414141"/>
          <w:spacing w:val="-2"/>
          <w:w w:val="105"/>
        </w:rPr>
        <w:t>out</w:t>
      </w:r>
      <w:r>
        <w:rPr>
          <w:color w:val="414141"/>
          <w:spacing w:val="-7"/>
          <w:w w:val="105"/>
        </w:rPr>
        <w:t xml:space="preserve"> </w:t>
      </w:r>
      <w:r>
        <w:rPr>
          <w:color w:val="414141"/>
          <w:spacing w:val="-2"/>
          <w:w w:val="105"/>
        </w:rPr>
        <w:t>in</w:t>
      </w:r>
      <w:r>
        <w:rPr>
          <w:color w:val="414141"/>
          <w:spacing w:val="-5"/>
          <w:w w:val="105"/>
        </w:rPr>
        <w:t xml:space="preserve"> </w:t>
      </w:r>
      <w:r>
        <w:rPr>
          <w:color w:val="414141"/>
          <w:spacing w:val="-2"/>
          <w:w w:val="105"/>
        </w:rPr>
        <w:t>the</w:t>
      </w:r>
      <w:r>
        <w:rPr>
          <w:color w:val="414141"/>
          <w:spacing w:val="-3"/>
          <w:w w:val="105"/>
        </w:rPr>
        <w:t xml:space="preserve"> </w:t>
      </w:r>
      <w:r>
        <w:rPr>
          <w:color w:val="414141"/>
          <w:spacing w:val="-2"/>
          <w:w w:val="105"/>
        </w:rPr>
        <w:t>financial</w:t>
      </w:r>
      <w:r>
        <w:rPr>
          <w:color w:val="414141"/>
          <w:spacing w:val="-7"/>
          <w:w w:val="105"/>
        </w:rPr>
        <w:t xml:space="preserve"> </w:t>
      </w:r>
      <w:r>
        <w:rPr>
          <w:color w:val="414141"/>
          <w:spacing w:val="-2"/>
          <w:w w:val="105"/>
        </w:rPr>
        <w:t>sector.</w:t>
      </w:r>
      <w:r>
        <w:rPr>
          <w:color w:val="414141"/>
          <w:spacing w:val="-5"/>
          <w:w w:val="105"/>
        </w:rPr>
        <w:t xml:space="preserve"> </w:t>
      </w:r>
      <w:r>
        <w:rPr>
          <w:color w:val="414141"/>
          <w:spacing w:val="-2"/>
          <w:w w:val="105"/>
        </w:rPr>
        <w:t>The</w:t>
      </w:r>
      <w:r>
        <w:rPr>
          <w:color w:val="414141"/>
          <w:spacing w:val="-3"/>
          <w:w w:val="105"/>
        </w:rPr>
        <w:t xml:space="preserve"> </w:t>
      </w:r>
      <w:r>
        <w:rPr>
          <w:color w:val="414141"/>
          <w:spacing w:val="-2"/>
          <w:w w:val="105"/>
        </w:rPr>
        <w:t>Board</w:t>
      </w:r>
      <w:r>
        <w:rPr>
          <w:color w:val="414141"/>
          <w:spacing w:val="-5"/>
          <w:w w:val="105"/>
        </w:rPr>
        <w:t xml:space="preserve"> </w:t>
      </w:r>
      <w:r>
        <w:rPr>
          <w:color w:val="414141"/>
          <w:spacing w:val="-2"/>
          <w:w w:val="105"/>
        </w:rPr>
        <w:t>of</w:t>
      </w:r>
      <w:r>
        <w:rPr>
          <w:color w:val="414141"/>
          <w:spacing w:val="-5"/>
          <w:w w:val="105"/>
        </w:rPr>
        <w:t xml:space="preserve"> </w:t>
      </w:r>
      <w:r>
        <w:rPr>
          <w:color w:val="414141"/>
          <w:spacing w:val="-2"/>
          <w:w w:val="105"/>
        </w:rPr>
        <w:t>Management</w:t>
      </w:r>
      <w:r>
        <w:rPr>
          <w:color w:val="414141"/>
          <w:spacing w:val="-7"/>
          <w:w w:val="105"/>
        </w:rPr>
        <w:t xml:space="preserve"> </w:t>
      </w:r>
      <w:r>
        <w:rPr>
          <w:color w:val="414141"/>
          <w:spacing w:val="-2"/>
          <w:w w:val="105"/>
        </w:rPr>
        <w:t>also</w:t>
      </w:r>
      <w:r>
        <w:rPr>
          <w:color w:val="414141"/>
          <w:spacing w:val="-8"/>
          <w:w w:val="105"/>
        </w:rPr>
        <w:t xml:space="preserve"> </w:t>
      </w:r>
      <w:r>
        <w:rPr>
          <w:color w:val="414141"/>
          <w:spacing w:val="-2"/>
          <w:w w:val="105"/>
        </w:rPr>
        <w:t>reported</w:t>
      </w:r>
      <w:r>
        <w:rPr>
          <w:color w:val="414141"/>
          <w:spacing w:val="-5"/>
          <w:w w:val="105"/>
        </w:rPr>
        <w:t xml:space="preserve"> </w:t>
      </w:r>
      <w:r>
        <w:rPr>
          <w:color w:val="414141"/>
          <w:spacing w:val="-2"/>
          <w:w w:val="105"/>
        </w:rPr>
        <w:t xml:space="preserve">on </w:t>
      </w:r>
      <w:r>
        <w:rPr>
          <w:color w:val="414141"/>
        </w:rPr>
        <w:t>the</w:t>
      </w:r>
      <w:r>
        <w:rPr>
          <w:color w:val="414141"/>
          <w:spacing w:val="-1"/>
        </w:rPr>
        <w:t xml:space="preserve"> </w:t>
      </w:r>
      <w:r>
        <w:rPr>
          <w:color w:val="414141"/>
        </w:rPr>
        <w:t>implementation of the</w:t>
      </w:r>
      <w:r>
        <w:rPr>
          <w:color w:val="414141"/>
          <w:spacing w:val="-1"/>
        </w:rPr>
        <w:t xml:space="preserve"> </w:t>
      </w:r>
      <w:r>
        <w:rPr>
          <w:color w:val="414141"/>
        </w:rPr>
        <w:t>strategy</w:t>
      </w:r>
      <w:r>
        <w:rPr>
          <w:color w:val="414141"/>
          <w:spacing w:val="-1"/>
        </w:rPr>
        <w:t xml:space="preserve"> </w:t>
      </w:r>
      <w:r>
        <w:rPr>
          <w:color w:val="414141"/>
        </w:rPr>
        <w:t>for</w:t>
      </w:r>
      <w:r>
        <w:rPr>
          <w:color w:val="414141"/>
          <w:spacing w:val="-1"/>
        </w:rPr>
        <w:t xml:space="preserve"> </w:t>
      </w:r>
      <w:r>
        <w:rPr>
          <w:color w:val="414141"/>
        </w:rPr>
        <w:t>the</w:t>
      </w:r>
      <w:r>
        <w:rPr>
          <w:color w:val="414141"/>
          <w:spacing w:val="-1"/>
        </w:rPr>
        <w:t xml:space="preserve"> </w:t>
      </w:r>
      <w:r>
        <w:rPr>
          <w:color w:val="414141"/>
        </w:rPr>
        <w:t>Asia-Pacific</w:t>
      </w:r>
      <w:r>
        <w:rPr>
          <w:color w:val="414141"/>
          <w:spacing w:val="-1"/>
        </w:rPr>
        <w:t xml:space="preserve"> </w:t>
      </w:r>
      <w:r>
        <w:rPr>
          <w:color w:val="414141"/>
        </w:rPr>
        <w:t>region</w:t>
      </w:r>
      <w:r>
        <w:rPr>
          <w:color w:val="414141"/>
          <w:spacing w:val="-1"/>
        </w:rPr>
        <w:t xml:space="preserve"> </w:t>
      </w:r>
      <w:r>
        <w:rPr>
          <w:color w:val="414141"/>
        </w:rPr>
        <w:t xml:space="preserve">presented </w:t>
      </w:r>
      <w:r>
        <w:rPr>
          <w:color w:val="414141"/>
          <w:spacing w:val="-2"/>
          <w:w w:val="105"/>
        </w:rPr>
        <w:t>in</w:t>
      </w:r>
      <w:r>
        <w:rPr>
          <w:color w:val="414141"/>
          <w:spacing w:val="-7"/>
          <w:w w:val="105"/>
        </w:rPr>
        <w:t xml:space="preserve"> </w:t>
      </w:r>
      <w:r>
        <w:rPr>
          <w:color w:val="414141"/>
          <w:spacing w:val="-2"/>
          <w:w w:val="105"/>
        </w:rPr>
        <w:t>2022,</w:t>
      </w:r>
      <w:r>
        <w:rPr>
          <w:color w:val="414141"/>
          <w:spacing w:val="-6"/>
          <w:w w:val="105"/>
        </w:rPr>
        <w:t xml:space="preserve"> </w:t>
      </w:r>
      <w:r>
        <w:rPr>
          <w:color w:val="414141"/>
          <w:spacing w:val="-2"/>
          <w:w w:val="105"/>
        </w:rPr>
        <w:t>featuring</w:t>
      </w:r>
      <w:r>
        <w:rPr>
          <w:color w:val="414141"/>
          <w:spacing w:val="-6"/>
          <w:w w:val="105"/>
        </w:rPr>
        <w:t xml:space="preserve"> </w:t>
      </w:r>
      <w:r>
        <w:rPr>
          <w:color w:val="414141"/>
          <w:spacing w:val="-2"/>
          <w:w w:val="105"/>
        </w:rPr>
        <w:t>very</w:t>
      </w:r>
      <w:r>
        <w:rPr>
          <w:color w:val="414141"/>
          <w:spacing w:val="-7"/>
          <w:w w:val="105"/>
        </w:rPr>
        <w:t xml:space="preserve"> </w:t>
      </w:r>
      <w:r>
        <w:rPr>
          <w:color w:val="414141"/>
          <w:spacing w:val="-2"/>
          <w:w w:val="105"/>
        </w:rPr>
        <w:t>good</w:t>
      </w:r>
      <w:r>
        <w:rPr>
          <w:color w:val="414141"/>
          <w:spacing w:val="-6"/>
          <w:w w:val="105"/>
        </w:rPr>
        <w:t xml:space="preserve"> </w:t>
      </w:r>
      <w:r>
        <w:rPr>
          <w:color w:val="414141"/>
          <w:spacing w:val="-2"/>
          <w:w w:val="105"/>
        </w:rPr>
        <w:t>long-term</w:t>
      </w:r>
      <w:r>
        <w:rPr>
          <w:color w:val="414141"/>
          <w:spacing w:val="-4"/>
          <w:w w:val="105"/>
        </w:rPr>
        <w:t xml:space="preserve"> </w:t>
      </w:r>
      <w:r>
        <w:rPr>
          <w:color w:val="414141"/>
          <w:spacing w:val="-2"/>
          <w:w w:val="105"/>
        </w:rPr>
        <w:t>growth</w:t>
      </w:r>
      <w:r>
        <w:rPr>
          <w:color w:val="414141"/>
          <w:spacing w:val="-7"/>
          <w:w w:val="105"/>
        </w:rPr>
        <w:t xml:space="preserve"> </w:t>
      </w:r>
      <w:r>
        <w:rPr>
          <w:color w:val="414141"/>
          <w:spacing w:val="-2"/>
          <w:w w:val="105"/>
        </w:rPr>
        <w:t>opportunities</w:t>
      </w:r>
      <w:r>
        <w:rPr>
          <w:color w:val="414141"/>
          <w:spacing w:val="-6"/>
          <w:w w:val="105"/>
        </w:rPr>
        <w:t xml:space="preserve"> </w:t>
      </w:r>
      <w:r>
        <w:rPr>
          <w:color w:val="414141"/>
          <w:spacing w:val="-2"/>
          <w:w w:val="105"/>
        </w:rPr>
        <w:t>due</w:t>
      </w:r>
      <w:r>
        <w:rPr>
          <w:color w:val="414141"/>
          <w:spacing w:val="-7"/>
          <w:w w:val="105"/>
        </w:rPr>
        <w:t xml:space="preserve"> </w:t>
      </w:r>
      <w:r>
        <w:rPr>
          <w:color w:val="414141"/>
          <w:spacing w:val="-2"/>
          <w:w w:val="105"/>
        </w:rPr>
        <w:t>to</w:t>
      </w:r>
      <w:r>
        <w:rPr>
          <w:color w:val="414141"/>
          <w:spacing w:val="-7"/>
          <w:w w:val="105"/>
        </w:rPr>
        <w:t xml:space="preserve"> </w:t>
      </w:r>
      <w:r>
        <w:rPr>
          <w:color w:val="414141"/>
          <w:spacing w:val="-2"/>
          <w:w w:val="105"/>
        </w:rPr>
        <w:t xml:space="preserve">its </w:t>
      </w:r>
      <w:r>
        <w:rPr>
          <w:color w:val="414141"/>
          <w:w w:val="105"/>
        </w:rPr>
        <w:t>growth</w:t>
      </w:r>
      <w:r>
        <w:rPr>
          <w:color w:val="414141"/>
          <w:spacing w:val="-7"/>
          <w:w w:val="105"/>
        </w:rPr>
        <w:t xml:space="preserve"> </w:t>
      </w:r>
      <w:r>
        <w:rPr>
          <w:color w:val="414141"/>
          <w:w w:val="105"/>
        </w:rPr>
        <w:t>rates.</w:t>
      </w:r>
      <w:r>
        <w:rPr>
          <w:color w:val="414141"/>
          <w:spacing w:val="-7"/>
          <w:w w:val="105"/>
        </w:rPr>
        <w:t xml:space="preserve"> </w:t>
      </w:r>
      <w:r>
        <w:rPr>
          <w:color w:val="414141"/>
          <w:w w:val="105"/>
        </w:rPr>
        <w:t>At</w:t>
      </w:r>
      <w:r>
        <w:rPr>
          <w:color w:val="414141"/>
          <w:spacing w:val="-6"/>
          <w:w w:val="105"/>
        </w:rPr>
        <w:t xml:space="preserve"> </w:t>
      </w:r>
      <w:r>
        <w:rPr>
          <w:color w:val="414141"/>
          <w:w w:val="105"/>
        </w:rPr>
        <w:t>that</w:t>
      </w:r>
      <w:r>
        <w:rPr>
          <w:color w:val="414141"/>
          <w:spacing w:val="-6"/>
          <w:w w:val="105"/>
        </w:rPr>
        <w:t xml:space="preserve"> </w:t>
      </w:r>
      <w:r>
        <w:rPr>
          <w:color w:val="414141"/>
          <w:w w:val="105"/>
        </w:rPr>
        <w:t>meeting,</w:t>
      </w:r>
      <w:r>
        <w:rPr>
          <w:color w:val="414141"/>
          <w:spacing w:val="-6"/>
          <w:w w:val="105"/>
        </w:rPr>
        <w:t xml:space="preserve"> </w:t>
      </w:r>
      <w:r>
        <w:rPr>
          <w:color w:val="414141"/>
          <w:w w:val="105"/>
        </w:rPr>
        <w:t>the</w:t>
      </w:r>
      <w:r>
        <w:rPr>
          <w:color w:val="414141"/>
          <w:spacing w:val="-4"/>
          <w:w w:val="105"/>
        </w:rPr>
        <w:t xml:space="preserve"> </w:t>
      </w:r>
      <w:r>
        <w:rPr>
          <w:color w:val="414141"/>
          <w:w w:val="105"/>
        </w:rPr>
        <w:t>Supervisory</w:t>
      </w:r>
      <w:r>
        <w:rPr>
          <w:color w:val="414141"/>
          <w:spacing w:val="-4"/>
          <w:w w:val="105"/>
        </w:rPr>
        <w:t xml:space="preserve"> </w:t>
      </w:r>
      <w:r>
        <w:rPr>
          <w:color w:val="414141"/>
          <w:w w:val="105"/>
        </w:rPr>
        <w:t>Board</w:t>
      </w:r>
      <w:r>
        <w:rPr>
          <w:color w:val="414141"/>
          <w:spacing w:val="-6"/>
          <w:w w:val="105"/>
        </w:rPr>
        <w:t xml:space="preserve"> </w:t>
      </w:r>
      <w:r>
        <w:rPr>
          <w:color w:val="414141"/>
          <w:w w:val="105"/>
        </w:rPr>
        <w:t>again</w:t>
      </w:r>
      <w:r>
        <w:rPr>
          <w:color w:val="414141"/>
          <w:spacing w:val="-7"/>
          <w:w w:val="105"/>
        </w:rPr>
        <w:t xml:space="preserve"> </w:t>
      </w:r>
      <w:r>
        <w:rPr>
          <w:color w:val="414141"/>
          <w:w w:val="105"/>
        </w:rPr>
        <w:t>discussed succession planning for the Board of Management. It also reviewed the</w:t>
      </w:r>
      <w:r>
        <w:rPr>
          <w:color w:val="414141"/>
          <w:spacing w:val="-9"/>
          <w:w w:val="105"/>
        </w:rPr>
        <w:t xml:space="preserve"> </w:t>
      </w:r>
      <w:r>
        <w:rPr>
          <w:color w:val="414141"/>
          <w:w w:val="105"/>
        </w:rPr>
        <w:t>appropriateness</w:t>
      </w:r>
      <w:r>
        <w:rPr>
          <w:color w:val="414141"/>
          <w:spacing w:val="-9"/>
          <w:w w:val="105"/>
        </w:rPr>
        <w:t xml:space="preserve"> </w:t>
      </w:r>
      <w:r>
        <w:rPr>
          <w:color w:val="414141"/>
          <w:w w:val="105"/>
        </w:rPr>
        <w:t>of</w:t>
      </w:r>
      <w:r>
        <w:rPr>
          <w:color w:val="414141"/>
          <w:spacing w:val="-7"/>
          <w:w w:val="105"/>
        </w:rPr>
        <w:t xml:space="preserve"> </w:t>
      </w:r>
      <w:r>
        <w:rPr>
          <w:color w:val="414141"/>
          <w:w w:val="105"/>
        </w:rPr>
        <w:t>the</w:t>
      </w:r>
      <w:r>
        <w:rPr>
          <w:color w:val="414141"/>
          <w:spacing w:val="-6"/>
          <w:w w:val="105"/>
        </w:rPr>
        <w:t xml:space="preserve"> </w:t>
      </w:r>
      <w:r>
        <w:rPr>
          <w:color w:val="414141"/>
          <w:w w:val="105"/>
        </w:rPr>
        <w:t>Board</w:t>
      </w:r>
      <w:r>
        <w:rPr>
          <w:color w:val="414141"/>
          <w:spacing w:val="-9"/>
          <w:w w:val="105"/>
        </w:rPr>
        <w:t xml:space="preserve"> </w:t>
      </w:r>
      <w:r>
        <w:rPr>
          <w:color w:val="414141"/>
          <w:w w:val="105"/>
        </w:rPr>
        <w:t>of</w:t>
      </w:r>
      <w:r>
        <w:rPr>
          <w:color w:val="414141"/>
          <w:spacing w:val="-7"/>
          <w:w w:val="105"/>
        </w:rPr>
        <w:t xml:space="preserve"> </w:t>
      </w:r>
      <w:r>
        <w:rPr>
          <w:color w:val="414141"/>
          <w:w w:val="105"/>
        </w:rPr>
        <w:t>Management’s</w:t>
      </w:r>
      <w:r>
        <w:rPr>
          <w:color w:val="414141"/>
          <w:spacing w:val="-9"/>
          <w:w w:val="105"/>
        </w:rPr>
        <w:t xml:space="preserve"> </w:t>
      </w:r>
      <w:r>
        <w:rPr>
          <w:color w:val="414141"/>
          <w:w w:val="105"/>
        </w:rPr>
        <w:t>remuneration</w:t>
      </w:r>
      <w:r>
        <w:rPr>
          <w:color w:val="414141"/>
          <w:spacing w:val="-10"/>
          <w:w w:val="105"/>
        </w:rPr>
        <w:t xml:space="preserve"> </w:t>
      </w:r>
      <w:r>
        <w:rPr>
          <w:color w:val="414141"/>
          <w:w w:val="105"/>
        </w:rPr>
        <w:t>and resolved to adjust the remuneration system for the Board of Management, to be submitted to the Annual General Meeting for approval. In addition, the Supervisory Board set the targets for the variable</w:t>
      </w:r>
      <w:r>
        <w:rPr>
          <w:color w:val="414141"/>
          <w:spacing w:val="-4"/>
          <w:w w:val="105"/>
        </w:rPr>
        <w:t xml:space="preserve"> </w:t>
      </w:r>
      <w:r>
        <w:rPr>
          <w:color w:val="414141"/>
          <w:w w:val="105"/>
        </w:rPr>
        <w:t>remuneration</w:t>
      </w:r>
      <w:r>
        <w:rPr>
          <w:color w:val="414141"/>
          <w:spacing w:val="-6"/>
          <w:w w:val="105"/>
        </w:rPr>
        <w:t xml:space="preserve"> </w:t>
      </w:r>
      <w:r>
        <w:rPr>
          <w:color w:val="414141"/>
          <w:w w:val="105"/>
        </w:rPr>
        <w:t>for</w:t>
      </w:r>
      <w:r>
        <w:rPr>
          <w:color w:val="414141"/>
          <w:spacing w:val="-6"/>
          <w:w w:val="105"/>
        </w:rPr>
        <w:t xml:space="preserve"> </w:t>
      </w:r>
      <w:r>
        <w:rPr>
          <w:color w:val="414141"/>
          <w:w w:val="105"/>
        </w:rPr>
        <w:t>the</w:t>
      </w:r>
      <w:r>
        <w:rPr>
          <w:color w:val="414141"/>
          <w:spacing w:val="-4"/>
          <w:w w:val="105"/>
        </w:rPr>
        <w:t xml:space="preserve"> </w:t>
      </w:r>
      <w:r>
        <w:rPr>
          <w:color w:val="414141"/>
          <w:w w:val="105"/>
        </w:rPr>
        <w:t>members</w:t>
      </w:r>
      <w:r>
        <w:rPr>
          <w:color w:val="414141"/>
          <w:spacing w:val="-3"/>
          <w:w w:val="105"/>
        </w:rPr>
        <w:t xml:space="preserve"> </w:t>
      </w:r>
      <w:r>
        <w:rPr>
          <w:color w:val="414141"/>
          <w:w w:val="105"/>
        </w:rPr>
        <w:t>of</w:t>
      </w:r>
      <w:r>
        <w:rPr>
          <w:color w:val="414141"/>
          <w:spacing w:val="-3"/>
          <w:w w:val="105"/>
        </w:rPr>
        <w:t xml:space="preserve"> </w:t>
      </w:r>
      <w:r>
        <w:rPr>
          <w:color w:val="414141"/>
          <w:w w:val="105"/>
        </w:rPr>
        <w:t>the</w:t>
      </w:r>
      <w:r>
        <w:rPr>
          <w:color w:val="414141"/>
          <w:spacing w:val="-4"/>
          <w:w w:val="105"/>
        </w:rPr>
        <w:t xml:space="preserve"> </w:t>
      </w:r>
      <w:r>
        <w:rPr>
          <w:color w:val="414141"/>
          <w:w w:val="105"/>
        </w:rPr>
        <w:t>Board</w:t>
      </w:r>
      <w:r>
        <w:rPr>
          <w:color w:val="414141"/>
          <w:spacing w:val="-3"/>
          <w:w w:val="105"/>
        </w:rPr>
        <w:t xml:space="preserve"> </w:t>
      </w:r>
      <w:r>
        <w:rPr>
          <w:color w:val="414141"/>
          <w:w w:val="105"/>
        </w:rPr>
        <w:t>of</w:t>
      </w:r>
      <w:r>
        <w:rPr>
          <w:color w:val="414141"/>
          <w:spacing w:val="-3"/>
          <w:w w:val="105"/>
        </w:rPr>
        <w:t xml:space="preserve"> </w:t>
      </w:r>
      <w:r>
        <w:rPr>
          <w:color w:val="414141"/>
          <w:w w:val="105"/>
        </w:rPr>
        <w:t>Management for</w:t>
      </w:r>
      <w:r>
        <w:rPr>
          <w:color w:val="414141"/>
          <w:spacing w:val="-4"/>
          <w:w w:val="105"/>
        </w:rPr>
        <w:t xml:space="preserve"> </w:t>
      </w:r>
      <w:r>
        <w:rPr>
          <w:color w:val="414141"/>
          <w:w w:val="105"/>
        </w:rPr>
        <w:t>the</w:t>
      </w:r>
      <w:r>
        <w:rPr>
          <w:color w:val="414141"/>
          <w:spacing w:val="-4"/>
          <w:w w:val="105"/>
        </w:rPr>
        <w:t xml:space="preserve"> </w:t>
      </w:r>
      <w:r>
        <w:rPr>
          <w:color w:val="414141"/>
          <w:w w:val="105"/>
        </w:rPr>
        <w:t>financial</w:t>
      </w:r>
      <w:r>
        <w:rPr>
          <w:color w:val="414141"/>
          <w:spacing w:val="-3"/>
          <w:w w:val="105"/>
        </w:rPr>
        <w:t xml:space="preserve"> </w:t>
      </w:r>
      <w:r>
        <w:rPr>
          <w:color w:val="414141"/>
          <w:w w:val="105"/>
        </w:rPr>
        <w:t>year</w:t>
      </w:r>
      <w:r>
        <w:rPr>
          <w:color w:val="414141"/>
          <w:spacing w:val="-4"/>
          <w:w w:val="105"/>
        </w:rPr>
        <w:t xml:space="preserve"> </w:t>
      </w:r>
      <w:r>
        <w:rPr>
          <w:color w:val="414141"/>
          <w:w w:val="105"/>
        </w:rPr>
        <w:t>2025.</w:t>
      </w:r>
      <w:r>
        <w:rPr>
          <w:color w:val="414141"/>
          <w:spacing w:val="-4"/>
          <w:w w:val="105"/>
        </w:rPr>
        <w:t xml:space="preserve"> </w:t>
      </w:r>
      <w:r>
        <w:rPr>
          <w:color w:val="414141"/>
          <w:w w:val="105"/>
        </w:rPr>
        <w:t>The</w:t>
      </w:r>
      <w:r>
        <w:rPr>
          <w:color w:val="414141"/>
          <w:spacing w:val="-4"/>
          <w:w w:val="105"/>
        </w:rPr>
        <w:t xml:space="preserve"> </w:t>
      </w:r>
      <w:r>
        <w:rPr>
          <w:color w:val="414141"/>
          <w:w w:val="105"/>
        </w:rPr>
        <w:t>appropriateness</w:t>
      </w:r>
      <w:r>
        <w:rPr>
          <w:color w:val="414141"/>
          <w:spacing w:val="-3"/>
          <w:w w:val="105"/>
        </w:rPr>
        <w:t xml:space="preserve"> </w:t>
      </w:r>
      <w:r>
        <w:rPr>
          <w:color w:val="414141"/>
          <w:w w:val="105"/>
        </w:rPr>
        <w:t>of</w:t>
      </w:r>
      <w:r>
        <w:rPr>
          <w:color w:val="414141"/>
          <w:spacing w:val="-2"/>
          <w:w w:val="105"/>
        </w:rPr>
        <w:t xml:space="preserve"> </w:t>
      </w:r>
      <w:r>
        <w:rPr>
          <w:color w:val="414141"/>
          <w:w w:val="105"/>
        </w:rPr>
        <w:t>the</w:t>
      </w:r>
      <w:r>
        <w:rPr>
          <w:color w:val="414141"/>
          <w:spacing w:val="-4"/>
          <w:w w:val="105"/>
        </w:rPr>
        <w:t xml:space="preserve"> </w:t>
      </w:r>
      <w:r>
        <w:rPr>
          <w:color w:val="414141"/>
          <w:w w:val="105"/>
        </w:rPr>
        <w:t>remuneration for</w:t>
      </w:r>
      <w:r>
        <w:rPr>
          <w:color w:val="414141"/>
          <w:spacing w:val="-13"/>
          <w:w w:val="105"/>
        </w:rPr>
        <w:t xml:space="preserve"> </w:t>
      </w:r>
      <w:r>
        <w:rPr>
          <w:color w:val="414141"/>
          <w:w w:val="105"/>
        </w:rPr>
        <w:t>the</w:t>
      </w:r>
      <w:r>
        <w:rPr>
          <w:color w:val="414141"/>
          <w:spacing w:val="-12"/>
          <w:w w:val="105"/>
        </w:rPr>
        <w:t xml:space="preserve"> </w:t>
      </w:r>
      <w:r>
        <w:rPr>
          <w:color w:val="414141"/>
          <w:w w:val="105"/>
        </w:rPr>
        <w:t>Supervisory</w:t>
      </w:r>
      <w:r>
        <w:rPr>
          <w:color w:val="414141"/>
          <w:spacing w:val="-13"/>
          <w:w w:val="105"/>
        </w:rPr>
        <w:t xml:space="preserve"> </w:t>
      </w:r>
      <w:r>
        <w:rPr>
          <w:color w:val="414141"/>
          <w:w w:val="105"/>
        </w:rPr>
        <w:t>Board</w:t>
      </w:r>
      <w:r>
        <w:rPr>
          <w:color w:val="414141"/>
          <w:spacing w:val="-11"/>
          <w:w w:val="105"/>
        </w:rPr>
        <w:t xml:space="preserve"> </w:t>
      </w:r>
      <w:r>
        <w:rPr>
          <w:color w:val="414141"/>
          <w:w w:val="105"/>
        </w:rPr>
        <w:t>members</w:t>
      </w:r>
      <w:r>
        <w:rPr>
          <w:color w:val="414141"/>
          <w:spacing w:val="-12"/>
          <w:w w:val="105"/>
        </w:rPr>
        <w:t xml:space="preserve"> </w:t>
      </w:r>
      <w:r>
        <w:rPr>
          <w:color w:val="414141"/>
          <w:w w:val="105"/>
        </w:rPr>
        <w:t>was</w:t>
      </w:r>
      <w:r>
        <w:rPr>
          <w:color w:val="414141"/>
          <w:spacing w:val="-12"/>
          <w:w w:val="105"/>
        </w:rPr>
        <w:t xml:space="preserve"> </w:t>
      </w:r>
      <w:r>
        <w:rPr>
          <w:color w:val="414141"/>
          <w:w w:val="105"/>
        </w:rPr>
        <w:t>also</w:t>
      </w:r>
      <w:r>
        <w:rPr>
          <w:color w:val="414141"/>
          <w:spacing w:val="-13"/>
          <w:w w:val="105"/>
        </w:rPr>
        <w:t xml:space="preserve"> </w:t>
      </w:r>
      <w:r>
        <w:rPr>
          <w:color w:val="414141"/>
          <w:w w:val="105"/>
        </w:rPr>
        <w:t>reviewed</w:t>
      </w:r>
      <w:r>
        <w:rPr>
          <w:color w:val="414141"/>
          <w:spacing w:val="-9"/>
          <w:w w:val="105"/>
        </w:rPr>
        <w:t xml:space="preserve"> </w:t>
      </w:r>
      <w:r>
        <w:rPr>
          <w:color w:val="414141"/>
          <w:w w:val="105"/>
        </w:rPr>
        <w:t>on</w:t>
      </w:r>
      <w:r>
        <w:rPr>
          <w:color w:val="414141"/>
          <w:spacing w:val="-13"/>
          <w:w w:val="105"/>
        </w:rPr>
        <w:t xml:space="preserve"> </w:t>
      </w:r>
      <w:r>
        <w:rPr>
          <w:color w:val="414141"/>
          <w:w w:val="105"/>
        </w:rPr>
        <w:t>the</w:t>
      </w:r>
      <w:r>
        <w:rPr>
          <w:color w:val="414141"/>
          <w:spacing w:val="-12"/>
          <w:w w:val="105"/>
        </w:rPr>
        <w:t xml:space="preserve"> </w:t>
      </w:r>
      <w:r>
        <w:rPr>
          <w:color w:val="414141"/>
          <w:w w:val="105"/>
        </w:rPr>
        <w:t>basis</w:t>
      </w:r>
      <w:r>
        <w:rPr>
          <w:color w:val="414141"/>
          <w:spacing w:val="-10"/>
          <w:w w:val="105"/>
        </w:rPr>
        <w:t xml:space="preserve"> </w:t>
      </w:r>
      <w:r>
        <w:rPr>
          <w:color w:val="414141"/>
          <w:w w:val="105"/>
        </w:rPr>
        <w:t xml:space="preserve">of an external benchmark analysis. No adjustment was required. The Supervisory Board, in addition, dealt with the Declaration of </w:t>
      </w:r>
      <w:r>
        <w:rPr>
          <w:color w:val="414141"/>
        </w:rPr>
        <w:t>Conformity with</w:t>
      </w:r>
      <w:r>
        <w:rPr>
          <w:color w:val="414141"/>
          <w:spacing w:val="-1"/>
        </w:rPr>
        <w:t xml:space="preserve"> </w:t>
      </w:r>
      <w:r>
        <w:rPr>
          <w:color w:val="414141"/>
        </w:rPr>
        <w:t>the German</w:t>
      </w:r>
      <w:r>
        <w:rPr>
          <w:color w:val="414141"/>
          <w:spacing w:val="-1"/>
        </w:rPr>
        <w:t xml:space="preserve"> </w:t>
      </w:r>
      <w:r>
        <w:rPr>
          <w:color w:val="414141"/>
        </w:rPr>
        <w:t>Corporate Governance Code.</w:t>
      </w:r>
      <w:r>
        <w:rPr>
          <w:color w:val="414141"/>
          <w:spacing w:val="-1"/>
        </w:rPr>
        <w:t xml:space="preserve"> </w:t>
      </w:r>
      <w:r>
        <w:rPr>
          <w:color w:val="414141"/>
        </w:rPr>
        <w:t xml:space="preserve">Finally, the </w:t>
      </w:r>
      <w:r>
        <w:rPr>
          <w:color w:val="414141"/>
          <w:w w:val="105"/>
        </w:rPr>
        <w:t>Supervisory</w:t>
      </w:r>
      <w:r>
        <w:rPr>
          <w:color w:val="414141"/>
          <w:spacing w:val="-9"/>
          <w:w w:val="105"/>
        </w:rPr>
        <w:t xml:space="preserve"> </w:t>
      </w:r>
      <w:r>
        <w:rPr>
          <w:color w:val="414141"/>
          <w:w w:val="105"/>
        </w:rPr>
        <w:t>Board</w:t>
      </w:r>
      <w:r>
        <w:rPr>
          <w:color w:val="414141"/>
          <w:spacing w:val="-8"/>
          <w:w w:val="105"/>
        </w:rPr>
        <w:t xml:space="preserve"> </w:t>
      </w:r>
      <w:r>
        <w:rPr>
          <w:color w:val="414141"/>
          <w:w w:val="105"/>
        </w:rPr>
        <w:t>held</w:t>
      </w:r>
      <w:r>
        <w:rPr>
          <w:color w:val="414141"/>
          <w:spacing w:val="-8"/>
          <w:w w:val="105"/>
        </w:rPr>
        <w:t xml:space="preserve"> </w:t>
      </w:r>
      <w:r>
        <w:rPr>
          <w:color w:val="414141"/>
          <w:w w:val="105"/>
        </w:rPr>
        <w:t>an</w:t>
      </w:r>
      <w:r>
        <w:rPr>
          <w:color w:val="414141"/>
          <w:spacing w:val="-9"/>
          <w:w w:val="105"/>
        </w:rPr>
        <w:t xml:space="preserve"> </w:t>
      </w:r>
      <w:r>
        <w:rPr>
          <w:color w:val="414141"/>
          <w:w w:val="105"/>
        </w:rPr>
        <w:t>executive</w:t>
      </w:r>
      <w:r>
        <w:rPr>
          <w:color w:val="414141"/>
          <w:spacing w:val="-9"/>
          <w:w w:val="105"/>
        </w:rPr>
        <w:t xml:space="preserve"> </w:t>
      </w:r>
      <w:r>
        <w:rPr>
          <w:color w:val="414141"/>
          <w:w w:val="105"/>
        </w:rPr>
        <w:t>session</w:t>
      </w:r>
      <w:r>
        <w:rPr>
          <w:color w:val="414141"/>
          <w:spacing w:val="-10"/>
          <w:w w:val="105"/>
        </w:rPr>
        <w:t xml:space="preserve"> </w:t>
      </w:r>
      <w:r>
        <w:rPr>
          <w:color w:val="414141"/>
          <w:w w:val="105"/>
        </w:rPr>
        <w:t>without</w:t>
      </w:r>
      <w:r>
        <w:rPr>
          <w:color w:val="414141"/>
          <w:spacing w:val="-8"/>
          <w:w w:val="105"/>
        </w:rPr>
        <w:t xml:space="preserve"> </w:t>
      </w:r>
      <w:r>
        <w:rPr>
          <w:color w:val="414141"/>
          <w:w w:val="105"/>
        </w:rPr>
        <w:t>the</w:t>
      </w:r>
      <w:r>
        <w:rPr>
          <w:color w:val="414141"/>
          <w:spacing w:val="-9"/>
          <w:w w:val="105"/>
        </w:rPr>
        <w:t xml:space="preserve"> </w:t>
      </w:r>
      <w:r>
        <w:rPr>
          <w:color w:val="414141"/>
          <w:w w:val="105"/>
        </w:rPr>
        <w:t>members</w:t>
      </w:r>
      <w:r>
        <w:rPr>
          <w:color w:val="414141"/>
          <w:spacing w:val="-8"/>
          <w:w w:val="105"/>
        </w:rPr>
        <w:t xml:space="preserve"> </w:t>
      </w:r>
      <w:r>
        <w:rPr>
          <w:color w:val="414141"/>
          <w:w w:val="105"/>
        </w:rPr>
        <w:t>of the Board of Management being present and discussed the planning of Supervisory Board activities for the financial year 2025.</w:t>
      </w:r>
    </w:p>
    <w:sectPr w:rsidR="00CC1603">
      <w:pgSz w:w="16840" w:h="11910" w:orient="landscape"/>
      <w:pgMar w:top="800" w:right="566" w:bottom="440" w:left="566" w:header="317" w:footer="248" w:gutter="0"/>
      <w:cols w:num="3" w:space="720" w:equalWidth="0">
        <w:col w:w="5144" w:space="128"/>
        <w:col w:w="5143" w:space="130"/>
        <w:col w:w="51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02129" w14:textId="77777777" w:rsidR="00FA106F" w:rsidRDefault="00FA106F">
      <w:r>
        <w:separator/>
      </w:r>
    </w:p>
  </w:endnote>
  <w:endnote w:type="continuationSeparator" w:id="0">
    <w:p w14:paraId="63FE41A9" w14:textId="77777777" w:rsidR="00FA106F" w:rsidRDefault="00FA1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9008" w14:textId="77777777" w:rsidR="00CC1603" w:rsidRDefault="00000000">
    <w:pPr>
      <w:pStyle w:val="BodyText"/>
      <w:spacing w:line="14" w:lineRule="auto"/>
      <w:jc w:val="left"/>
      <w:rPr>
        <w:sz w:val="20"/>
      </w:rPr>
    </w:pPr>
    <w:r>
      <w:rPr>
        <w:noProof/>
        <w:sz w:val="20"/>
      </w:rPr>
      <mc:AlternateContent>
        <mc:Choice Requires="wps">
          <w:drawing>
            <wp:anchor distT="0" distB="0" distL="0" distR="0" simplePos="0" relativeHeight="487545344" behindDoc="1" locked="0" layoutInCell="1" allowOverlap="1" wp14:anchorId="318F405C" wp14:editId="5FA4C4EA">
              <wp:simplePos x="0" y="0"/>
              <wp:positionH relativeFrom="page">
                <wp:posOffset>393191</wp:posOffset>
              </wp:positionH>
              <wp:positionV relativeFrom="page">
                <wp:posOffset>7263409</wp:posOffset>
              </wp:positionV>
              <wp:extent cx="150495" cy="1619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61925"/>
                      </a:xfrm>
                      <a:prstGeom prst="rect">
                        <a:avLst/>
                      </a:prstGeom>
                    </wps:spPr>
                    <wps:txbx>
                      <w:txbxContent>
                        <w:p w14:paraId="70A9B4EC" w14:textId="77777777" w:rsidR="00CC1603" w:rsidRDefault="00000000">
                          <w:pPr>
                            <w:spacing w:before="13"/>
                            <w:ind w:left="60"/>
                            <w:rPr>
                              <w:rFonts w:ascii="Arial"/>
                              <w:sz w:val="18"/>
                            </w:rPr>
                          </w:pPr>
                          <w:r>
                            <w:rPr>
                              <w:rFonts w:ascii="Arial"/>
                              <w:color w:val="414141"/>
                              <w:spacing w:val="-10"/>
                              <w:sz w:val="18"/>
                            </w:rPr>
                            <w:fldChar w:fldCharType="begin"/>
                          </w:r>
                          <w:r>
                            <w:rPr>
                              <w:rFonts w:ascii="Arial"/>
                              <w:color w:val="414141"/>
                              <w:spacing w:val="-10"/>
                              <w:sz w:val="18"/>
                            </w:rPr>
                            <w:instrText xml:space="preserve"> PAGE </w:instrText>
                          </w:r>
                          <w:r>
                            <w:rPr>
                              <w:rFonts w:ascii="Arial"/>
                              <w:color w:val="414141"/>
                              <w:spacing w:val="-10"/>
                              <w:sz w:val="18"/>
                            </w:rPr>
                            <w:fldChar w:fldCharType="separate"/>
                          </w:r>
                          <w:r>
                            <w:rPr>
                              <w:rFonts w:ascii="Arial"/>
                              <w:color w:val="414141"/>
                              <w:spacing w:val="-10"/>
                              <w:sz w:val="18"/>
                            </w:rPr>
                            <w:t>4</w:t>
                          </w:r>
                          <w:r>
                            <w:rPr>
                              <w:rFonts w:ascii="Arial"/>
                              <w:color w:val="414141"/>
                              <w:spacing w:val="-10"/>
                              <w:sz w:val="18"/>
                            </w:rPr>
                            <w:fldChar w:fldCharType="end"/>
                          </w:r>
                        </w:p>
                      </w:txbxContent>
                    </wps:txbx>
                    <wps:bodyPr wrap="square" lIns="0" tIns="0" rIns="0" bIns="0" rtlCol="0">
                      <a:noAutofit/>
                    </wps:bodyPr>
                  </wps:wsp>
                </a:graphicData>
              </a:graphic>
            </wp:anchor>
          </w:drawing>
        </mc:Choice>
        <mc:Fallback>
          <w:pict>
            <v:shapetype w14:anchorId="318F405C" id="_x0000_t202" coordsize="21600,21600" o:spt="202" path="m,l,21600r21600,l21600,xe">
              <v:stroke joinstyle="miter"/>
              <v:path gradientshapeok="t" o:connecttype="rect"/>
            </v:shapetype>
            <v:shape id="Textbox 2" o:spid="_x0000_s1027" type="#_x0000_t202" style="position:absolute;margin-left:30.95pt;margin-top:571.9pt;width:11.85pt;height:12.75pt;z-index:-1577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Bd4lgEAACE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" filled="f" stroked="f">
              <v:textbox inset="0,0,0,0">
                <w:txbxContent>
                  <w:p w14:paraId="70A9B4EC" w14:textId="77777777" w:rsidR="00CC1603" w:rsidRDefault="00000000">
                    <w:pPr>
                      <w:spacing w:before="13"/>
                      <w:ind w:left="60"/>
                      <w:rPr>
                        <w:rFonts w:ascii="Arial"/>
                        <w:sz w:val="18"/>
                      </w:rPr>
                    </w:pPr>
                    <w:r>
                      <w:rPr>
                        <w:rFonts w:ascii="Arial"/>
                        <w:color w:val="414141"/>
                        <w:spacing w:val="-10"/>
                        <w:sz w:val="18"/>
                      </w:rPr>
                      <w:fldChar w:fldCharType="begin"/>
                    </w:r>
                    <w:r>
                      <w:rPr>
                        <w:rFonts w:ascii="Arial"/>
                        <w:color w:val="414141"/>
                        <w:spacing w:val="-10"/>
                        <w:sz w:val="18"/>
                      </w:rPr>
                      <w:instrText xml:space="preserve"> PAGE </w:instrText>
                    </w:r>
                    <w:r>
                      <w:rPr>
                        <w:rFonts w:ascii="Arial"/>
                        <w:color w:val="414141"/>
                        <w:spacing w:val="-10"/>
                        <w:sz w:val="18"/>
                      </w:rPr>
                      <w:fldChar w:fldCharType="separate"/>
                    </w:r>
                    <w:r>
                      <w:rPr>
                        <w:rFonts w:ascii="Arial"/>
                        <w:color w:val="414141"/>
                        <w:spacing w:val="-10"/>
                        <w:sz w:val="18"/>
                      </w:rPr>
                      <w:t>4</w:t>
                    </w:r>
                    <w:r>
                      <w:rPr>
                        <w:rFonts w:ascii="Arial"/>
                        <w:color w:val="414141"/>
                        <w:spacing w:val="-10"/>
                        <w:sz w:val="18"/>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545856" behindDoc="1" locked="0" layoutInCell="1" allowOverlap="1" wp14:anchorId="4F232763" wp14:editId="12AAEDC4">
              <wp:simplePos x="0" y="0"/>
              <wp:positionH relativeFrom="page">
                <wp:posOffset>9070340</wp:posOffset>
              </wp:positionH>
              <wp:positionV relativeFrom="page">
                <wp:posOffset>7296861</wp:posOffset>
              </wp:positionV>
              <wp:extent cx="1204595" cy="1174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4595" cy="117475"/>
                      </a:xfrm>
                      <a:prstGeom prst="rect">
                        <a:avLst/>
                      </a:prstGeom>
                    </wps:spPr>
                    <wps:txbx>
                      <w:txbxContent>
                        <w:p w14:paraId="314BED0C" w14:textId="77777777" w:rsidR="00CC1603" w:rsidRDefault="00000000">
                          <w:pPr>
                            <w:spacing w:before="17"/>
                            <w:ind w:left="20"/>
                            <w:rPr>
                              <w:rFonts w:ascii="Arial" w:hAnsi="Arial"/>
                              <w:sz w:val="12"/>
                            </w:rPr>
                          </w:pPr>
                          <w:r>
                            <w:rPr>
                              <w:rFonts w:ascii="Arial" w:hAnsi="Arial"/>
                              <w:color w:val="414141"/>
                              <w:spacing w:val="-2"/>
                              <w:sz w:val="12"/>
                            </w:rPr>
                            <w:t>Annual</w:t>
                          </w:r>
                          <w:r>
                            <w:rPr>
                              <w:rFonts w:ascii="Arial" w:hAnsi="Arial"/>
                              <w:color w:val="414141"/>
                              <w:spacing w:val="-5"/>
                              <w:sz w:val="12"/>
                            </w:rPr>
                            <w:t xml:space="preserve"> </w:t>
                          </w:r>
                          <w:r>
                            <w:rPr>
                              <w:rFonts w:ascii="Arial" w:hAnsi="Arial"/>
                              <w:color w:val="414141"/>
                              <w:spacing w:val="-2"/>
                              <w:sz w:val="12"/>
                            </w:rPr>
                            <w:t>Report</w:t>
                          </w:r>
                          <w:r>
                            <w:rPr>
                              <w:rFonts w:ascii="Arial" w:hAnsi="Arial"/>
                              <w:color w:val="414141"/>
                              <w:spacing w:val="-5"/>
                              <w:sz w:val="12"/>
                            </w:rPr>
                            <w:t xml:space="preserve"> </w:t>
                          </w:r>
                          <w:r>
                            <w:rPr>
                              <w:b/>
                              <w:color w:val="414141"/>
                              <w:spacing w:val="-2"/>
                              <w:sz w:val="12"/>
                            </w:rPr>
                            <w:t>2024</w:t>
                          </w:r>
                          <w:r>
                            <w:rPr>
                              <w:b/>
                              <w:color w:val="414141"/>
                              <w:spacing w:val="-5"/>
                              <w:sz w:val="12"/>
                            </w:rPr>
                            <w:t xml:space="preserve"> </w:t>
                          </w:r>
                          <w:r>
                            <w:rPr>
                              <w:rFonts w:ascii="Arial" w:hAnsi="Arial"/>
                              <w:color w:val="414141"/>
                              <w:spacing w:val="-2"/>
                              <w:sz w:val="12"/>
                            </w:rPr>
                            <w:t>−</w:t>
                          </w:r>
                          <w:r>
                            <w:rPr>
                              <w:rFonts w:ascii="Arial" w:hAnsi="Arial"/>
                              <w:color w:val="414141"/>
                              <w:spacing w:val="-4"/>
                              <w:sz w:val="12"/>
                            </w:rPr>
                            <w:t xml:space="preserve"> </w:t>
                          </w:r>
                          <w:r>
                            <w:rPr>
                              <w:rFonts w:ascii="Arial" w:hAnsi="Arial"/>
                              <w:color w:val="414141"/>
                              <w:spacing w:val="-2"/>
                              <w:sz w:val="12"/>
                            </w:rPr>
                            <w:t>Allianz</w:t>
                          </w:r>
                          <w:r>
                            <w:rPr>
                              <w:rFonts w:ascii="Arial" w:hAnsi="Arial"/>
                              <w:color w:val="414141"/>
                              <w:spacing w:val="-6"/>
                              <w:sz w:val="12"/>
                            </w:rPr>
                            <w:t xml:space="preserve"> </w:t>
                          </w:r>
                          <w:r>
                            <w:rPr>
                              <w:rFonts w:ascii="Arial" w:hAnsi="Arial"/>
                              <w:color w:val="414141"/>
                              <w:spacing w:val="-4"/>
                              <w:sz w:val="12"/>
                            </w:rPr>
                            <w:t>Group</w:t>
                          </w:r>
                        </w:p>
                      </w:txbxContent>
                    </wps:txbx>
                    <wps:bodyPr wrap="square" lIns="0" tIns="0" rIns="0" bIns="0" rtlCol="0">
                      <a:noAutofit/>
                    </wps:bodyPr>
                  </wps:wsp>
                </a:graphicData>
              </a:graphic>
            </wp:anchor>
          </w:drawing>
        </mc:Choice>
        <mc:Fallback>
          <w:pict>
            <v:shape w14:anchorId="4F232763" id="Textbox 3" o:spid="_x0000_s1028" type="#_x0000_t202" style="position:absolute;margin-left:714.2pt;margin-top:574.55pt;width:94.85pt;height:9.25pt;z-index:-1577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" filled="f" stroked="f">
              <v:textbox inset="0,0,0,0">
                <w:txbxContent>
                  <w:p w14:paraId="314BED0C" w14:textId="77777777" w:rsidR="00CC1603" w:rsidRDefault="00000000">
                    <w:pPr>
                      <w:spacing w:before="17"/>
                      <w:ind w:left="20"/>
                      <w:rPr>
                        <w:rFonts w:ascii="Arial" w:hAnsi="Arial"/>
                        <w:sz w:val="12"/>
                      </w:rPr>
                    </w:pPr>
                    <w:r>
                      <w:rPr>
                        <w:rFonts w:ascii="Arial" w:hAnsi="Arial"/>
                        <w:color w:val="414141"/>
                        <w:spacing w:val="-2"/>
                        <w:sz w:val="12"/>
                      </w:rPr>
                      <w:t>Annual</w:t>
                    </w:r>
                    <w:r>
                      <w:rPr>
                        <w:rFonts w:ascii="Arial" w:hAnsi="Arial"/>
                        <w:color w:val="414141"/>
                        <w:spacing w:val="-5"/>
                        <w:sz w:val="12"/>
                      </w:rPr>
                      <w:t xml:space="preserve"> </w:t>
                    </w:r>
                    <w:r>
                      <w:rPr>
                        <w:rFonts w:ascii="Arial" w:hAnsi="Arial"/>
                        <w:color w:val="414141"/>
                        <w:spacing w:val="-2"/>
                        <w:sz w:val="12"/>
                      </w:rPr>
                      <w:t>Report</w:t>
                    </w:r>
                    <w:r>
                      <w:rPr>
                        <w:rFonts w:ascii="Arial" w:hAnsi="Arial"/>
                        <w:color w:val="414141"/>
                        <w:spacing w:val="-5"/>
                        <w:sz w:val="12"/>
                      </w:rPr>
                      <w:t xml:space="preserve"> </w:t>
                    </w:r>
                    <w:r>
                      <w:rPr>
                        <w:b/>
                        <w:color w:val="414141"/>
                        <w:spacing w:val="-2"/>
                        <w:sz w:val="12"/>
                      </w:rPr>
                      <w:t>2024</w:t>
                    </w:r>
                    <w:r>
                      <w:rPr>
                        <w:b/>
                        <w:color w:val="414141"/>
                        <w:spacing w:val="-5"/>
                        <w:sz w:val="12"/>
                      </w:rPr>
                      <w:t xml:space="preserve"> </w:t>
                    </w:r>
                    <w:r>
                      <w:rPr>
                        <w:rFonts w:ascii="Arial" w:hAnsi="Arial"/>
                        <w:color w:val="414141"/>
                        <w:spacing w:val="-2"/>
                        <w:sz w:val="12"/>
                      </w:rPr>
                      <w:t>−</w:t>
                    </w:r>
                    <w:r>
                      <w:rPr>
                        <w:rFonts w:ascii="Arial" w:hAnsi="Arial"/>
                        <w:color w:val="414141"/>
                        <w:spacing w:val="-4"/>
                        <w:sz w:val="12"/>
                      </w:rPr>
                      <w:t xml:space="preserve"> </w:t>
                    </w:r>
                    <w:r>
                      <w:rPr>
                        <w:rFonts w:ascii="Arial" w:hAnsi="Arial"/>
                        <w:color w:val="414141"/>
                        <w:spacing w:val="-2"/>
                        <w:sz w:val="12"/>
                      </w:rPr>
                      <w:t>Allianz</w:t>
                    </w:r>
                    <w:r>
                      <w:rPr>
                        <w:rFonts w:ascii="Arial" w:hAnsi="Arial"/>
                        <w:color w:val="414141"/>
                        <w:spacing w:val="-6"/>
                        <w:sz w:val="12"/>
                      </w:rPr>
                      <w:t xml:space="preserve"> </w:t>
                    </w:r>
                    <w:r>
                      <w:rPr>
                        <w:rFonts w:ascii="Arial" w:hAnsi="Arial"/>
                        <w:color w:val="414141"/>
                        <w:spacing w:val="-4"/>
                        <w:sz w:val="12"/>
                      </w:rPr>
                      <w:t>Group</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5BA97" w14:textId="77777777" w:rsidR="00FA106F" w:rsidRDefault="00FA106F">
      <w:r>
        <w:separator/>
      </w:r>
    </w:p>
  </w:footnote>
  <w:footnote w:type="continuationSeparator" w:id="0">
    <w:p w14:paraId="16549F32" w14:textId="77777777" w:rsidR="00FA106F" w:rsidRDefault="00FA1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04A46" w14:textId="77777777" w:rsidR="00CC1603" w:rsidRDefault="00000000">
    <w:pPr>
      <w:pStyle w:val="BodyText"/>
      <w:spacing w:line="14" w:lineRule="auto"/>
      <w:jc w:val="left"/>
      <w:rPr>
        <w:sz w:val="20"/>
      </w:rPr>
    </w:pPr>
    <w:r>
      <w:rPr>
        <w:noProof/>
        <w:sz w:val="20"/>
      </w:rPr>
      <mc:AlternateContent>
        <mc:Choice Requires="wps">
          <w:drawing>
            <wp:anchor distT="0" distB="0" distL="0" distR="0" simplePos="0" relativeHeight="487544832" behindDoc="1" locked="0" layoutInCell="1" allowOverlap="1" wp14:anchorId="46150025" wp14:editId="2EB359F8">
              <wp:simplePos x="0" y="0"/>
              <wp:positionH relativeFrom="page">
                <wp:posOffset>418591</wp:posOffset>
              </wp:positionH>
              <wp:positionV relativeFrom="page">
                <wp:posOffset>223977</wp:posOffset>
              </wp:positionV>
              <wp:extent cx="1630680" cy="1174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0680" cy="117475"/>
                      </a:xfrm>
                      <a:prstGeom prst="rect">
                        <a:avLst/>
                      </a:prstGeom>
                    </wps:spPr>
                    <wps:txbx>
                      <w:txbxContent>
                        <w:p w14:paraId="427021CA" w14:textId="77777777" w:rsidR="00CC1603" w:rsidRDefault="00000000">
                          <w:pPr>
                            <w:spacing w:before="18"/>
                            <w:ind w:left="20"/>
                            <w:rPr>
                              <w:b/>
                              <w:sz w:val="12"/>
                            </w:rPr>
                          </w:pPr>
                          <w:r>
                            <w:rPr>
                              <w:b/>
                              <w:color w:val="414141"/>
                              <w:w w:val="90"/>
                              <w:sz w:val="12"/>
                            </w:rPr>
                            <w:t>A</w:t>
                          </w:r>
                          <w:r>
                            <w:rPr>
                              <w:b/>
                              <w:color w:val="414141"/>
                              <w:spacing w:val="-1"/>
                              <w:sz w:val="12"/>
                            </w:rPr>
                            <w:t xml:space="preserve"> </w:t>
                          </w:r>
                          <w:r>
                            <w:rPr>
                              <w:b/>
                              <w:color w:val="414141"/>
                              <w:w w:val="90"/>
                              <w:sz w:val="12"/>
                            </w:rPr>
                            <w:t>_</w:t>
                          </w:r>
                          <w:r>
                            <w:rPr>
                              <w:b/>
                              <w:color w:val="414141"/>
                              <w:spacing w:val="-1"/>
                              <w:sz w:val="12"/>
                            </w:rPr>
                            <w:t xml:space="preserve"> </w:t>
                          </w:r>
                          <w:r>
                            <w:rPr>
                              <w:b/>
                              <w:color w:val="414141"/>
                              <w:w w:val="90"/>
                              <w:sz w:val="12"/>
                            </w:rPr>
                            <w:t>To</w:t>
                          </w:r>
                          <w:r>
                            <w:rPr>
                              <w:b/>
                              <w:color w:val="414141"/>
                              <w:sz w:val="12"/>
                            </w:rPr>
                            <w:t xml:space="preserve"> </w:t>
                          </w:r>
                          <w:r>
                            <w:rPr>
                              <w:b/>
                              <w:color w:val="414141"/>
                              <w:w w:val="90"/>
                              <w:sz w:val="12"/>
                            </w:rPr>
                            <w:t>our</w:t>
                          </w:r>
                          <w:r>
                            <w:rPr>
                              <w:b/>
                              <w:color w:val="414141"/>
                              <w:sz w:val="12"/>
                            </w:rPr>
                            <w:t xml:space="preserve"> </w:t>
                          </w:r>
                          <w:r>
                            <w:rPr>
                              <w:b/>
                              <w:color w:val="414141"/>
                              <w:w w:val="90"/>
                              <w:sz w:val="12"/>
                            </w:rPr>
                            <w:t>Investors</w:t>
                          </w:r>
                          <w:r>
                            <w:rPr>
                              <w:b/>
                              <w:color w:val="414141"/>
                              <w:sz w:val="12"/>
                            </w:rPr>
                            <w:t xml:space="preserve"> </w:t>
                          </w:r>
                          <w:r>
                            <w:rPr>
                              <w:b/>
                              <w:color w:val="414141"/>
                              <w:w w:val="90"/>
                              <w:sz w:val="12"/>
                            </w:rPr>
                            <w:t>_</w:t>
                          </w:r>
                          <w:r>
                            <w:rPr>
                              <w:b/>
                              <w:color w:val="414141"/>
                              <w:spacing w:val="-1"/>
                              <w:sz w:val="12"/>
                            </w:rPr>
                            <w:t xml:space="preserve"> </w:t>
                          </w:r>
                          <w:r>
                            <w:rPr>
                              <w:b/>
                              <w:color w:val="003781"/>
                              <w:w w:val="90"/>
                              <w:sz w:val="12"/>
                            </w:rPr>
                            <w:t>Supervisory</w:t>
                          </w:r>
                          <w:r>
                            <w:rPr>
                              <w:b/>
                              <w:color w:val="003781"/>
                              <w:spacing w:val="-2"/>
                              <w:sz w:val="12"/>
                            </w:rPr>
                            <w:t xml:space="preserve"> </w:t>
                          </w:r>
                          <w:r>
                            <w:rPr>
                              <w:b/>
                              <w:color w:val="003781"/>
                              <w:w w:val="90"/>
                              <w:sz w:val="12"/>
                            </w:rPr>
                            <w:t>Board</w:t>
                          </w:r>
                          <w:r>
                            <w:rPr>
                              <w:b/>
                              <w:color w:val="003781"/>
                              <w:spacing w:val="-1"/>
                              <w:sz w:val="12"/>
                            </w:rPr>
                            <w:t xml:space="preserve"> </w:t>
                          </w:r>
                          <w:r>
                            <w:rPr>
                              <w:b/>
                              <w:color w:val="003781"/>
                              <w:spacing w:val="-2"/>
                              <w:w w:val="90"/>
                              <w:sz w:val="12"/>
                            </w:rPr>
                            <w:t>Report</w:t>
                          </w:r>
                        </w:p>
                      </w:txbxContent>
                    </wps:txbx>
                    <wps:bodyPr wrap="square" lIns="0" tIns="0" rIns="0" bIns="0" rtlCol="0">
                      <a:noAutofit/>
                    </wps:bodyPr>
                  </wps:wsp>
                </a:graphicData>
              </a:graphic>
            </wp:anchor>
          </w:drawing>
        </mc:Choice>
        <mc:Fallback>
          <w:pict>
            <v:shapetype w14:anchorId="46150025" id="_x0000_t202" coordsize="21600,21600" o:spt="202" path="m,l,21600r21600,l21600,xe">
              <v:stroke joinstyle="miter"/>
              <v:path gradientshapeok="t" o:connecttype="rect"/>
            </v:shapetype>
            <v:shape id="Textbox 1" o:spid="_x0000_s1026" type="#_x0000_t202" style="position:absolute;margin-left:32.95pt;margin-top:17.65pt;width:128.4pt;height:9.25pt;z-index:-1577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" filled="f" stroked="f">
              <v:textbox inset="0,0,0,0">
                <w:txbxContent>
                  <w:p w14:paraId="427021CA" w14:textId="77777777" w:rsidR="00CC1603" w:rsidRDefault="00000000">
                    <w:pPr>
                      <w:spacing w:before="18"/>
                      <w:ind w:left="20"/>
                      <w:rPr>
                        <w:b/>
                        <w:sz w:val="12"/>
                      </w:rPr>
                    </w:pPr>
                    <w:r>
                      <w:rPr>
                        <w:b/>
                        <w:color w:val="414141"/>
                        <w:w w:val="90"/>
                        <w:sz w:val="12"/>
                      </w:rPr>
                      <w:t>A</w:t>
                    </w:r>
                    <w:r>
                      <w:rPr>
                        <w:b/>
                        <w:color w:val="414141"/>
                        <w:spacing w:val="-1"/>
                        <w:sz w:val="12"/>
                      </w:rPr>
                      <w:t xml:space="preserve"> </w:t>
                    </w:r>
                    <w:r>
                      <w:rPr>
                        <w:b/>
                        <w:color w:val="414141"/>
                        <w:w w:val="90"/>
                        <w:sz w:val="12"/>
                      </w:rPr>
                      <w:t>_</w:t>
                    </w:r>
                    <w:r>
                      <w:rPr>
                        <w:b/>
                        <w:color w:val="414141"/>
                        <w:spacing w:val="-1"/>
                        <w:sz w:val="12"/>
                      </w:rPr>
                      <w:t xml:space="preserve"> </w:t>
                    </w:r>
                    <w:r>
                      <w:rPr>
                        <w:b/>
                        <w:color w:val="414141"/>
                        <w:w w:val="90"/>
                        <w:sz w:val="12"/>
                      </w:rPr>
                      <w:t>To</w:t>
                    </w:r>
                    <w:r>
                      <w:rPr>
                        <w:b/>
                        <w:color w:val="414141"/>
                        <w:sz w:val="12"/>
                      </w:rPr>
                      <w:t xml:space="preserve"> </w:t>
                    </w:r>
                    <w:r>
                      <w:rPr>
                        <w:b/>
                        <w:color w:val="414141"/>
                        <w:w w:val="90"/>
                        <w:sz w:val="12"/>
                      </w:rPr>
                      <w:t>our</w:t>
                    </w:r>
                    <w:r>
                      <w:rPr>
                        <w:b/>
                        <w:color w:val="414141"/>
                        <w:sz w:val="12"/>
                      </w:rPr>
                      <w:t xml:space="preserve"> </w:t>
                    </w:r>
                    <w:r>
                      <w:rPr>
                        <w:b/>
                        <w:color w:val="414141"/>
                        <w:w w:val="90"/>
                        <w:sz w:val="12"/>
                      </w:rPr>
                      <w:t>Investors</w:t>
                    </w:r>
                    <w:r>
                      <w:rPr>
                        <w:b/>
                        <w:color w:val="414141"/>
                        <w:sz w:val="12"/>
                      </w:rPr>
                      <w:t xml:space="preserve"> </w:t>
                    </w:r>
                    <w:r>
                      <w:rPr>
                        <w:b/>
                        <w:color w:val="414141"/>
                        <w:w w:val="90"/>
                        <w:sz w:val="12"/>
                      </w:rPr>
                      <w:t>_</w:t>
                    </w:r>
                    <w:r>
                      <w:rPr>
                        <w:b/>
                        <w:color w:val="414141"/>
                        <w:spacing w:val="-1"/>
                        <w:sz w:val="12"/>
                      </w:rPr>
                      <w:t xml:space="preserve"> </w:t>
                    </w:r>
                    <w:r>
                      <w:rPr>
                        <w:b/>
                        <w:color w:val="003781"/>
                        <w:w w:val="90"/>
                        <w:sz w:val="12"/>
                      </w:rPr>
                      <w:t>Supervisory</w:t>
                    </w:r>
                    <w:r>
                      <w:rPr>
                        <w:b/>
                        <w:color w:val="003781"/>
                        <w:spacing w:val="-2"/>
                        <w:sz w:val="12"/>
                      </w:rPr>
                      <w:t xml:space="preserve"> </w:t>
                    </w:r>
                    <w:r>
                      <w:rPr>
                        <w:b/>
                        <w:color w:val="003781"/>
                        <w:w w:val="90"/>
                        <w:sz w:val="12"/>
                      </w:rPr>
                      <w:t>Board</w:t>
                    </w:r>
                    <w:r>
                      <w:rPr>
                        <w:b/>
                        <w:color w:val="003781"/>
                        <w:spacing w:val="-1"/>
                        <w:sz w:val="12"/>
                      </w:rPr>
                      <w:t xml:space="preserve"> </w:t>
                    </w:r>
                    <w:r>
                      <w:rPr>
                        <w:b/>
                        <w:color w:val="003781"/>
                        <w:spacing w:val="-2"/>
                        <w:w w:val="90"/>
                        <w:sz w:val="12"/>
                      </w:rPr>
                      <w:t>Report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03"/>
    <w:rsid w:val="0001277B"/>
    <w:rsid w:val="00B32140"/>
    <w:rsid w:val="00CC1603"/>
    <w:rsid w:val="00FA1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8F8B"/>
  <w15:docId w15:val="{45D6E170-64CB-484B-B2EA-04C9AF01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ill Sans MT" w:eastAsia="Gill Sans MT" w:hAnsi="Gill Sans MT" w:cs="Gill Sans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2203</Words>
  <Characters>12559</Characters>
  <Application>Microsoft Office Word</Application>
  <DocSecurity>0</DocSecurity>
  <Lines>104</Lines>
  <Paragraphs>29</Paragraphs>
  <ScaleCrop>false</ScaleCrop>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arisetty satyanararayana mounish</cp:lastModifiedBy>
  <cp:revision>2</cp:revision>
  <dcterms:created xsi:type="dcterms:W3CDTF">2025-10-31T13:35:00Z</dcterms:created>
  <dcterms:modified xsi:type="dcterms:W3CDTF">2025-10-31T13:35:00Z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2025-10-31T00:00:00Z</vt:filetime>
  </property>
  <property fmtid="{D5CDD505-2E9C-101B-9397-08002B2CF9AE}" pid="3" name="LastSaved">
    <vt:filetime>2025-10-31T00:00:00Z</vt:filetime>
  </property>
  <property fmtid="{D5CDD505-2E9C-101B-9397-08002B2CF9AE}" pid="4" name="Producer">
    <vt:lpwstr>iLovePDF</vt:lpwstr>
  </property>
</Properties>
</file>