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9353E">
      <w:bookmarkStart w:id="0" w:name="_Toc29107"/>
      <w:bookmarkStart w:id="1" w:name="_Toc22080"/>
      <w:bookmarkStart w:id="2" w:name="_Toc4230"/>
      <w:bookmarkStart w:id="3" w:name="_Toc19206"/>
    </w:p>
    <w:p w14:paraId="63FC6416">
      <w:pPr>
        <w:overflowPunct/>
        <w:autoSpaceDE w:val="0"/>
        <w:autoSpaceDN w:val="0"/>
        <w:spacing w:line="240" w:lineRule="auto"/>
        <w:ind w:right="1321" w:firstLine="0" w:firstLineChars="0"/>
        <w:rPr>
          <w:rFonts w:hint="eastAsia" w:ascii="宋体" w:hAnsi="宋体" w:cs="宋体"/>
          <w:sz w:val="72"/>
          <w:szCs w:val="72"/>
        </w:rPr>
      </w:pPr>
      <w:bookmarkStart w:id="4" w:name="本科毕业设计/毕业论文规范样式"/>
      <w:bookmarkEnd w:id="4"/>
      <w:r>
        <w:rPr>
          <w:rFonts w:hint="eastAsia" w:ascii="宋体" w:hAnsi="宋体" w:cs="宋体"/>
          <w:sz w:val="72"/>
          <w:szCs w:val="72"/>
        </w:rPr>
        <w:drawing>
          <wp:anchor distT="0" distB="0" distL="114300" distR="114300" simplePos="0" relativeHeight="251659264" behindDoc="0" locked="0" layoutInCell="1" allowOverlap="1">
            <wp:simplePos x="0" y="0"/>
            <wp:positionH relativeFrom="column">
              <wp:posOffset>213995</wp:posOffset>
            </wp:positionH>
            <wp:positionV relativeFrom="paragraph">
              <wp:posOffset>160020</wp:posOffset>
            </wp:positionV>
            <wp:extent cx="4928235" cy="916940"/>
            <wp:effectExtent l="0" t="0" r="0" b="0"/>
            <wp:wrapTopAndBottom/>
            <wp:docPr id="151" name="图片 151" descr="2112834b2e828afffa22bd191460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2112834b2e828afffa22bd191460d78"/>
                    <pic:cNvPicPr>
                      <a:picLocks noChangeAspect="1"/>
                    </pic:cNvPicPr>
                  </pic:nvPicPr>
                  <pic:blipFill>
                    <a:blip r:embed="rId35"/>
                    <a:stretch>
                      <a:fillRect/>
                    </a:stretch>
                  </pic:blipFill>
                  <pic:spPr>
                    <a:xfrm>
                      <a:off x="0" y="0"/>
                      <a:ext cx="4928235" cy="916940"/>
                    </a:xfrm>
                    <a:prstGeom prst="rect">
                      <a:avLst/>
                    </a:prstGeom>
                  </pic:spPr>
                </pic:pic>
              </a:graphicData>
            </a:graphic>
          </wp:anchor>
        </w:drawing>
      </w:r>
    </w:p>
    <w:p w14:paraId="649894A7">
      <w:pPr>
        <w:overflowPunct/>
        <w:autoSpaceDE w:val="0"/>
        <w:autoSpaceDN w:val="0"/>
        <w:spacing w:line="240" w:lineRule="auto"/>
        <w:ind w:firstLine="0" w:firstLineChars="0"/>
        <w:jc w:val="center"/>
        <w:rPr>
          <w:rFonts w:hint="eastAsia" w:ascii="黑体" w:hAnsi="黑体" w:eastAsia="黑体" w:cs="黑体"/>
          <w:sz w:val="84"/>
          <w:szCs w:val="22"/>
          <w:lang w:val="en-US"/>
        </w:rPr>
      </w:pPr>
      <w:bookmarkStart w:id="5" w:name="_Toc30883"/>
      <w:bookmarkStart w:id="6" w:name="_Toc15361"/>
      <w:bookmarkStart w:id="7" w:name="_Toc3059"/>
      <w:bookmarkStart w:id="8" w:name="_Toc12539"/>
      <w:bookmarkStart w:id="9" w:name="_Toc28475"/>
      <w:bookmarkStart w:id="10" w:name="_Toc12578"/>
      <w:r>
        <w:rPr>
          <w:rFonts w:hint="eastAsia" w:ascii="黑体" w:hAnsi="黑体" w:eastAsia="黑体" w:cs="黑体"/>
          <w:sz w:val="84"/>
          <w:szCs w:val="22"/>
        </w:rPr>
        <w:t>本科</w:t>
      </w:r>
      <w:bookmarkEnd w:id="5"/>
      <w:bookmarkEnd w:id="6"/>
      <w:r>
        <w:rPr>
          <w:rFonts w:hint="eastAsia" w:ascii="黑体" w:hAnsi="黑体" w:eastAsia="黑体" w:cs="黑体"/>
          <w:sz w:val="84"/>
          <w:szCs w:val="22"/>
        </w:rPr>
        <w:t>毕业</w:t>
      </w:r>
      <w:r>
        <w:rPr>
          <w:rFonts w:hint="eastAsia" w:ascii="黑体" w:hAnsi="黑体" w:eastAsia="黑体" w:cs="黑体"/>
          <w:sz w:val="84"/>
          <w:szCs w:val="22"/>
          <w:lang w:val="en-US"/>
        </w:rPr>
        <w:t>论文</w:t>
      </w:r>
      <w:bookmarkEnd w:id="7"/>
      <w:bookmarkEnd w:id="8"/>
      <w:bookmarkEnd w:id="9"/>
      <w:bookmarkEnd w:id="10"/>
      <w:r>
        <w:rPr>
          <w:rFonts w:hint="eastAsia" w:ascii="黑体" w:hAnsi="黑体" w:eastAsia="黑体" w:cs="黑体"/>
          <w:sz w:val="84"/>
          <w:szCs w:val="22"/>
          <w:lang w:val="en-US"/>
        </w:rPr>
        <w:t>（设计）</w:t>
      </w:r>
    </w:p>
    <w:p w14:paraId="4C8BC3C0">
      <w:pPr>
        <w:rPr>
          <w:lang w:val="en-US"/>
        </w:rPr>
      </w:pPr>
      <w:bookmarkStart w:id="11" w:name="_Toc22910"/>
    </w:p>
    <w:p w14:paraId="28E18AF9">
      <w:pPr>
        <w:tabs>
          <w:tab w:val="left" w:pos="7099"/>
          <w:tab w:val="left" w:pos="7159"/>
        </w:tabs>
        <w:overflowPunct/>
        <w:autoSpaceDE w:val="0"/>
        <w:autoSpaceDN w:val="0"/>
        <w:spacing w:line="360" w:lineRule="auto"/>
        <w:ind w:firstLine="1140" w:firstLineChars="500"/>
        <w:rPr>
          <w:rFonts w:hint="eastAsia" w:ascii="宋体" w:hAnsi="宋体" w:cs="宋体"/>
          <w:w w:val="95"/>
          <w:lang w:val="en-US"/>
        </w:rPr>
      </w:pPr>
    </w:p>
    <w:p w14:paraId="6F9D2D59">
      <w:pPr>
        <w:tabs>
          <w:tab w:val="left" w:pos="7099"/>
          <w:tab w:val="left" w:pos="7159"/>
        </w:tabs>
        <w:overflowPunct/>
        <w:autoSpaceDE w:val="0"/>
        <w:autoSpaceDN w:val="0"/>
        <w:spacing w:line="360" w:lineRule="auto"/>
        <w:ind w:firstLine="0" w:firstLineChars="0"/>
        <w:jc w:val="center"/>
        <w:rPr>
          <w:rFonts w:hint="eastAsia" w:ascii="宋体" w:hAnsi="宋体" w:cs="宋体"/>
          <w:b/>
          <w:bCs/>
          <w:w w:val="95"/>
          <w:sz w:val="32"/>
          <w:szCs w:val="32"/>
          <w:u w:val="single"/>
        </w:rPr>
      </w:pPr>
      <w:r>
        <w:rPr>
          <w:rFonts w:hint="eastAsia" w:ascii="宋体" w:hAnsi="宋体" w:cs="宋体"/>
          <w:b/>
          <w:bCs/>
          <w:w w:val="95"/>
          <w:sz w:val="32"/>
          <w:szCs w:val="32"/>
        </w:rPr>
        <w:t>题目：</w:t>
      </w:r>
      <w:r>
        <w:rPr>
          <w:rFonts w:hint="eastAsia" w:ascii="宋体" w:hAnsi="宋体" w:cs="宋体"/>
          <w:b/>
          <w:bCs/>
          <w:sz w:val="32"/>
          <w:szCs w:val="32"/>
          <w:u w:val="single"/>
          <w:lang w:val="en-US"/>
        </w:rPr>
        <w:t>基于区块链的校园心理咨询记录隐私保护与存证系统的设计与实现</w:t>
      </w:r>
    </w:p>
    <w:p w14:paraId="7BE1A6B1">
      <w:pPr>
        <w:pStyle w:val="6"/>
        <w:spacing w:line="256" w:lineRule="auto"/>
        <w:rPr>
          <w:rFonts w:hint="eastAsia"/>
        </w:rPr>
      </w:pPr>
    </w:p>
    <w:p w14:paraId="1AC4BBC8">
      <w:pPr>
        <w:tabs>
          <w:tab w:val="left" w:pos="6317"/>
          <w:tab w:val="left" w:pos="6334"/>
          <w:tab w:val="left" w:pos="6345"/>
        </w:tabs>
        <w:spacing w:before="91" w:line="545" w:lineRule="auto"/>
        <w:ind w:left="1900" w:right="1991" w:firstLine="552"/>
        <w:rPr>
          <w:rFonts w:hint="eastAsia" w:ascii="宋体" w:hAnsi="宋体" w:cs="宋体"/>
          <w:spacing w:val="-117"/>
          <w:sz w:val="28"/>
          <w:szCs w:val="28"/>
        </w:rPr>
      </w:pPr>
      <w:r>
        <w:rPr>
          <w:rFonts w:ascii="宋体" w:hAnsi="宋体" w:cs="宋体"/>
          <w:spacing w:val="-2"/>
          <w:sz w:val="28"/>
          <w:szCs w:val="28"/>
        </w:rPr>
        <w:t>学生姓名</w:t>
      </w:r>
      <w:r>
        <w:rPr>
          <w:rFonts w:ascii="宋体" w:hAnsi="宋体" w:cs="宋体"/>
          <w:spacing w:val="-117"/>
          <w:sz w:val="28"/>
          <w:szCs w:val="28"/>
        </w:rPr>
        <w:t xml:space="preserve"> </w:t>
      </w:r>
      <w:r>
        <w:rPr>
          <w:rFonts w:ascii="宋体" w:hAnsi="宋体" w:cs="宋体"/>
          <w:spacing w:val="-122"/>
          <w:sz w:val="28"/>
          <w:szCs w:val="28"/>
        </w:rPr>
        <w:t xml:space="preserve"> </w:t>
      </w:r>
      <w:r>
        <w:rPr>
          <w:rFonts w:ascii="宋体" w:hAnsi="宋体" w:cs="宋体"/>
          <w:sz w:val="28"/>
          <w:szCs w:val="28"/>
          <w:u w:val="single"/>
        </w:rPr>
        <w:t xml:space="preserve">        </w:t>
      </w:r>
      <w:r>
        <w:rPr>
          <w:rFonts w:hint="eastAsia" w:ascii="宋体" w:hAnsi="宋体" w:cs="宋体"/>
          <w:sz w:val="28"/>
          <w:szCs w:val="28"/>
          <w:u w:val="single"/>
          <w:lang w:val="en-US"/>
        </w:rPr>
        <w:t xml:space="preserve"> 徐子信</w:t>
      </w:r>
      <w:r>
        <w:rPr>
          <w:rFonts w:ascii="宋体" w:hAnsi="宋体" w:cs="宋体"/>
          <w:sz w:val="28"/>
          <w:szCs w:val="28"/>
          <w:u w:val="single"/>
        </w:rPr>
        <w:t xml:space="preserve">         </w:t>
      </w:r>
    </w:p>
    <w:p w14:paraId="0864954B">
      <w:pPr>
        <w:tabs>
          <w:tab w:val="left" w:pos="6317"/>
          <w:tab w:val="left" w:pos="6334"/>
          <w:tab w:val="left" w:pos="6345"/>
        </w:tabs>
        <w:spacing w:before="91" w:line="545" w:lineRule="auto"/>
        <w:ind w:left="1900" w:right="1991" w:firstLine="500"/>
        <w:rPr>
          <w:rFonts w:hint="eastAsia" w:ascii="宋体" w:hAnsi="宋体" w:cs="宋体"/>
          <w:spacing w:val="-15"/>
          <w:sz w:val="28"/>
          <w:szCs w:val="28"/>
        </w:rPr>
      </w:pPr>
      <w:r>
        <w:rPr>
          <w:rFonts w:ascii="宋体" w:hAnsi="宋体" w:cs="宋体"/>
          <w:spacing w:val="-15"/>
          <w:sz w:val="28"/>
          <w:szCs w:val="28"/>
        </w:rPr>
        <w:t>学</w:t>
      </w:r>
      <w:r>
        <w:rPr>
          <w:rFonts w:ascii="宋体" w:hAnsi="宋体" w:cs="宋体"/>
          <w:spacing w:val="9"/>
          <w:sz w:val="28"/>
          <w:szCs w:val="28"/>
        </w:rPr>
        <w:t xml:space="preserve">    </w:t>
      </w:r>
      <w:r>
        <w:rPr>
          <w:rFonts w:ascii="宋体" w:hAnsi="宋体" w:cs="宋体"/>
          <w:spacing w:val="-15"/>
          <w:sz w:val="28"/>
          <w:szCs w:val="28"/>
        </w:rPr>
        <w:t>号</w:t>
      </w:r>
      <w:r>
        <w:rPr>
          <w:rFonts w:ascii="宋体" w:hAnsi="宋体" w:cs="宋体"/>
          <w:spacing w:val="-117"/>
          <w:sz w:val="28"/>
          <w:szCs w:val="28"/>
        </w:rPr>
        <w:t xml:space="preserve"> </w:t>
      </w:r>
      <w:r>
        <w:rPr>
          <w:rFonts w:ascii="宋体" w:hAnsi="宋体" w:cs="宋体"/>
          <w:spacing w:val="-122"/>
          <w:sz w:val="28"/>
          <w:szCs w:val="28"/>
        </w:rPr>
        <w:t xml:space="preserve"> </w:t>
      </w:r>
      <w:r>
        <w:rPr>
          <w:rFonts w:ascii="宋体" w:hAnsi="宋体" w:cs="宋体"/>
          <w:sz w:val="28"/>
          <w:szCs w:val="28"/>
          <w:u w:val="single"/>
        </w:rPr>
        <w:t xml:space="preserve">       </w:t>
      </w:r>
      <w:r>
        <w:rPr>
          <w:rFonts w:hint="eastAsia" w:ascii="宋体" w:hAnsi="宋体" w:cs="宋体"/>
          <w:sz w:val="28"/>
          <w:szCs w:val="28"/>
          <w:u w:val="single"/>
          <w:lang w:val="en-US"/>
        </w:rPr>
        <w:t xml:space="preserve">2202202102    </w:t>
      </w:r>
      <w:r>
        <w:rPr>
          <w:rFonts w:ascii="宋体" w:hAnsi="宋体" w:cs="宋体"/>
          <w:sz w:val="28"/>
          <w:szCs w:val="28"/>
          <w:u w:val="single"/>
        </w:rPr>
        <w:t xml:space="preserve">      </w:t>
      </w:r>
    </w:p>
    <w:p w14:paraId="15C0031D">
      <w:pPr>
        <w:tabs>
          <w:tab w:val="left" w:pos="6317"/>
          <w:tab w:val="left" w:pos="6334"/>
          <w:tab w:val="left" w:pos="6345"/>
        </w:tabs>
        <w:spacing w:before="91" w:line="545" w:lineRule="auto"/>
        <w:ind w:left="1900" w:right="1991"/>
        <w:rPr>
          <w:rFonts w:hint="eastAsia" w:ascii="宋体" w:hAnsi="宋体" w:cs="宋体"/>
          <w:spacing w:val="-20"/>
          <w:sz w:val="28"/>
          <w:szCs w:val="28"/>
        </w:rPr>
      </w:pPr>
      <w:r>
        <w:rPr>
          <w:rFonts w:ascii="宋体" w:hAnsi="宋体" w:cs="宋体"/>
          <w:spacing w:val="-20"/>
          <w:sz w:val="28"/>
          <w:szCs w:val="28"/>
        </w:rPr>
        <w:t>学</w:t>
      </w:r>
      <w:r>
        <w:rPr>
          <w:rFonts w:ascii="宋体" w:hAnsi="宋体" w:cs="宋体"/>
          <w:spacing w:val="12"/>
          <w:sz w:val="28"/>
          <w:szCs w:val="28"/>
        </w:rPr>
        <w:t xml:space="preserve">    </w:t>
      </w:r>
      <w:r>
        <w:rPr>
          <w:rFonts w:ascii="宋体" w:hAnsi="宋体" w:cs="宋体"/>
          <w:spacing w:val="-20"/>
          <w:sz w:val="28"/>
          <w:szCs w:val="28"/>
        </w:rPr>
        <w:t>院</w:t>
      </w:r>
      <w:r>
        <w:rPr>
          <w:rFonts w:ascii="宋体" w:hAnsi="宋体" w:cs="宋体"/>
          <w:spacing w:val="-117"/>
          <w:sz w:val="28"/>
          <w:szCs w:val="28"/>
        </w:rPr>
        <w:t xml:space="preserve"> </w:t>
      </w:r>
      <w:r>
        <w:rPr>
          <w:rFonts w:ascii="宋体" w:hAnsi="宋体" w:cs="宋体"/>
          <w:spacing w:val="-122"/>
          <w:sz w:val="28"/>
          <w:szCs w:val="28"/>
        </w:rPr>
        <w:t xml:space="preserve"> </w:t>
      </w:r>
      <w:r>
        <w:rPr>
          <w:rFonts w:ascii="宋体" w:hAnsi="宋体" w:cs="宋体"/>
          <w:sz w:val="28"/>
          <w:szCs w:val="28"/>
          <w:u w:val="single"/>
        </w:rPr>
        <w:t xml:space="preserve">      </w:t>
      </w:r>
      <w:r>
        <w:rPr>
          <w:rFonts w:hint="eastAsia" w:ascii="宋体" w:hAnsi="宋体" w:cs="宋体"/>
          <w:sz w:val="28"/>
          <w:szCs w:val="28"/>
          <w:u w:val="single"/>
          <w:lang w:val="en-US"/>
        </w:rPr>
        <w:t xml:space="preserve"> 区块链学院 </w:t>
      </w:r>
      <w:r>
        <w:rPr>
          <w:rFonts w:ascii="宋体" w:hAnsi="宋体" w:cs="宋体"/>
          <w:sz w:val="28"/>
          <w:szCs w:val="28"/>
          <w:u w:val="single"/>
        </w:rPr>
        <w:t xml:space="preserve">      </w:t>
      </w:r>
    </w:p>
    <w:p w14:paraId="0244311A">
      <w:pPr>
        <w:tabs>
          <w:tab w:val="left" w:pos="6317"/>
          <w:tab w:val="left" w:pos="6334"/>
          <w:tab w:val="left" w:pos="6345"/>
        </w:tabs>
        <w:spacing w:before="91" w:line="545" w:lineRule="auto"/>
        <w:ind w:left="1900" w:right="1991" w:firstLine="548"/>
        <w:rPr>
          <w:rFonts w:hint="eastAsia" w:ascii="宋体" w:hAnsi="宋体" w:cs="宋体"/>
          <w:spacing w:val="-3"/>
          <w:sz w:val="28"/>
          <w:szCs w:val="28"/>
        </w:rPr>
      </w:pPr>
      <w:r>
        <w:rPr>
          <w:rFonts w:ascii="宋体" w:hAnsi="宋体" w:cs="宋体"/>
          <w:spacing w:val="-3"/>
          <w:sz w:val="28"/>
          <w:szCs w:val="28"/>
        </w:rPr>
        <w:t>专业班级</w:t>
      </w:r>
      <w:r>
        <w:rPr>
          <w:rFonts w:ascii="宋体" w:hAnsi="宋体" w:cs="宋体"/>
          <w:spacing w:val="-117"/>
          <w:sz w:val="28"/>
          <w:szCs w:val="28"/>
        </w:rPr>
        <w:t xml:space="preserve"> </w:t>
      </w:r>
      <w:r>
        <w:rPr>
          <w:rFonts w:ascii="宋体" w:hAnsi="宋体" w:cs="宋体"/>
          <w:spacing w:val="-122"/>
          <w:sz w:val="28"/>
          <w:szCs w:val="28"/>
        </w:rPr>
        <w:t xml:space="preserve"> </w:t>
      </w:r>
      <w:r>
        <w:rPr>
          <w:rFonts w:ascii="宋体" w:hAnsi="宋体" w:cs="宋体"/>
          <w:sz w:val="28"/>
          <w:szCs w:val="28"/>
          <w:u w:val="single"/>
        </w:rPr>
        <w:t xml:space="preserve">  </w:t>
      </w:r>
      <w:r>
        <w:rPr>
          <w:rFonts w:hint="eastAsia" w:ascii="宋体" w:hAnsi="宋体" w:cs="宋体"/>
          <w:sz w:val="28"/>
          <w:szCs w:val="28"/>
          <w:u w:val="single"/>
          <w:lang w:val="en-US"/>
        </w:rPr>
        <w:t xml:space="preserve"> 区块链技术B220605</w:t>
      </w:r>
      <w:r>
        <w:rPr>
          <w:rFonts w:ascii="宋体" w:hAnsi="宋体" w:cs="宋体"/>
          <w:sz w:val="28"/>
          <w:szCs w:val="28"/>
          <w:u w:val="single"/>
        </w:rPr>
        <w:t xml:space="preserve">   </w:t>
      </w:r>
    </w:p>
    <w:p w14:paraId="0D1C6374">
      <w:pPr>
        <w:tabs>
          <w:tab w:val="left" w:pos="6317"/>
          <w:tab w:val="left" w:pos="6334"/>
          <w:tab w:val="left" w:pos="6345"/>
        </w:tabs>
        <w:spacing w:before="91" w:line="545" w:lineRule="auto"/>
        <w:ind w:left="1900" w:right="1991" w:firstLine="548"/>
        <w:rPr>
          <w:rFonts w:hint="eastAsia" w:ascii="宋体" w:hAnsi="宋体" w:cs="宋体"/>
          <w:sz w:val="28"/>
          <w:szCs w:val="28"/>
        </w:rPr>
      </w:pPr>
      <w:r>
        <w:rPr>
          <w:rFonts w:ascii="宋体" w:hAnsi="宋体" w:cs="宋体"/>
          <w:spacing w:val="-3"/>
          <w:sz w:val="28"/>
          <w:szCs w:val="28"/>
        </w:rPr>
        <w:t>指导教师</w:t>
      </w:r>
      <w:r>
        <w:rPr>
          <w:rFonts w:ascii="宋体" w:hAnsi="宋体" w:cs="宋体"/>
          <w:spacing w:val="-122"/>
          <w:sz w:val="28"/>
          <w:szCs w:val="28"/>
        </w:rPr>
        <w:t xml:space="preserve"> </w:t>
      </w:r>
      <w:r>
        <w:rPr>
          <w:rFonts w:ascii="宋体" w:hAnsi="宋体" w:cs="宋体"/>
          <w:sz w:val="28"/>
          <w:szCs w:val="28"/>
          <w:u w:val="single"/>
        </w:rPr>
        <w:t xml:space="preserve">         </w:t>
      </w:r>
      <w:r>
        <w:rPr>
          <w:rFonts w:hint="eastAsia" w:ascii="宋体" w:hAnsi="宋体" w:cs="宋体"/>
          <w:sz w:val="28"/>
          <w:szCs w:val="28"/>
          <w:u w:val="single"/>
          <w:lang w:val="en-US"/>
        </w:rPr>
        <w:t>林枝兴</w:t>
      </w:r>
      <w:r>
        <w:rPr>
          <w:rFonts w:ascii="宋体" w:hAnsi="宋体" w:cs="宋体"/>
          <w:sz w:val="28"/>
          <w:szCs w:val="28"/>
          <w:u w:val="single"/>
        </w:rPr>
        <w:t xml:space="preserve">                </w:t>
      </w:r>
    </w:p>
    <w:p w14:paraId="152004AE">
      <w:pPr>
        <w:tabs>
          <w:tab w:val="left" w:pos="7099"/>
          <w:tab w:val="left" w:pos="7159"/>
        </w:tabs>
        <w:overflowPunct/>
        <w:autoSpaceDE w:val="0"/>
        <w:autoSpaceDN w:val="0"/>
        <w:spacing w:line="552" w:lineRule="auto"/>
        <w:ind w:left="2400" w:leftChars="1000" w:firstLine="1376" w:firstLineChars="400"/>
        <w:rPr>
          <w:rFonts w:cs="宋体"/>
          <w:spacing w:val="20"/>
          <w:w w:val="95"/>
          <w:sz w:val="32"/>
          <w:szCs w:val="32"/>
          <w:lang w:val="en-US"/>
        </w:rPr>
      </w:pPr>
    </w:p>
    <w:p w14:paraId="08603FC7">
      <w:pPr>
        <w:tabs>
          <w:tab w:val="left" w:pos="7099"/>
          <w:tab w:val="left" w:pos="7159"/>
        </w:tabs>
        <w:overflowPunct/>
        <w:autoSpaceDE w:val="0"/>
        <w:autoSpaceDN w:val="0"/>
        <w:spacing w:line="552" w:lineRule="auto"/>
        <w:ind w:firstLine="0" w:firstLineChars="0"/>
        <w:rPr>
          <w:rFonts w:cs="宋体"/>
          <w:spacing w:val="20"/>
          <w:w w:val="95"/>
          <w:sz w:val="32"/>
          <w:szCs w:val="32"/>
          <w:lang w:val="en-US"/>
        </w:rPr>
      </w:pPr>
    </w:p>
    <w:bookmarkEnd w:id="11"/>
    <w:p w14:paraId="6F7B5ED7">
      <w:pPr>
        <w:tabs>
          <w:tab w:val="left" w:pos="3219"/>
        </w:tabs>
        <w:overflowPunct/>
        <w:autoSpaceDE w:val="0"/>
        <w:autoSpaceDN w:val="0"/>
        <w:ind w:firstLine="0" w:firstLineChars="0"/>
        <w:jc w:val="left"/>
        <w:rPr>
          <w:rFonts w:hint="eastAsia" w:ascii="宋体" w:hAnsi="宋体" w:cs="宋体"/>
          <w:sz w:val="32"/>
          <w:szCs w:val="32"/>
        </w:rPr>
      </w:pPr>
    </w:p>
    <w:p w14:paraId="6AF2405F">
      <w:pPr>
        <w:tabs>
          <w:tab w:val="left" w:pos="3219"/>
        </w:tabs>
        <w:overflowPunct/>
        <w:autoSpaceDE w:val="0"/>
        <w:autoSpaceDN w:val="0"/>
        <w:ind w:firstLine="640"/>
        <w:jc w:val="center"/>
        <w:rPr>
          <w:rFonts w:hint="eastAsia" w:ascii="宋体" w:hAnsi="宋体" w:cs="宋体"/>
          <w:sz w:val="32"/>
          <w:szCs w:val="32"/>
        </w:rPr>
      </w:pPr>
      <w:r>
        <w:rPr>
          <w:rFonts w:hint="eastAsia" w:ascii="宋体" w:hAnsi="宋体" w:cs="宋体"/>
          <w:sz w:val="32"/>
          <w:szCs w:val="32"/>
        </w:rPr>
        <w:t>二〇二</w:t>
      </w:r>
      <w:r>
        <w:rPr>
          <w:rFonts w:hint="eastAsia" w:ascii="宋体" w:hAnsi="宋体" w:cs="宋体"/>
          <w:sz w:val="32"/>
          <w:szCs w:val="32"/>
          <w:lang w:val="en-US"/>
        </w:rPr>
        <w:t>六</w:t>
      </w:r>
      <w:r>
        <w:rPr>
          <w:rFonts w:hint="eastAsia" w:ascii="宋体" w:hAnsi="宋体" w:cs="宋体"/>
          <w:sz w:val="32"/>
          <w:szCs w:val="32"/>
        </w:rPr>
        <w:t>年</w:t>
      </w:r>
      <w:r>
        <w:rPr>
          <w:rFonts w:hint="eastAsia" w:ascii="宋体" w:hAnsi="宋体" w:cs="宋体"/>
          <w:sz w:val="32"/>
          <w:szCs w:val="32"/>
          <w:lang w:val="en-US"/>
        </w:rPr>
        <w:t>二</w:t>
      </w:r>
      <w:r>
        <w:rPr>
          <w:rFonts w:hint="eastAsia" w:ascii="宋体" w:hAnsi="宋体" w:cs="宋体"/>
          <w:sz w:val="32"/>
          <w:szCs w:val="32"/>
        </w:rPr>
        <w:t>月</w:t>
      </w:r>
    </w:p>
    <w:p w14:paraId="6A9C7212">
      <w:pPr>
        <w:overflowPunct/>
        <w:autoSpaceDE w:val="0"/>
        <w:autoSpaceDN w:val="0"/>
        <w:ind w:firstLine="500"/>
        <w:rPr>
          <w:rFonts w:hint="eastAsia" w:ascii="宋体" w:hAnsi="宋体" w:cs="宋体"/>
          <w:sz w:val="25"/>
        </w:rPr>
      </w:pPr>
    </w:p>
    <w:p w14:paraId="0ED11C98">
      <w:pPr>
        <w:overflowPunct/>
        <w:autoSpaceDE w:val="0"/>
        <w:autoSpaceDN w:val="0"/>
        <w:spacing w:before="28"/>
        <w:ind w:left="821" w:right="1316" w:firstLine="643"/>
        <w:jc w:val="center"/>
        <w:rPr>
          <w:rFonts w:hint="eastAsia" w:ascii="宋体" w:hAnsi="宋体" w:cs="宋体"/>
          <w:b/>
          <w:sz w:val="32"/>
          <w:lang w:val="en-US"/>
        </w:rPr>
      </w:pPr>
      <w:bookmarkStart w:id="12" w:name="_Toc18906"/>
      <w:bookmarkStart w:id="13" w:name="_Toc30193"/>
      <w:bookmarkStart w:id="14" w:name="_Toc25720"/>
      <w:r>
        <w:rPr>
          <w:rFonts w:hint="eastAsia" w:ascii="宋体" w:hAnsi="宋体" w:cs="宋体"/>
          <w:b/>
          <w:sz w:val="32"/>
        </w:rPr>
        <w:t>江西</w:t>
      </w:r>
      <w:r>
        <w:rPr>
          <w:rFonts w:hint="eastAsia" w:ascii="宋体" w:hAnsi="宋体" w:cs="宋体"/>
          <w:b/>
          <w:sz w:val="32"/>
          <w:lang w:val="en-US"/>
        </w:rPr>
        <w:t>软件职业技术大学</w:t>
      </w:r>
      <w:bookmarkEnd w:id="12"/>
      <w:r>
        <w:rPr>
          <w:rFonts w:hint="eastAsia" w:cs="宋体"/>
          <w:b/>
          <w:sz w:val="32"/>
        </w:rPr>
        <w:t>毕业论文（设计）</w:t>
      </w:r>
      <w:bookmarkEnd w:id="13"/>
      <w:bookmarkEnd w:id="14"/>
    </w:p>
    <w:p w14:paraId="0742B6F5">
      <w:pPr>
        <w:overflowPunct/>
        <w:autoSpaceDE w:val="0"/>
        <w:autoSpaceDN w:val="0"/>
        <w:spacing w:before="28"/>
        <w:ind w:left="821" w:right="1316" w:firstLine="643"/>
        <w:jc w:val="center"/>
        <w:rPr>
          <w:rFonts w:hint="eastAsia" w:ascii="宋体" w:hAnsi="宋体" w:cs="宋体"/>
          <w:b/>
          <w:sz w:val="32"/>
        </w:rPr>
      </w:pPr>
      <w:bookmarkStart w:id="15" w:name="_Toc14758"/>
      <w:bookmarkStart w:id="16" w:name="_Toc17519"/>
      <w:bookmarkStart w:id="17" w:name="_Toc22898"/>
      <w:r>
        <w:rPr>
          <w:rFonts w:hint="eastAsia" w:cs="宋体"/>
          <w:b/>
          <w:sz w:val="32"/>
          <w:lang w:val="en-US"/>
        </w:rPr>
        <w:t>原</w:t>
      </w:r>
      <w:r>
        <w:rPr>
          <w:rFonts w:hint="eastAsia" w:ascii="宋体" w:hAnsi="宋体" w:cs="宋体"/>
          <w:b/>
          <w:sz w:val="32"/>
        </w:rPr>
        <w:t>创性声明和使用授权声明</w:t>
      </w:r>
      <w:bookmarkEnd w:id="15"/>
      <w:bookmarkEnd w:id="16"/>
      <w:bookmarkEnd w:id="17"/>
    </w:p>
    <w:p w14:paraId="25719046">
      <w:pPr>
        <w:pStyle w:val="6"/>
        <w:rPr>
          <w:rFonts w:hint="eastAsia"/>
        </w:rPr>
      </w:pPr>
    </w:p>
    <w:p w14:paraId="10B89AE9">
      <w:pPr>
        <w:pStyle w:val="6"/>
        <w:rPr>
          <w:rFonts w:hint="eastAsia"/>
        </w:rPr>
      </w:pPr>
    </w:p>
    <w:p w14:paraId="151B8914">
      <w:pPr>
        <w:pStyle w:val="33"/>
        <w:tabs>
          <w:tab w:val="left" w:pos="3060"/>
        </w:tabs>
        <w:overflowPunct/>
        <w:autoSpaceDE w:val="0"/>
        <w:autoSpaceDN w:val="0"/>
        <w:spacing w:line="240" w:lineRule="auto"/>
        <w:ind w:firstLine="0" w:firstLineChars="0"/>
        <w:jc w:val="center"/>
        <w:outlineLvl w:val="9"/>
        <w:rPr>
          <w:rFonts w:hint="eastAsia" w:ascii="宋体" w:hAnsi="宋体" w:cs="宋体"/>
          <w:b/>
          <w:sz w:val="28"/>
        </w:rPr>
      </w:pPr>
      <w:bookmarkStart w:id="18" w:name="_Toc7990"/>
      <w:bookmarkStart w:id="19" w:name="_Toc27271"/>
      <w:bookmarkStart w:id="20" w:name="_Toc23411"/>
      <w:r>
        <w:rPr>
          <w:rFonts w:hint="eastAsia" w:ascii="宋体" w:hAnsi="宋体" w:cs="宋体"/>
          <w:b/>
          <w:sz w:val="28"/>
          <w:lang w:val="en-US"/>
        </w:rPr>
        <w:t>1.</w:t>
      </w:r>
      <w:r>
        <w:rPr>
          <w:rFonts w:hint="eastAsia" w:cs="宋体"/>
          <w:b/>
          <w:sz w:val="28"/>
        </w:rPr>
        <w:t>毕业论文（设计）</w:t>
      </w:r>
      <w:r>
        <w:rPr>
          <w:rFonts w:hint="eastAsia" w:cs="宋体"/>
          <w:b/>
          <w:sz w:val="28"/>
          <w:lang w:val="en-US"/>
        </w:rPr>
        <w:t>原</w:t>
      </w:r>
      <w:r>
        <w:rPr>
          <w:rFonts w:hint="eastAsia" w:ascii="宋体" w:hAnsi="宋体" w:cs="宋体"/>
          <w:b/>
          <w:sz w:val="28"/>
        </w:rPr>
        <w:t>创性声明</w:t>
      </w:r>
      <w:bookmarkEnd w:id="18"/>
      <w:bookmarkEnd w:id="19"/>
      <w:bookmarkEnd w:id="20"/>
    </w:p>
    <w:p w14:paraId="5C669317">
      <w:pPr>
        <w:pStyle w:val="6"/>
        <w:rPr>
          <w:rFonts w:hint="eastAsia"/>
        </w:rPr>
      </w:pPr>
    </w:p>
    <w:p w14:paraId="6625B67D">
      <w:pPr>
        <w:pStyle w:val="6"/>
        <w:rPr>
          <w:rFonts w:hint="eastAsia"/>
        </w:rPr>
      </w:pPr>
      <w:r>
        <w:rPr>
          <w:rFonts w:hint="eastAsia"/>
        </w:rPr>
        <w:t>本人声明所呈交的毕业论文（设计），是本人在</w:t>
      </w:r>
      <w:r>
        <w:rPr>
          <w:rFonts w:hint="eastAsia"/>
          <w:lang w:val="en-US"/>
        </w:rPr>
        <w:t>指导教师</w:t>
      </w:r>
      <w:r>
        <w:rPr>
          <w:rFonts w:hint="eastAsia"/>
        </w:rPr>
        <w:t>指导下进行</w:t>
      </w:r>
      <w:r>
        <w:rPr>
          <w:rFonts w:hint="eastAsia"/>
          <w:lang w:val="en-US"/>
        </w:rPr>
        <w:t>的</w:t>
      </w:r>
      <w:r>
        <w:rPr>
          <w:rFonts w:hint="eastAsia"/>
        </w:rPr>
        <w:t>研究</w:t>
      </w:r>
      <w:r>
        <w:rPr>
          <w:rFonts w:hint="eastAsia"/>
          <w:lang w:val="en-US"/>
        </w:rPr>
        <w:t>工作及</w:t>
      </w:r>
      <w:r>
        <w:rPr>
          <w:rFonts w:hint="eastAsia"/>
        </w:rPr>
        <w:t>取得的</w:t>
      </w:r>
      <w:r>
        <w:rPr>
          <w:rFonts w:hint="eastAsia"/>
          <w:lang w:val="en-US"/>
        </w:rPr>
        <w:t>研究</w:t>
      </w:r>
      <w:r>
        <w:rPr>
          <w:rFonts w:hint="eastAsia"/>
        </w:rPr>
        <w:t>成果。除文中已经注明引用的内容外，本论文（设计）不</w:t>
      </w:r>
      <w:r>
        <w:rPr>
          <w:rFonts w:hint="eastAsia"/>
          <w:lang w:val="en-US"/>
        </w:rPr>
        <w:t>包</w:t>
      </w:r>
      <w:r>
        <w:rPr>
          <w:rFonts w:hint="eastAsia"/>
        </w:rPr>
        <w:t>含其他个人或集体已经发表或撰写的作品。对本文的研究做出重要贡献的个人和集体，均已在文中标明。</w:t>
      </w:r>
    </w:p>
    <w:p w14:paraId="4FD6D125">
      <w:pPr>
        <w:pStyle w:val="6"/>
        <w:ind w:firstLine="480"/>
        <w:rPr>
          <w:rFonts w:hint="eastAsia"/>
        </w:rPr>
      </w:pPr>
      <w:r>
        <w:rPr>
          <w:rFonts w:hint="eastAsia"/>
        </w:rPr>
        <w:drawing>
          <wp:anchor distT="0" distB="0" distL="114300" distR="114300" simplePos="0" relativeHeight="251660288" behindDoc="1" locked="0" layoutInCell="1" allowOverlap="1">
            <wp:simplePos x="0" y="0"/>
            <wp:positionH relativeFrom="column">
              <wp:posOffset>4241800</wp:posOffset>
            </wp:positionH>
            <wp:positionV relativeFrom="paragraph">
              <wp:posOffset>200660</wp:posOffset>
            </wp:positionV>
            <wp:extent cx="1304925" cy="695325"/>
            <wp:effectExtent l="0" t="0" r="0" b="0"/>
            <wp:wrapNone/>
            <wp:docPr id="6" name="图片 6"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23"/>
                    <pic:cNvPicPr>
                      <a:picLocks noChangeAspect="1"/>
                    </pic:cNvPicPr>
                  </pic:nvPicPr>
                  <pic:blipFill>
                    <a:blip r:embed="rId36"/>
                    <a:stretch>
                      <a:fillRect/>
                    </a:stretch>
                  </pic:blipFill>
                  <pic:spPr>
                    <a:xfrm>
                      <a:off x="0" y="0"/>
                      <a:ext cx="1304925" cy="695325"/>
                    </a:xfrm>
                    <a:prstGeom prst="rect">
                      <a:avLst/>
                    </a:prstGeom>
                  </pic:spPr>
                </pic:pic>
              </a:graphicData>
            </a:graphic>
          </wp:anchor>
        </w:drawing>
      </w:r>
      <w:r>
        <w:rPr>
          <w:rFonts w:hint="eastAsia"/>
        </w:rPr>
        <w:t>本声明的法律后果由本人承担。</w:t>
      </w:r>
    </w:p>
    <w:p w14:paraId="7F225C51">
      <w:pPr>
        <w:pStyle w:val="6"/>
        <w:spacing w:line="240" w:lineRule="auto"/>
        <w:ind w:firstLine="0" w:firstLineChars="0"/>
        <w:rPr>
          <w:rFonts w:hint="eastAsia"/>
        </w:rPr>
      </w:pPr>
    </w:p>
    <w:p w14:paraId="643C947F">
      <w:pPr>
        <w:pStyle w:val="6"/>
        <w:spacing w:line="240" w:lineRule="auto"/>
        <w:ind w:firstLine="0" w:firstLineChars="0"/>
        <w:rPr>
          <w:rFonts w:hint="eastAsia"/>
        </w:rPr>
      </w:pPr>
    </w:p>
    <w:p w14:paraId="0319BCC2">
      <w:pPr>
        <w:pStyle w:val="6"/>
        <w:spacing w:before="67"/>
        <w:ind w:left="821" w:right="507"/>
        <w:jc w:val="center"/>
        <w:rPr>
          <w:rFonts w:hint="eastAsia"/>
        </w:rPr>
      </w:pPr>
      <w:r>
        <w:rPr>
          <w:rFonts w:hint="eastAsia"/>
          <w:lang w:val="en-US"/>
        </w:rPr>
        <w:t xml:space="preserve">               学生签名</w:t>
      </w:r>
      <w:r>
        <w:rPr>
          <w:rFonts w:hint="eastAsia"/>
        </w:rPr>
        <w:t>：</w:t>
      </w:r>
    </w:p>
    <w:p w14:paraId="0D6B122E">
      <w:pPr>
        <w:pStyle w:val="6"/>
        <w:jc w:val="right"/>
        <w:rPr>
          <w:rFonts w:hint="eastAsia"/>
        </w:rPr>
      </w:pPr>
      <w:r>
        <w:rPr>
          <w:rFonts w:hint="eastAsia"/>
          <w:lang w:val="en-US"/>
        </w:rPr>
        <w:t>2026</w:t>
      </w:r>
      <w:r>
        <w:rPr>
          <w:rFonts w:hint="eastAsia"/>
        </w:rPr>
        <w:t>年</w:t>
      </w:r>
      <w:r>
        <w:rPr>
          <w:rFonts w:hint="eastAsia"/>
          <w:lang w:val="en-US"/>
        </w:rPr>
        <w:t>2月8日</w:t>
      </w:r>
    </w:p>
    <w:p w14:paraId="5FA52EED">
      <w:pPr>
        <w:pStyle w:val="6"/>
        <w:spacing w:line="240" w:lineRule="auto"/>
        <w:ind w:firstLine="0" w:firstLineChars="0"/>
        <w:rPr>
          <w:rFonts w:hint="eastAsia"/>
        </w:rPr>
      </w:pPr>
    </w:p>
    <w:p w14:paraId="5F061E20">
      <w:pPr>
        <w:pStyle w:val="6"/>
        <w:spacing w:line="240" w:lineRule="auto"/>
        <w:ind w:firstLine="0" w:firstLineChars="0"/>
        <w:rPr>
          <w:rFonts w:hint="eastAsia"/>
        </w:rPr>
      </w:pPr>
    </w:p>
    <w:p w14:paraId="08BE9E46">
      <w:pPr>
        <w:pStyle w:val="6"/>
        <w:spacing w:line="240" w:lineRule="auto"/>
        <w:ind w:firstLine="0" w:firstLineChars="0"/>
        <w:rPr>
          <w:rFonts w:hint="eastAsia"/>
        </w:rPr>
      </w:pPr>
    </w:p>
    <w:p w14:paraId="13CAA572">
      <w:pPr>
        <w:pStyle w:val="33"/>
        <w:tabs>
          <w:tab w:val="left" w:pos="2921"/>
        </w:tabs>
        <w:overflowPunct/>
        <w:autoSpaceDE w:val="0"/>
        <w:autoSpaceDN w:val="0"/>
        <w:spacing w:before="73" w:line="240" w:lineRule="auto"/>
        <w:ind w:firstLine="0" w:firstLineChars="0"/>
        <w:jc w:val="center"/>
        <w:outlineLvl w:val="9"/>
        <w:rPr>
          <w:rFonts w:hint="eastAsia" w:ascii="宋体" w:hAnsi="宋体" w:cs="宋体"/>
          <w:b/>
          <w:sz w:val="28"/>
        </w:rPr>
      </w:pPr>
      <w:bookmarkStart w:id="21" w:name="_Toc1480"/>
      <w:bookmarkStart w:id="22" w:name="_Toc28042"/>
      <w:bookmarkStart w:id="23" w:name="_Toc8854"/>
      <w:r>
        <w:rPr>
          <w:rFonts w:hint="eastAsia" w:ascii="宋体" w:hAnsi="宋体" w:cs="宋体"/>
          <w:b/>
          <w:spacing w:val="-1"/>
          <w:sz w:val="28"/>
          <w:lang w:val="en-US"/>
        </w:rPr>
        <w:t>2.</w:t>
      </w:r>
      <w:r>
        <w:rPr>
          <w:rFonts w:hint="eastAsia" w:cs="宋体"/>
          <w:b/>
          <w:spacing w:val="-1"/>
          <w:sz w:val="28"/>
        </w:rPr>
        <w:t>毕业论文（设计）</w:t>
      </w:r>
      <w:r>
        <w:rPr>
          <w:rFonts w:hint="eastAsia" w:ascii="宋体" w:hAnsi="宋体" w:cs="宋体"/>
          <w:b/>
          <w:spacing w:val="-1"/>
          <w:sz w:val="28"/>
        </w:rPr>
        <w:t>使用授权声明</w:t>
      </w:r>
      <w:bookmarkEnd w:id="21"/>
      <w:bookmarkEnd w:id="22"/>
      <w:bookmarkEnd w:id="23"/>
    </w:p>
    <w:p w14:paraId="6039BADD">
      <w:pPr>
        <w:pStyle w:val="6"/>
        <w:rPr>
          <w:rFonts w:hint="eastAsia"/>
        </w:rPr>
      </w:pPr>
    </w:p>
    <w:p w14:paraId="21C28FD2">
      <w:pPr>
        <w:pStyle w:val="6"/>
        <w:rPr>
          <w:rFonts w:hint="eastAsia"/>
        </w:rPr>
      </w:pPr>
      <w:r>
        <w:rPr>
          <w:rFonts w:hint="eastAsia"/>
        </w:rPr>
        <w:t>本人完全了解江西</w:t>
      </w:r>
      <w:r>
        <w:rPr>
          <w:rFonts w:hint="eastAsia"/>
          <w:lang w:val="en-US"/>
        </w:rPr>
        <w:t>软件职业技术大学有</w:t>
      </w:r>
      <w:r>
        <w:rPr>
          <w:rFonts w:hint="eastAsia"/>
        </w:rPr>
        <w:t>关收集、保存、使用毕业论文（设计）的规定。</w:t>
      </w:r>
    </w:p>
    <w:p w14:paraId="40143578">
      <w:pPr>
        <w:pStyle w:val="6"/>
        <w:rPr>
          <w:rFonts w:hint="eastAsia"/>
        </w:rPr>
      </w:pPr>
      <w:r>
        <w:rPr>
          <w:rFonts w:hint="eastAsia"/>
        </w:rPr>
        <w:t>本人愿意按照学校要求提交毕业论文（设计）的印刷本和电子版，同意毕业论文（设计）的印刷本和电子版采用影印、缩印、数字化或其他复制手段保存；同意学校在不以营利为目的的前提下，建立目录检索与阅览服务系统，公布毕业论文（设计）的部分或全部内容，允许他人依法合理使用。</w:t>
      </w:r>
    </w:p>
    <w:p w14:paraId="62540FB0">
      <w:pPr>
        <w:pStyle w:val="6"/>
        <w:rPr>
          <w:rFonts w:hint="eastAsia"/>
        </w:rPr>
      </w:pPr>
      <w:r>
        <w:rPr>
          <w:rFonts w:hint="eastAsia"/>
        </w:rPr>
        <w:t>注：保密</w:t>
      </w:r>
      <w:r>
        <w:rPr>
          <w:rFonts w:hint="eastAsia"/>
          <w:lang w:val="en-US"/>
        </w:rPr>
        <w:t>的</w:t>
      </w:r>
      <w:r>
        <w:rPr>
          <w:rFonts w:hint="eastAsia"/>
        </w:rPr>
        <w:t>毕业论文（设计）在解密后遵守此规定。</w:t>
      </w:r>
    </w:p>
    <w:p w14:paraId="4DEABDA3">
      <w:pPr>
        <w:pStyle w:val="6"/>
        <w:spacing w:line="240" w:lineRule="auto"/>
        <w:ind w:firstLine="0" w:firstLineChars="0"/>
        <w:rPr>
          <w:rFonts w:hint="eastAsia"/>
        </w:rPr>
      </w:pPr>
      <w:r>
        <w:rPr>
          <w:rFonts w:hint="eastAsia"/>
        </w:rPr>
        <w:drawing>
          <wp:anchor distT="0" distB="0" distL="114300" distR="114300" simplePos="0" relativeHeight="251661312" behindDoc="1" locked="0" layoutInCell="1" allowOverlap="1">
            <wp:simplePos x="0" y="0"/>
            <wp:positionH relativeFrom="column">
              <wp:posOffset>4322445</wp:posOffset>
            </wp:positionH>
            <wp:positionV relativeFrom="paragraph">
              <wp:posOffset>57150</wp:posOffset>
            </wp:positionV>
            <wp:extent cx="1304925" cy="695325"/>
            <wp:effectExtent l="0" t="0" r="0" b="0"/>
            <wp:wrapNone/>
            <wp:docPr id="7" name="图片 7"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3"/>
                    <pic:cNvPicPr>
                      <a:picLocks noChangeAspect="1"/>
                    </pic:cNvPicPr>
                  </pic:nvPicPr>
                  <pic:blipFill>
                    <a:blip r:embed="rId36"/>
                    <a:stretch>
                      <a:fillRect/>
                    </a:stretch>
                  </pic:blipFill>
                  <pic:spPr>
                    <a:xfrm>
                      <a:off x="0" y="0"/>
                      <a:ext cx="1304925" cy="695325"/>
                    </a:xfrm>
                    <a:prstGeom prst="rect">
                      <a:avLst/>
                    </a:prstGeom>
                  </pic:spPr>
                </pic:pic>
              </a:graphicData>
            </a:graphic>
          </wp:anchor>
        </w:drawing>
      </w:r>
    </w:p>
    <w:p w14:paraId="4179E2DE">
      <w:pPr>
        <w:pStyle w:val="6"/>
        <w:spacing w:line="240" w:lineRule="auto"/>
        <w:ind w:firstLine="0" w:firstLineChars="0"/>
        <w:rPr>
          <w:rFonts w:hint="eastAsia"/>
        </w:rPr>
      </w:pPr>
    </w:p>
    <w:p w14:paraId="7C013184">
      <w:pPr>
        <w:pStyle w:val="31"/>
        <w:jc w:val="center"/>
      </w:pPr>
    </w:p>
    <w:p w14:paraId="54D5911C">
      <w:pPr>
        <w:pStyle w:val="6"/>
        <w:spacing w:before="67"/>
        <w:ind w:left="821" w:right="507"/>
        <w:jc w:val="center"/>
        <w:rPr>
          <w:rFonts w:hint="eastAsia"/>
        </w:rPr>
      </w:pPr>
      <w:bookmarkStart w:id="134" w:name="_GoBack"/>
      <w:bookmarkEnd w:id="134"/>
      <w:r>
        <w:rPr>
          <w:rFonts w:hint="eastAsia"/>
          <w:lang w:val="en-US"/>
        </w:rPr>
        <w:t xml:space="preserve">               学生签名</w:t>
      </w:r>
      <w:r>
        <w:rPr>
          <w:rFonts w:hint="eastAsia"/>
        </w:rPr>
        <w:t>：</w:t>
      </w:r>
    </w:p>
    <w:p w14:paraId="202CB844">
      <w:pPr>
        <w:pStyle w:val="6"/>
        <w:jc w:val="right"/>
        <w:rPr>
          <w:rFonts w:hint="eastAsia"/>
          <w:lang w:val="en-US"/>
        </w:rPr>
        <w:sectPr>
          <w:headerReference r:id="rId6" w:type="first"/>
          <w:footerReference r:id="rId9" w:type="first"/>
          <w:headerReference r:id="rId5" w:type="default"/>
          <w:footerReference r:id="rId7" w:type="default"/>
          <w:footerReference r:id="rId8" w:type="even"/>
          <w:pgSz w:w="11905" w:h="16838"/>
          <w:pgMar w:top="1417" w:right="1701" w:bottom="1417" w:left="1701" w:header="0" w:footer="1134" w:gutter="0"/>
          <w:pgNumType w:fmt="upperRoman" w:start="1"/>
          <w:cols w:space="0" w:num="1"/>
        </w:sectPr>
      </w:pPr>
      <w:r>
        <w:rPr>
          <w:rFonts w:hint="eastAsia"/>
          <w:lang w:val="en-US"/>
        </w:rPr>
        <w:t>2026</w:t>
      </w:r>
      <w:r>
        <w:rPr>
          <w:rFonts w:hint="eastAsia"/>
        </w:rPr>
        <w:t>年</w:t>
      </w:r>
      <w:r>
        <w:rPr>
          <w:rFonts w:hint="eastAsia"/>
          <w:lang w:val="en-US"/>
        </w:rPr>
        <w:t>2月8日</w:t>
      </w:r>
    </w:p>
    <w:bookmarkEnd w:id="0"/>
    <w:bookmarkEnd w:id="1"/>
    <w:bookmarkEnd w:id="2"/>
    <w:bookmarkEnd w:id="3"/>
    <w:p w14:paraId="0D560DBB">
      <w:pPr>
        <w:pStyle w:val="6"/>
        <w:tabs>
          <w:tab w:val="left" w:pos="2993"/>
          <w:tab w:val="center" w:pos="4311"/>
        </w:tabs>
        <w:spacing w:before="120" w:beforeLines="50" w:after="120" w:afterLines="50" w:line="440" w:lineRule="exact"/>
        <w:ind w:firstLine="0" w:firstLineChars="0"/>
        <w:jc w:val="center"/>
        <w:rPr>
          <w:rFonts w:hint="eastAsia" w:ascii="黑体" w:hAnsi="黑体" w:eastAsia="黑体" w:cs="黑体"/>
          <w:spacing w:val="-6"/>
          <w:sz w:val="30"/>
          <w:szCs w:val="30"/>
        </w:rPr>
      </w:pPr>
    </w:p>
    <w:p w14:paraId="6705E452">
      <w:pPr>
        <w:pStyle w:val="6"/>
        <w:tabs>
          <w:tab w:val="left" w:pos="2993"/>
          <w:tab w:val="center" w:pos="4311"/>
        </w:tabs>
        <w:spacing w:before="120" w:beforeLines="50" w:after="120" w:afterLines="50" w:line="440" w:lineRule="exact"/>
        <w:ind w:firstLine="0" w:firstLineChars="0"/>
        <w:jc w:val="center"/>
        <w:rPr>
          <w:rFonts w:ascii="Times New Roman" w:hAnsi="Times New Roman" w:eastAsia="楷体" w:cs="楷体"/>
          <w:spacing w:val="-6"/>
          <w:lang w:val="en-US"/>
        </w:rPr>
      </w:pPr>
      <w:r>
        <w:rPr>
          <w:rFonts w:hint="eastAsia" w:ascii="黑体" w:hAnsi="黑体" w:eastAsia="黑体" w:cs="黑体"/>
          <w:spacing w:val="-6"/>
          <w:sz w:val="30"/>
          <w:szCs w:val="30"/>
        </w:rPr>
        <w:t>摘</w:t>
      </w:r>
      <w:r>
        <w:rPr>
          <w:rFonts w:hint="eastAsia" w:ascii="黑体" w:hAnsi="黑体" w:eastAsia="黑体" w:cs="黑体"/>
          <w:spacing w:val="-6"/>
          <w:sz w:val="30"/>
          <w:szCs w:val="30"/>
          <w:lang w:val="en-US"/>
        </w:rPr>
        <w:t xml:space="preserve">    </w:t>
      </w:r>
      <w:r>
        <w:rPr>
          <w:rFonts w:hint="eastAsia" w:ascii="黑体" w:hAnsi="黑体" w:eastAsia="黑体" w:cs="黑体"/>
          <w:spacing w:val="-6"/>
          <w:sz w:val="30"/>
          <w:szCs w:val="30"/>
        </w:rPr>
        <w:t>要</w:t>
      </w:r>
    </w:p>
    <w:p w14:paraId="68150EB4">
      <w:pPr>
        <w:wordWrap w:val="0"/>
        <w:overflowPunct/>
        <w:rPr>
          <w:rFonts w:hint="eastAsia" w:ascii="楷体" w:hAnsi="楷体" w:eastAsia="楷体"/>
          <w:lang w:val="en-US"/>
        </w:rPr>
      </w:pPr>
      <w:r>
        <w:rPr>
          <w:rFonts w:hint="eastAsia" w:ascii="楷体" w:hAnsi="楷体" w:eastAsia="楷体"/>
          <w:lang w:val="en-US"/>
        </w:rPr>
        <w:t>高校心理咨询工作涉及大量敏感信息，传统纸质记录或普通信息系统难以兼顾隐私保护、过程留痕与责任追溯，容易出现数据分散、权限控制薄弱、记录可篡改等问题。针对上述现状，本文围绕“隐私保护+存证留痕”目标，设计并实现一套基于区块链混合存证架构的校园心理咨询记录隐私保护与存证系统，以改善传统心理咨询记录管理中存在的可信度不足、过程难追踪和权限边界不清等问题。</w:t>
      </w:r>
    </w:p>
    <w:p w14:paraId="0AE20555">
      <w:pPr>
        <w:wordWrap w:val="0"/>
        <w:overflowPunct/>
        <w:rPr>
          <w:rFonts w:eastAsia="楷体"/>
          <w:lang w:val="en-US"/>
        </w:rPr>
      </w:pPr>
      <w:r>
        <w:rPr>
          <w:rFonts w:eastAsia="楷体"/>
          <w:lang w:val="en-US"/>
        </w:rPr>
        <w:t>系统采用Next.js 14.2.3、TypeScript、Koa 3.1.1、MySQL 8.0等技术栈构建前后端分离架构，结合JWT认证、bcrypt密码加密和基于角色的访问控制机制实现多角色业务协同与敏感数据保护。系统实现了登录与注册、心理测评、咨询师申请与预约、咨询记录与反馈、论坛社区、消息与聊天、举报与审核、管理员管理、个人信息及账户安全、统计分析、公告与通知中心等11个核心功能模块，并通过统一的存证记录表对关键业务操作进行摘要记录和审计管理。系统采用“链下存储原文、链上登记摘要”的混合架构，其中心理测评结果与咨询记录摘要通过智能合约写入链上存证层。</w:t>
      </w:r>
    </w:p>
    <w:p w14:paraId="1BF33D9C">
      <w:pPr>
        <w:wordWrap w:val="0"/>
        <w:overflowPunct/>
        <w:rPr>
          <w:rFonts w:eastAsia="楷体"/>
        </w:rPr>
      </w:pPr>
      <w:r>
        <w:rPr>
          <w:rFonts w:eastAsia="楷体"/>
        </w:rPr>
        <w:t>本文从隐私保护、数据可追溯性和可信性三个方面对系统进行设计。隐私保护方面，系统通过RBAC与分级授权机制约束普通用户、心理咨询师和管理员的数据访问范围；数据可追溯性方面，系统对预约、测评、咨询记录、反馈、论坛内容和举报处理等关键流程生成结构化存证记录，并支持对已登记链上摘要执行一致性校验；可信性方面，系统通过操作日志、链下记录哈希和链上存证结果共同提升关键业务的可核验能力。系统测试结果表明，该系统能够支撑校园心理咨询的日常业务与管理需求，在隐私保护、审计追踪和业务闭环支撑方面具有较好的工程可行性，并为后续扩展隐私计算与联盟链部署提供了技术基础。</w:t>
      </w:r>
    </w:p>
    <w:p w14:paraId="5D8F5832">
      <w:pPr>
        <w:overflowPunct/>
        <w:rPr>
          <w:rFonts w:hint="eastAsia" w:ascii="楷体" w:hAnsi="楷体" w:eastAsia="楷体"/>
        </w:rPr>
      </w:pPr>
    </w:p>
    <w:p w14:paraId="5F375DCA">
      <w:pPr>
        <w:overflowPunct/>
        <w:rPr>
          <w:rFonts w:hint="eastAsia" w:ascii="楷体" w:hAnsi="楷体" w:eastAsia="楷体"/>
        </w:rPr>
      </w:pPr>
    </w:p>
    <w:p w14:paraId="5126D2E8">
      <w:pPr>
        <w:rPr>
          <w:rStyle w:val="44"/>
          <w:rFonts w:hint="eastAsia" w:ascii="楷体" w:hAnsi="楷体" w:eastAsia="楷体" w:cs="楷体"/>
          <w:lang w:val="en-US"/>
        </w:rPr>
      </w:pPr>
      <w:r>
        <w:rPr>
          <w:rFonts w:hint="eastAsia" w:ascii="黑体" w:hAnsi="黑体" w:eastAsia="黑体"/>
        </w:rPr>
        <w:t>【关键词】</w:t>
      </w:r>
      <w:r>
        <w:rPr>
          <w:rStyle w:val="44"/>
          <w:rFonts w:hint="eastAsia" w:ascii="楷体" w:hAnsi="楷体" w:eastAsia="楷体" w:cs="楷体"/>
          <w:lang w:val="en-US"/>
        </w:rPr>
        <w:t>心理咨询；隐私保护；区块链存证；</w:t>
      </w:r>
    </w:p>
    <w:p w14:paraId="6D444B9E">
      <w:pPr>
        <w:rPr>
          <w:rFonts w:eastAsia="Times New Roman"/>
          <w:spacing w:val="-1"/>
          <w:position w:val="2"/>
          <w:sz w:val="30"/>
          <w:szCs w:val="30"/>
          <w:lang w:val="en-US"/>
        </w:rPr>
      </w:pPr>
      <w:r>
        <w:rPr>
          <w:rFonts w:eastAsia="Times New Roman"/>
          <w:spacing w:val="-1"/>
          <w:position w:val="2"/>
          <w:sz w:val="30"/>
          <w:szCs w:val="30"/>
          <w:lang w:val="en-US"/>
        </w:rPr>
        <w:br w:type="page"/>
      </w:r>
    </w:p>
    <w:p w14:paraId="446F38EE">
      <w:pPr>
        <w:overflowPunct/>
        <w:autoSpaceDE w:val="0"/>
        <w:autoSpaceDN w:val="0"/>
        <w:spacing w:before="120" w:beforeLines="50" w:after="120" w:afterLines="50"/>
        <w:ind w:firstLine="0" w:firstLineChars="0"/>
        <w:jc w:val="center"/>
        <w:rPr>
          <w:rFonts w:eastAsia="Times New Roman"/>
          <w:spacing w:val="-1"/>
          <w:position w:val="1"/>
          <w:lang w:val="en-US"/>
        </w:rPr>
      </w:pPr>
      <w:r>
        <w:rPr>
          <w:rFonts w:eastAsia="Times New Roman"/>
          <w:spacing w:val="-1"/>
          <w:position w:val="2"/>
          <w:sz w:val="30"/>
          <w:szCs w:val="30"/>
          <w:lang w:val="en-US"/>
        </w:rPr>
        <w:t>Abstract</w:t>
      </w:r>
    </w:p>
    <w:p w14:paraId="79E7D268">
      <w:pPr>
        <w:pStyle w:val="6"/>
        <w:spacing w:line="440" w:lineRule="exact"/>
        <w:rPr>
          <w:rFonts w:ascii="Times New Roman" w:hAnsi="Times New Roman" w:cs="Times New Roman"/>
          <w:lang w:val="en-US"/>
        </w:rPr>
      </w:pPr>
      <w:r>
        <w:rPr>
          <w:rFonts w:hint="eastAsia" w:ascii="Times New Roman" w:hAnsi="Times New Roman" w:cs="Times New Roman"/>
          <w:lang w:val="en-US"/>
        </w:rPr>
        <w:t>University counseling services involve large amounts of sensitive information. Traditional paper-based records or ordinary information systems often fail to balance privacy protection, process traceability, and accountability, which leads to scattered data, weak access control, and tamper risks. To address these problems, this study designs and implements a campus counseling record system based on a blockchain-backed hybrid evidence architecture, aiming to improve privacy protection, traceability, and credibility in campus counseling management.</w:t>
      </w:r>
    </w:p>
    <w:p w14:paraId="4D7FD8B7">
      <w:pPr>
        <w:pStyle w:val="6"/>
        <w:spacing w:line="440" w:lineRule="exact"/>
        <w:rPr>
          <w:rFonts w:ascii="Times New Roman" w:hAnsi="Times New Roman" w:cs="Times New Roman"/>
          <w:lang w:val="en-US"/>
        </w:rPr>
      </w:pPr>
      <w:r>
        <w:rPr>
          <w:rFonts w:hint="eastAsia" w:ascii="Times New Roman" w:hAnsi="Times New Roman" w:cs="Times New Roman"/>
          <w:lang w:val="en-US"/>
        </w:rPr>
        <w:t>The system adopts Next.js 14.2.3, TypeScript, Koa 3.1.1, MySQL 8.0 and related technologies to build a frontend-backend separated architecture. JWT authentication, bcrypt password encryption, and Role-Based Access Control (RBAC) are used to support multi-role collaboration and sensitive data protection. Core functional modules include login and registration, psychological assessment, counselor application and appointment, consultation records and feedback, community forums, messaging and chat, report review, administrative management, personal information and account security, statistical analysis, and the announcement and notification center. Key operations are uniformly recorded through an evidence record table. The system adopts a hybrid model in which raw records are stored off chain while normalized summaries are written to the blockchain evidence layer through smart contracts.</w:t>
      </w:r>
    </w:p>
    <w:p w14:paraId="3CA9C4EA">
      <w:pPr>
        <w:pStyle w:val="6"/>
        <w:spacing w:line="440" w:lineRule="exact"/>
        <w:rPr>
          <w:rFonts w:ascii="Times New Roman" w:hAnsi="Times New Roman" w:cs="Times New Roman"/>
          <w:lang w:val="en-US"/>
        </w:rPr>
      </w:pPr>
      <w:r>
        <w:rPr>
          <w:rFonts w:hint="eastAsia" w:ascii="Times New Roman" w:hAnsi="Times New Roman" w:cs="Times New Roman"/>
          <w:lang w:val="en-US"/>
        </w:rPr>
        <w:t>The system focuses on three aspects: privacy protection, data traceability, and credibility. Privacy protection is achieved through RBAC and hierarchical authorization. Data traceability is enhanced through structured evidence records and consistency verification between local hashes and on-chain evidence. Credibility is improved through audit logs, evidence records, and on-chain hash confirmation. Test results show that the system can support daily counseling operations and management needs, and provides a practical technical foundation for future privacy computing and consortium-chain deployment.</w:t>
      </w:r>
    </w:p>
    <w:p w14:paraId="57F41614">
      <w:pPr>
        <w:overflowPunct/>
        <w:autoSpaceDE w:val="0"/>
        <w:autoSpaceDN w:val="0"/>
        <w:ind w:firstLine="0" w:firstLineChars="0"/>
        <w:rPr>
          <w:rFonts w:eastAsia="Times New Roman"/>
          <w:spacing w:val="-1"/>
          <w:position w:val="1"/>
          <w:lang w:val="en-US"/>
        </w:rPr>
      </w:pPr>
    </w:p>
    <w:p w14:paraId="49FFEBA2">
      <w:pPr>
        <w:overflowPunct/>
        <w:autoSpaceDE w:val="0"/>
        <w:autoSpaceDN w:val="0"/>
        <w:ind w:firstLine="0" w:firstLineChars="0"/>
        <w:rPr>
          <w:rFonts w:eastAsia="Times New Roman"/>
          <w:spacing w:val="-1"/>
          <w:position w:val="1"/>
          <w:lang w:val="en-US"/>
        </w:rPr>
      </w:pPr>
    </w:p>
    <w:p w14:paraId="79FF950B">
      <w:pPr>
        <w:wordWrap w:val="0"/>
        <w:ind w:firstLine="476"/>
        <w:rPr>
          <w:rFonts w:hint="eastAsia" w:eastAsia="Times New Roman"/>
          <w:spacing w:val="-1"/>
          <w:position w:val="1"/>
          <w:lang w:val="en-US"/>
        </w:rPr>
        <w:sectPr>
          <w:headerReference r:id="rId10" w:type="default"/>
          <w:footerReference r:id="rId12" w:type="default"/>
          <w:headerReference r:id="rId11" w:type="even"/>
          <w:footerReference r:id="rId13" w:type="even"/>
          <w:type w:val="continuous"/>
          <w:pgSz w:w="11905" w:h="16838"/>
          <w:pgMar w:top="1417" w:right="1701" w:bottom="1417" w:left="1701" w:header="1134" w:footer="1134" w:gutter="0"/>
          <w:pgNumType w:fmt="upperRoman"/>
          <w:cols w:space="0" w:num="1"/>
          <w:docGrid w:linePitch="360" w:charSpace="0"/>
        </w:sectPr>
      </w:pPr>
      <w:r>
        <w:rPr>
          <w:rFonts w:eastAsia="Times New Roman"/>
          <w:spacing w:val="-1"/>
          <w:position w:val="1"/>
        </w:rPr>
        <w:t>【</w:t>
      </w:r>
      <w:r>
        <w:rPr>
          <w:rFonts w:hint="eastAsia" w:eastAsia="Times New Roman"/>
          <w:spacing w:val="-1"/>
          <w:position w:val="1"/>
          <w:lang w:val="en-US"/>
        </w:rPr>
        <w:t>Key words</w:t>
      </w:r>
      <w:r>
        <w:rPr>
          <w:rFonts w:eastAsia="Times New Roman"/>
          <w:spacing w:val="-1"/>
          <w:position w:val="1"/>
        </w:rPr>
        <w:t>】</w:t>
      </w:r>
      <w:r>
        <w:rPr>
          <w:rFonts w:hint="eastAsia" w:eastAsia="Times New Roman"/>
          <w:spacing w:val="-1"/>
          <w:position w:val="1"/>
          <w:lang w:val="en-US"/>
        </w:rPr>
        <w:t xml:space="preserve">counseling; privacy protection; blockchain evidence; </w:t>
      </w:r>
    </w:p>
    <w:sdt>
      <w:sdtPr>
        <w:rPr>
          <w:lang w:val="zh-CN"/>
        </w:rPr>
        <w:id w:val="833885527"/>
        <w:docPartObj>
          <w:docPartGallery w:val="Table of Contents"/>
          <w:docPartUnique/>
        </w:docPartObj>
      </w:sdtPr>
      <w:sdtEndPr>
        <w:rPr>
          <w:rFonts w:ascii="Times New Roman" w:hAnsi="Times New Roman" w:eastAsia="宋体" w:cs="Times New Roman"/>
          <w:b/>
          <w:bCs/>
          <w:color w:val="auto"/>
          <w:sz w:val="24"/>
          <w:szCs w:val="24"/>
          <w:lang w:val="zh-CN" w:bidi="zh-CN"/>
        </w:rPr>
      </w:sdtEndPr>
      <w:sdtContent>
        <w:p w14:paraId="26105BA7">
          <w:pPr>
            <w:pStyle w:val="49"/>
            <w:spacing w:before="120" w:beforeLines="50" w:after="120" w:afterLines="50" w:line="440" w:lineRule="exact"/>
            <w:jc w:val="center"/>
            <w:rPr>
              <w:rFonts w:hint="eastAsia" w:ascii="黑体" w:hAnsi="黑体" w:eastAsia="黑体"/>
              <w:color w:val="060B12"/>
            </w:rPr>
          </w:pPr>
          <w:r>
            <w:rPr>
              <w:rFonts w:ascii="黑体" w:hAnsi="黑体" w:eastAsia="黑体"/>
              <w:color w:val="060B12"/>
              <w:lang w:val="zh-CN"/>
            </w:rPr>
            <w:t>目</w:t>
          </w:r>
          <w:r>
            <w:rPr>
              <w:rFonts w:hint="eastAsia" w:ascii="黑体" w:hAnsi="黑体" w:eastAsia="黑体"/>
              <w:color w:val="060B12"/>
              <w:lang w:val="zh-CN"/>
            </w:rPr>
            <w:t xml:space="preserve">   </w:t>
          </w:r>
          <w:r>
            <w:rPr>
              <w:rFonts w:ascii="黑体" w:hAnsi="黑体" w:eastAsia="黑体"/>
              <w:color w:val="060B12"/>
              <w:lang w:val="zh-CN"/>
            </w:rPr>
            <w:t>录</w:t>
          </w:r>
        </w:p>
        <w:p w14:paraId="090182CA">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TOC \o "1-3" \h \z \u </w:instrText>
          </w:r>
          <w:r>
            <w:rPr>
              <w:rFonts w:hint="eastAsia"/>
            </w:rPr>
            <w:fldChar w:fldCharType="separate"/>
          </w:r>
          <w:r>
            <w:fldChar w:fldCharType="begin"/>
          </w:r>
          <w:r>
            <w:instrText xml:space="preserve"> HYPERLINK \l "_Toc225887709" </w:instrText>
          </w:r>
          <w:r>
            <w:fldChar w:fldCharType="separate"/>
          </w:r>
          <w:r>
            <w:rPr>
              <w:rStyle w:val="27"/>
              <w:rFonts w:hint="eastAsia" w:asciiTheme="minorEastAsia" w:hAnsiTheme="minorEastAsia" w:eastAsiaTheme="minorEastAsia"/>
              <w:lang w:val="en-US"/>
            </w:rPr>
            <w:t xml:space="preserve">1 </w:t>
          </w:r>
          <w:r>
            <w:rPr>
              <w:rStyle w:val="27"/>
              <w:rFonts w:hint="eastAsia" w:asciiTheme="minorEastAsia" w:hAnsiTheme="minorEastAsia" w:eastAsiaTheme="minorEastAsia"/>
            </w:rPr>
            <w:t>绪论</w:t>
          </w:r>
          <w:r>
            <w:rPr>
              <w:rFonts w:eastAsiaTheme="minorEastAsia"/>
            </w:rPr>
            <w:tab/>
          </w:r>
          <w:r>
            <w:rPr>
              <w:rFonts w:eastAsiaTheme="minorEastAsia"/>
            </w:rPr>
            <w:fldChar w:fldCharType="begin"/>
          </w:r>
          <w:r>
            <w:rPr>
              <w:rFonts w:eastAsiaTheme="minorEastAsia"/>
            </w:rPr>
            <w:instrText xml:space="preserve"> PAGEREF _Toc225887709 \h </w:instrText>
          </w:r>
          <w:r>
            <w:rPr>
              <w:rFonts w:eastAsiaTheme="minorEastAsia"/>
            </w:rPr>
            <w:fldChar w:fldCharType="separate"/>
          </w:r>
          <w:r>
            <w:rPr>
              <w:rFonts w:eastAsiaTheme="minorEastAsia"/>
            </w:rPr>
            <w:t>1</w:t>
          </w:r>
          <w:r>
            <w:rPr>
              <w:rFonts w:eastAsiaTheme="minorEastAsia"/>
            </w:rPr>
            <w:fldChar w:fldCharType="end"/>
          </w:r>
          <w:r>
            <w:rPr>
              <w:rFonts w:eastAsiaTheme="minorEastAsia"/>
            </w:rPr>
            <w:fldChar w:fldCharType="end"/>
          </w:r>
        </w:p>
        <w:p w14:paraId="1A033389">
          <w:pPr>
            <w:pStyle w:val="15"/>
            <w:rPr>
              <w:rStyle w:val="27"/>
              <w:rFonts w:hint="eastAsia" w:asciiTheme="minorEastAsia" w:hAnsiTheme="minorEastAsia" w:eastAsiaTheme="minorEastAsia"/>
            </w:rPr>
          </w:pPr>
          <w:r>
            <w:fldChar w:fldCharType="begin"/>
          </w:r>
          <w:r>
            <w:instrText xml:space="preserve"> HYPERLINK \l "_Toc225887710" </w:instrText>
          </w:r>
          <w:r>
            <w:fldChar w:fldCharType="separate"/>
          </w:r>
          <w:r>
            <w:rPr>
              <w:rStyle w:val="27"/>
              <w:rFonts w:hint="eastAsia" w:asciiTheme="minorEastAsia" w:hAnsiTheme="minorEastAsia" w:eastAsiaTheme="minorEastAsia"/>
            </w:rPr>
            <w:t>1.1 研究背景和意义</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_Toc225887710 \h </w:instrText>
          </w:r>
          <w:r>
            <w:rPr>
              <w:rStyle w:val="27"/>
              <w:rFonts w:eastAsiaTheme="minorEastAsia"/>
            </w:rPr>
            <w:fldChar w:fldCharType="separate"/>
          </w:r>
          <w:r>
            <w:rPr>
              <w:rStyle w:val="27"/>
              <w:rFonts w:eastAsiaTheme="minorEastAsia"/>
            </w:rPr>
            <w:t>1</w:t>
          </w:r>
          <w:r>
            <w:rPr>
              <w:rStyle w:val="27"/>
              <w:rFonts w:eastAsiaTheme="minorEastAsia"/>
            </w:rPr>
            <w:fldChar w:fldCharType="end"/>
          </w:r>
          <w:r>
            <w:rPr>
              <w:rStyle w:val="27"/>
              <w:rFonts w:eastAsiaTheme="minorEastAsia"/>
            </w:rPr>
            <w:fldChar w:fldCharType="end"/>
          </w:r>
        </w:p>
        <w:p w14:paraId="07DCD26F">
          <w:pPr>
            <w:pStyle w:val="15"/>
            <w:ind w:firstLine="960" w:firstLineChars="400"/>
            <w:rPr>
              <w:rStyle w:val="27"/>
              <w:rFonts w:hint="eastAsia" w:asciiTheme="minorEastAsia" w:hAnsiTheme="minorEastAsia" w:eastAsiaTheme="minorEastAsia"/>
            </w:rPr>
          </w:pPr>
          <w:r>
            <w:fldChar w:fldCharType="begin"/>
          </w:r>
          <w:r>
            <w:instrText xml:space="preserve"> HYPERLINK \l "_Toc225887711" </w:instrText>
          </w:r>
          <w:r>
            <w:fldChar w:fldCharType="separate"/>
          </w:r>
          <w:r>
            <w:rPr>
              <w:rStyle w:val="27"/>
              <w:rFonts w:hint="eastAsia" w:asciiTheme="minorEastAsia" w:hAnsiTheme="minorEastAsia" w:eastAsiaTheme="minorEastAsia"/>
            </w:rPr>
            <w:t>1.1.1 研究背景</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_Toc225887711 \h </w:instrText>
          </w:r>
          <w:r>
            <w:rPr>
              <w:rStyle w:val="27"/>
              <w:rFonts w:eastAsiaTheme="minorEastAsia"/>
            </w:rPr>
            <w:fldChar w:fldCharType="separate"/>
          </w:r>
          <w:r>
            <w:rPr>
              <w:rStyle w:val="27"/>
              <w:rFonts w:eastAsiaTheme="minorEastAsia"/>
            </w:rPr>
            <w:t>1</w:t>
          </w:r>
          <w:r>
            <w:rPr>
              <w:rStyle w:val="27"/>
              <w:rFonts w:eastAsiaTheme="minorEastAsia"/>
            </w:rPr>
            <w:fldChar w:fldCharType="end"/>
          </w:r>
          <w:r>
            <w:rPr>
              <w:rStyle w:val="27"/>
              <w:rFonts w:eastAsiaTheme="minorEastAsia"/>
            </w:rPr>
            <w:fldChar w:fldCharType="end"/>
          </w:r>
        </w:p>
        <w:p w14:paraId="3D81A0A0">
          <w:pPr>
            <w:pStyle w:val="15"/>
            <w:ind w:firstLine="960" w:firstLineChars="400"/>
            <w:rPr>
              <w:rStyle w:val="27"/>
              <w:rFonts w:hint="eastAsia" w:asciiTheme="minorEastAsia" w:hAnsiTheme="minorEastAsia" w:eastAsiaTheme="minorEastAsia"/>
            </w:rPr>
          </w:pPr>
          <w:r>
            <w:fldChar w:fldCharType="begin"/>
          </w:r>
          <w:r>
            <w:instrText xml:space="preserve"> HYPERLINK \l "_Toc225887712" </w:instrText>
          </w:r>
          <w:r>
            <w:fldChar w:fldCharType="separate"/>
          </w:r>
          <w:r>
            <w:rPr>
              <w:rStyle w:val="27"/>
              <w:rFonts w:hint="eastAsia" w:asciiTheme="minorEastAsia" w:hAnsiTheme="minorEastAsia" w:eastAsiaTheme="minorEastAsia"/>
            </w:rPr>
            <w:t>1.1.2 研究意义</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_Toc225887712 \h </w:instrText>
          </w:r>
          <w:r>
            <w:rPr>
              <w:rStyle w:val="27"/>
              <w:rFonts w:eastAsiaTheme="minorEastAsia"/>
            </w:rPr>
            <w:fldChar w:fldCharType="separate"/>
          </w:r>
          <w:r>
            <w:rPr>
              <w:rStyle w:val="27"/>
              <w:rFonts w:eastAsiaTheme="minorEastAsia"/>
            </w:rPr>
            <w:t>1</w:t>
          </w:r>
          <w:r>
            <w:rPr>
              <w:rStyle w:val="27"/>
              <w:rFonts w:eastAsiaTheme="minorEastAsia"/>
            </w:rPr>
            <w:fldChar w:fldCharType="end"/>
          </w:r>
          <w:r>
            <w:rPr>
              <w:rStyle w:val="27"/>
              <w:rFonts w:eastAsiaTheme="minorEastAsia"/>
            </w:rPr>
            <w:fldChar w:fldCharType="end"/>
          </w:r>
        </w:p>
        <w:p w14:paraId="30FBEBB9">
          <w:pPr>
            <w:pStyle w:val="15"/>
            <w:rPr>
              <w:rStyle w:val="27"/>
              <w:rFonts w:hint="eastAsia" w:asciiTheme="minorEastAsia" w:hAnsiTheme="minorEastAsia" w:eastAsiaTheme="minorEastAsia"/>
            </w:rPr>
          </w:pPr>
          <w:r>
            <w:fldChar w:fldCharType="begin"/>
          </w:r>
          <w:r>
            <w:instrText xml:space="preserve"> HYPERLINK \l "_Toc225887713" </w:instrText>
          </w:r>
          <w:r>
            <w:fldChar w:fldCharType="separate"/>
          </w:r>
          <w:r>
            <w:rPr>
              <w:rStyle w:val="27"/>
              <w:rFonts w:hint="eastAsia" w:asciiTheme="minorEastAsia" w:hAnsiTheme="minorEastAsia" w:eastAsiaTheme="minorEastAsia"/>
            </w:rPr>
            <w:t>1.2 研究现状</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_Toc225887713 \h </w:instrText>
          </w:r>
          <w:r>
            <w:rPr>
              <w:rStyle w:val="27"/>
              <w:rFonts w:eastAsiaTheme="minorEastAsia"/>
            </w:rPr>
            <w:fldChar w:fldCharType="separate"/>
          </w:r>
          <w:r>
            <w:rPr>
              <w:rStyle w:val="27"/>
              <w:rFonts w:eastAsiaTheme="minorEastAsia"/>
            </w:rPr>
            <w:t>1</w:t>
          </w:r>
          <w:r>
            <w:rPr>
              <w:rStyle w:val="27"/>
              <w:rFonts w:eastAsiaTheme="minorEastAsia"/>
            </w:rPr>
            <w:fldChar w:fldCharType="end"/>
          </w:r>
          <w:r>
            <w:rPr>
              <w:rStyle w:val="27"/>
              <w:rFonts w:eastAsiaTheme="minorEastAsia"/>
            </w:rPr>
            <w:fldChar w:fldCharType="end"/>
          </w:r>
        </w:p>
        <w:p w14:paraId="4B8EEAA1">
          <w:pPr>
            <w:pStyle w:val="15"/>
            <w:ind w:firstLine="960" w:firstLineChars="400"/>
            <w:rPr>
              <w:rStyle w:val="27"/>
              <w:rFonts w:hint="eastAsia" w:asciiTheme="minorEastAsia" w:hAnsiTheme="minorEastAsia" w:eastAsiaTheme="minorEastAsia"/>
            </w:rPr>
          </w:pPr>
          <w:r>
            <w:fldChar w:fldCharType="begin"/>
          </w:r>
          <w:r>
            <w:instrText xml:space="preserve"> HYPERLINK \l "_Toc225887714" </w:instrText>
          </w:r>
          <w:r>
            <w:fldChar w:fldCharType="separate"/>
          </w:r>
          <w:r>
            <w:rPr>
              <w:rStyle w:val="27"/>
              <w:rFonts w:hint="eastAsia" w:asciiTheme="minorEastAsia" w:hAnsiTheme="minorEastAsia" w:eastAsiaTheme="minorEastAsia"/>
            </w:rPr>
            <w:t>1.2.1 国内研究现状</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_Toc225887714 \h </w:instrText>
          </w:r>
          <w:r>
            <w:rPr>
              <w:rStyle w:val="27"/>
              <w:rFonts w:eastAsiaTheme="minorEastAsia"/>
            </w:rPr>
            <w:fldChar w:fldCharType="separate"/>
          </w:r>
          <w:r>
            <w:rPr>
              <w:rStyle w:val="27"/>
              <w:rFonts w:eastAsiaTheme="minorEastAsia"/>
            </w:rPr>
            <w:t>1</w:t>
          </w:r>
          <w:r>
            <w:rPr>
              <w:rStyle w:val="27"/>
              <w:rFonts w:eastAsiaTheme="minorEastAsia"/>
            </w:rPr>
            <w:fldChar w:fldCharType="end"/>
          </w:r>
          <w:r>
            <w:rPr>
              <w:rStyle w:val="27"/>
              <w:rFonts w:eastAsiaTheme="minorEastAsia"/>
            </w:rPr>
            <w:fldChar w:fldCharType="end"/>
          </w:r>
        </w:p>
        <w:p w14:paraId="44CBF4D6">
          <w:pPr>
            <w:pStyle w:val="15"/>
            <w:ind w:firstLine="960" w:firstLineChars="400"/>
            <w:rPr>
              <w:rStyle w:val="27"/>
              <w:rFonts w:hint="eastAsia" w:asciiTheme="minorEastAsia" w:hAnsiTheme="minorEastAsia" w:eastAsiaTheme="minorEastAsia"/>
            </w:rPr>
          </w:pPr>
          <w:r>
            <w:fldChar w:fldCharType="begin"/>
          </w:r>
          <w:r>
            <w:instrText xml:space="preserve"> HYPERLINK \l "_Toc225887715" </w:instrText>
          </w:r>
          <w:r>
            <w:fldChar w:fldCharType="separate"/>
          </w:r>
          <w:r>
            <w:rPr>
              <w:rStyle w:val="27"/>
              <w:rFonts w:hint="eastAsia" w:asciiTheme="minorEastAsia" w:hAnsiTheme="minorEastAsia" w:eastAsiaTheme="minorEastAsia"/>
            </w:rPr>
            <w:t>1.2.2 国外研究现状</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_Toc225887715 \h </w:instrText>
          </w:r>
          <w:r>
            <w:rPr>
              <w:rStyle w:val="27"/>
              <w:rFonts w:eastAsiaTheme="minorEastAsia"/>
            </w:rPr>
            <w:fldChar w:fldCharType="separate"/>
          </w:r>
          <w:r>
            <w:rPr>
              <w:rStyle w:val="27"/>
              <w:rFonts w:eastAsiaTheme="minorEastAsia"/>
            </w:rPr>
            <w:t>2</w:t>
          </w:r>
          <w:r>
            <w:rPr>
              <w:rStyle w:val="27"/>
              <w:rFonts w:eastAsiaTheme="minorEastAsia"/>
            </w:rPr>
            <w:fldChar w:fldCharType="end"/>
          </w:r>
          <w:r>
            <w:rPr>
              <w:rStyle w:val="27"/>
              <w:rFonts w:eastAsiaTheme="minorEastAsia"/>
            </w:rPr>
            <w:fldChar w:fldCharType="end"/>
          </w:r>
        </w:p>
        <w:p w14:paraId="5F7C811E">
          <w:pPr>
            <w:pStyle w:val="15"/>
            <w:rPr>
              <w:rStyle w:val="27"/>
              <w:rFonts w:hint="eastAsia" w:asciiTheme="minorEastAsia" w:hAnsiTheme="minorEastAsia" w:eastAsiaTheme="minorEastAsia"/>
            </w:rPr>
          </w:pPr>
          <w:r>
            <w:fldChar w:fldCharType="begin"/>
          </w:r>
          <w:r>
            <w:instrText xml:space="preserve"> HYPERLINK \l "_Toc225887716" </w:instrText>
          </w:r>
          <w:r>
            <w:fldChar w:fldCharType="separate"/>
          </w:r>
          <w:r>
            <w:rPr>
              <w:rStyle w:val="27"/>
              <w:rFonts w:hint="eastAsia" w:asciiTheme="minorEastAsia" w:hAnsiTheme="minorEastAsia" w:eastAsiaTheme="minorEastAsia"/>
            </w:rPr>
            <w:t>1.3 研究内容与目标</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_Toc225887716 \h </w:instrText>
          </w:r>
          <w:r>
            <w:rPr>
              <w:rStyle w:val="27"/>
              <w:rFonts w:eastAsiaTheme="minorEastAsia"/>
            </w:rPr>
            <w:fldChar w:fldCharType="separate"/>
          </w:r>
          <w:r>
            <w:rPr>
              <w:rStyle w:val="27"/>
              <w:rFonts w:eastAsiaTheme="minorEastAsia"/>
            </w:rPr>
            <w:t>2</w:t>
          </w:r>
          <w:r>
            <w:rPr>
              <w:rStyle w:val="27"/>
              <w:rFonts w:eastAsiaTheme="minorEastAsia"/>
            </w:rPr>
            <w:fldChar w:fldCharType="end"/>
          </w:r>
          <w:r>
            <w:rPr>
              <w:rStyle w:val="27"/>
              <w:rFonts w:eastAsiaTheme="minorEastAsia"/>
            </w:rPr>
            <w:fldChar w:fldCharType="end"/>
          </w:r>
        </w:p>
        <w:p w14:paraId="467251C3">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"_Toc225887717" </w:instrText>
          </w:r>
          <w:r>
            <w:fldChar w:fldCharType="separate"/>
          </w:r>
          <w:r>
            <w:rPr>
              <w:rStyle w:val="27"/>
              <w:rFonts w:hint="eastAsia" w:asciiTheme="minorEastAsia" w:hAnsiTheme="minorEastAsia" w:eastAsiaTheme="minorEastAsia"/>
              <w:lang w:val="en-US"/>
            </w:rPr>
            <w:t xml:space="preserve">2 </w:t>
          </w:r>
          <w:r>
            <w:rPr>
              <w:rStyle w:val="27"/>
              <w:rFonts w:hint="eastAsia" w:asciiTheme="minorEastAsia" w:hAnsiTheme="minorEastAsia" w:eastAsiaTheme="minorEastAsia"/>
            </w:rPr>
            <w:t>技术概述</w:t>
          </w:r>
          <w:r>
            <w:rPr>
              <w:rFonts w:eastAsiaTheme="minorEastAsia"/>
            </w:rPr>
            <w:tab/>
          </w:r>
          <w:r>
            <w:rPr>
              <w:rFonts w:eastAsiaTheme="minorEastAsia"/>
            </w:rPr>
            <w:fldChar w:fldCharType="begin"/>
          </w:r>
          <w:r>
            <w:rPr>
              <w:rFonts w:eastAsiaTheme="minorEastAsia"/>
            </w:rPr>
            <w:instrText xml:space="preserve"> PAGEREF _Toc225887717 \h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fldChar w:fldCharType="end"/>
          </w:r>
        </w:p>
        <w:p w14:paraId="2AB774F7">
          <w:pPr>
            <w:pStyle w:val="15"/>
            <w:rPr>
              <w:rStyle w:val="27"/>
              <w:rFonts w:hint="eastAsia" w:asciiTheme="minorEastAsia" w:hAnsiTheme="minorEastAsia" w:eastAsiaTheme="minorEastAsia"/>
            </w:rPr>
          </w:pPr>
          <w:r>
            <w:fldChar w:fldCharType="begin"/>
          </w:r>
          <w:r>
            <w:instrText xml:space="preserve"> HYPERLINK \l "_Toc225887718" </w:instrText>
          </w:r>
          <w:r>
            <w:fldChar w:fldCharType="separate"/>
          </w:r>
          <w:r>
            <w:rPr>
              <w:rStyle w:val="27"/>
              <w:rFonts w:hint="eastAsia" w:asciiTheme="minorEastAsia" w:hAnsiTheme="minorEastAsia" w:eastAsiaTheme="minorEastAsia"/>
            </w:rPr>
            <w:t>2.1 区块链技术</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_Toc225887718 \h </w:instrText>
          </w:r>
          <w:r>
            <w:rPr>
              <w:rStyle w:val="27"/>
              <w:rFonts w:eastAsiaTheme="minorEastAsia"/>
            </w:rPr>
            <w:fldChar w:fldCharType="separate"/>
          </w:r>
          <w:r>
            <w:rPr>
              <w:rStyle w:val="27"/>
              <w:rFonts w:eastAsiaTheme="minorEastAsia"/>
            </w:rPr>
            <w:t>3</w:t>
          </w:r>
          <w:r>
            <w:rPr>
              <w:rStyle w:val="27"/>
              <w:rFonts w:eastAsiaTheme="minorEastAsia"/>
            </w:rPr>
            <w:fldChar w:fldCharType="end"/>
          </w:r>
          <w:r>
            <w:rPr>
              <w:rStyle w:val="27"/>
              <w:rFonts w:eastAsiaTheme="minorEastAsia"/>
            </w:rPr>
            <w:fldChar w:fldCharType="end"/>
          </w:r>
        </w:p>
        <w:p w14:paraId="5B0EFA60">
          <w:pPr>
            <w:pStyle w:val="15"/>
            <w:rPr>
              <w:rStyle w:val="27"/>
              <w:rFonts w:hint="eastAsia" w:asciiTheme="minorEastAsia" w:hAnsiTheme="minorEastAsia" w:eastAsiaTheme="minorEastAsia"/>
            </w:rPr>
          </w:pPr>
          <w:r>
            <w:fldChar w:fldCharType="begin"/>
          </w:r>
          <w:r>
            <w:instrText xml:space="preserve"> HYPERLINK \l "_Toc225887719" </w:instrText>
          </w:r>
          <w:r>
            <w:fldChar w:fldCharType="separate"/>
          </w:r>
          <w:r>
            <w:rPr>
              <w:rStyle w:val="27"/>
              <w:rFonts w:hint="eastAsia" w:asciiTheme="minorEastAsia" w:hAnsiTheme="minorEastAsia" w:eastAsiaTheme="minorEastAsia"/>
            </w:rPr>
            <w:t>2.2 智能合约</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_Toc225887719 \h </w:instrText>
          </w:r>
          <w:r>
            <w:rPr>
              <w:rStyle w:val="27"/>
              <w:rFonts w:eastAsiaTheme="minorEastAsia"/>
            </w:rPr>
            <w:fldChar w:fldCharType="separate"/>
          </w:r>
          <w:r>
            <w:rPr>
              <w:rStyle w:val="27"/>
              <w:rFonts w:eastAsiaTheme="minorEastAsia"/>
            </w:rPr>
            <w:t>3</w:t>
          </w:r>
          <w:r>
            <w:rPr>
              <w:rStyle w:val="27"/>
              <w:rFonts w:eastAsiaTheme="minorEastAsia"/>
            </w:rPr>
            <w:fldChar w:fldCharType="end"/>
          </w:r>
          <w:r>
            <w:rPr>
              <w:rStyle w:val="27"/>
              <w:rFonts w:eastAsiaTheme="minorEastAsia"/>
            </w:rPr>
            <w:fldChar w:fldCharType="end"/>
          </w:r>
        </w:p>
        <w:p w14:paraId="68A81C20">
          <w:pPr>
            <w:pStyle w:val="15"/>
            <w:rPr>
              <w:rStyle w:val="27"/>
              <w:rFonts w:hint="eastAsia" w:asciiTheme="minorEastAsia" w:hAnsiTheme="minorEastAsia" w:eastAsiaTheme="minorEastAsia"/>
            </w:rPr>
          </w:pPr>
          <w:r>
            <w:fldChar w:fldCharType="begin"/>
          </w:r>
          <w:r>
            <w:instrText xml:space="preserve"> HYPERLINK \l "_Toc225887720" </w:instrText>
          </w:r>
          <w:r>
            <w:fldChar w:fldCharType="separate"/>
          </w:r>
          <w:r>
            <w:rPr>
              <w:rStyle w:val="27"/>
              <w:rFonts w:hint="eastAsia" w:asciiTheme="minorEastAsia" w:hAnsiTheme="minorEastAsia" w:eastAsiaTheme="minorEastAsia"/>
            </w:rPr>
            <w:t>2.3 Node.js</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_Toc225887720 \h </w:instrText>
          </w:r>
          <w:r>
            <w:rPr>
              <w:rStyle w:val="27"/>
              <w:rFonts w:eastAsiaTheme="minorEastAsia"/>
            </w:rPr>
            <w:fldChar w:fldCharType="separate"/>
          </w:r>
          <w:r>
            <w:rPr>
              <w:rStyle w:val="27"/>
              <w:rFonts w:eastAsiaTheme="minorEastAsia"/>
            </w:rPr>
            <w:t>3</w:t>
          </w:r>
          <w:r>
            <w:rPr>
              <w:rStyle w:val="27"/>
              <w:rFonts w:eastAsiaTheme="minorEastAsia"/>
            </w:rPr>
            <w:fldChar w:fldCharType="end"/>
          </w:r>
          <w:r>
            <w:rPr>
              <w:rStyle w:val="27"/>
              <w:rFonts w:eastAsiaTheme="minorEastAsia"/>
            </w:rPr>
            <w:fldChar w:fldCharType="end"/>
          </w:r>
        </w:p>
        <w:p w14:paraId="144BDD02">
          <w:pPr>
            <w:pStyle w:val="15"/>
            <w:rPr>
              <w:rStyle w:val="27"/>
              <w:rFonts w:hint="eastAsia" w:asciiTheme="minorEastAsia" w:hAnsiTheme="minorEastAsia" w:eastAsiaTheme="minorEastAsia"/>
            </w:rPr>
          </w:pPr>
          <w:r>
            <w:fldChar w:fldCharType="begin"/>
          </w:r>
          <w:r>
            <w:instrText xml:space="preserve"> HYPERLINK \l "_Toc225887721" </w:instrText>
          </w:r>
          <w:r>
            <w:fldChar w:fldCharType="separate"/>
          </w:r>
          <w:r>
            <w:rPr>
              <w:rStyle w:val="27"/>
              <w:rFonts w:hint="eastAsia" w:asciiTheme="minorEastAsia" w:hAnsiTheme="minorEastAsia" w:eastAsiaTheme="minorEastAsia"/>
            </w:rPr>
            <w:t>2.4 Next.js框架</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_Toc225887721 \h </w:instrText>
          </w:r>
          <w:r>
            <w:rPr>
              <w:rStyle w:val="27"/>
              <w:rFonts w:eastAsiaTheme="minorEastAsia"/>
            </w:rPr>
            <w:fldChar w:fldCharType="separate"/>
          </w:r>
          <w:r>
            <w:rPr>
              <w:rStyle w:val="27"/>
              <w:rFonts w:eastAsiaTheme="minorEastAsia"/>
            </w:rPr>
            <w:t>3</w:t>
          </w:r>
          <w:r>
            <w:rPr>
              <w:rStyle w:val="27"/>
              <w:rFonts w:eastAsiaTheme="minorEastAsia"/>
            </w:rPr>
            <w:fldChar w:fldCharType="end"/>
          </w:r>
          <w:r>
            <w:rPr>
              <w:rStyle w:val="27"/>
              <w:rFonts w:eastAsiaTheme="minorEastAsia"/>
            </w:rPr>
            <w:fldChar w:fldCharType="end"/>
          </w:r>
        </w:p>
        <w:p w14:paraId="3D6A3FFD">
          <w:pPr>
            <w:pStyle w:val="15"/>
            <w:rPr>
              <w:rStyle w:val="27"/>
              <w:rFonts w:hint="eastAsia" w:asciiTheme="minorEastAsia" w:hAnsiTheme="minorEastAsia" w:eastAsiaTheme="minorEastAsia"/>
            </w:rPr>
          </w:pPr>
          <w:r>
            <w:fldChar w:fldCharType="begin"/>
          </w:r>
          <w:r>
            <w:instrText xml:space="preserve"> HYPERLINK \l "_Toc225887722" </w:instrText>
          </w:r>
          <w:r>
            <w:fldChar w:fldCharType="separate"/>
          </w:r>
          <w:r>
            <w:rPr>
              <w:rStyle w:val="27"/>
              <w:rFonts w:hint="eastAsia" w:asciiTheme="minorEastAsia" w:hAnsiTheme="minorEastAsia" w:eastAsiaTheme="minorEastAsia"/>
            </w:rPr>
            <w:t>2.5 Koa框架</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_Toc225887722 \h </w:instrText>
          </w:r>
          <w:r>
            <w:rPr>
              <w:rStyle w:val="27"/>
              <w:rFonts w:eastAsiaTheme="minorEastAsia"/>
            </w:rPr>
            <w:fldChar w:fldCharType="separate"/>
          </w:r>
          <w:r>
            <w:rPr>
              <w:rStyle w:val="27"/>
              <w:rFonts w:eastAsiaTheme="minorEastAsia"/>
            </w:rPr>
            <w:t>3</w:t>
          </w:r>
          <w:r>
            <w:rPr>
              <w:rStyle w:val="27"/>
              <w:rFonts w:eastAsiaTheme="minorEastAsia"/>
            </w:rPr>
            <w:fldChar w:fldCharType="end"/>
          </w:r>
          <w:r>
            <w:rPr>
              <w:rStyle w:val="27"/>
              <w:rFonts w:eastAsiaTheme="minorEastAsia"/>
            </w:rPr>
            <w:fldChar w:fldCharType="end"/>
          </w:r>
        </w:p>
        <w:p w14:paraId="30259179">
          <w:pPr>
            <w:pStyle w:val="15"/>
            <w:rPr>
              <w:rStyle w:val="27"/>
              <w:rFonts w:hint="eastAsia" w:asciiTheme="minorEastAsia" w:hAnsiTheme="minorEastAsia" w:eastAsiaTheme="minorEastAsia"/>
            </w:rPr>
          </w:pPr>
          <w:r>
            <w:fldChar w:fldCharType="begin"/>
          </w:r>
          <w:r>
            <w:instrText xml:space="preserve"> HYPERLINK \l "_Toc225887723" </w:instrText>
          </w:r>
          <w:r>
            <w:fldChar w:fldCharType="separate"/>
          </w:r>
          <w:r>
            <w:rPr>
              <w:rStyle w:val="27"/>
              <w:rFonts w:hint="eastAsia" w:asciiTheme="minorEastAsia" w:hAnsiTheme="minorEastAsia" w:eastAsiaTheme="minorEastAsia"/>
            </w:rPr>
            <w:t>2.6 MySQL数据库</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_Toc225887723 \h </w:instrText>
          </w:r>
          <w:r>
            <w:rPr>
              <w:rStyle w:val="27"/>
              <w:rFonts w:eastAsiaTheme="minorEastAsia"/>
            </w:rPr>
            <w:fldChar w:fldCharType="separate"/>
          </w:r>
          <w:r>
            <w:rPr>
              <w:rStyle w:val="27"/>
              <w:rFonts w:eastAsiaTheme="minorEastAsia"/>
            </w:rPr>
            <w:t>4</w:t>
          </w:r>
          <w:r>
            <w:rPr>
              <w:rStyle w:val="27"/>
              <w:rFonts w:eastAsiaTheme="minorEastAsia"/>
            </w:rPr>
            <w:fldChar w:fldCharType="end"/>
          </w:r>
          <w:r>
            <w:rPr>
              <w:rStyle w:val="27"/>
              <w:rFonts w:eastAsiaTheme="minorEastAsia"/>
            </w:rPr>
            <w:fldChar w:fldCharType="end"/>
          </w:r>
        </w:p>
        <w:p w14:paraId="2C4A8A27">
          <w:pPr>
            <w:pStyle w:val="15"/>
            <w:rPr>
              <w:rStyle w:val="27"/>
              <w:rFonts w:hint="eastAsia" w:asciiTheme="minorEastAsia" w:hAnsiTheme="minorEastAsia" w:eastAsiaTheme="minorEastAsia"/>
            </w:rPr>
          </w:pPr>
          <w:r>
            <w:fldChar w:fldCharType="begin"/>
          </w:r>
          <w:r>
            <w:instrText xml:space="preserve"> HYPERLINK \l "_Toc225887724" </w:instrText>
          </w:r>
          <w:r>
            <w:fldChar w:fldCharType="separate"/>
          </w:r>
          <w:r>
            <w:rPr>
              <w:rStyle w:val="27"/>
              <w:rFonts w:hint="eastAsia" w:asciiTheme="minorEastAsia" w:hAnsiTheme="minorEastAsia" w:eastAsiaTheme="minorEastAsia"/>
            </w:rPr>
            <w:t>2.7 JWT认证</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_Toc225887724 \h </w:instrText>
          </w:r>
          <w:r>
            <w:rPr>
              <w:rStyle w:val="27"/>
              <w:rFonts w:eastAsiaTheme="minorEastAsia"/>
            </w:rPr>
            <w:fldChar w:fldCharType="separate"/>
          </w:r>
          <w:r>
            <w:rPr>
              <w:rStyle w:val="27"/>
              <w:rFonts w:eastAsiaTheme="minorEastAsia"/>
            </w:rPr>
            <w:t>4</w:t>
          </w:r>
          <w:r>
            <w:rPr>
              <w:rStyle w:val="27"/>
              <w:rFonts w:eastAsiaTheme="minorEastAsia"/>
            </w:rPr>
            <w:fldChar w:fldCharType="end"/>
          </w:r>
          <w:r>
            <w:rPr>
              <w:rStyle w:val="27"/>
              <w:rFonts w:eastAsiaTheme="minorEastAsia"/>
            </w:rPr>
            <w:fldChar w:fldCharType="end"/>
          </w:r>
        </w:p>
        <w:p w14:paraId="42A2C0AD">
          <w:pPr>
            <w:pStyle w:val="15"/>
            <w:rPr>
              <w:rStyle w:val="27"/>
              <w:rFonts w:hint="eastAsia" w:asciiTheme="minorEastAsia" w:hAnsiTheme="minorEastAsia" w:eastAsiaTheme="minorEastAsia"/>
            </w:rPr>
          </w:pPr>
          <w:r>
            <w:fldChar w:fldCharType="begin"/>
          </w:r>
          <w:r>
            <w:instrText xml:space="preserve"> HYPERLINK \l "_Toc225887725" </w:instrText>
          </w:r>
          <w:r>
            <w:fldChar w:fldCharType="separate"/>
          </w:r>
          <w:r>
            <w:rPr>
              <w:rStyle w:val="27"/>
              <w:rFonts w:hint="eastAsia" w:asciiTheme="minorEastAsia" w:hAnsiTheme="minorEastAsia" w:eastAsiaTheme="minorEastAsia"/>
            </w:rPr>
            <w:t>2.8 TypeScript</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_Toc225887725 \h </w:instrText>
          </w:r>
          <w:r>
            <w:rPr>
              <w:rStyle w:val="27"/>
              <w:rFonts w:eastAsiaTheme="minorEastAsia"/>
            </w:rPr>
            <w:fldChar w:fldCharType="separate"/>
          </w:r>
          <w:r>
            <w:rPr>
              <w:rStyle w:val="27"/>
              <w:rFonts w:eastAsiaTheme="minorEastAsia"/>
            </w:rPr>
            <w:t>4</w:t>
          </w:r>
          <w:r>
            <w:rPr>
              <w:rStyle w:val="27"/>
              <w:rFonts w:eastAsiaTheme="minorEastAsia"/>
            </w:rPr>
            <w:fldChar w:fldCharType="end"/>
          </w:r>
          <w:r>
            <w:rPr>
              <w:rStyle w:val="27"/>
              <w:rFonts w:eastAsiaTheme="minorEastAsia"/>
            </w:rPr>
            <w:fldChar w:fldCharType="end"/>
          </w:r>
        </w:p>
        <w:p w14:paraId="78C683C3">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"_Toc225887726" </w:instrText>
          </w:r>
          <w:r>
            <w:fldChar w:fldCharType="separate"/>
          </w:r>
          <w:r>
            <w:rPr>
              <w:rStyle w:val="27"/>
              <w:rFonts w:hint="eastAsia" w:asciiTheme="minorEastAsia" w:hAnsiTheme="minorEastAsia" w:eastAsiaTheme="minorEastAsia"/>
              <w:lang w:val="en-US"/>
            </w:rPr>
            <w:t xml:space="preserve">3 </w:t>
          </w:r>
          <w:r>
            <w:rPr>
              <w:rStyle w:val="27"/>
              <w:rFonts w:hint="eastAsia" w:asciiTheme="minorEastAsia" w:hAnsiTheme="minorEastAsia" w:eastAsiaTheme="minorEastAsia"/>
            </w:rPr>
            <w:t>系统需求分析</w:t>
          </w:r>
          <w:r>
            <w:rPr>
              <w:rFonts w:eastAsiaTheme="minorEastAsia"/>
            </w:rPr>
            <w:tab/>
          </w:r>
          <w:r>
            <w:rPr>
              <w:rFonts w:eastAsiaTheme="minorEastAsia"/>
            </w:rPr>
            <w:fldChar w:fldCharType="begin"/>
          </w:r>
          <w:r>
            <w:rPr>
              <w:rFonts w:eastAsiaTheme="minorEastAsia"/>
            </w:rPr>
            <w:instrText xml:space="preserve"> PAGEREF _Toc225887726 \h </w:instrText>
          </w:r>
          <w:r>
            <w:rPr>
              <w:rFonts w:eastAsiaTheme="minorEastAsia"/>
            </w:rPr>
            <w:fldChar w:fldCharType="separate"/>
          </w:r>
          <w:r>
            <w:rPr>
              <w:rFonts w:eastAsiaTheme="minorEastAsia"/>
            </w:rPr>
            <w:t>5</w:t>
          </w:r>
          <w:r>
            <w:rPr>
              <w:rFonts w:eastAsiaTheme="minorEastAsia"/>
            </w:rPr>
            <w:fldChar w:fldCharType="end"/>
          </w:r>
          <w:r>
            <w:rPr>
              <w:rFonts w:eastAsiaTheme="minorEastAsia"/>
            </w:rPr>
            <w:fldChar w:fldCharType="end"/>
          </w:r>
        </w:p>
        <w:p w14:paraId="72B9C4A6">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"_Toc225887727" </w:instrText>
          </w:r>
          <w:r>
            <w:fldChar w:fldCharType="separate"/>
          </w:r>
          <w:r>
            <w:rPr>
              <w:rStyle w:val="27"/>
              <w:rFonts w:hint="eastAsia" w:asciiTheme="minorEastAsia" w:hAnsiTheme="minorEastAsia" w:eastAsiaTheme="minorEastAsia"/>
            </w:rPr>
            <w:t>3.1 整体需求分析</w:t>
          </w:r>
          <w:r>
            <w:rPr>
              <w:rFonts w:eastAsiaTheme="minorEastAsia"/>
            </w:rPr>
            <w:tab/>
          </w:r>
          <w:r>
            <w:rPr>
              <w:rFonts w:eastAsiaTheme="minorEastAsia"/>
            </w:rPr>
            <w:fldChar w:fldCharType="begin"/>
          </w:r>
          <w:r>
            <w:rPr>
              <w:rFonts w:eastAsiaTheme="minorEastAsia"/>
            </w:rPr>
            <w:instrText xml:space="preserve"> PAGEREF _Toc225887727 \h </w:instrText>
          </w:r>
          <w:r>
            <w:rPr>
              <w:rFonts w:eastAsiaTheme="minorEastAsia"/>
            </w:rPr>
            <w:fldChar w:fldCharType="separate"/>
          </w:r>
          <w:r>
            <w:rPr>
              <w:rFonts w:eastAsiaTheme="minorEastAsia"/>
            </w:rPr>
            <w:t>5</w:t>
          </w:r>
          <w:r>
            <w:rPr>
              <w:rFonts w:eastAsiaTheme="minorEastAsia"/>
            </w:rPr>
            <w:fldChar w:fldCharType="end"/>
          </w:r>
          <w:r>
            <w:rPr>
              <w:rFonts w:eastAsiaTheme="minorEastAsia"/>
            </w:rPr>
            <w:fldChar w:fldCharType="end"/>
          </w:r>
        </w:p>
        <w:p w14:paraId="5BBA1B66">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"_Toc225887728" </w:instrText>
          </w:r>
          <w:r>
            <w:fldChar w:fldCharType="separate"/>
          </w:r>
          <w:r>
            <w:rPr>
              <w:rStyle w:val="27"/>
              <w:rFonts w:hint="eastAsia" w:asciiTheme="minorEastAsia" w:hAnsiTheme="minorEastAsia" w:eastAsiaTheme="minorEastAsia"/>
            </w:rPr>
            <w:t>3.2 登录与注册模块需求分析</w:t>
          </w:r>
          <w:r>
            <w:rPr>
              <w:rFonts w:eastAsiaTheme="minorEastAsia"/>
            </w:rPr>
            <w:tab/>
          </w:r>
          <w:r>
            <w:rPr>
              <w:rFonts w:eastAsiaTheme="minorEastAsia"/>
            </w:rPr>
            <w:fldChar w:fldCharType="begin"/>
          </w:r>
          <w:r>
            <w:rPr>
              <w:rFonts w:eastAsiaTheme="minorEastAsia"/>
            </w:rPr>
            <w:instrText xml:space="preserve"> PAGEREF _Toc225887728 \h </w:instrText>
          </w:r>
          <w:r>
            <w:rPr>
              <w:rFonts w:eastAsiaTheme="minorEastAsia"/>
            </w:rPr>
            <w:fldChar w:fldCharType="separate"/>
          </w:r>
          <w:r>
            <w:rPr>
              <w:rFonts w:eastAsiaTheme="minorEastAsia"/>
            </w:rPr>
            <w:t>5</w:t>
          </w:r>
          <w:r>
            <w:rPr>
              <w:rFonts w:eastAsiaTheme="minorEastAsia"/>
            </w:rPr>
            <w:fldChar w:fldCharType="end"/>
          </w:r>
          <w:r>
            <w:rPr>
              <w:rFonts w:eastAsiaTheme="minorEastAsia"/>
            </w:rPr>
            <w:fldChar w:fldCharType="end"/>
          </w:r>
        </w:p>
        <w:p w14:paraId="0DBA0514">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"_Toc225887729" </w:instrText>
          </w:r>
          <w:r>
            <w:fldChar w:fldCharType="separate"/>
          </w:r>
          <w:r>
            <w:rPr>
              <w:rStyle w:val="27"/>
              <w:rFonts w:hint="eastAsia" w:asciiTheme="minorEastAsia" w:hAnsiTheme="minorEastAsia" w:eastAsiaTheme="minorEastAsia"/>
            </w:rPr>
            <w:t>3.3 心理测评存证模块需求分析</w:t>
          </w:r>
          <w:r>
            <w:rPr>
              <w:rFonts w:eastAsiaTheme="minorEastAsia"/>
            </w:rPr>
            <w:tab/>
          </w:r>
          <w:r>
            <w:rPr>
              <w:rFonts w:eastAsiaTheme="minorEastAsia"/>
            </w:rPr>
            <w:fldChar w:fldCharType="begin"/>
          </w:r>
          <w:r>
            <w:rPr>
              <w:rFonts w:eastAsiaTheme="minorEastAsia"/>
            </w:rPr>
            <w:instrText xml:space="preserve"> PAGEREF _Toc225887729 \h </w:instrText>
          </w:r>
          <w:r>
            <w:rPr>
              <w:rFonts w:eastAsiaTheme="minorEastAsia"/>
            </w:rPr>
            <w:fldChar w:fldCharType="separate"/>
          </w:r>
          <w:r>
            <w:rPr>
              <w:rFonts w:eastAsiaTheme="minorEastAsia"/>
            </w:rPr>
            <w:t>5</w:t>
          </w:r>
          <w:r>
            <w:rPr>
              <w:rFonts w:eastAsiaTheme="minorEastAsia"/>
            </w:rPr>
            <w:fldChar w:fldCharType="end"/>
          </w:r>
          <w:r>
            <w:rPr>
              <w:rFonts w:eastAsiaTheme="minorEastAsia"/>
            </w:rPr>
            <w:fldChar w:fldCharType="end"/>
          </w:r>
        </w:p>
        <w:p w14:paraId="34618EC2">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"_Toc225887730" </w:instrText>
          </w:r>
          <w:r>
            <w:fldChar w:fldCharType="separate"/>
          </w:r>
          <w:r>
            <w:rPr>
              <w:rStyle w:val="27"/>
              <w:rFonts w:hint="eastAsia" w:asciiTheme="minorEastAsia" w:hAnsiTheme="minorEastAsia" w:eastAsiaTheme="minorEastAsia"/>
            </w:rPr>
            <w:t>3.4 咨询师与预约模块需求分析</w:t>
          </w:r>
          <w:r>
            <w:rPr>
              <w:rFonts w:eastAsiaTheme="minorEastAsia"/>
            </w:rPr>
            <w:tab/>
          </w:r>
          <w:r>
            <w:rPr>
              <w:rFonts w:eastAsiaTheme="minorEastAsia"/>
            </w:rPr>
            <w:fldChar w:fldCharType="begin"/>
          </w:r>
          <w:r>
            <w:rPr>
              <w:rFonts w:eastAsiaTheme="minorEastAsia"/>
            </w:rPr>
            <w:instrText xml:space="preserve"> PAGEREF _Toc225887730 \h </w:instrText>
          </w:r>
          <w:r>
            <w:rPr>
              <w:rFonts w:eastAsiaTheme="minorEastAsia"/>
            </w:rPr>
            <w:fldChar w:fldCharType="separate"/>
          </w:r>
          <w:r>
            <w:rPr>
              <w:rFonts w:eastAsiaTheme="minorEastAsia"/>
            </w:rPr>
            <w:t>6</w:t>
          </w:r>
          <w:r>
            <w:rPr>
              <w:rFonts w:eastAsiaTheme="minorEastAsia"/>
            </w:rPr>
            <w:fldChar w:fldCharType="end"/>
          </w:r>
          <w:r>
            <w:rPr>
              <w:rFonts w:eastAsiaTheme="minorEastAsia"/>
            </w:rPr>
            <w:fldChar w:fldCharType="end"/>
          </w:r>
        </w:p>
        <w:p w14:paraId="1DAE6EB0">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"_Toc225887731" </w:instrText>
          </w:r>
          <w:r>
            <w:fldChar w:fldCharType="separate"/>
          </w:r>
          <w:r>
            <w:rPr>
              <w:rStyle w:val="27"/>
              <w:rFonts w:hint="eastAsia" w:asciiTheme="minorEastAsia" w:hAnsiTheme="minorEastAsia" w:eastAsiaTheme="minorEastAsia"/>
            </w:rPr>
            <w:t>3.5 咨询记录存证模块需求分析</w:t>
          </w:r>
          <w:r>
            <w:rPr>
              <w:rFonts w:eastAsiaTheme="minorEastAsia"/>
            </w:rPr>
            <w:tab/>
          </w:r>
          <w:r>
            <w:rPr>
              <w:rFonts w:eastAsiaTheme="minorEastAsia"/>
            </w:rPr>
            <w:fldChar w:fldCharType="begin"/>
          </w:r>
          <w:r>
            <w:rPr>
              <w:rFonts w:eastAsiaTheme="minorEastAsia"/>
            </w:rPr>
            <w:instrText xml:space="preserve"> PAGEREF _Toc225887731 \h </w:instrText>
          </w:r>
          <w:r>
            <w:rPr>
              <w:rFonts w:eastAsiaTheme="minorEastAsia"/>
            </w:rPr>
            <w:fldChar w:fldCharType="separate"/>
          </w:r>
          <w:r>
            <w:rPr>
              <w:rFonts w:eastAsiaTheme="minorEastAsia"/>
            </w:rPr>
            <w:t>7</w:t>
          </w:r>
          <w:r>
            <w:rPr>
              <w:rFonts w:eastAsiaTheme="minorEastAsia"/>
            </w:rPr>
            <w:fldChar w:fldCharType="end"/>
          </w:r>
          <w:r>
            <w:rPr>
              <w:rFonts w:eastAsiaTheme="minorEastAsia"/>
            </w:rPr>
            <w:fldChar w:fldCharType="end"/>
          </w:r>
        </w:p>
        <w:p w14:paraId="47D910FB">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"_Toc225887732" </w:instrText>
          </w:r>
          <w:r>
            <w:fldChar w:fldCharType="separate"/>
          </w:r>
          <w:r>
            <w:rPr>
              <w:rStyle w:val="27"/>
              <w:rFonts w:hint="eastAsia" w:asciiTheme="minorEastAsia" w:hAnsiTheme="minorEastAsia" w:eastAsiaTheme="minorEastAsia"/>
            </w:rPr>
            <w:t>3.6 论坛社区模块需求分析</w:t>
          </w:r>
          <w:r>
            <w:rPr>
              <w:rFonts w:eastAsiaTheme="minorEastAsia"/>
            </w:rPr>
            <w:tab/>
          </w:r>
          <w:r>
            <w:rPr>
              <w:rFonts w:eastAsiaTheme="minorEastAsia"/>
            </w:rPr>
            <w:fldChar w:fldCharType="begin"/>
          </w:r>
          <w:r>
            <w:rPr>
              <w:rFonts w:eastAsiaTheme="minorEastAsia"/>
            </w:rPr>
            <w:instrText xml:space="preserve"> PAGEREF _Toc225887732 \h </w:instrText>
          </w:r>
          <w:r>
            <w:rPr>
              <w:rFonts w:eastAsiaTheme="minorEastAsia"/>
            </w:rPr>
            <w:fldChar w:fldCharType="separate"/>
          </w:r>
          <w:r>
            <w:rPr>
              <w:rFonts w:eastAsiaTheme="minorEastAsia"/>
            </w:rPr>
            <w:t>7</w:t>
          </w:r>
          <w:r>
            <w:rPr>
              <w:rFonts w:eastAsiaTheme="minorEastAsia"/>
            </w:rPr>
            <w:fldChar w:fldCharType="end"/>
          </w:r>
          <w:r>
            <w:rPr>
              <w:rFonts w:eastAsiaTheme="minorEastAsia"/>
            </w:rPr>
            <w:fldChar w:fldCharType="end"/>
          </w:r>
        </w:p>
        <w:p w14:paraId="6D6D4C1E">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"_Toc225887733" </w:instrText>
          </w:r>
          <w:r>
            <w:fldChar w:fldCharType="separate"/>
          </w:r>
          <w:r>
            <w:rPr>
              <w:rStyle w:val="27"/>
              <w:rFonts w:hint="eastAsia" w:asciiTheme="minorEastAsia" w:hAnsiTheme="minorEastAsia" w:eastAsiaTheme="minorEastAsia"/>
            </w:rPr>
            <w:t>3.7 消息与聊天模块需求分析</w:t>
          </w:r>
          <w:r>
            <w:rPr>
              <w:rFonts w:eastAsiaTheme="minorEastAsia"/>
            </w:rPr>
            <w:tab/>
          </w:r>
          <w:r>
            <w:rPr>
              <w:rFonts w:eastAsiaTheme="minorEastAsia"/>
            </w:rPr>
            <w:fldChar w:fldCharType="begin"/>
          </w:r>
          <w:r>
            <w:rPr>
              <w:rFonts w:eastAsiaTheme="minorEastAsia"/>
            </w:rPr>
            <w:instrText xml:space="preserve"> PAGEREF _Toc225887733 \h </w:instrText>
          </w:r>
          <w:r>
            <w:rPr>
              <w:rFonts w:eastAsiaTheme="minorEastAsia"/>
            </w:rPr>
            <w:fldChar w:fldCharType="separate"/>
          </w:r>
          <w:r>
            <w:rPr>
              <w:rFonts w:eastAsiaTheme="minorEastAsia"/>
            </w:rPr>
            <w:t>7</w:t>
          </w:r>
          <w:r>
            <w:rPr>
              <w:rFonts w:eastAsiaTheme="minorEastAsia"/>
            </w:rPr>
            <w:fldChar w:fldCharType="end"/>
          </w:r>
          <w:r>
            <w:rPr>
              <w:rFonts w:eastAsiaTheme="minorEastAsia"/>
            </w:rPr>
            <w:fldChar w:fldCharType="end"/>
          </w:r>
        </w:p>
        <w:p w14:paraId="150DFA0F">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"_Toc225887734" </w:instrText>
          </w:r>
          <w:r>
            <w:fldChar w:fldCharType="separate"/>
          </w:r>
          <w:r>
            <w:rPr>
              <w:rStyle w:val="27"/>
              <w:rFonts w:hint="eastAsia" w:asciiTheme="minorEastAsia" w:hAnsiTheme="minorEastAsia" w:eastAsiaTheme="minorEastAsia"/>
            </w:rPr>
            <w:t>3.8 举报与审核模块需求分析</w:t>
          </w:r>
          <w:r>
            <w:rPr>
              <w:rFonts w:eastAsiaTheme="minorEastAsia"/>
            </w:rPr>
            <w:tab/>
          </w:r>
          <w:r>
            <w:rPr>
              <w:rFonts w:eastAsiaTheme="minorEastAsia"/>
            </w:rPr>
            <w:fldChar w:fldCharType="begin"/>
          </w:r>
          <w:r>
            <w:rPr>
              <w:rFonts w:eastAsiaTheme="minorEastAsia"/>
            </w:rPr>
            <w:instrText xml:space="preserve"> PAGEREF _Toc225887734 \h </w:instrText>
          </w:r>
          <w:r>
            <w:rPr>
              <w:rFonts w:eastAsiaTheme="minorEastAsia"/>
            </w:rPr>
            <w:fldChar w:fldCharType="separate"/>
          </w:r>
          <w:r>
            <w:rPr>
              <w:rFonts w:eastAsiaTheme="minorEastAsia"/>
            </w:rPr>
            <w:t>8</w:t>
          </w:r>
          <w:r>
            <w:rPr>
              <w:rFonts w:eastAsiaTheme="minorEastAsia"/>
            </w:rPr>
            <w:fldChar w:fldCharType="end"/>
          </w:r>
          <w:r>
            <w:rPr>
              <w:rFonts w:eastAsiaTheme="minorEastAsia"/>
            </w:rPr>
            <w:fldChar w:fldCharType="end"/>
          </w:r>
        </w:p>
        <w:p w14:paraId="543EDF4C">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"_Toc225887735" </w:instrText>
          </w:r>
          <w:r>
            <w:fldChar w:fldCharType="separate"/>
          </w:r>
          <w:r>
            <w:rPr>
              <w:rStyle w:val="27"/>
              <w:rFonts w:hint="eastAsia" w:asciiTheme="minorEastAsia" w:hAnsiTheme="minorEastAsia" w:eastAsiaTheme="minorEastAsia"/>
            </w:rPr>
            <w:t>3.9 管理员模块需求分析</w:t>
          </w:r>
          <w:r>
            <w:rPr>
              <w:rFonts w:eastAsiaTheme="minorEastAsia"/>
            </w:rPr>
            <w:tab/>
          </w:r>
          <w:r>
            <w:rPr>
              <w:rFonts w:eastAsiaTheme="minorEastAsia"/>
            </w:rPr>
            <w:fldChar w:fldCharType="begin"/>
          </w:r>
          <w:r>
            <w:rPr>
              <w:rFonts w:eastAsiaTheme="minorEastAsia"/>
            </w:rPr>
            <w:instrText xml:space="preserve"> PAGEREF _Toc225887735 \h </w:instrText>
          </w:r>
          <w:r>
            <w:rPr>
              <w:rFonts w:eastAsiaTheme="minorEastAsia"/>
            </w:rPr>
            <w:fldChar w:fldCharType="separate"/>
          </w:r>
          <w:r>
            <w:rPr>
              <w:rFonts w:eastAsiaTheme="minorEastAsia"/>
            </w:rPr>
            <w:t>8</w:t>
          </w:r>
          <w:r>
            <w:rPr>
              <w:rFonts w:eastAsiaTheme="minorEastAsia"/>
            </w:rPr>
            <w:fldChar w:fldCharType="end"/>
          </w:r>
          <w:r>
            <w:rPr>
              <w:rFonts w:eastAsiaTheme="minorEastAsia"/>
            </w:rPr>
            <w:fldChar w:fldCharType="end"/>
          </w:r>
        </w:p>
        <w:p w14:paraId="0B095C40">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"_Toc225887736" </w:instrText>
          </w:r>
          <w:r>
            <w:fldChar w:fldCharType="separate"/>
          </w:r>
          <w:r>
            <w:rPr>
              <w:rStyle w:val="27"/>
              <w:rFonts w:hint="eastAsia" w:asciiTheme="minorEastAsia" w:hAnsiTheme="minorEastAsia" w:eastAsiaTheme="minorEastAsia"/>
            </w:rPr>
            <w:t>3.10 个人信息及账户安全模块需求分析</w:t>
          </w:r>
          <w:r>
            <w:rPr>
              <w:rFonts w:eastAsiaTheme="minorEastAsia"/>
            </w:rPr>
            <w:tab/>
          </w:r>
          <w:r>
            <w:rPr>
              <w:rFonts w:eastAsiaTheme="minorEastAsia"/>
            </w:rPr>
            <w:fldChar w:fldCharType="begin"/>
          </w:r>
          <w:r>
            <w:rPr>
              <w:rFonts w:eastAsiaTheme="minorEastAsia"/>
            </w:rPr>
            <w:instrText xml:space="preserve"> PAGEREF _Toc225887736 \h </w:instrText>
          </w:r>
          <w:r>
            <w:rPr>
              <w:rFonts w:eastAsiaTheme="minorEastAsia"/>
            </w:rPr>
            <w:fldChar w:fldCharType="separate"/>
          </w:r>
          <w:r>
            <w:rPr>
              <w:rFonts w:eastAsiaTheme="minorEastAsia"/>
            </w:rPr>
            <w:t>9</w:t>
          </w:r>
          <w:r>
            <w:rPr>
              <w:rFonts w:eastAsiaTheme="minorEastAsia"/>
            </w:rPr>
            <w:fldChar w:fldCharType="end"/>
          </w:r>
          <w:r>
            <w:rPr>
              <w:rFonts w:eastAsiaTheme="minorEastAsia"/>
            </w:rPr>
            <w:fldChar w:fldCharType="end"/>
          </w:r>
        </w:p>
        <w:p w14:paraId="0124BD79">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"_Toc225887737" </w:instrText>
          </w:r>
          <w:r>
            <w:fldChar w:fldCharType="separate"/>
          </w:r>
          <w:r>
            <w:rPr>
              <w:rStyle w:val="27"/>
              <w:rFonts w:hint="eastAsia" w:asciiTheme="minorEastAsia" w:hAnsiTheme="minorEastAsia" w:eastAsiaTheme="minorEastAsia"/>
            </w:rPr>
            <w:t>3.11 统计分析模块需求分析</w:t>
          </w:r>
          <w:r>
            <w:rPr>
              <w:rFonts w:eastAsiaTheme="minorEastAsia"/>
            </w:rPr>
            <w:tab/>
          </w:r>
          <w:r>
            <w:rPr>
              <w:rFonts w:eastAsiaTheme="minorEastAsia"/>
            </w:rPr>
            <w:fldChar w:fldCharType="begin"/>
          </w:r>
          <w:r>
            <w:rPr>
              <w:rFonts w:eastAsiaTheme="minorEastAsia"/>
            </w:rPr>
            <w:instrText xml:space="preserve"> PAGEREF _Toc225887737 \h </w:instrText>
          </w:r>
          <w:r>
            <w:rPr>
              <w:rFonts w:eastAsiaTheme="minorEastAsia"/>
            </w:rPr>
            <w:fldChar w:fldCharType="separate"/>
          </w:r>
          <w:r>
            <w:rPr>
              <w:rFonts w:eastAsiaTheme="minorEastAsia"/>
            </w:rPr>
            <w:t>10</w:t>
          </w:r>
          <w:r>
            <w:rPr>
              <w:rFonts w:eastAsiaTheme="minorEastAsia"/>
            </w:rPr>
            <w:fldChar w:fldCharType="end"/>
          </w:r>
          <w:r>
            <w:rPr>
              <w:rFonts w:eastAsiaTheme="minorEastAsia"/>
            </w:rPr>
            <w:fldChar w:fldCharType="end"/>
          </w:r>
        </w:p>
        <w:p w14:paraId="7985839A">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"_Toc225887738" </w:instrText>
          </w:r>
          <w:r>
            <w:fldChar w:fldCharType="separate"/>
          </w:r>
          <w:r>
            <w:rPr>
              <w:rStyle w:val="27"/>
              <w:rFonts w:hint="eastAsia" w:asciiTheme="minorEastAsia" w:hAnsiTheme="minorEastAsia" w:eastAsiaTheme="minorEastAsia"/>
            </w:rPr>
            <w:t>3.12 公告与通知中心模块需求分析</w:t>
          </w:r>
          <w:r>
            <w:rPr>
              <w:rFonts w:eastAsiaTheme="minorEastAsia"/>
            </w:rPr>
            <w:tab/>
          </w:r>
          <w:r>
            <w:rPr>
              <w:rFonts w:eastAsiaTheme="minorEastAsia"/>
            </w:rPr>
            <w:fldChar w:fldCharType="begin"/>
          </w:r>
          <w:r>
            <w:rPr>
              <w:rFonts w:eastAsiaTheme="minorEastAsia"/>
            </w:rPr>
            <w:instrText xml:space="preserve"> PAGEREF _Toc225887738 \h </w:instrText>
          </w:r>
          <w:r>
            <w:rPr>
              <w:rFonts w:eastAsiaTheme="minorEastAsia"/>
            </w:rPr>
            <w:fldChar w:fldCharType="separate"/>
          </w:r>
          <w:r>
            <w:rPr>
              <w:rFonts w:eastAsiaTheme="minorEastAsia"/>
            </w:rPr>
            <w:t>10</w:t>
          </w:r>
          <w:r>
            <w:rPr>
              <w:rFonts w:eastAsiaTheme="minorEastAsia"/>
            </w:rPr>
            <w:fldChar w:fldCharType="end"/>
          </w:r>
          <w:r>
            <w:rPr>
              <w:rFonts w:eastAsiaTheme="minorEastAsia"/>
            </w:rPr>
            <w:fldChar w:fldCharType="end"/>
          </w:r>
        </w:p>
        <w:p w14:paraId="12169114">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"_Toc225887739" </w:instrText>
          </w:r>
          <w:r>
            <w:fldChar w:fldCharType="separate"/>
          </w:r>
          <w:r>
            <w:rPr>
              <w:rStyle w:val="27"/>
              <w:rFonts w:hint="eastAsia" w:asciiTheme="minorEastAsia" w:hAnsiTheme="minorEastAsia" w:eastAsiaTheme="minorEastAsia"/>
            </w:rPr>
            <w:t>3.13 隐私保护模块需求分析</w:t>
          </w:r>
          <w:r>
            <w:rPr>
              <w:rFonts w:eastAsiaTheme="minorEastAsia"/>
            </w:rPr>
            <w:tab/>
          </w:r>
          <w:r>
            <w:rPr>
              <w:rFonts w:eastAsiaTheme="minorEastAsia"/>
            </w:rPr>
            <w:fldChar w:fldCharType="begin"/>
          </w:r>
          <w:r>
            <w:rPr>
              <w:rFonts w:eastAsiaTheme="minorEastAsia"/>
            </w:rPr>
            <w:instrText xml:space="preserve"> PAGEREF _Toc225887739 \h </w:instrText>
          </w:r>
          <w:r>
            <w:rPr>
              <w:rFonts w:eastAsiaTheme="minorEastAsia"/>
            </w:rPr>
            <w:fldChar w:fldCharType="separate"/>
          </w:r>
          <w:r>
            <w:rPr>
              <w:rFonts w:eastAsiaTheme="minorEastAsia"/>
            </w:rPr>
            <w:t>11</w:t>
          </w:r>
          <w:r>
            <w:rPr>
              <w:rFonts w:eastAsiaTheme="minorEastAsia"/>
            </w:rPr>
            <w:fldChar w:fldCharType="end"/>
          </w:r>
          <w:r>
            <w:rPr>
              <w:rFonts w:eastAsiaTheme="minorEastAsia"/>
            </w:rPr>
            <w:fldChar w:fldCharType="end"/>
          </w:r>
        </w:p>
        <w:p w14:paraId="06C85B1A">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"_Toc225887740" </w:instrText>
          </w:r>
          <w:r>
            <w:fldChar w:fldCharType="separate"/>
          </w:r>
          <w:r>
            <w:rPr>
              <w:rStyle w:val="27"/>
              <w:rFonts w:hint="eastAsia" w:asciiTheme="minorEastAsia" w:hAnsiTheme="minorEastAsia" w:eastAsiaTheme="minorEastAsia"/>
              <w:lang w:val="en-US"/>
            </w:rPr>
            <w:t xml:space="preserve">4 </w:t>
          </w:r>
          <w:r>
            <w:rPr>
              <w:rStyle w:val="27"/>
              <w:rFonts w:hint="eastAsia" w:asciiTheme="minorEastAsia" w:hAnsiTheme="minorEastAsia" w:eastAsiaTheme="minorEastAsia"/>
            </w:rPr>
            <w:t>系统设计</w:t>
          </w:r>
          <w:r>
            <w:rPr>
              <w:rFonts w:eastAsiaTheme="minorEastAsia"/>
            </w:rPr>
            <w:tab/>
          </w:r>
          <w:r>
            <w:rPr>
              <w:rFonts w:eastAsiaTheme="minorEastAsia"/>
            </w:rPr>
            <w:fldChar w:fldCharType="begin"/>
          </w:r>
          <w:r>
            <w:rPr>
              <w:rFonts w:eastAsiaTheme="minorEastAsia"/>
            </w:rPr>
            <w:instrText xml:space="preserve"> PAGEREF _Toc225887740 \h </w:instrText>
          </w:r>
          <w:r>
            <w:rPr>
              <w:rFonts w:eastAsiaTheme="minorEastAsia"/>
            </w:rPr>
            <w:fldChar w:fldCharType="separate"/>
          </w:r>
          <w:r>
            <w:rPr>
              <w:rFonts w:eastAsiaTheme="minorEastAsia"/>
            </w:rPr>
            <w:t>12</w:t>
          </w:r>
          <w:r>
            <w:rPr>
              <w:rFonts w:eastAsiaTheme="minorEastAsia"/>
            </w:rPr>
            <w:fldChar w:fldCharType="end"/>
          </w:r>
          <w:r>
            <w:rPr>
              <w:rFonts w:eastAsiaTheme="minorEastAsia"/>
            </w:rPr>
            <w:fldChar w:fldCharType="end"/>
          </w:r>
        </w:p>
        <w:p w14:paraId="4F5B95B6">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"_Toc225887741" </w:instrText>
          </w:r>
          <w:r>
            <w:fldChar w:fldCharType="separate"/>
          </w:r>
          <w:r>
            <w:rPr>
              <w:rStyle w:val="27"/>
              <w:rFonts w:hint="eastAsia" w:asciiTheme="minorEastAsia" w:hAnsiTheme="minorEastAsia" w:eastAsiaTheme="minorEastAsia"/>
            </w:rPr>
            <w:t>4.1 整体架构设计</w:t>
          </w:r>
          <w:r>
            <w:rPr>
              <w:rFonts w:eastAsiaTheme="minorEastAsia"/>
            </w:rPr>
            <w:tab/>
          </w:r>
          <w:r>
            <w:rPr>
              <w:rFonts w:eastAsiaTheme="minorEastAsia"/>
            </w:rPr>
            <w:fldChar w:fldCharType="begin"/>
          </w:r>
          <w:r>
            <w:rPr>
              <w:rFonts w:eastAsiaTheme="minorEastAsia"/>
            </w:rPr>
            <w:instrText xml:space="preserve"> PAGEREF _Toc225887741 \h </w:instrText>
          </w:r>
          <w:r>
            <w:rPr>
              <w:rFonts w:eastAsiaTheme="minorEastAsia"/>
            </w:rPr>
            <w:fldChar w:fldCharType="separate"/>
          </w:r>
          <w:r>
            <w:rPr>
              <w:rFonts w:eastAsiaTheme="minorEastAsia"/>
            </w:rPr>
            <w:t>12</w:t>
          </w:r>
          <w:r>
            <w:rPr>
              <w:rFonts w:eastAsiaTheme="minorEastAsia"/>
            </w:rPr>
            <w:fldChar w:fldCharType="end"/>
          </w:r>
          <w:r>
            <w:rPr>
              <w:rFonts w:eastAsiaTheme="minorEastAsia"/>
            </w:rPr>
            <w:fldChar w:fldCharType="end"/>
          </w:r>
        </w:p>
        <w:p w14:paraId="078B59D6">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"_Toc225887742" </w:instrText>
          </w:r>
          <w:r>
            <w:fldChar w:fldCharType="separate"/>
          </w:r>
          <w:r>
            <w:rPr>
              <w:rStyle w:val="27"/>
              <w:rFonts w:hint="eastAsia" w:asciiTheme="minorEastAsia" w:hAnsiTheme="minorEastAsia" w:eastAsiaTheme="minorEastAsia"/>
            </w:rPr>
            <w:t>4.2 登录与注册模块系统设计</w:t>
          </w:r>
          <w:r>
            <w:rPr>
              <w:rFonts w:eastAsiaTheme="minorEastAsia"/>
            </w:rPr>
            <w:tab/>
          </w:r>
          <w:r>
            <w:rPr>
              <w:rFonts w:eastAsiaTheme="minorEastAsia"/>
            </w:rPr>
            <w:fldChar w:fldCharType="begin"/>
          </w:r>
          <w:r>
            <w:rPr>
              <w:rFonts w:eastAsiaTheme="minorEastAsia"/>
            </w:rPr>
            <w:instrText xml:space="preserve"> PAGEREF _Toc225887742 \h </w:instrText>
          </w:r>
          <w:r>
            <w:rPr>
              <w:rFonts w:eastAsiaTheme="minorEastAsia"/>
            </w:rPr>
            <w:fldChar w:fldCharType="separate"/>
          </w:r>
          <w:r>
            <w:rPr>
              <w:rFonts w:eastAsiaTheme="minorEastAsia"/>
            </w:rPr>
            <w:t>12</w:t>
          </w:r>
          <w:r>
            <w:rPr>
              <w:rFonts w:eastAsiaTheme="minorEastAsia"/>
            </w:rPr>
            <w:fldChar w:fldCharType="end"/>
          </w:r>
          <w:r>
            <w:rPr>
              <w:rFonts w:eastAsiaTheme="minorEastAsia"/>
            </w:rPr>
            <w:fldChar w:fldCharType="end"/>
          </w:r>
        </w:p>
        <w:p w14:paraId="08021DBE">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"_Toc225887743" </w:instrText>
          </w:r>
          <w:r>
            <w:fldChar w:fldCharType="separate"/>
          </w:r>
          <w:r>
            <w:rPr>
              <w:rStyle w:val="27"/>
              <w:rFonts w:hint="eastAsia" w:asciiTheme="minorEastAsia" w:hAnsiTheme="minorEastAsia" w:eastAsiaTheme="minorEastAsia"/>
            </w:rPr>
            <w:t>4.3 心理测评存证模块系统设计</w:t>
          </w:r>
          <w:r>
            <w:rPr>
              <w:rFonts w:eastAsiaTheme="minorEastAsia"/>
            </w:rPr>
            <w:tab/>
          </w:r>
          <w:r>
            <w:rPr>
              <w:rFonts w:eastAsiaTheme="minorEastAsia"/>
            </w:rPr>
            <w:fldChar w:fldCharType="begin"/>
          </w:r>
          <w:r>
            <w:rPr>
              <w:rFonts w:eastAsiaTheme="minorEastAsia"/>
            </w:rPr>
            <w:instrText xml:space="preserve"> PAGEREF _Toc225887743 \h </w:instrText>
          </w:r>
          <w:r>
            <w:rPr>
              <w:rFonts w:eastAsiaTheme="minorEastAsia"/>
            </w:rPr>
            <w:fldChar w:fldCharType="separate"/>
          </w:r>
          <w:r>
            <w:rPr>
              <w:rFonts w:eastAsiaTheme="minorEastAsia"/>
            </w:rPr>
            <w:t>13</w:t>
          </w:r>
          <w:r>
            <w:rPr>
              <w:rFonts w:eastAsiaTheme="minorEastAsia"/>
            </w:rPr>
            <w:fldChar w:fldCharType="end"/>
          </w:r>
          <w:r>
            <w:rPr>
              <w:rFonts w:eastAsiaTheme="minorEastAsia"/>
            </w:rPr>
            <w:fldChar w:fldCharType="end"/>
          </w:r>
        </w:p>
        <w:p w14:paraId="543BC1F0">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"_Toc225887744" </w:instrText>
          </w:r>
          <w:r>
            <w:fldChar w:fldCharType="separate"/>
          </w:r>
          <w:r>
            <w:rPr>
              <w:rStyle w:val="27"/>
              <w:rFonts w:hint="eastAsia" w:asciiTheme="minorEastAsia" w:hAnsiTheme="minorEastAsia" w:eastAsiaTheme="minorEastAsia"/>
            </w:rPr>
            <w:t>4.4 咨询师与预约模块系统设计</w:t>
          </w:r>
          <w:r>
            <w:rPr>
              <w:rFonts w:eastAsiaTheme="minorEastAsia"/>
            </w:rPr>
            <w:tab/>
          </w:r>
          <w:r>
            <w:rPr>
              <w:rFonts w:eastAsiaTheme="minorEastAsia"/>
            </w:rPr>
            <w:fldChar w:fldCharType="begin"/>
          </w:r>
          <w:r>
            <w:rPr>
              <w:rFonts w:eastAsiaTheme="minorEastAsia"/>
            </w:rPr>
            <w:instrText xml:space="preserve"> PAGEREF _Toc225887744 \h </w:instrText>
          </w:r>
          <w:r>
            <w:rPr>
              <w:rFonts w:eastAsiaTheme="minorEastAsia"/>
            </w:rPr>
            <w:fldChar w:fldCharType="separate"/>
          </w:r>
          <w:r>
            <w:rPr>
              <w:rFonts w:eastAsiaTheme="minorEastAsia"/>
            </w:rPr>
            <w:t>14</w:t>
          </w:r>
          <w:r>
            <w:rPr>
              <w:rFonts w:eastAsiaTheme="minorEastAsia"/>
            </w:rPr>
            <w:fldChar w:fldCharType="end"/>
          </w:r>
          <w:r>
            <w:rPr>
              <w:rFonts w:eastAsiaTheme="minorEastAsia"/>
            </w:rPr>
            <w:fldChar w:fldCharType="end"/>
          </w:r>
        </w:p>
        <w:p w14:paraId="138BEBB5">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"_Toc225887745" </w:instrText>
          </w:r>
          <w:r>
            <w:fldChar w:fldCharType="separate"/>
          </w:r>
          <w:r>
            <w:rPr>
              <w:rStyle w:val="27"/>
              <w:rFonts w:hint="eastAsia" w:asciiTheme="minorEastAsia" w:hAnsiTheme="minorEastAsia" w:eastAsiaTheme="minorEastAsia"/>
            </w:rPr>
            <w:t>4.5 咨询记录存证模块系统设计</w:t>
          </w:r>
          <w:r>
            <w:rPr>
              <w:rFonts w:eastAsiaTheme="minorEastAsia"/>
            </w:rPr>
            <w:tab/>
          </w:r>
          <w:r>
            <w:rPr>
              <w:rFonts w:eastAsiaTheme="minorEastAsia"/>
            </w:rPr>
            <w:fldChar w:fldCharType="begin"/>
          </w:r>
          <w:r>
            <w:rPr>
              <w:rFonts w:eastAsiaTheme="minorEastAsia"/>
            </w:rPr>
            <w:instrText xml:space="preserve"> PAGEREF _Toc225887745 \h </w:instrText>
          </w:r>
          <w:r>
            <w:rPr>
              <w:rFonts w:eastAsiaTheme="minorEastAsia"/>
            </w:rPr>
            <w:fldChar w:fldCharType="separate"/>
          </w:r>
          <w:r>
            <w:rPr>
              <w:rFonts w:eastAsiaTheme="minorEastAsia"/>
            </w:rPr>
            <w:t>15</w:t>
          </w:r>
          <w:r>
            <w:rPr>
              <w:rFonts w:eastAsiaTheme="minorEastAsia"/>
            </w:rPr>
            <w:fldChar w:fldCharType="end"/>
          </w:r>
          <w:r>
            <w:rPr>
              <w:rFonts w:eastAsiaTheme="minorEastAsia"/>
            </w:rPr>
            <w:fldChar w:fldCharType="end"/>
          </w:r>
        </w:p>
        <w:p w14:paraId="79DE3839">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"_Toc225887746" </w:instrText>
          </w:r>
          <w:r>
            <w:fldChar w:fldCharType="separate"/>
          </w:r>
          <w:r>
            <w:rPr>
              <w:rStyle w:val="27"/>
              <w:rFonts w:hint="eastAsia" w:asciiTheme="minorEastAsia" w:hAnsiTheme="minorEastAsia" w:eastAsiaTheme="minorEastAsia"/>
            </w:rPr>
            <w:t>4.6 论坛社区模块系统设计</w:t>
          </w:r>
          <w:r>
            <w:rPr>
              <w:rFonts w:eastAsiaTheme="minorEastAsia"/>
            </w:rPr>
            <w:tab/>
          </w:r>
          <w:r>
            <w:rPr>
              <w:rFonts w:eastAsiaTheme="minorEastAsia"/>
            </w:rPr>
            <w:fldChar w:fldCharType="begin"/>
          </w:r>
          <w:r>
            <w:rPr>
              <w:rFonts w:eastAsiaTheme="minorEastAsia"/>
            </w:rPr>
            <w:instrText xml:space="preserve"> PAGEREF _Toc225887746 \h </w:instrText>
          </w:r>
          <w:r>
            <w:rPr>
              <w:rFonts w:eastAsiaTheme="minorEastAsia"/>
            </w:rPr>
            <w:fldChar w:fldCharType="separate"/>
          </w:r>
          <w:r>
            <w:rPr>
              <w:rFonts w:eastAsiaTheme="minorEastAsia"/>
            </w:rPr>
            <w:t>16</w:t>
          </w:r>
          <w:r>
            <w:rPr>
              <w:rFonts w:eastAsiaTheme="minorEastAsia"/>
            </w:rPr>
            <w:fldChar w:fldCharType="end"/>
          </w:r>
          <w:r>
            <w:rPr>
              <w:rFonts w:eastAsiaTheme="minorEastAsia"/>
            </w:rPr>
            <w:fldChar w:fldCharType="end"/>
          </w:r>
        </w:p>
        <w:p w14:paraId="5D1FC8C2">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"_Toc225887747" </w:instrText>
          </w:r>
          <w:r>
            <w:fldChar w:fldCharType="separate"/>
          </w:r>
          <w:r>
            <w:rPr>
              <w:rStyle w:val="27"/>
              <w:rFonts w:hint="eastAsia" w:asciiTheme="minorEastAsia" w:hAnsiTheme="minorEastAsia" w:eastAsiaTheme="minorEastAsia"/>
            </w:rPr>
            <w:t>4.7 消息与聊天模块系统设计</w:t>
          </w:r>
          <w:r>
            <w:rPr>
              <w:rFonts w:eastAsiaTheme="minorEastAsia"/>
            </w:rPr>
            <w:tab/>
          </w:r>
          <w:r>
            <w:rPr>
              <w:rFonts w:eastAsiaTheme="minorEastAsia"/>
            </w:rPr>
            <w:fldChar w:fldCharType="begin"/>
          </w:r>
          <w:r>
            <w:rPr>
              <w:rFonts w:eastAsiaTheme="minorEastAsia"/>
            </w:rPr>
            <w:instrText xml:space="preserve"> PAGEREF _Toc225887747 \h </w:instrText>
          </w:r>
          <w:r>
            <w:rPr>
              <w:rFonts w:eastAsiaTheme="minorEastAsia"/>
            </w:rPr>
            <w:fldChar w:fldCharType="separate"/>
          </w:r>
          <w:r>
            <w:rPr>
              <w:rFonts w:eastAsiaTheme="minorEastAsia"/>
            </w:rPr>
            <w:t>17</w:t>
          </w:r>
          <w:r>
            <w:rPr>
              <w:rFonts w:eastAsiaTheme="minorEastAsia"/>
            </w:rPr>
            <w:fldChar w:fldCharType="end"/>
          </w:r>
          <w:r>
            <w:rPr>
              <w:rFonts w:eastAsiaTheme="minorEastAsia"/>
            </w:rPr>
            <w:fldChar w:fldCharType="end"/>
          </w:r>
        </w:p>
        <w:p w14:paraId="2765A39A">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"_Toc225887748" </w:instrText>
          </w:r>
          <w:r>
            <w:fldChar w:fldCharType="separate"/>
          </w:r>
          <w:r>
            <w:rPr>
              <w:rStyle w:val="27"/>
              <w:rFonts w:hint="eastAsia" w:asciiTheme="minorEastAsia" w:hAnsiTheme="minorEastAsia" w:eastAsiaTheme="minorEastAsia"/>
            </w:rPr>
            <w:t>4.8 举报与审核模块系统设计</w:t>
          </w:r>
          <w:r>
            <w:rPr>
              <w:rFonts w:eastAsiaTheme="minorEastAsia"/>
            </w:rPr>
            <w:tab/>
          </w:r>
          <w:r>
            <w:rPr>
              <w:rFonts w:eastAsiaTheme="minorEastAsia"/>
            </w:rPr>
            <w:fldChar w:fldCharType="begin"/>
          </w:r>
          <w:r>
            <w:rPr>
              <w:rFonts w:eastAsiaTheme="minorEastAsia"/>
            </w:rPr>
            <w:instrText xml:space="preserve"> PAGEREF _Toc225887748 \h </w:instrText>
          </w:r>
          <w:r>
            <w:rPr>
              <w:rFonts w:eastAsiaTheme="minorEastAsia"/>
            </w:rPr>
            <w:fldChar w:fldCharType="separate"/>
          </w:r>
          <w:r>
            <w:rPr>
              <w:rFonts w:eastAsiaTheme="minorEastAsia"/>
            </w:rPr>
            <w:t>17</w:t>
          </w:r>
          <w:r>
            <w:rPr>
              <w:rFonts w:eastAsiaTheme="minorEastAsia"/>
            </w:rPr>
            <w:fldChar w:fldCharType="end"/>
          </w:r>
          <w:r>
            <w:rPr>
              <w:rFonts w:eastAsiaTheme="minorEastAsia"/>
            </w:rPr>
            <w:fldChar w:fldCharType="end"/>
          </w:r>
        </w:p>
        <w:p w14:paraId="01421EB8">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"_Toc225887749" </w:instrText>
          </w:r>
          <w:r>
            <w:fldChar w:fldCharType="separate"/>
          </w:r>
          <w:r>
            <w:rPr>
              <w:rStyle w:val="27"/>
              <w:rFonts w:hint="eastAsia" w:asciiTheme="minorEastAsia" w:hAnsiTheme="minorEastAsia" w:eastAsiaTheme="minorEastAsia"/>
            </w:rPr>
            <w:t>4.9 管理员模块系统设计</w:t>
          </w:r>
          <w:r>
            <w:rPr>
              <w:rFonts w:eastAsiaTheme="minorEastAsia"/>
            </w:rPr>
            <w:tab/>
          </w:r>
          <w:r>
            <w:rPr>
              <w:rFonts w:eastAsiaTheme="minorEastAsia"/>
            </w:rPr>
            <w:fldChar w:fldCharType="begin"/>
          </w:r>
          <w:r>
            <w:rPr>
              <w:rFonts w:eastAsiaTheme="minorEastAsia"/>
            </w:rPr>
            <w:instrText xml:space="preserve"> PAGEREF _Toc225887749 \h </w:instrText>
          </w:r>
          <w:r>
            <w:rPr>
              <w:rFonts w:eastAsiaTheme="minorEastAsia"/>
            </w:rPr>
            <w:fldChar w:fldCharType="separate"/>
          </w:r>
          <w:r>
            <w:rPr>
              <w:rFonts w:eastAsiaTheme="minorEastAsia"/>
            </w:rPr>
            <w:t>18</w:t>
          </w:r>
          <w:r>
            <w:rPr>
              <w:rFonts w:eastAsiaTheme="minorEastAsia"/>
            </w:rPr>
            <w:fldChar w:fldCharType="end"/>
          </w:r>
          <w:r>
            <w:rPr>
              <w:rFonts w:eastAsiaTheme="minorEastAsia"/>
            </w:rPr>
            <w:fldChar w:fldCharType="end"/>
          </w:r>
        </w:p>
        <w:p w14:paraId="60A12F2A">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"_Toc225887750" </w:instrText>
          </w:r>
          <w:r>
            <w:fldChar w:fldCharType="separate"/>
          </w:r>
          <w:r>
            <w:rPr>
              <w:rStyle w:val="27"/>
              <w:rFonts w:hint="eastAsia" w:asciiTheme="minorEastAsia" w:hAnsiTheme="minorEastAsia" w:eastAsiaTheme="minorEastAsia"/>
            </w:rPr>
            <w:t>4.10 个人信息及账户安全模块系统设计</w:t>
          </w:r>
          <w:r>
            <w:rPr>
              <w:rFonts w:eastAsiaTheme="minorEastAsia"/>
            </w:rPr>
            <w:tab/>
          </w:r>
          <w:r>
            <w:rPr>
              <w:rFonts w:eastAsiaTheme="minorEastAsia"/>
            </w:rPr>
            <w:fldChar w:fldCharType="begin"/>
          </w:r>
          <w:r>
            <w:rPr>
              <w:rFonts w:eastAsiaTheme="minorEastAsia"/>
            </w:rPr>
            <w:instrText xml:space="preserve"> PAGEREF _Toc225887750 \h </w:instrText>
          </w:r>
          <w:r>
            <w:rPr>
              <w:rFonts w:eastAsiaTheme="minorEastAsia"/>
            </w:rPr>
            <w:fldChar w:fldCharType="separate"/>
          </w:r>
          <w:r>
            <w:rPr>
              <w:rFonts w:eastAsiaTheme="minorEastAsia"/>
            </w:rPr>
            <w:t>18</w:t>
          </w:r>
          <w:r>
            <w:rPr>
              <w:rFonts w:eastAsiaTheme="minorEastAsia"/>
            </w:rPr>
            <w:fldChar w:fldCharType="end"/>
          </w:r>
          <w:r>
            <w:rPr>
              <w:rFonts w:eastAsiaTheme="minorEastAsia"/>
            </w:rPr>
            <w:fldChar w:fldCharType="end"/>
          </w:r>
        </w:p>
        <w:p w14:paraId="229B528D">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"_Toc225887751" </w:instrText>
          </w:r>
          <w:r>
            <w:fldChar w:fldCharType="separate"/>
          </w:r>
          <w:r>
            <w:rPr>
              <w:rStyle w:val="27"/>
              <w:rFonts w:hint="eastAsia" w:asciiTheme="minorEastAsia" w:hAnsiTheme="minorEastAsia" w:eastAsiaTheme="minorEastAsia"/>
            </w:rPr>
            <w:t>4.11 统计分析模块系统设计</w:t>
          </w:r>
          <w:r>
            <w:rPr>
              <w:rFonts w:eastAsiaTheme="minorEastAsia"/>
            </w:rPr>
            <w:tab/>
          </w:r>
          <w:r>
            <w:rPr>
              <w:rFonts w:eastAsiaTheme="minorEastAsia"/>
            </w:rPr>
            <w:fldChar w:fldCharType="begin"/>
          </w:r>
          <w:r>
            <w:rPr>
              <w:rFonts w:eastAsiaTheme="minorEastAsia"/>
            </w:rPr>
            <w:instrText xml:space="preserve"> PAGEREF _Toc225887751 \h </w:instrText>
          </w:r>
          <w:r>
            <w:rPr>
              <w:rFonts w:eastAsiaTheme="minorEastAsia"/>
            </w:rPr>
            <w:fldChar w:fldCharType="separate"/>
          </w:r>
          <w:r>
            <w:rPr>
              <w:rFonts w:eastAsiaTheme="minorEastAsia"/>
            </w:rPr>
            <w:t>19</w:t>
          </w:r>
          <w:r>
            <w:rPr>
              <w:rFonts w:eastAsiaTheme="minorEastAsia"/>
            </w:rPr>
            <w:fldChar w:fldCharType="end"/>
          </w:r>
          <w:r>
            <w:rPr>
              <w:rFonts w:eastAsiaTheme="minorEastAsia"/>
            </w:rPr>
            <w:fldChar w:fldCharType="end"/>
          </w:r>
        </w:p>
        <w:p w14:paraId="3BBAA691">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"_Toc225887752" </w:instrText>
          </w:r>
          <w:r>
            <w:fldChar w:fldCharType="separate"/>
          </w:r>
          <w:r>
            <w:rPr>
              <w:rStyle w:val="27"/>
              <w:rFonts w:hint="eastAsia" w:asciiTheme="minorEastAsia" w:hAnsiTheme="minorEastAsia" w:eastAsiaTheme="minorEastAsia"/>
            </w:rPr>
            <w:t>4.12 公告与通知中心模块系统设计</w:t>
          </w:r>
          <w:r>
            <w:rPr>
              <w:rFonts w:eastAsiaTheme="minorEastAsia"/>
            </w:rPr>
            <w:tab/>
          </w:r>
          <w:r>
            <w:rPr>
              <w:rFonts w:eastAsiaTheme="minorEastAsia"/>
            </w:rPr>
            <w:fldChar w:fldCharType="begin"/>
          </w:r>
          <w:r>
            <w:rPr>
              <w:rFonts w:eastAsiaTheme="minorEastAsia"/>
            </w:rPr>
            <w:instrText xml:space="preserve"> PAGEREF _Toc225887752 \h </w:instrText>
          </w:r>
          <w:r>
            <w:rPr>
              <w:rFonts w:eastAsiaTheme="minorEastAsia"/>
            </w:rPr>
            <w:fldChar w:fldCharType="separate"/>
          </w:r>
          <w:r>
            <w:rPr>
              <w:rFonts w:eastAsiaTheme="minorEastAsia"/>
            </w:rPr>
            <w:t>20</w:t>
          </w:r>
          <w:r>
            <w:rPr>
              <w:rFonts w:eastAsiaTheme="minorEastAsia"/>
            </w:rPr>
            <w:fldChar w:fldCharType="end"/>
          </w:r>
          <w:r>
            <w:rPr>
              <w:rFonts w:eastAsiaTheme="minorEastAsia"/>
            </w:rPr>
            <w:fldChar w:fldCharType="end"/>
          </w:r>
        </w:p>
        <w:p w14:paraId="0294DD20">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"_Toc225887753" </w:instrText>
          </w:r>
          <w:r>
            <w:fldChar w:fldCharType="separate"/>
          </w:r>
          <w:r>
            <w:rPr>
              <w:rStyle w:val="27"/>
              <w:rFonts w:hint="eastAsia" w:asciiTheme="minorEastAsia" w:hAnsiTheme="minorEastAsia" w:eastAsiaTheme="minorEastAsia"/>
            </w:rPr>
            <w:t>4.13 隐私保护模块系统设计</w:t>
          </w:r>
          <w:r>
            <w:rPr>
              <w:rFonts w:eastAsiaTheme="minorEastAsia"/>
            </w:rPr>
            <w:tab/>
          </w:r>
          <w:r>
            <w:rPr>
              <w:rFonts w:eastAsiaTheme="minorEastAsia"/>
            </w:rPr>
            <w:fldChar w:fldCharType="begin"/>
          </w:r>
          <w:r>
            <w:rPr>
              <w:rFonts w:eastAsiaTheme="minorEastAsia"/>
            </w:rPr>
            <w:instrText xml:space="preserve"> PAGEREF _Toc225887753 \h </w:instrText>
          </w:r>
          <w:r>
            <w:rPr>
              <w:rFonts w:eastAsiaTheme="minorEastAsia"/>
            </w:rPr>
            <w:fldChar w:fldCharType="separate"/>
          </w:r>
          <w:r>
            <w:rPr>
              <w:rFonts w:eastAsiaTheme="minorEastAsia"/>
            </w:rPr>
            <w:t>21</w:t>
          </w:r>
          <w:r>
            <w:rPr>
              <w:rFonts w:eastAsiaTheme="minorEastAsia"/>
            </w:rPr>
            <w:fldChar w:fldCharType="end"/>
          </w:r>
          <w:r>
            <w:rPr>
              <w:rFonts w:eastAsiaTheme="minorEastAsia"/>
            </w:rPr>
            <w:fldChar w:fldCharType="end"/>
          </w:r>
        </w:p>
        <w:p w14:paraId="23F3BCF0">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"_Toc225887754" </w:instrText>
          </w:r>
          <w:r>
            <w:fldChar w:fldCharType="separate"/>
          </w:r>
          <w:r>
            <w:rPr>
              <w:rStyle w:val="27"/>
              <w:rFonts w:hint="eastAsia" w:asciiTheme="minorEastAsia" w:hAnsiTheme="minorEastAsia" w:eastAsiaTheme="minorEastAsia"/>
            </w:rPr>
            <w:t>4.14 数据库ER图设计</w:t>
          </w:r>
          <w:r>
            <w:rPr>
              <w:rFonts w:eastAsiaTheme="minorEastAsia"/>
            </w:rPr>
            <w:tab/>
          </w:r>
          <w:r>
            <w:rPr>
              <w:rFonts w:eastAsiaTheme="minorEastAsia"/>
            </w:rPr>
            <w:fldChar w:fldCharType="begin"/>
          </w:r>
          <w:r>
            <w:rPr>
              <w:rFonts w:eastAsiaTheme="minorEastAsia"/>
            </w:rPr>
            <w:instrText xml:space="preserve"> PAGEREF _Toc225887754 \h </w:instrText>
          </w:r>
          <w:r>
            <w:rPr>
              <w:rFonts w:eastAsiaTheme="minorEastAsia"/>
            </w:rPr>
            <w:fldChar w:fldCharType="separate"/>
          </w:r>
          <w:r>
            <w:rPr>
              <w:rFonts w:eastAsiaTheme="minorEastAsia"/>
            </w:rPr>
            <w:t>22</w:t>
          </w:r>
          <w:r>
            <w:rPr>
              <w:rFonts w:eastAsiaTheme="minorEastAsia"/>
            </w:rPr>
            <w:fldChar w:fldCharType="end"/>
          </w:r>
          <w:r>
            <w:rPr>
              <w:rFonts w:eastAsiaTheme="minorEastAsia"/>
            </w:rPr>
            <w:fldChar w:fldCharType="end"/>
          </w:r>
        </w:p>
        <w:p w14:paraId="58A41263">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"_Toc225887755" </w:instrText>
          </w:r>
          <w:r>
            <w:fldChar w:fldCharType="separate"/>
          </w:r>
          <w:r>
            <w:rPr>
              <w:rStyle w:val="27"/>
              <w:rFonts w:hint="eastAsia" w:asciiTheme="minorEastAsia" w:hAnsiTheme="minorEastAsia" w:eastAsiaTheme="minorEastAsia"/>
              <w:lang w:val="en-US"/>
            </w:rPr>
            <w:t>5 系统实现</w:t>
          </w:r>
          <w:r>
            <w:rPr>
              <w:rFonts w:eastAsiaTheme="minorEastAsia"/>
            </w:rPr>
            <w:tab/>
          </w:r>
          <w:r>
            <w:rPr>
              <w:rFonts w:eastAsiaTheme="minorEastAsia"/>
            </w:rPr>
            <w:fldChar w:fldCharType="begin"/>
          </w:r>
          <w:r>
            <w:rPr>
              <w:rFonts w:eastAsiaTheme="minorEastAsia"/>
            </w:rPr>
            <w:instrText xml:space="preserve"> PAGEREF _Toc225887755 \h </w:instrText>
          </w:r>
          <w:r>
            <w:rPr>
              <w:rFonts w:eastAsiaTheme="minorEastAsia"/>
            </w:rPr>
            <w:fldChar w:fldCharType="separate"/>
          </w:r>
          <w:r>
            <w:rPr>
              <w:rFonts w:eastAsiaTheme="minorEastAsia"/>
            </w:rPr>
            <w:t>26</w:t>
          </w:r>
          <w:r>
            <w:rPr>
              <w:rFonts w:eastAsiaTheme="minorEastAsia"/>
            </w:rPr>
            <w:fldChar w:fldCharType="end"/>
          </w:r>
          <w:r>
            <w:rPr>
              <w:rFonts w:eastAsiaTheme="minorEastAsia"/>
            </w:rPr>
            <w:fldChar w:fldCharType="end"/>
          </w:r>
        </w:p>
        <w:p w14:paraId="29625095">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"_Toc225887756" </w:instrText>
          </w:r>
          <w:r>
            <w:fldChar w:fldCharType="separate"/>
          </w:r>
          <w:r>
            <w:rPr>
              <w:rStyle w:val="27"/>
              <w:rFonts w:hint="eastAsia" w:asciiTheme="minorEastAsia" w:hAnsiTheme="minorEastAsia" w:eastAsiaTheme="minorEastAsia"/>
            </w:rPr>
            <w:t>5.1 登录与注册模块的实现</w:t>
          </w:r>
          <w:r>
            <w:rPr>
              <w:rFonts w:eastAsiaTheme="minorEastAsia"/>
            </w:rPr>
            <w:tab/>
          </w:r>
          <w:r>
            <w:rPr>
              <w:rFonts w:eastAsiaTheme="minorEastAsia"/>
            </w:rPr>
            <w:fldChar w:fldCharType="begin"/>
          </w:r>
          <w:r>
            <w:rPr>
              <w:rFonts w:eastAsiaTheme="minorEastAsia"/>
            </w:rPr>
            <w:instrText xml:space="preserve"> PAGEREF _Toc225887756 \h </w:instrText>
          </w:r>
          <w:r>
            <w:rPr>
              <w:rFonts w:eastAsiaTheme="minorEastAsia"/>
            </w:rPr>
            <w:fldChar w:fldCharType="separate"/>
          </w:r>
          <w:r>
            <w:rPr>
              <w:rFonts w:eastAsiaTheme="minorEastAsia"/>
            </w:rPr>
            <w:t>26</w:t>
          </w:r>
          <w:r>
            <w:rPr>
              <w:rFonts w:eastAsiaTheme="minorEastAsia"/>
            </w:rPr>
            <w:fldChar w:fldCharType="end"/>
          </w:r>
          <w:r>
            <w:rPr>
              <w:rFonts w:eastAsiaTheme="minorEastAsia"/>
            </w:rPr>
            <w:fldChar w:fldCharType="end"/>
          </w:r>
        </w:p>
        <w:p w14:paraId="3BBA3E31">
          <w:pPr>
            <w:pStyle w:val="15"/>
            <w:ind w:firstLine="960" w:firstLineChars="400"/>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"_Toc225887757" </w:instrText>
          </w:r>
          <w:r>
            <w:fldChar w:fldCharType="separate"/>
          </w:r>
          <w:r>
            <w:rPr>
              <w:rStyle w:val="27"/>
              <w:rFonts w:hint="eastAsia" w:asciiTheme="minorEastAsia" w:hAnsiTheme="minorEastAsia" w:eastAsiaTheme="minorEastAsia"/>
            </w:rPr>
            <w:t>5.1.1 用户注册流程</w:t>
          </w:r>
          <w:r>
            <w:rPr>
              <w:rFonts w:eastAsiaTheme="minorEastAsia"/>
            </w:rPr>
            <w:tab/>
          </w:r>
          <w:r>
            <w:rPr>
              <w:rFonts w:eastAsiaTheme="minorEastAsia"/>
            </w:rPr>
            <w:fldChar w:fldCharType="begin"/>
          </w:r>
          <w:r>
            <w:rPr>
              <w:rFonts w:eastAsiaTheme="minorEastAsia"/>
            </w:rPr>
            <w:instrText xml:space="preserve"> PAGEREF _Toc225887757 \h </w:instrText>
          </w:r>
          <w:r>
            <w:rPr>
              <w:rFonts w:eastAsiaTheme="minorEastAsia"/>
            </w:rPr>
            <w:fldChar w:fldCharType="separate"/>
          </w:r>
          <w:r>
            <w:rPr>
              <w:rFonts w:eastAsiaTheme="minorEastAsia"/>
            </w:rPr>
            <w:t>26</w:t>
          </w:r>
          <w:r>
            <w:rPr>
              <w:rFonts w:eastAsiaTheme="minorEastAsia"/>
            </w:rPr>
            <w:fldChar w:fldCharType="end"/>
          </w:r>
          <w:r>
            <w:rPr>
              <w:rFonts w:eastAsiaTheme="minorEastAsia"/>
            </w:rPr>
            <w:fldChar w:fldCharType="end"/>
          </w:r>
        </w:p>
        <w:p w14:paraId="72F0C460">
          <w:pPr>
            <w:pStyle w:val="15"/>
            <w:ind w:firstLine="960" w:firstLineChars="400"/>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"_Toc225887758" </w:instrText>
          </w:r>
          <w:r>
            <w:fldChar w:fldCharType="separate"/>
          </w:r>
          <w:r>
            <w:rPr>
              <w:rStyle w:val="27"/>
              <w:rFonts w:hint="eastAsia" w:asciiTheme="minorEastAsia" w:hAnsiTheme="minorEastAsia" w:eastAsiaTheme="minorEastAsia"/>
            </w:rPr>
            <w:t>5.1.2 登录与权限认证</w:t>
          </w:r>
          <w:r>
            <w:rPr>
              <w:rFonts w:eastAsiaTheme="minorEastAsia"/>
            </w:rPr>
            <w:tab/>
          </w:r>
          <w:r>
            <w:rPr>
              <w:rFonts w:eastAsiaTheme="minorEastAsia"/>
            </w:rPr>
            <w:fldChar w:fldCharType="begin"/>
          </w:r>
          <w:r>
            <w:rPr>
              <w:rFonts w:eastAsiaTheme="minorEastAsia"/>
            </w:rPr>
            <w:instrText xml:space="preserve"> PAGEREF _Toc225887758 \h </w:instrText>
          </w:r>
          <w:r>
            <w:rPr>
              <w:rFonts w:eastAsiaTheme="minorEastAsia"/>
            </w:rPr>
            <w:fldChar w:fldCharType="separate"/>
          </w:r>
          <w:r>
            <w:rPr>
              <w:rFonts w:eastAsiaTheme="minorEastAsia"/>
            </w:rPr>
            <w:t>26</w:t>
          </w:r>
          <w:r>
            <w:rPr>
              <w:rFonts w:eastAsiaTheme="minorEastAsia"/>
            </w:rPr>
            <w:fldChar w:fldCharType="end"/>
          </w:r>
          <w:r>
            <w:rPr>
              <w:rFonts w:eastAsiaTheme="minorEastAsia"/>
            </w:rPr>
            <w:fldChar w:fldCharType="end"/>
          </w:r>
        </w:p>
        <w:p w14:paraId="19AA8A44">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"_Toc225887759" </w:instrText>
          </w:r>
          <w:r>
            <w:fldChar w:fldCharType="separate"/>
          </w:r>
          <w:r>
            <w:rPr>
              <w:rStyle w:val="27"/>
              <w:rFonts w:hint="eastAsia" w:asciiTheme="minorEastAsia" w:hAnsiTheme="minorEastAsia" w:eastAsiaTheme="minorEastAsia"/>
            </w:rPr>
            <w:t>5.2 心理测评存证模块的实现</w:t>
          </w:r>
          <w:r>
            <w:rPr>
              <w:rFonts w:eastAsiaTheme="minorEastAsia"/>
            </w:rPr>
            <w:tab/>
          </w:r>
          <w:r>
            <w:rPr>
              <w:rFonts w:eastAsiaTheme="minorEastAsia"/>
            </w:rPr>
            <w:fldChar w:fldCharType="begin"/>
          </w:r>
          <w:r>
            <w:rPr>
              <w:rFonts w:eastAsiaTheme="minorEastAsia"/>
            </w:rPr>
            <w:instrText xml:space="preserve"> PAGEREF _Toc225887759 \h </w:instrText>
          </w:r>
          <w:r>
            <w:rPr>
              <w:rFonts w:eastAsiaTheme="minorEastAsia"/>
            </w:rPr>
            <w:fldChar w:fldCharType="separate"/>
          </w:r>
          <w:r>
            <w:rPr>
              <w:rFonts w:eastAsiaTheme="minorEastAsia"/>
            </w:rPr>
            <w:t>28</w:t>
          </w:r>
          <w:r>
            <w:rPr>
              <w:rFonts w:eastAsiaTheme="minorEastAsia"/>
            </w:rPr>
            <w:fldChar w:fldCharType="end"/>
          </w:r>
          <w:r>
            <w:rPr>
              <w:rFonts w:eastAsiaTheme="minorEastAsia"/>
            </w:rPr>
            <w:fldChar w:fldCharType="end"/>
          </w:r>
        </w:p>
        <w:p w14:paraId="3E87220D">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"_Toc225887760" </w:instrText>
          </w:r>
          <w:r>
            <w:fldChar w:fldCharType="separate"/>
          </w:r>
          <w:r>
            <w:rPr>
              <w:rStyle w:val="27"/>
              <w:rFonts w:hint="eastAsia" w:asciiTheme="minorEastAsia" w:hAnsiTheme="minorEastAsia" w:eastAsiaTheme="minorEastAsia"/>
            </w:rPr>
            <w:t>5.3 咨询师与预约模块的实现</w:t>
          </w:r>
          <w:r>
            <w:rPr>
              <w:rFonts w:eastAsiaTheme="minorEastAsia"/>
            </w:rPr>
            <w:tab/>
          </w:r>
          <w:r>
            <w:rPr>
              <w:rFonts w:eastAsiaTheme="minorEastAsia"/>
            </w:rPr>
            <w:fldChar w:fldCharType="begin"/>
          </w:r>
          <w:r>
            <w:rPr>
              <w:rFonts w:eastAsiaTheme="minorEastAsia"/>
            </w:rPr>
            <w:instrText xml:space="preserve"> PAGEREF _Toc225887760 \h </w:instrText>
          </w:r>
          <w:r>
            <w:rPr>
              <w:rFonts w:eastAsiaTheme="minorEastAsia"/>
            </w:rPr>
            <w:fldChar w:fldCharType="separate"/>
          </w:r>
          <w:r>
            <w:rPr>
              <w:rFonts w:eastAsiaTheme="minorEastAsia"/>
            </w:rPr>
            <w:t>30</w:t>
          </w:r>
          <w:r>
            <w:rPr>
              <w:rFonts w:eastAsiaTheme="minorEastAsia"/>
            </w:rPr>
            <w:fldChar w:fldCharType="end"/>
          </w:r>
          <w:r>
            <w:rPr>
              <w:rFonts w:eastAsiaTheme="minorEastAsia"/>
            </w:rPr>
            <w:fldChar w:fldCharType="end"/>
          </w:r>
        </w:p>
        <w:p w14:paraId="61323446">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"_Toc225887761" </w:instrText>
          </w:r>
          <w:r>
            <w:fldChar w:fldCharType="separate"/>
          </w:r>
          <w:r>
            <w:rPr>
              <w:rStyle w:val="27"/>
              <w:rFonts w:hint="eastAsia" w:asciiTheme="minorEastAsia" w:hAnsiTheme="minorEastAsia" w:eastAsiaTheme="minorEastAsia"/>
            </w:rPr>
            <w:t>5.4 咨询记录存证模块的实现</w:t>
          </w:r>
          <w:r>
            <w:rPr>
              <w:rFonts w:eastAsiaTheme="minorEastAsia"/>
            </w:rPr>
            <w:tab/>
          </w:r>
          <w:r>
            <w:rPr>
              <w:rFonts w:eastAsiaTheme="minorEastAsia"/>
            </w:rPr>
            <w:fldChar w:fldCharType="begin"/>
          </w:r>
          <w:r>
            <w:rPr>
              <w:rFonts w:eastAsiaTheme="minorEastAsia"/>
            </w:rPr>
            <w:instrText xml:space="preserve"> PAGEREF _Toc225887761 \h </w:instrText>
          </w:r>
          <w:r>
            <w:rPr>
              <w:rFonts w:eastAsiaTheme="minorEastAsia"/>
            </w:rPr>
            <w:fldChar w:fldCharType="separate"/>
          </w:r>
          <w:r>
            <w:rPr>
              <w:rFonts w:eastAsiaTheme="minorEastAsia"/>
            </w:rPr>
            <w:t>30</w:t>
          </w:r>
          <w:r>
            <w:rPr>
              <w:rFonts w:eastAsiaTheme="minorEastAsia"/>
            </w:rPr>
            <w:fldChar w:fldCharType="end"/>
          </w:r>
          <w:r>
            <w:rPr>
              <w:rFonts w:eastAsiaTheme="minorEastAsia"/>
            </w:rPr>
            <w:fldChar w:fldCharType="end"/>
          </w:r>
        </w:p>
        <w:p w14:paraId="5E0C3C51">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"_Toc225887762" </w:instrText>
          </w:r>
          <w:r>
            <w:fldChar w:fldCharType="separate"/>
          </w:r>
          <w:r>
            <w:rPr>
              <w:rStyle w:val="27"/>
              <w:rFonts w:hint="eastAsia" w:asciiTheme="minorEastAsia" w:hAnsiTheme="minorEastAsia" w:eastAsiaTheme="minorEastAsia"/>
            </w:rPr>
            <w:t>5.5 论坛社区模块的实现</w:t>
          </w:r>
          <w:r>
            <w:rPr>
              <w:rFonts w:eastAsiaTheme="minorEastAsia"/>
            </w:rPr>
            <w:tab/>
          </w:r>
          <w:r>
            <w:rPr>
              <w:rFonts w:eastAsiaTheme="minorEastAsia"/>
            </w:rPr>
            <w:fldChar w:fldCharType="begin"/>
          </w:r>
          <w:r>
            <w:rPr>
              <w:rFonts w:eastAsiaTheme="minorEastAsia"/>
            </w:rPr>
            <w:instrText xml:space="preserve"> PAGEREF _Toc225887762 \h </w:instrText>
          </w:r>
          <w:r>
            <w:rPr>
              <w:rFonts w:eastAsiaTheme="minorEastAsia"/>
            </w:rPr>
            <w:fldChar w:fldCharType="separate"/>
          </w:r>
          <w:r>
            <w:rPr>
              <w:rFonts w:eastAsiaTheme="minorEastAsia"/>
            </w:rPr>
            <w:t>32</w:t>
          </w:r>
          <w:r>
            <w:rPr>
              <w:rFonts w:eastAsiaTheme="minorEastAsia"/>
            </w:rPr>
            <w:fldChar w:fldCharType="end"/>
          </w:r>
          <w:r>
            <w:rPr>
              <w:rFonts w:eastAsiaTheme="minorEastAsia"/>
            </w:rPr>
            <w:fldChar w:fldCharType="end"/>
          </w:r>
        </w:p>
        <w:p w14:paraId="1672D5EE">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"_Toc225887763" </w:instrText>
          </w:r>
          <w:r>
            <w:fldChar w:fldCharType="separate"/>
          </w:r>
          <w:r>
            <w:rPr>
              <w:rStyle w:val="27"/>
              <w:rFonts w:hint="eastAsia" w:asciiTheme="minorEastAsia" w:hAnsiTheme="minorEastAsia" w:eastAsiaTheme="minorEastAsia"/>
            </w:rPr>
            <w:t>5.6 消息与聊天模块的实现</w:t>
          </w:r>
          <w:r>
            <w:rPr>
              <w:rFonts w:eastAsiaTheme="minorEastAsia"/>
            </w:rPr>
            <w:tab/>
          </w:r>
          <w:r>
            <w:rPr>
              <w:rFonts w:eastAsiaTheme="minorEastAsia"/>
            </w:rPr>
            <w:fldChar w:fldCharType="begin"/>
          </w:r>
          <w:r>
            <w:rPr>
              <w:rFonts w:eastAsiaTheme="minorEastAsia"/>
            </w:rPr>
            <w:instrText xml:space="preserve"> PAGEREF _Toc225887763 \h </w:instrText>
          </w:r>
          <w:r>
            <w:rPr>
              <w:rFonts w:eastAsiaTheme="minorEastAsia"/>
            </w:rPr>
            <w:fldChar w:fldCharType="separate"/>
          </w:r>
          <w:r>
            <w:rPr>
              <w:rFonts w:eastAsiaTheme="minorEastAsia"/>
            </w:rPr>
            <w:t>32</w:t>
          </w:r>
          <w:r>
            <w:rPr>
              <w:rFonts w:eastAsiaTheme="minorEastAsia"/>
            </w:rPr>
            <w:fldChar w:fldCharType="end"/>
          </w:r>
          <w:r>
            <w:rPr>
              <w:rFonts w:eastAsiaTheme="minorEastAsia"/>
            </w:rPr>
            <w:fldChar w:fldCharType="end"/>
          </w:r>
        </w:p>
        <w:p w14:paraId="4E85D185">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"_Toc225887764" </w:instrText>
          </w:r>
          <w:r>
            <w:fldChar w:fldCharType="separate"/>
          </w:r>
          <w:r>
            <w:rPr>
              <w:rStyle w:val="27"/>
              <w:rFonts w:hint="eastAsia" w:asciiTheme="minorEastAsia" w:hAnsiTheme="minorEastAsia" w:eastAsiaTheme="minorEastAsia"/>
            </w:rPr>
            <w:t>5.7 举报与审核模块的实现</w:t>
          </w:r>
          <w:r>
            <w:rPr>
              <w:rFonts w:eastAsiaTheme="minorEastAsia"/>
            </w:rPr>
            <w:tab/>
          </w:r>
          <w:bookmarkStart w:id="24" w:name="OLE_LINK13"/>
          <w:r>
            <w:rPr>
              <w:rFonts w:eastAsiaTheme="minorEastAsia"/>
            </w:rPr>
            <w:fldChar w:fldCharType="begin"/>
          </w:r>
          <w:r>
            <w:rPr>
              <w:rFonts w:eastAsiaTheme="minorEastAsia"/>
            </w:rPr>
            <w:instrText xml:space="preserve"> PAGEREF _Toc225887764 \h </w:instrText>
          </w:r>
          <w:r>
            <w:rPr>
              <w:rFonts w:eastAsiaTheme="minorEastAsia"/>
            </w:rPr>
            <w:fldChar w:fldCharType="separate"/>
          </w:r>
          <w:r>
            <w:rPr>
              <w:rFonts w:eastAsiaTheme="minorEastAsia"/>
            </w:rPr>
            <w:t>33</w:t>
          </w:r>
          <w:r>
            <w:rPr>
              <w:rFonts w:eastAsiaTheme="minorEastAsia"/>
            </w:rPr>
            <w:fldChar w:fldCharType="end"/>
          </w:r>
          <w:bookmarkEnd w:id="24"/>
          <w:r>
            <w:rPr>
              <w:rFonts w:eastAsiaTheme="minorEastAsia"/>
            </w:rPr>
            <w:fldChar w:fldCharType="end"/>
          </w:r>
        </w:p>
        <w:p w14:paraId="7EC3AEC8">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"_Toc225887765" </w:instrText>
          </w:r>
          <w:r>
            <w:fldChar w:fldCharType="separate"/>
          </w:r>
          <w:r>
            <w:rPr>
              <w:rStyle w:val="27"/>
              <w:rFonts w:hint="eastAsia" w:asciiTheme="minorEastAsia" w:hAnsiTheme="minorEastAsia" w:eastAsiaTheme="minorEastAsia"/>
            </w:rPr>
            <w:t>5.8 管理员模块的实现</w:t>
          </w:r>
          <w:r>
            <w:rPr>
              <w:rFonts w:eastAsiaTheme="minorEastAsia"/>
            </w:rPr>
            <w:tab/>
          </w:r>
          <w:r>
            <w:rPr>
              <w:rFonts w:eastAsiaTheme="minorEastAsia"/>
            </w:rPr>
            <w:fldChar w:fldCharType="begin"/>
          </w:r>
          <w:r>
            <w:rPr>
              <w:rFonts w:eastAsiaTheme="minorEastAsia"/>
            </w:rPr>
            <w:instrText xml:space="preserve"> PAGEREF _Toc225887765 \h </w:instrText>
          </w:r>
          <w:r>
            <w:rPr>
              <w:rFonts w:eastAsiaTheme="minorEastAsia"/>
            </w:rPr>
            <w:fldChar w:fldCharType="separate"/>
          </w:r>
          <w:r>
            <w:rPr>
              <w:rFonts w:eastAsiaTheme="minorEastAsia"/>
            </w:rPr>
            <w:t>33</w:t>
          </w:r>
          <w:r>
            <w:rPr>
              <w:rFonts w:eastAsiaTheme="minorEastAsia"/>
            </w:rPr>
            <w:fldChar w:fldCharType="end"/>
          </w:r>
          <w:r>
            <w:rPr>
              <w:rFonts w:eastAsiaTheme="minorEastAsia"/>
            </w:rPr>
            <w:fldChar w:fldCharType="end"/>
          </w:r>
        </w:p>
        <w:p w14:paraId="34153C32">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"_Toc225887766" </w:instrText>
          </w:r>
          <w:r>
            <w:fldChar w:fldCharType="separate"/>
          </w:r>
          <w:r>
            <w:rPr>
              <w:rStyle w:val="27"/>
              <w:rFonts w:hint="eastAsia" w:asciiTheme="minorEastAsia" w:hAnsiTheme="minorEastAsia" w:eastAsiaTheme="minorEastAsia"/>
            </w:rPr>
            <w:t>5.9 个人信息及账户安全模块的实现</w:t>
          </w:r>
          <w:r>
            <w:rPr>
              <w:rFonts w:eastAsiaTheme="minorEastAsia"/>
            </w:rPr>
            <w:tab/>
          </w:r>
          <w:r>
            <w:rPr>
              <w:rFonts w:eastAsiaTheme="minorEastAsia"/>
            </w:rPr>
            <w:fldChar w:fldCharType="begin"/>
          </w:r>
          <w:r>
            <w:rPr>
              <w:rFonts w:eastAsiaTheme="minorEastAsia"/>
            </w:rPr>
            <w:instrText xml:space="preserve"> PAGEREF _Toc225887766 \h </w:instrText>
          </w:r>
          <w:r>
            <w:rPr>
              <w:rFonts w:eastAsiaTheme="minorEastAsia"/>
            </w:rPr>
            <w:fldChar w:fldCharType="separate"/>
          </w:r>
          <w:r>
            <w:rPr>
              <w:rFonts w:eastAsiaTheme="minorEastAsia"/>
            </w:rPr>
            <w:t>34</w:t>
          </w:r>
          <w:r>
            <w:rPr>
              <w:rFonts w:eastAsiaTheme="minorEastAsia"/>
            </w:rPr>
            <w:fldChar w:fldCharType="end"/>
          </w:r>
          <w:r>
            <w:rPr>
              <w:rFonts w:eastAsiaTheme="minorEastAsia"/>
            </w:rPr>
            <w:fldChar w:fldCharType="end"/>
          </w:r>
        </w:p>
        <w:p w14:paraId="2DB328A6">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"_Toc225887767" </w:instrText>
          </w:r>
          <w:r>
            <w:fldChar w:fldCharType="separate"/>
          </w:r>
          <w:r>
            <w:rPr>
              <w:rStyle w:val="27"/>
              <w:rFonts w:hint="eastAsia" w:asciiTheme="minorEastAsia" w:hAnsiTheme="minorEastAsia" w:eastAsiaTheme="minorEastAsia"/>
            </w:rPr>
            <w:t>5.10 统计分析模块的实现</w:t>
          </w:r>
          <w:r>
            <w:rPr>
              <w:rFonts w:eastAsiaTheme="minorEastAsia"/>
            </w:rPr>
            <w:tab/>
          </w:r>
          <w:bookmarkStart w:id="25" w:name="OLE_LINK14"/>
          <w:r>
            <w:rPr>
              <w:rFonts w:eastAsiaTheme="minorEastAsia"/>
            </w:rPr>
            <w:fldChar w:fldCharType="begin"/>
          </w:r>
          <w:r>
            <w:rPr>
              <w:rFonts w:eastAsiaTheme="minorEastAsia"/>
            </w:rPr>
            <w:instrText xml:space="preserve"> PAGEREF _Toc225887767 \h </w:instrText>
          </w:r>
          <w:r>
            <w:rPr>
              <w:rFonts w:eastAsiaTheme="minorEastAsia"/>
            </w:rPr>
            <w:fldChar w:fldCharType="separate"/>
          </w:r>
          <w:r>
            <w:rPr>
              <w:rFonts w:eastAsiaTheme="minorEastAsia"/>
            </w:rPr>
            <w:t>35</w:t>
          </w:r>
          <w:r>
            <w:rPr>
              <w:rFonts w:eastAsiaTheme="minorEastAsia"/>
            </w:rPr>
            <w:fldChar w:fldCharType="end"/>
          </w:r>
          <w:bookmarkEnd w:id="25"/>
          <w:r>
            <w:rPr>
              <w:rFonts w:eastAsiaTheme="minorEastAsia"/>
            </w:rPr>
            <w:fldChar w:fldCharType="end"/>
          </w:r>
        </w:p>
        <w:p w14:paraId="4D2B4404">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"_Toc225887768" </w:instrText>
          </w:r>
          <w:r>
            <w:fldChar w:fldCharType="separate"/>
          </w:r>
          <w:r>
            <w:rPr>
              <w:rStyle w:val="27"/>
              <w:rFonts w:hint="eastAsia" w:asciiTheme="minorEastAsia" w:hAnsiTheme="minorEastAsia" w:eastAsiaTheme="minorEastAsia"/>
            </w:rPr>
            <w:t>5.11 公告与通知中心模块的实现</w:t>
          </w:r>
          <w:r>
            <w:rPr>
              <w:rFonts w:eastAsiaTheme="minorEastAsia"/>
            </w:rPr>
            <w:tab/>
          </w:r>
          <w:r>
            <w:rPr>
              <w:rFonts w:eastAsiaTheme="minorEastAsia"/>
            </w:rPr>
            <w:fldChar w:fldCharType="begin"/>
          </w:r>
          <w:r>
            <w:rPr>
              <w:rFonts w:eastAsiaTheme="minorEastAsia"/>
            </w:rPr>
            <w:instrText xml:space="preserve"> PAGEREF _Toc225887768 \h </w:instrText>
          </w:r>
          <w:r>
            <w:rPr>
              <w:rFonts w:eastAsiaTheme="minorEastAsia"/>
            </w:rPr>
            <w:fldChar w:fldCharType="separate"/>
          </w:r>
          <w:r>
            <w:rPr>
              <w:rFonts w:eastAsiaTheme="minorEastAsia"/>
            </w:rPr>
            <w:t>35</w:t>
          </w:r>
          <w:r>
            <w:rPr>
              <w:rFonts w:eastAsiaTheme="minorEastAsia"/>
            </w:rPr>
            <w:fldChar w:fldCharType="end"/>
          </w:r>
          <w:r>
            <w:rPr>
              <w:rFonts w:eastAsiaTheme="minorEastAsia"/>
            </w:rPr>
            <w:fldChar w:fldCharType="end"/>
          </w:r>
        </w:p>
        <w:p w14:paraId="0FDD33E2">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"_Toc225887769" </w:instrText>
          </w:r>
          <w:r>
            <w:fldChar w:fldCharType="separate"/>
          </w:r>
          <w:r>
            <w:rPr>
              <w:rStyle w:val="27"/>
              <w:rFonts w:hint="eastAsia" w:asciiTheme="minorEastAsia" w:hAnsiTheme="minorEastAsia" w:eastAsiaTheme="minorEastAsia"/>
            </w:rPr>
            <w:t>5.12 隐私保护模块的实现</w:t>
          </w:r>
          <w:r>
            <w:rPr>
              <w:rFonts w:eastAsiaTheme="minorEastAsia"/>
            </w:rPr>
            <w:tab/>
          </w:r>
          <w:bookmarkStart w:id="26" w:name="OLE_LINK15"/>
          <w:r>
            <w:rPr>
              <w:rFonts w:eastAsiaTheme="minorEastAsia"/>
            </w:rPr>
            <w:fldChar w:fldCharType="begin"/>
          </w:r>
          <w:r>
            <w:rPr>
              <w:rFonts w:eastAsiaTheme="minorEastAsia"/>
            </w:rPr>
            <w:instrText xml:space="preserve"> PAGEREF _Toc225887769 \h </w:instrText>
          </w:r>
          <w:r>
            <w:rPr>
              <w:rFonts w:eastAsiaTheme="minorEastAsia"/>
            </w:rPr>
            <w:fldChar w:fldCharType="separate"/>
          </w:r>
          <w:r>
            <w:rPr>
              <w:rFonts w:eastAsiaTheme="minorEastAsia"/>
            </w:rPr>
            <w:t>36</w:t>
          </w:r>
          <w:r>
            <w:rPr>
              <w:rFonts w:eastAsiaTheme="minorEastAsia"/>
            </w:rPr>
            <w:fldChar w:fldCharType="end"/>
          </w:r>
          <w:bookmarkEnd w:id="26"/>
          <w:r>
            <w:rPr>
              <w:rFonts w:eastAsiaTheme="minorEastAsia"/>
            </w:rPr>
            <w:fldChar w:fldCharType="end"/>
          </w:r>
        </w:p>
        <w:p w14:paraId="341C2431">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"_Toc225887770" </w:instrText>
          </w:r>
          <w:r>
            <w:fldChar w:fldCharType="separate"/>
          </w:r>
          <w:r>
            <w:rPr>
              <w:rStyle w:val="27"/>
              <w:rFonts w:hint="eastAsia" w:asciiTheme="minorEastAsia" w:hAnsiTheme="minorEastAsia" w:eastAsiaTheme="minorEastAsia"/>
              <w:lang w:val="en-US"/>
            </w:rPr>
            <w:t>6 系统测试与评估</w:t>
          </w:r>
          <w:r>
            <w:rPr>
              <w:rFonts w:eastAsiaTheme="minorEastAsia"/>
            </w:rPr>
            <w:tab/>
          </w:r>
          <w:r>
            <w:rPr>
              <w:rFonts w:eastAsiaTheme="minorEastAsia"/>
            </w:rPr>
            <w:fldChar w:fldCharType="begin"/>
          </w:r>
          <w:r>
            <w:rPr>
              <w:rFonts w:eastAsiaTheme="minorEastAsia"/>
            </w:rPr>
            <w:instrText xml:space="preserve"> PAGEREF _Toc225887770 \h </w:instrText>
          </w:r>
          <w:r>
            <w:rPr>
              <w:rFonts w:eastAsiaTheme="minorEastAsia"/>
            </w:rPr>
            <w:fldChar w:fldCharType="separate"/>
          </w:r>
          <w:r>
            <w:rPr>
              <w:rFonts w:eastAsiaTheme="minorEastAsia"/>
            </w:rPr>
            <w:t>38</w:t>
          </w:r>
          <w:r>
            <w:rPr>
              <w:rFonts w:eastAsiaTheme="minorEastAsia"/>
            </w:rPr>
            <w:fldChar w:fldCharType="end"/>
          </w:r>
          <w:r>
            <w:rPr>
              <w:rFonts w:eastAsiaTheme="minorEastAsia"/>
            </w:rPr>
            <w:fldChar w:fldCharType="end"/>
          </w:r>
        </w:p>
        <w:p w14:paraId="36A54365">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"_Toc225887771" </w:instrText>
          </w:r>
          <w:r>
            <w:fldChar w:fldCharType="separate"/>
          </w:r>
          <w:r>
            <w:rPr>
              <w:rStyle w:val="27"/>
              <w:rFonts w:hint="eastAsia" w:asciiTheme="minorEastAsia" w:hAnsiTheme="minorEastAsia" w:eastAsiaTheme="minorEastAsia"/>
            </w:rPr>
            <w:t>6.1 系统测试环境</w:t>
          </w:r>
          <w:r>
            <w:rPr>
              <w:rFonts w:eastAsiaTheme="minorEastAsia"/>
            </w:rPr>
            <w:tab/>
          </w:r>
          <w:bookmarkStart w:id="27" w:name="OLE_LINK16"/>
          <w:r>
            <w:rPr>
              <w:rFonts w:eastAsiaTheme="minorEastAsia"/>
            </w:rPr>
            <w:fldChar w:fldCharType="begin"/>
          </w:r>
          <w:r>
            <w:rPr>
              <w:rFonts w:eastAsiaTheme="minorEastAsia"/>
            </w:rPr>
            <w:instrText xml:space="preserve"> PAGEREF _Toc225887771 \h </w:instrText>
          </w:r>
          <w:r>
            <w:rPr>
              <w:rFonts w:eastAsiaTheme="minorEastAsia"/>
            </w:rPr>
            <w:fldChar w:fldCharType="separate"/>
          </w:r>
          <w:r>
            <w:rPr>
              <w:rFonts w:eastAsiaTheme="minorEastAsia"/>
            </w:rPr>
            <w:t>38</w:t>
          </w:r>
          <w:r>
            <w:rPr>
              <w:rFonts w:eastAsiaTheme="minorEastAsia"/>
            </w:rPr>
            <w:fldChar w:fldCharType="end"/>
          </w:r>
          <w:bookmarkEnd w:id="27"/>
          <w:r>
            <w:rPr>
              <w:rFonts w:eastAsiaTheme="minorEastAsia"/>
            </w:rPr>
            <w:fldChar w:fldCharType="end"/>
          </w:r>
        </w:p>
        <w:p w14:paraId="7D173A20">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"_Toc225887772" </w:instrText>
          </w:r>
          <w:r>
            <w:fldChar w:fldCharType="separate"/>
          </w:r>
          <w:r>
            <w:rPr>
              <w:rStyle w:val="27"/>
              <w:rFonts w:hint="eastAsia" w:asciiTheme="minorEastAsia" w:hAnsiTheme="minorEastAsia" w:eastAsiaTheme="minorEastAsia"/>
            </w:rPr>
            <w:t>6.2 系统模块测试</w:t>
          </w:r>
          <w:r>
            <w:rPr>
              <w:rFonts w:eastAsiaTheme="minorEastAsia"/>
            </w:rPr>
            <w:tab/>
          </w:r>
          <w:r>
            <w:rPr>
              <w:rFonts w:eastAsiaTheme="minorEastAsia"/>
            </w:rPr>
            <w:fldChar w:fldCharType="begin"/>
          </w:r>
          <w:r>
            <w:rPr>
              <w:rFonts w:eastAsiaTheme="minorEastAsia"/>
            </w:rPr>
            <w:instrText xml:space="preserve"> PAGEREF _Toc225887772 \h </w:instrText>
          </w:r>
          <w:r>
            <w:rPr>
              <w:rFonts w:eastAsiaTheme="minorEastAsia"/>
            </w:rPr>
            <w:fldChar w:fldCharType="separate"/>
          </w:r>
          <w:r>
            <w:rPr>
              <w:rFonts w:eastAsiaTheme="minorEastAsia"/>
            </w:rPr>
            <w:t>38</w:t>
          </w:r>
          <w:r>
            <w:rPr>
              <w:rFonts w:eastAsiaTheme="minorEastAsia"/>
            </w:rPr>
            <w:fldChar w:fldCharType="end"/>
          </w:r>
          <w:r>
            <w:rPr>
              <w:rFonts w:eastAsiaTheme="minorEastAsia"/>
            </w:rPr>
            <w:fldChar w:fldCharType="end"/>
          </w:r>
        </w:p>
        <w:p w14:paraId="7F1DE5EB">
          <w:pPr>
            <w:pStyle w:val="15"/>
            <w:rPr>
              <w:rStyle w:val="27"/>
              <w:rFonts w:hint="eastAsia" w:asciiTheme="minorEastAsia" w:hAnsiTheme="minorEastAsia" w:eastAsiaTheme="minorEastAsia"/>
            </w:rPr>
          </w:pPr>
          <w:r>
            <w:fldChar w:fldCharType="begin"/>
          </w:r>
          <w:r>
            <w:instrText xml:space="preserve"> HYPERLINK \l "_Toc225887773" </w:instrText>
          </w:r>
          <w:r>
            <w:fldChar w:fldCharType="separate"/>
          </w:r>
          <w:r>
            <w:rPr>
              <w:rStyle w:val="27"/>
              <w:rFonts w:hint="eastAsia" w:asciiTheme="minorEastAsia" w:hAnsiTheme="minorEastAsia" w:eastAsiaTheme="minorEastAsia"/>
            </w:rPr>
            <w:t>6.3 系统集成测试</w:t>
          </w:r>
          <w:r>
            <w:rPr>
              <w:rStyle w:val="27"/>
              <w:rFonts w:eastAsiaTheme="minorEastAsia"/>
            </w:rPr>
            <w:tab/>
          </w:r>
          <w:r>
            <w:rPr>
              <w:rStyle w:val="27"/>
              <w:rFonts w:eastAsiaTheme="minorEastAsia"/>
            </w:rPr>
            <w:fldChar w:fldCharType="begin"/>
          </w:r>
          <w:r>
            <w:rPr>
              <w:rStyle w:val="27"/>
              <w:rFonts w:eastAsiaTheme="minorEastAsia"/>
            </w:rPr>
            <w:instrText xml:space="preserve"> PAGEREF _Toc225887773 \h </w:instrText>
          </w:r>
          <w:r>
            <w:rPr>
              <w:rStyle w:val="27"/>
              <w:rFonts w:eastAsiaTheme="minorEastAsia"/>
            </w:rPr>
            <w:fldChar w:fldCharType="separate"/>
          </w:r>
          <w:r>
            <w:rPr>
              <w:rStyle w:val="27"/>
              <w:rFonts w:eastAsiaTheme="minorEastAsia"/>
            </w:rPr>
            <w:t>39</w:t>
          </w:r>
          <w:r>
            <w:rPr>
              <w:rStyle w:val="27"/>
              <w:rFonts w:eastAsiaTheme="minorEastAsia"/>
            </w:rPr>
            <w:fldChar w:fldCharType="end"/>
          </w:r>
          <w:r>
            <w:rPr>
              <w:rStyle w:val="27"/>
              <w:rFonts w:eastAsiaTheme="minorEastAsia"/>
            </w:rPr>
            <w:fldChar w:fldCharType="end"/>
          </w:r>
        </w:p>
        <w:p w14:paraId="390A51CC">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"_Toc225887774" </w:instrText>
          </w:r>
          <w:r>
            <w:fldChar w:fldCharType="separate"/>
          </w:r>
          <w:r>
            <w:rPr>
              <w:rStyle w:val="27"/>
              <w:rFonts w:hint="eastAsia" w:asciiTheme="minorEastAsia" w:hAnsiTheme="minorEastAsia" w:eastAsiaTheme="minorEastAsia"/>
            </w:rPr>
            <w:t>6.4 性能测试</w:t>
          </w:r>
          <w:r>
            <w:rPr>
              <w:rFonts w:eastAsiaTheme="minorEastAsia"/>
            </w:rPr>
            <w:tab/>
          </w:r>
          <w:r>
            <w:rPr>
              <w:rFonts w:eastAsiaTheme="minorEastAsia"/>
            </w:rPr>
            <w:fldChar w:fldCharType="begin"/>
          </w:r>
          <w:r>
            <w:rPr>
              <w:rFonts w:eastAsiaTheme="minorEastAsia"/>
            </w:rPr>
            <w:instrText xml:space="preserve"> PAGEREF _Toc225887774 \h </w:instrText>
          </w:r>
          <w:r>
            <w:rPr>
              <w:rFonts w:eastAsiaTheme="minorEastAsia"/>
            </w:rPr>
            <w:fldChar w:fldCharType="separate"/>
          </w:r>
          <w:r>
            <w:rPr>
              <w:rFonts w:eastAsiaTheme="minorEastAsia"/>
            </w:rPr>
            <w:t>40</w:t>
          </w:r>
          <w:r>
            <w:rPr>
              <w:rFonts w:eastAsiaTheme="minorEastAsia"/>
            </w:rPr>
            <w:fldChar w:fldCharType="end"/>
          </w:r>
          <w:r>
            <w:rPr>
              <w:rFonts w:eastAsiaTheme="minorEastAsia"/>
            </w:rPr>
            <w:fldChar w:fldCharType="end"/>
          </w:r>
        </w:p>
        <w:p w14:paraId="5BF0C876">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"_Toc225887775" </w:instrText>
          </w:r>
          <w:r>
            <w:fldChar w:fldCharType="separate"/>
          </w:r>
          <w:r>
            <w:rPr>
              <w:rStyle w:val="27"/>
              <w:rFonts w:hint="eastAsia" w:asciiTheme="minorEastAsia" w:hAnsiTheme="minorEastAsia" w:eastAsiaTheme="minorEastAsia"/>
            </w:rPr>
            <w:t>6.5 测试总结</w:t>
          </w:r>
          <w:r>
            <w:rPr>
              <w:rFonts w:eastAsiaTheme="minorEastAsia"/>
            </w:rPr>
            <w:tab/>
          </w:r>
          <w:r>
            <w:rPr>
              <w:rFonts w:eastAsiaTheme="minorEastAsia"/>
            </w:rPr>
            <w:fldChar w:fldCharType="begin"/>
          </w:r>
          <w:r>
            <w:rPr>
              <w:rFonts w:eastAsiaTheme="minorEastAsia"/>
            </w:rPr>
            <w:instrText xml:space="preserve"> PAGEREF _Toc225887775 \h </w:instrText>
          </w:r>
          <w:r>
            <w:rPr>
              <w:rFonts w:eastAsiaTheme="minorEastAsia"/>
            </w:rPr>
            <w:fldChar w:fldCharType="separate"/>
          </w:r>
          <w:r>
            <w:rPr>
              <w:rFonts w:eastAsiaTheme="minorEastAsia"/>
            </w:rPr>
            <w:t>41</w:t>
          </w:r>
          <w:r>
            <w:rPr>
              <w:rFonts w:eastAsiaTheme="minorEastAsia"/>
            </w:rPr>
            <w:fldChar w:fldCharType="end"/>
          </w:r>
          <w:r>
            <w:rPr>
              <w:rFonts w:eastAsiaTheme="minorEastAsia"/>
            </w:rPr>
            <w:fldChar w:fldCharType="end"/>
          </w:r>
        </w:p>
        <w:p w14:paraId="3F475067">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"_Toc225887776" </w:instrText>
          </w:r>
          <w:r>
            <w:fldChar w:fldCharType="separate"/>
          </w:r>
          <w:r>
            <w:rPr>
              <w:rStyle w:val="27"/>
              <w:rFonts w:hint="eastAsia" w:asciiTheme="minorEastAsia" w:hAnsiTheme="minorEastAsia" w:eastAsiaTheme="minorEastAsia"/>
              <w:lang w:val="en-US"/>
            </w:rPr>
            <w:t>7 总结和展望</w:t>
          </w:r>
          <w:r>
            <w:rPr>
              <w:rFonts w:eastAsiaTheme="minorEastAsia"/>
            </w:rPr>
            <w:tab/>
          </w:r>
          <w:r>
            <w:rPr>
              <w:rFonts w:eastAsiaTheme="minorEastAsia"/>
            </w:rPr>
            <w:fldChar w:fldCharType="begin"/>
          </w:r>
          <w:r>
            <w:rPr>
              <w:rFonts w:eastAsiaTheme="minorEastAsia"/>
            </w:rPr>
            <w:instrText xml:space="preserve"> PAGEREF _Toc225887776 \h </w:instrText>
          </w:r>
          <w:r>
            <w:rPr>
              <w:rFonts w:eastAsiaTheme="minorEastAsia"/>
            </w:rPr>
            <w:fldChar w:fldCharType="separate"/>
          </w:r>
          <w:r>
            <w:rPr>
              <w:rFonts w:eastAsiaTheme="minorEastAsia"/>
            </w:rPr>
            <w:t>42</w:t>
          </w:r>
          <w:r>
            <w:rPr>
              <w:rFonts w:eastAsiaTheme="minorEastAsia"/>
            </w:rPr>
            <w:fldChar w:fldCharType="end"/>
          </w:r>
          <w:r>
            <w:rPr>
              <w:rFonts w:eastAsiaTheme="minorEastAsia"/>
            </w:rPr>
            <w:fldChar w:fldCharType="end"/>
          </w:r>
        </w:p>
        <w:p w14:paraId="2DE44AB9">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"_Toc225887777" </w:instrText>
          </w:r>
          <w:r>
            <w:fldChar w:fldCharType="separate"/>
          </w:r>
          <w:r>
            <w:rPr>
              <w:rStyle w:val="27"/>
              <w:rFonts w:hint="eastAsia" w:asciiTheme="minorEastAsia" w:hAnsiTheme="minorEastAsia" w:eastAsiaTheme="minorEastAsia"/>
            </w:rPr>
            <w:t>7.1 论文工作总结</w:t>
          </w:r>
          <w:r>
            <w:rPr>
              <w:rFonts w:eastAsiaTheme="minorEastAsia"/>
            </w:rPr>
            <w:tab/>
          </w:r>
          <w:r>
            <w:rPr>
              <w:rFonts w:eastAsiaTheme="minorEastAsia"/>
            </w:rPr>
            <w:fldChar w:fldCharType="begin"/>
          </w:r>
          <w:r>
            <w:rPr>
              <w:rFonts w:eastAsiaTheme="minorEastAsia"/>
            </w:rPr>
            <w:instrText xml:space="preserve"> PAGEREF _Toc225887777 \h </w:instrText>
          </w:r>
          <w:r>
            <w:rPr>
              <w:rFonts w:eastAsiaTheme="minorEastAsia"/>
            </w:rPr>
            <w:fldChar w:fldCharType="separate"/>
          </w:r>
          <w:r>
            <w:rPr>
              <w:rFonts w:eastAsiaTheme="minorEastAsia"/>
            </w:rPr>
            <w:t>42</w:t>
          </w:r>
          <w:r>
            <w:rPr>
              <w:rFonts w:eastAsiaTheme="minorEastAsia"/>
            </w:rPr>
            <w:fldChar w:fldCharType="end"/>
          </w:r>
          <w:r>
            <w:rPr>
              <w:rFonts w:eastAsiaTheme="minorEastAsia"/>
            </w:rPr>
            <w:fldChar w:fldCharType="end"/>
          </w:r>
        </w:p>
        <w:p w14:paraId="2A1363BD">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"_Toc225887778" </w:instrText>
          </w:r>
          <w:r>
            <w:fldChar w:fldCharType="separate"/>
          </w:r>
          <w:r>
            <w:rPr>
              <w:rStyle w:val="27"/>
              <w:rFonts w:hint="eastAsia" w:asciiTheme="minorEastAsia" w:hAnsiTheme="minorEastAsia" w:eastAsiaTheme="minorEastAsia"/>
            </w:rPr>
            <w:t>7.2 存在问题与改进方向</w:t>
          </w:r>
          <w:r>
            <w:rPr>
              <w:rFonts w:eastAsiaTheme="minorEastAsia"/>
            </w:rPr>
            <w:tab/>
          </w:r>
          <w:r>
            <w:rPr>
              <w:rFonts w:eastAsiaTheme="minorEastAsia"/>
            </w:rPr>
            <w:fldChar w:fldCharType="begin"/>
          </w:r>
          <w:r>
            <w:rPr>
              <w:rFonts w:eastAsiaTheme="minorEastAsia"/>
            </w:rPr>
            <w:instrText xml:space="preserve"> PAGEREF _Toc225887778 \h </w:instrText>
          </w:r>
          <w:r>
            <w:rPr>
              <w:rFonts w:eastAsiaTheme="minorEastAsia"/>
            </w:rPr>
            <w:fldChar w:fldCharType="separate"/>
          </w:r>
          <w:r>
            <w:rPr>
              <w:rFonts w:eastAsiaTheme="minorEastAsia"/>
            </w:rPr>
            <w:t>42</w:t>
          </w:r>
          <w:r>
            <w:rPr>
              <w:rFonts w:eastAsiaTheme="minorEastAsia"/>
            </w:rPr>
            <w:fldChar w:fldCharType="end"/>
          </w:r>
          <w:r>
            <w:rPr>
              <w:rFonts w:eastAsiaTheme="minorEastAsia"/>
            </w:rPr>
            <w:fldChar w:fldCharType="end"/>
          </w:r>
        </w:p>
        <w:p w14:paraId="44E61CE8">
          <w:pPr>
            <w:pStyle w:val="15"/>
            <w:rPr>
              <w:rFonts w:hint="eastAsia" w:asciiTheme="minorEastAsia" w:hAnsiTheme="minorEastAsia" w:eastAsiaTheme="minorEastAsia" w:cstheme="minorBidi"/>
              <w:kern w:val="2"/>
              <w:sz w:val="22"/>
              <w:lang w:val="en-US" w:bidi="ar-SA"/>
              <w14:ligatures w14:val="standardContextual"/>
            </w:rPr>
          </w:pPr>
          <w:r>
            <w:fldChar w:fldCharType="begin"/>
          </w:r>
          <w:r>
            <w:instrText xml:space="preserve"> HYPERLINK \l "_Toc225887779" </w:instrText>
          </w:r>
          <w:r>
            <w:fldChar w:fldCharType="separate"/>
          </w:r>
          <w:r>
            <w:rPr>
              <w:rStyle w:val="27"/>
              <w:rFonts w:hint="eastAsia" w:asciiTheme="minorEastAsia" w:hAnsiTheme="minorEastAsia" w:eastAsiaTheme="minorEastAsia"/>
            </w:rPr>
            <w:t>7.3 对未来展望</w:t>
          </w:r>
          <w:r>
            <w:rPr>
              <w:rFonts w:eastAsiaTheme="minorEastAsia"/>
            </w:rPr>
            <w:tab/>
          </w:r>
          <w:r>
            <w:rPr>
              <w:rFonts w:eastAsiaTheme="minorEastAsia"/>
            </w:rPr>
            <w:fldChar w:fldCharType="begin"/>
          </w:r>
          <w:r>
            <w:rPr>
              <w:rFonts w:eastAsiaTheme="minorEastAsia"/>
            </w:rPr>
            <w:instrText xml:space="preserve"> PAGEREF _Toc225887779 \h </w:instrText>
          </w:r>
          <w:r>
            <w:rPr>
              <w:rFonts w:eastAsiaTheme="minorEastAsia"/>
            </w:rPr>
            <w:fldChar w:fldCharType="separate"/>
          </w:r>
          <w:r>
            <w:rPr>
              <w:rFonts w:eastAsiaTheme="minorEastAsia"/>
            </w:rPr>
            <w:t>42</w:t>
          </w:r>
          <w:r>
            <w:rPr>
              <w:rFonts w:eastAsiaTheme="minorEastAsia"/>
            </w:rPr>
            <w:fldChar w:fldCharType="end"/>
          </w:r>
          <w:r>
            <w:rPr>
              <w:rFonts w:eastAsiaTheme="minorEastAsia"/>
            </w:rPr>
            <w:fldChar w:fldCharType="end"/>
          </w:r>
        </w:p>
        <w:p w14:paraId="4AEFC28D">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"_Toc225887780" </w:instrText>
          </w:r>
          <w:r>
            <w:fldChar w:fldCharType="separate"/>
          </w:r>
          <w:r>
            <w:rPr>
              <w:rStyle w:val="27"/>
              <w:rFonts w:hint="eastAsia" w:asciiTheme="minorEastAsia" w:hAnsiTheme="minorEastAsia" w:eastAsiaTheme="minorEastAsia"/>
              <w:lang w:val="en-US"/>
            </w:rPr>
            <w:t>参考文献</w:t>
          </w:r>
          <w:r>
            <w:rPr>
              <w:rFonts w:eastAsiaTheme="minorEastAsia"/>
            </w:rPr>
            <w:tab/>
          </w:r>
          <w:r>
            <w:rPr>
              <w:rFonts w:eastAsiaTheme="minorEastAsia"/>
            </w:rPr>
            <w:fldChar w:fldCharType="begin"/>
          </w:r>
          <w:r>
            <w:rPr>
              <w:rFonts w:eastAsiaTheme="minorEastAsia"/>
            </w:rPr>
            <w:instrText xml:space="preserve"> PAGEREF _Toc225887780 \h </w:instrText>
          </w:r>
          <w:r>
            <w:rPr>
              <w:rFonts w:eastAsiaTheme="minorEastAsia"/>
            </w:rPr>
            <w:fldChar w:fldCharType="separate"/>
          </w:r>
          <w:r>
            <w:rPr>
              <w:rFonts w:eastAsiaTheme="minorEastAsia"/>
            </w:rPr>
            <w:t>43</w:t>
          </w:r>
          <w:r>
            <w:rPr>
              <w:rFonts w:eastAsiaTheme="minorEastAsia"/>
            </w:rPr>
            <w:fldChar w:fldCharType="end"/>
          </w:r>
          <w:r>
            <w:rPr>
              <w:rFonts w:eastAsiaTheme="minorEastAsia"/>
            </w:rPr>
            <w:fldChar w:fldCharType="end"/>
          </w:r>
        </w:p>
        <w:p w14:paraId="6B0785FE">
          <w:pPr>
            <w:pStyle w:val="18"/>
            <w:ind w:firstLine="0" w:firstLineChars="0"/>
            <w:rPr>
              <w:rFonts w:hint="eastAsia" w:asciiTheme="minorEastAsia" w:hAnsiTheme="minorEastAsia" w:eastAsiaTheme="minorEastAsia" w:cstheme="minorBidi"/>
              <w:b w:val="0"/>
              <w:kern w:val="2"/>
              <w:sz w:val="22"/>
              <w:lang w:val="en-US" w:bidi="ar-SA"/>
              <w14:ligatures w14:val="standardContextual"/>
            </w:rPr>
          </w:pPr>
          <w:r>
            <w:fldChar w:fldCharType="begin"/>
          </w:r>
          <w:r>
            <w:instrText xml:space="preserve"> HYPERLINK \l "_Toc225887781" </w:instrText>
          </w:r>
          <w:r>
            <w:fldChar w:fldCharType="separate"/>
          </w:r>
          <w:r>
            <w:rPr>
              <w:rStyle w:val="27"/>
              <w:rFonts w:hint="eastAsia" w:asciiTheme="minorEastAsia" w:hAnsiTheme="minorEastAsia" w:eastAsiaTheme="minorEastAsia"/>
              <w:lang w:val="en-US"/>
            </w:rPr>
            <w:t>致</w:t>
          </w:r>
          <w:r>
            <w:rPr>
              <w:rStyle w:val="27"/>
              <w:rFonts w:hint="eastAsia" w:asciiTheme="minorEastAsia" w:hAnsiTheme="minorEastAsia" w:eastAsiaTheme="minorEastAsia"/>
            </w:rPr>
            <w:t>谢</w:t>
          </w:r>
          <w:r>
            <w:rPr>
              <w:rFonts w:eastAsiaTheme="minorEastAsia"/>
            </w:rPr>
            <w:tab/>
          </w:r>
          <w:r>
            <w:rPr>
              <w:rFonts w:eastAsiaTheme="minorEastAsia"/>
            </w:rPr>
            <w:fldChar w:fldCharType="begin"/>
          </w:r>
          <w:r>
            <w:rPr>
              <w:rFonts w:eastAsiaTheme="minorEastAsia"/>
            </w:rPr>
            <w:instrText xml:space="preserve"> PAGEREF _Toc225887781 \h </w:instrText>
          </w:r>
          <w:r>
            <w:rPr>
              <w:rFonts w:eastAsiaTheme="minorEastAsia"/>
            </w:rPr>
            <w:fldChar w:fldCharType="separate"/>
          </w:r>
          <w:r>
            <w:rPr>
              <w:rFonts w:eastAsiaTheme="minorEastAsia"/>
            </w:rPr>
            <w:t>45</w:t>
          </w:r>
          <w:r>
            <w:rPr>
              <w:rFonts w:eastAsiaTheme="minorEastAsia"/>
            </w:rPr>
            <w:fldChar w:fldCharType="end"/>
          </w:r>
          <w:r>
            <w:rPr>
              <w:rFonts w:eastAsiaTheme="minorEastAsia"/>
            </w:rPr>
            <w:fldChar w:fldCharType="end"/>
          </w:r>
        </w:p>
        <w:p w14:paraId="7984DA40">
          <w:pPr>
            <w:rPr>
              <w:rFonts w:ascii="Times New Roman" w:hAnsi="Times New Roman" w:eastAsia="宋体" w:cs="Times New Roman"/>
              <w:b/>
              <w:bCs/>
              <w:color w:val="auto"/>
              <w:sz w:val="24"/>
              <w:szCs w:val="24"/>
              <w:lang w:val="zh-CN" w:bidi="zh-CN"/>
            </w:rPr>
          </w:pPr>
          <w:r>
            <w:rPr>
              <w:b/>
              <w:bCs/>
            </w:rPr>
            <w:fldChar w:fldCharType="end"/>
          </w:r>
        </w:p>
      </w:sdtContent>
    </w:sdt>
    <w:p w14:paraId="5A35A977">
      <w:pPr>
        <w:rPr>
          <w:rFonts w:ascii="Times New Roman" w:hAnsi="Times New Roman" w:eastAsia="宋体" w:cs="Times New Roman"/>
          <w:b/>
          <w:bCs/>
          <w:color w:val="auto"/>
          <w:sz w:val="24"/>
          <w:szCs w:val="24"/>
          <w:lang w:val="zh-CN" w:bidi="zh-CN"/>
        </w:rPr>
      </w:pPr>
    </w:p>
    <w:p w14:paraId="1ED8839D">
      <w:pPr>
        <w:rPr>
          <w:rFonts w:ascii="Times New Roman" w:hAnsi="Times New Roman" w:eastAsia="宋体" w:cs="Times New Roman"/>
          <w:b/>
          <w:bCs/>
          <w:color w:val="auto"/>
          <w:sz w:val="24"/>
          <w:szCs w:val="24"/>
          <w:lang w:val="zh-CN" w:bidi="zh-CN"/>
        </w:rPr>
      </w:pPr>
    </w:p>
    <w:p w14:paraId="44B2A0C3">
      <w:pPr>
        <w:rPr>
          <w:rFonts w:hint="eastAsia" w:ascii="宋体" w:hAnsi="宋体" w:cstheme="minorBidi"/>
          <w:szCs w:val="22"/>
          <w:lang w:val="en-US" w:eastAsia="en-US" w:bidi="ar-SA"/>
        </w:rPr>
        <w:sectPr>
          <w:pgSz w:w="11905" w:h="16838"/>
          <w:pgMar w:top="1417" w:right="1701" w:bottom="1417" w:left="1701" w:header="1134" w:footer="1134" w:gutter="0"/>
          <w:pgNumType w:fmt="upperRoman"/>
          <w:cols w:space="0" w:num="1"/>
          <w:docGrid w:linePitch="360" w:charSpace="0"/>
        </w:sectPr>
      </w:pPr>
      <w:r>
        <w:rPr>
          <w:rFonts w:ascii="Times New Roman" w:hAnsi="Times New Roman" w:eastAsia="宋体" w:cs="Times New Roman"/>
          <w:b/>
          <w:bCs/>
          <w:color w:val="auto"/>
          <w:sz w:val="24"/>
          <w:szCs w:val="24"/>
          <w:lang w:val="zh-CN" w:bidi="zh-CN"/>
        </w:rPr>
        <w:br w:type="page"/>
      </w:r>
    </w:p>
    <w:p w14:paraId="361DC57B">
      <w:pPr>
        <w:pStyle w:val="2"/>
        <w:numPr>
          <w:ilvl w:val="0"/>
          <w:numId w:val="0"/>
        </w:numPr>
        <w:ind w:firstLine="602" w:firstLineChars="200"/>
        <w:jc w:val="center"/>
      </w:pPr>
      <w:bookmarkStart w:id="28" w:name="_Toc225887709"/>
      <w:bookmarkStart w:id="29" w:name="_Toc15318"/>
      <w:r>
        <w:rPr>
          <w:rFonts w:hint="eastAsia"/>
          <w:lang w:val="en-US"/>
        </w:rPr>
        <w:t xml:space="preserve">1 </w:t>
      </w:r>
      <w:r>
        <w:rPr>
          <w:rFonts w:hint="eastAsia"/>
        </w:rPr>
        <w:t>绪论</w:t>
      </w:r>
      <w:bookmarkEnd w:id="28"/>
      <w:bookmarkEnd w:id="29"/>
    </w:p>
    <w:p w14:paraId="2F2DE058">
      <w:pPr>
        <w:pStyle w:val="3"/>
        <w:numPr>
          <w:ilvl w:val="1"/>
          <w:numId w:val="0"/>
        </w:numPr>
        <w:ind w:firstLine="562" w:firstLineChars="200"/>
        <w:rPr>
          <w:rFonts w:hint="eastAsia" w:asciiTheme="minorEastAsia" w:hAnsiTheme="minorEastAsia" w:eastAsiaTheme="minorEastAsia" w:cstheme="minorEastAsia"/>
          <w:szCs w:val="24"/>
        </w:rPr>
      </w:pPr>
      <w:bookmarkStart w:id="30" w:name="_Toc21536"/>
      <w:bookmarkStart w:id="31" w:name="_Toc225887710"/>
      <w:r>
        <w:rPr>
          <w:rFonts w:hint="eastAsia" w:asciiTheme="minorEastAsia" w:hAnsiTheme="minorEastAsia" w:eastAsiaTheme="minorEastAsia" w:cstheme="minorEastAsia"/>
          <w:lang w:val="en-US"/>
        </w:rPr>
        <w:t>1.1</w:t>
      </w:r>
      <w:bookmarkEnd w:id="30"/>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rPr>
        <w:t>研究背景和意义</w:t>
      </w:r>
      <w:bookmarkEnd w:id="31"/>
    </w:p>
    <w:p w14:paraId="0E044F96">
      <w:pPr>
        <w:pStyle w:val="4"/>
        <w:numPr>
          <w:ilvl w:val="2"/>
          <w:numId w:val="0"/>
        </w:numPr>
        <w:ind w:firstLine="482" w:firstLineChars="200"/>
        <w:rPr>
          <w:rFonts w:hint="eastAsia"/>
          <w:sz w:val="24"/>
          <w:szCs w:val="28"/>
        </w:rPr>
      </w:pPr>
      <w:bookmarkStart w:id="32" w:name="_Toc225887711"/>
      <w:r>
        <w:rPr>
          <w:rFonts w:hint="eastAsia"/>
          <w:sz w:val="24"/>
          <w:szCs w:val="28"/>
        </w:rPr>
        <w:t>1.1.1 研究背景</w:t>
      </w:r>
      <w:bookmarkEnd w:id="32"/>
    </w:p>
    <w:p w14:paraId="566DE922">
      <w:pPr>
        <w:wordWrap w:val="0"/>
      </w:pPr>
      <w:r>
        <w:rPr>
          <w:rFonts w:hint="eastAsia"/>
        </w:rPr>
        <w:t>大学生心理咨询业务包含预约、测评、咨询记录、反馈等</w:t>
      </w:r>
      <w:r>
        <w:rPr>
          <w:rFonts w:hint="eastAsia"/>
          <w:lang w:val="en-US"/>
        </w:rPr>
        <w:t>多个环节，其中需要</w:t>
      </w:r>
      <w:r>
        <w:rPr>
          <w:rFonts w:hint="eastAsia"/>
        </w:rPr>
        <w:t>较强的隐私性，系统搭建面临隐私保护、过程追踪、责任追溯等问题。本文采取“链下存储原文、链上登记摘要”的框架，将区块链理解为链上存证层，使其能够顾及隐私、合规、可验证性；开发与测试过程中实现待同步机制，用于后续</w:t>
      </w:r>
      <w:r>
        <w:rPr>
          <w:rFonts w:hint="eastAsia"/>
          <w:lang w:val="en-US"/>
        </w:rPr>
        <w:t>的</w:t>
      </w:r>
      <w:r>
        <w:rPr>
          <w:rFonts w:hint="eastAsia"/>
        </w:rPr>
        <w:t>补录和确认。</w:t>
      </w:r>
    </w:p>
    <w:p w14:paraId="5195ADAB">
      <w:pPr>
        <w:pStyle w:val="4"/>
        <w:numPr>
          <w:ilvl w:val="2"/>
          <w:numId w:val="0"/>
        </w:numPr>
        <w:ind w:left="480" w:leftChars="200"/>
        <w:rPr>
          <w:rFonts w:hint="eastAsia"/>
          <w:sz w:val="24"/>
          <w:szCs w:val="28"/>
        </w:rPr>
      </w:pPr>
      <w:bookmarkStart w:id="33" w:name="_Toc225887712"/>
      <w:r>
        <w:rPr>
          <w:rFonts w:hint="eastAsia"/>
          <w:sz w:val="24"/>
          <w:szCs w:val="28"/>
        </w:rPr>
        <w:t>1.1.2 研究意义</w:t>
      </w:r>
      <w:bookmarkEnd w:id="33"/>
    </w:p>
    <w:p w14:paraId="76345DAC">
      <w:pPr>
        <w:wordWrap w:val="0"/>
      </w:pPr>
      <w:r>
        <w:rPr>
          <w:rFonts w:hint="eastAsia"/>
        </w:rPr>
        <w:t>本课题面向校园心理咨询服务全程，设计一套含隐私保护与存证查核的系统。该系统为心理咨询服务提供了便利，以及通过链上链下混合存证的方式保证重要操作具有可追溯性。</w:t>
      </w:r>
    </w:p>
    <w:p w14:paraId="51FA868B">
      <w:pPr>
        <w:pStyle w:val="3"/>
        <w:numPr>
          <w:ilvl w:val="1"/>
          <w:numId w:val="0"/>
        </w:numPr>
        <w:ind w:left="158" w:firstLine="562"/>
        <w:rPr>
          <w:szCs w:val="24"/>
        </w:rPr>
      </w:pPr>
      <w:bookmarkStart w:id="34" w:name="_Toc4277"/>
      <w:bookmarkStart w:id="35" w:name="_Toc225887713"/>
      <w:r>
        <w:rPr>
          <w:rFonts w:hint="eastAsia" w:ascii="宋体" w:hAnsi="宋体"/>
          <w:lang w:val="en-US"/>
        </w:rPr>
        <w:t>1.2</w:t>
      </w:r>
      <w:bookmarkEnd w:id="34"/>
      <w:r>
        <w:rPr>
          <w:rFonts w:hint="eastAsia" w:ascii="宋体" w:hAnsi="宋体"/>
          <w:lang w:val="en-US"/>
        </w:rPr>
        <w:t xml:space="preserve"> </w:t>
      </w:r>
      <w:r>
        <w:rPr>
          <w:rFonts w:hint="eastAsia" w:ascii="宋体" w:hAnsi="宋体"/>
        </w:rPr>
        <w:t>研究现状</w:t>
      </w:r>
      <w:bookmarkEnd w:id="35"/>
    </w:p>
    <w:p w14:paraId="13087477">
      <w:pPr>
        <w:pStyle w:val="4"/>
        <w:numPr>
          <w:ilvl w:val="2"/>
          <w:numId w:val="0"/>
        </w:numPr>
        <w:ind w:left="480" w:leftChars="200"/>
        <w:rPr>
          <w:rFonts w:hint="eastAsia"/>
          <w:lang w:val="zh-CN"/>
        </w:rPr>
      </w:pPr>
      <w:bookmarkStart w:id="36" w:name="_Toc225887714"/>
      <w:r>
        <w:rPr>
          <w:rFonts w:hint="eastAsia"/>
          <w:sz w:val="24"/>
          <w:szCs w:val="28"/>
        </w:rPr>
        <w:t>1.2.1 国内研究现状</w:t>
      </w:r>
      <w:bookmarkEnd w:id="36"/>
    </w:p>
    <w:p w14:paraId="4668B745">
      <w:pPr>
        <w:wordWrap w:val="0"/>
      </w:pPr>
      <w:r>
        <w:rPr>
          <w:rFonts w:hint="eastAsia"/>
        </w:rPr>
        <w:t>校园心理健康服务的信息化建设初期主要聚焦于服务可及性、求助形式和组织形式。有研究发现大学生心理求助行为与其心理求助态度是密切相关的</w:t>
      </w:r>
      <w:r>
        <w:rPr>
          <w:rFonts w:hint="eastAsia"/>
          <w:vertAlign w:val="superscript"/>
        </w:rPr>
        <w:fldChar w:fldCharType="begin"/>
      </w:r>
      <w:r>
        <w:rPr>
          <w:rFonts w:hint="eastAsia"/>
          <w:vertAlign w:val="superscript"/>
        </w:rPr>
        <w:instrText xml:space="preserve"> REF _Ref15940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。还有一些研究发现社会评价和求助的可及性对大学生心理求助行为有影响</w:t>
      </w:r>
      <w:r>
        <w:rPr>
          <w:rFonts w:hint="eastAsia"/>
        </w:rPr>
        <w:fldChar w:fldCharType="begin"/>
      </w:r>
      <w:r>
        <w:rPr>
          <w:rFonts w:hint="eastAsia"/>
        </w:rPr>
        <w:instrText xml:space="preserve"> REF _Ref15969 \r \h </w:instrText>
      </w:r>
      <w:r>
        <w:rPr>
          <w:rFonts w:hint="eastAsia"/>
        </w:rPr>
        <w:fldChar w:fldCharType="separate"/>
      </w:r>
      <w:r>
        <w:rPr>
          <w:rFonts w:hint="eastAsia"/>
          <w:vertAlign w:val="superscript"/>
        </w:rPr>
        <w:t>[2]</w:t>
      </w:r>
      <w:r>
        <w:rPr>
          <w:rFonts w:hint="eastAsia"/>
        </w:rPr>
        <w:fldChar w:fldCharType="end"/>
      </w:r>
      <w:r>
        <w:rPr>
          <w:rFonts w:hint="eastAsia"/>
        </w:rPr>
        <w:t>。从高校朋辈心理互助实践来看，数字化系统不仅要服务于预约、记录，还需要服务于陪伴支持</w:t>
      </w:r>
      <w:r>
        <w:rPr>
          <w:rFonts w:hint="eastAsia"/>
          <w:vertAlign w:val="superscript"/>
        </w:rPr>
        <w:fldChar w:fldCharType="begin"/>
      </w:r>
      <w:r>
        <w:rPr>
          <w:rFonts w:hint="eastAsia"/>
          <w:vertAlign w:val="superscript"/>
        </w:rPr>
        <w:instrText xml:space="preserve"> REF _Ref16002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。还有一些研究指出，校园心理服务平台也要兼顾校内协同需求</w:t>
      </w:r>
      <w:r>
        <w:rPr>
          <w:rFonts w:hint="eastAsia"/>
          <w:vertAlign w:val="superscript"/>
        </w:rPr>
        <w:fldChar w:fldCharType="begin"/>
      </w:r>
      <w:r>
        <w:rPr>
          <w:rFonts w:hint="eastAsia"/>
          <w:vertAlign w:val="superscript"/>
        </w:rPr>
        <w:instrText xml:space="preserve"> REF _Ref16044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。人工智能和数字媒介进入心理服务场景后，当事人对 AI 心理咨询在关系、感情和心理“咨询效果”上的知觉差异，也证实了心理健康信息化系统</w:t>
      </w:r>
      <w:r>
        <w:rPr>
          <w:rFonts w:hint="eastAsia"/>
          <w:lang w:val="en-US"/>
        </w:rPr>
        <w:t>需要</w:t>
      </w:r>
      <w:r>
        <w:rPr>
          <w:rFonts w:hint="eastAsia"/>
        </w:rPr>
        <w:t>兼顾心理服务的便捷性、隐私意识、记录规范性</w:t>
      </w:r>
      <w:r>
        <w:rPr>
          <w:rFonts w:hint="eastAsia"/>
          <w:vertAlign w:val="superscript"/>
        </w:rPr>
        <w:fldChar w:fldCharType="begin"/>
      </w:r>
      <w:r>
        <w:rPr>
          <w:rFonts w:hint="eastAsia"/>
          <w:vertAlign w:val="superscript"/>
        </w:rPr>
        <w:instrText xml:space="preserve"> REF _Ref16067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w:t>
      </w:r>
    </w:p>
    <w:p w14:paraId="3A4BBB31">
      <w:r>
        <w:rPr>
          <w:rFonts w:hint="eastAsia"/>
        </w:rPr>
        <w:t>在隐私保护、可信共享方面，国内针对医疗健康数据方面，学者进行了大量研究工作。牛淑芬等构建了基于区块链的电子病历数据共享方案，引入可搜索加密、代理重加密等方式提高基于区块链跨机构共享安全性、可使用性</w:t>
      </w:r>
      <w:r>
        <w:rPr>
          <w:rFonts w:hint="eastAsia"/>
          <w:vertAlign w:val="superscript"/>
        </w:rPr>
        <w:fldChar w:fldCharType="begin"/>
      </w:r>
      <w:r>
        <w:rPr>
          <w:rFonts w:hint="eastAsia"/>
          <w:vertAlign w:val="superscript"/>
        </w:rPr>
        <w:instrText xml:space="preserve"> REF _Ref16423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。巫光福等在联盟链电子健康记录共享的场景下引入匿名隐私算法，说明了链上共享索引、链下保护原文是目前比较稳定的工程实现</w:t>
      </w:r>
      <w:r>
        <w:rPr>
          <w:rFonts w:hint="eastAsia"/>
          <w:vertAlign w:val="superscript"/>
        </w:rPr>
        <w:fldChar w:fldCharType="begin"/>
      </w:r>
      <w:r>
        <w:rPr>
          <w:rFonts w:hint="eastAsia"/>
          <w:vertAlign w:val="superscript"/>
        </w:rPr>
        <w:instrText xml:space="preserve"> REF _Ref16449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。宋文鹏等将分布式数字身份、代理重加密、聚合签名结合起来应用于医疗数据共享，使得访问授权具有可验证、可审计性</w:t>
      </w:r>
      <w:r>
        <w:rPr>
          <w:rFonts w:hint="eastAsia"/>
          <w:vertAlign w:val="superscript"/>
        </w:rPr>
        <w:fldChar w:fldCharType="begin"/>
      </w:r>
      <w:r>
        <w:rPr>
          <w:rFonts w:hint="eastAsia"/>
          <w:vertAlign w:val="superscript"/>
        </w:rPr>
        <w:instrText xml:space="preserve"> REF _Ref16475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总体来看，国内研究已为校园心理咨询系统提供了链下保存敏感原文、链上记录摘要与授权行为的可借鉴思路，但如何围绕预约、测评、咨询记录、反馈与举报等关键业务构建全过程存证框架，仍需结合高校实际场景进一步设计。</w:t>
      </w:r>
    </w:p>
    <w:p w14:paraId="06591A93">
      <w:pPr>
        <w:pStyle w:val="4"/>
        <w:numPr>
          <w:ilvl w:val="2"/>
          <w:numId w:val="0"/>
        </w:numPr>
        <w:ind w:left="480" w:leftChars="200"/>
        <w:rPr>
          <w:rFonts w:hint="eastAsia"/>
          <w:lang w:val="zh-CN"/>
        </w:rPr>
      </w:pPr>
      <w:bookmarkStart w:id="37" w:name="_Toc225887715"/>
      <w:r>
        <w:rPr>
          <w:rFonts w:hint="eastAsia"/>
          <w:sz w:val="24"/>
          <w:szCs w:val="28"/>
        </w:rPr>
        <w:t>1.2.2 国外研究现状</w:t>
      </w:r>
      <w:bookmarkEnd w:id="37"/>
    </w:p>
    <w:p w14:paraId="235D2FBA">
      <w:r>
        <w:rPr>
          <w:rFonts w:hint="eastAsia"/>
        </w:rPr>
        <w:t>在心理健康记录与区块链结合方面，国外研究已开始从通用医疗记录场景延伸到心理服务场景。Ettaloui 等提出区块链电子心理健康记录模型，将记录摘要与访问行为纳入可信账本，用于提升心理健康记录的可追溯性与可信共享能力</w:t>
      </w:r>
      <w:r>
        <w:rPr>
          <w:rFonts w:hint="eastAsia"/>
          <w:vertAlign w:val="superscript"/>
        </w:rPr>
        <w:fldChar w:fldCharType="begin"/>
      </w:r>
      <w:r>
        <w:rPr>
          <w:rFonts w:hint="eastAsia"/>
          <w:vertAlign w:val="superscript"/>
        </w:rPr>
        <w:instrText xml:space="preserve"> REF _Ref15273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。Jhamba 等面向心理健康机构患者门户构建链上链下结合方案，通过智能合约、BFT 机制与加密存储实现记录防篡改和授权访问</w:t>
      </w:r>
      <w:r>
        <w:rPr>
          <w:rFonts w:hint="eastAsia"/>
          <w:vertAlign w:val="superscript"/>
        </w:rPr>
        <w:fldChar w:fldCharType="begin"/>
      </w:r>
      <w:r>
        <w:rPr>
          <w:rFonts w:hint="eastAsia"/>
          <w:vertAlign w:val="superscript"/>
        </w:rPr>
        <w:instrText xml:space="preserve"> REF _Ref16122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。de Aguiar 等针对共享医疗影像场景提出基于区块链的访问追踪协议，通过不可篡改日志与令牌机制增强共享过程中的责任定位与可验证性</w:t>
      </w:r>
      <w:r>
        <w:rPr>
          <w:rFonts w:hint="eastAsia"/>
          <w:vertAlign w:val="superscript"/>
        </w:rPr>
        <w:fldChar w:fldCharType="begin"/>
      </w:r>
      <w:r>
        <w:rPr>
          <w:rFonts w:hint="eastAsia"/>
          <w:vertAlign w:val="superscript"/>
        </w:rPr>
        <w:instrText xml:space="preserve"> REF _Ref28913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。Puneeth 等强调以患者为中心的授权控制思路，使敏感数据共享建立在可验证授权基础之上</w:t>
      </w:r>
      <w:r>
        <w:rPr>
          <w:rFonts w:hint="eastAsia"/>
          <w:vertAlign w:val="superscript"/>
        </w:rPr>
        <w:fldChar w:fldCharType="begin"/>
      </w:r>
      <w:r>
        <w:rPr>
          <w:rFonts w:hint="eastAsia"/>
          <w:vertAlign w:val="superscript"/>
        </w:rPr>
        <w:instrText xml:space="preserve"> REF _Ref17148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。Jakhar 等从电子健康记录管理出发，进一步将区块链、隐私保护与访问控制框架化整合</w:t>
      </w:r>
      <w:r>
        <w:rPr>
          <w:rFonts w:hint="eastAsia"/>
          <w:vertAlign w:val="superscript"/>
        </w:rPr>
        <w:fldChar w:fldCharType="begin"/>
      </w:r>
      <w:r>
        <w:rPr>
          <w:rFonts w:hint="eastAsia"/>
          <w:vertAlign w:val="superscript"/>
        </w:rPr>
        <w:instrText xml:space="preserve"> REF _Ref17171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，Taloba 等则结合加密 RBAC 提升医疗数据管理中的细粒度保护能力</w:t>
      </w:r>
      <w:r>
        <w:rPr>
          <w:rFonts w:hint="eastAsia"/>
          <w:vertAlign w:val="superscript"/>
        </w:rPr>
        <w:fldChar w:fldCharType="begin"/>
      </w:r>
      <w:r>
        <w:rPr>
          <w:rFonts w:hint="eastAsia"/>
          <w:vertAlign w:val="superscript"/>
        </w:rPr>
        <w:instrText xml:space="preserve"> REF _Ref17187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w:t>
      </w:r>
    </w:p>
    <w:p w14:paraId="48FCC07F">
      <w:pPr>
        <w:wordWrap w:val="0"/>
      </w:pPr>
      <w:r>
        <w:rPr>
          <w:rFonts w:hint="eastAsia"/>
        </w:rPr>
        <w:t>国外研究的结果是：在数据是否上链的基础上进一步做到了关键操作过程是否可被验证，为校园心理咨询系统提供了一个参考方向：链下保留数据敏感原文、链上保留摘要和授权记录、关键操作可保留存证审计痕迹。但如何结合学校情况进行预约、测评、咨询记录、反馈、举报等校园关键业务全过程存证的设计，还需进一步研究。</w:t>
      </w:r>
    </w:p>
    <w:p w14:paraId="23719E62">
      <w:pPr>
        <w:pStyle w:val="3"/>
        <w:numPr>
          <w:ilvl w:val="1"/>
          <w:numId w:val="0"/>
        </w:numPr>
        <w:ind w:left="158" w:firstLine="562"/>
        <w:rPr>
          <w:rFonts w:hint="eastAsia" w:ascii="宋体" w:hAnsi="宋体"/>
        </w:rPr>
      </w:pPr>
      <w:bookmarkStart w:id="38" w:name="_Toc24843"/>
      <w:bookmarkStart w:id="39" w:name="_Toc225887716"/>
      <w:r>
        <w:rPr>
          <w:rFonts w:hint="eastAsia" w:ascii="宋体" w:hAnsi="宋体"/>
          <w:lang w:val="en-US"/>
        </w:rPr>
        <w:t>1.3</w:t>
      </w:r>
      <w:bookmarkEnd w:id="38"/>
      <w:r>
        <w:rPr>
          <w:rFonts w:hint="eastAsia" w:ascii="宋体" w:hAnsi="宋体"/>
          <w:lang w:val="en-US"/>
        </w:rPr>
        <w:t xml:space="preserve"> </w:t>
      </w:r>
      <w:r>
        <w:rPr>
          <w:rFonts w:hint="eastAsia" w:ascii="宋体" w:hAnsi="宋体"/>
        </w:rPr>
        <w:t>研究内容与目标</w:t>
      </w:r>
      <w:bookmarkEnd w:id="39"/>
    </w:p>
    <w:p w14:paraId="4BA43082">
      <w:pPr>
        <w:sectPr>
          <w:headerReference r:id="rId14" w:type="default"/>
          <w:footerReference r:id="rId16" w:type="default"/>
          <w:headerReference r:id="rId15" w:type="even"/>
          <w:footerReference r:id="rId17" w:type="even"/>
          <w:pgSz w:w="11905" w:h="16838"/>
          <w:pgMar w:top="1417" w:right="1701" w:bottom="1417" w:left="1701" w:header="1134" w:footer="1134" w:gutter="0"/>
          <w:pgNumType w:fmt="decimal" w:start="1"/>
          <w:cols w:space="0" w:num="1"/>
          <w:docGrid w:linePitch="360" w:charSpace="0"/>
        </w:sectPr>
      </w:pPr>
      <w:r>
        <w:rPr>
          <w:rFonts w:hint="eastAsia"/>
        </w:rPr>
        <w:t>我们</w:t>
      </w:r>
      <w:r>
        <w:t>以校园心理咨询业务为原型，完成了需求分析、</w:t>
      </w:r>
      <w:r>
        <w:rPr>
          <w:rFonts w:hint="eastAsia"/>
          <w:lang w:val="en-US"/>
        </w:rPr>
        <w:t>系统</w:t>
      </w:r>
      <w:r>
        <w:t>设计、功能实现和系统测试。整个系统采取“链下存储原文，链上登记摘要”的链式存证混合架构模式，实现了登录注册、测验、预约、咨询登记、论坛、消息、举报、统计、后台管理等模块的功能。</w:t>
      </w:r>
    </w:p>
    <w:p w14:paraId="4615EB41">
      <w:pPr>
        <w:pStyle w:val="2"/>
        <w:numPr>
          <w:ilvl w:val="0"/>
          <w:numId w:val="0"/>
        </w:numPr>
        <w:ind w:firstLine="602" w:firstLineChars="200"/>
        <w:jc w:val="center"/>
      </w:pPr>
      <w:bookmarkStart w:id="40" w:name="_Toc30957"/>
      <w:bookmarkStart w:id="41" w:name="_Toc225887717"/>
      <w:r>
        <w:rPr>
          <w:rFonts w:hint="eastAsia"/>
          <w:lang w:val="en-US"/>
        </w:rPr>
        <w:t>2</w:t>
      </w:r>
      <w:bookmarkEnd w:id="40"/>
      <w:r>
        <w:rPr>
          <w:rFonts w:hint="eastAsia"/>
          <w:lang w:val="en-US"/>
        </w:rPr>
        <w:t xml:space="preserve"> </w:t>
      </w:r>
      <w:r>
        <w:rPr>
          <w:rFonts w:hint="eastAsia"/>
        </w:rPr>
        <w:t>技术概述</w:t>
      </w:r>
      <w:bookmarkEnd w:id="41"/>
    </w:p>
    <w:p w14:paraId="51EEFD58">
      <w:pPr>
        <w:pStyle w:val="3"/>
        <w:numPr>
          <w:ilvl w:val="1"/>
          <w:numId w:val="0"/>
        </w:numPr>
        <w:ind w:left="158" w:firstLine="562"/>
        <w:rPr>
          <w:rFonts w:hint="eastAsia" w:ascii="宋体" w:hAnsi="宋体"/>
          <w:lang w:val="en-US"/>
        </w:rPr>
      </w:pPr>
      <w:bookmarkStart w:id="42" w:name="_Toc225887718"/>
      <w:r>
        <w:rPr>
          <w:rFonts w:hint="eastAsia" w:ascii="宋体" w:hAnsi="宋体"/>
          <w:lang w:val="en-US"/>
        </w:rPr>
        <w:t>2.1 区块链技术</w:t>
      </w:r>
      <w:bookmarkEnd w:id="42"/>
    </w:p>
    <w:p w14:paraId="587A05EA">
      <w:pPr>
        <w:wordWrap w:val="0"/>
      </w:pPr>
      <w:r>
        <w:rPr>
          <w:rFonts w:hint="eastAsia"/>
        </w:rPr>
        <w:t>区块链技术是本系统实现存证与核验能力的重要基础。相关研究表明，区块链能够为数据摘要登记、过程追踪和结果校验提供可信支撑</w:t>
      </w:r>
      <w:r>
        <w:rPr>
          <w:rFonts w:hint="eastAsia"/>
          <w:vertAlign w:val="superscript"/>
          <w:lang w:eastAsia="zh-CN"/>
        </w:rPr>
        <w:fldChar w:fldCharType="begin"/>
      </w:r>
      <w:r>
        <w:rPr>
          <w:rFonts w:hint="eastAsia"/>
          <w:vertAlign w:val="superscript"/>
          <w:lang w:eastAsia="zh-CN"/>
        </w:rPr>
        <w:instrText xml:space="preserve"> REF _Ref11914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。系统采用“链下保存原文、链上登记摘要”的混合存证模式，将原文保存在数据库中，仅把规范化摘要及其哈希值登记到链上，利用区块链</w:t>
      </w:r>
      <w:r>
        <w:rPr>
          <w:rFonts w:hint="eastAsia"/>
          <w:lang w:val="en-US"/>
        </w:rPr>
        <w:t>的</w:t>
      </w:r>
      <w:r>
        <w:rPr>
          <w:rFonts w:hint="eastAsia"/>
        </w:rPr>
        <w:t>不可篡改和可追踪的特点。</w:t>
      </w:r>
    </w:p>
    <w:p w14:paraId="5C41BFE4">
      <w:pPr>
        <w:wordWrap w:val="0"/>
      </w:pPr>
      <w:r>
        <w:rPr>
          <w:rFonts w:hint="eastAsia"/>
        </w:rPr>
        <w:t>在本系统中，区块链主要服务于关键数据的摘要登记、过程留痕和后续核验，而不直接承担全部业务处理。登录注册、测评、预约、咨询记录、论坛、消息、举报、统计和后台管理等模块仍运行在传统 Web 架构下，链上部分则为关键记录提供可信凭据。</w:t>
      </w:r>
    </w:p>
    <w:p w14:paraId="616B7E85">
      <w:pPr>
        <w:pStyle w:val="3"/>
        <w:numPr>
          <w:ilvl w:val="1"/>
          <w:numId w:val="0"/>
        </w:numPr>
        <w:ind w:left="158" w:firstLine="562"/>
        <w:rPr>
          <w:rFonts w:hint="eastAsia" w:ascii="宋体" w:hAnsi="宋体"/>
          <w:lang w:val="en-US"/>
        </w:rPr>
      </w:pPr>
      <w:bookmarkStart w:id="43" w:name="_Toc225887719"/>
      <w:r>
        <w:rPr>
          <w:rFonts w:hint="eastAsia" w:ascii="宋体" w:hAnsi="宋体"/>
          <w:lang w:val="en-US"/>
        </w:rPr>
        <w:t>2.2 智能合约</w:t>
      </w:r>
      <w:bookmarkEnd w:id="43"/>
    </w:p>
    <w:p w14:paraId="73E19558">
      <w:pPr>
        <w:wordWrap w:val="0"/>
      </w:pPr>
      <w:r>
        <w:rPr>
          <w:rFonts w:hint="eastAsia"/>
        </w:rPr>
        <w:t>智能合约是部署在区块链上的程序，在满足条件时可以按预设规则自动执行。系统实现了 `AssessmentEvidenceRegistry` 和 `ConsultationEvidenceRegistry` 两个存证合约，分别对应心理测评结果和咨询记录摘要的登记。业务系统生成规范化摘要并计算哈希后，会调用相应合约完成摘要写链，后续也可以基于链上结果进行核验。</w:t>
      </w:r>
    </w:p>
    <w:p w14:paraId="302B59CA">
      <w:pPr>
        <w:pStyle w:val="3"/>
        <w:numPr>
          <w:ilvl w:val="1"/>
          <w:numId w:val="0"/>
        </w:numPr>
        <w:ind w:left="158" w:firstLine="562"/>
        <w:rPr>
          <w:rFonts w:hint="eastAsia" w:ascii="宋体" w:hAnsi="宋体"/>
          <w:lang w:val="en-US"/>
        </w:rPr>
      </w:pPr>
      <w:bookmarkStart w:id="44" w:name="_Toc225887720"/>
      <w:r>
        <w:rPr>
          <w:rFonts w:hint="eastAsia" w:ascii="宋体" w:hAnsi="宋体"/>
          <w:lang w:val="en-US"/>
        </w:rPr>
        <w:t>2.3 Node.js</w:t>
      </w:r>
      <w:bookmarkEnd w:id="44"/>
    </w:p>
    <w:p w14:paraId="0A2067F0">
      <w:pPr>
        <w:wordWrap w:val="0"/>
      </w:pPr>
      <w:r>
        <w:rPr>
          <w:rFonts w:hint="eastAsia"/>
        </w:rPr>
        <w:t>Node.js 是一种基于事件驱动和非阻塞 I/O 模型的服务端运行环境，比较适合处理高频接口请求。本系统前后端都采用 JavaScript/TypeScript 技术体系，Node.js 也有助于统一开发语言，降低联调和维护成本。这样既方便开发，也便于后续扩展接口和管理通用数据结构。</w:t>
      </w:r>
    </w:p>
    <w:p w14:paraId="18401597">
      <w:pPr>
        <w:pStyle w:val="3"/>
        <w:numPr>
          <w:ilvl w:val="1"/>
          <w:numId w:val="0"/>
        </w:numPr>
        <w:ind w:left="158" w:firstLine="562"/>
        <w:rPr>
          <w:rFonts w:hint="eastAsia" w:ascii="宋体" w:hAnsi="宋体"/>
          <w:lang w:val="en-US"/>
        </w:rPr>
      </w:pPr>
      <w:bookmarkStart w:id="45" w:name="_Toc225887721"/>
      <w:r>
        <w:rPr>
          <w:rFonts w:hint="eastAsia" w:ascii="宋体" w:hAnsi="宋体"/>
          <w:lang w:val="en-US"/>
        </w:rPr>
        <w:t>2.4 Next.js框架</w:t>
      </w:r>
      <w:bookmarkEnd w:id="45"/>
    </w:p>
    <w:p w14:paraId="6D890C8E">
      <w:pPr>
        <w:wordWrap w:val="0"/>
      </w:pPr>
      <w:r>
        <w:rPr>
          <w:rFonts w:hint="eastAsia"/>
        </w:rPr>
        <w:t>Next.js 是在 React 基础上构建的应用框架，具有页面路由清晰、组件化开发方便等特点。对于本系统而言，前端不仅包含普通用户端，还包括心理咨询师端和管理员端，因此使用 Next.js 有助于统一组织登录、测评、预约、咨询记录、论坛和管理端等页面。</w:t>
      </w:r>
    </w:p>
    <w:p w14:paraId="3DB3A776">
      <w:pPr>
        <w:pStyle w:val="3"/>
        <w:numPr>
          <w:ilvl w:val="1"/>
          <w:numId w:val="0"/>
        </w:numPr>
        <w:ind w:left="158" w:firstLine="562"/>
        <w:rPr>
          <w:rFonts w:hint="eastAsia" w:ascii="宋体" w:hAnsi="宋体"/>
          <w:lang w:val="en-US"/>
        </w:rPr>
      </w:pPr>
      <w:bookmarkStart w:id="46" w:name="_Toc225887722"/>
      <w:r>
        <w:rPr>
          <w:rFonts w:hint="eastAsia" w:ascii="宋体" w:hAnsi="宋体"/>
          <w:lang w:val="en-US"/>
        </w:rPr>
        <w:t>2.5 Koa框架</w:t>
      </w:r>
      <w:bookmarkEnd w:id="46"/>
    </w:p>
    <w:p w14:paraId="302C27B8">
      <w:pPr>
        <w:wordWrap w:val="0"/>
      </w:pPr>
      <w:r>
        <w:rPr>
          <w:rFonts w:hint="eastAsia"/>
        </w:rPr>
        <w:t>Koa 是一个轻量级的 Node.js Web 框架，适合构建 REST API 服务。本系统后端需要处理登录鉴权、参数校验、异常捕获、权限控制和结果返回等请求流程，这些逻辑都适合通过 Koa 的中间件机制进行组织。在实际实现中，Koa 主要承担后端 API 层的组织工作。前端提交的注册、登录、预约、消息、举报和管理等请求，都会通过 Koa 路由转发至对应控制器，再调用服务层和数据层完成处理。</w:t>
      </w:r>
    </w:p>
    <w:p w14:paraId="28FC8D1F">
      <w:pPr>
        <w:pStyle w:val="3"/>
        <w:numPr>
          <w:ilvl w:val="1"/>
          <w:numId w:val="0"/>
        </w:numPr>
        <w:ind w:left="158" w:firstLine="562"/>
        <w:rPr>
          <w:rFonts w:hint="eastAsia" w:ascii="宋体" w:hAnsi="宋体"/>
          <w:lang w:val="en-US"/>
        </w:rPr>
      </w:pPr>
      <w:bookmarkStart w:id="47" w:name="_Toc225887723"/>
      <w:r>
        <w:rPr>
          <w:rFonts w:hint="eastAsia" w:ascii="宋体" w:hAnsi="宋体"/>
          <w:lang w:val="en-US"/>
        </w:rPr>
        <w:t>2.6 MySQL数据库</w:t>
      </w:r>
      <w:bookmarkEnd w:id="47"/>
    </w:p>
    <w:p w14:paraId="7BBE987A">
      <w:pPr>
        <w:wordWrap w:val="0"/>
      </w:pPr>
      <w:r>
        <w:rPr>
          <w:rFonts w:hint="eastAsia"/>
        </w:rPr>
        <w:t>MySQL 是一种常用的关系型数据库，适合保存具有明确实体关系的业务数据。校园心理咨询系统中涉及用户、咨询师、预约、咨询记录、测评结果、反馈、论坛内容、举报信息、通知消息和存证记录等多类数据，这些数据之间具有较强关联性，因此采用 MySQL 进行统一管理较为合适。</w:t>
      </w:r>
    </w:p>
    <w:p w14:paraId="59EC85B1">
      <w:pPr>
        <w:pStyle w:val="3"/>
        <w:numPr>
          <w:ilvl w:val="1"/>
          <w:numId w:val="0"/>
        </w:numPr>
        <w:ind w:left="158" w:firstLine="562"/>
        <w:rPr>
          <w:rFonts w:hint="eastAsia" w:ascii="宋体" w:hAnsi="宋体"/>
          <w:lang w:val="en-US"/>
        </w:rPr>
      </w:pPr>
      <w:bookmarkStart w:id="48" w:name="_Toc225887724"/>
      <w:r>
        <w:rPr>
          <w:rFonts w:hint="eastAsia" w:ascii="宋体" w:hAnsi="宋体"/>
          <w:lang w:val="en-US"/>
        </w:rPr>
        <w:t>2.7 JWT认证</w:t>
      </w:r>
      <w:bookmarkEnd w:id="48"/>
    </w:p>
    <w:p w14:paraId="61D1BD6D">
      <w:pPr>
        <w:wordWrap w:val="0"/>
      </w:pPr>
      <w:r>
        <w:rPr>
          <w:rFonts w:hint="eastAsia"/>
        </w:rPr>
        <w:t>JWT （JSON Web Token）是一种常用的无状态身份认证机制，适合在前后端分离系统中维护登录态和身份信息。用户登录成功后，后端会签发包含用户身份和角色信息的 Token，前端在后续请求中携带该 Token，后端则基于 Token 内容识别访问者身份。</w:t>
      </w:r>
    </w:p>
    <w:p w14:paraId="465CEE8A">
      <w:pPr>
        <w:pStyle w:val="3"/>
        <w:numPr>
          <w:ilvl w:val="1"/>
          <w:numId w:val="0"/>
        </w:numPr>
        <w:ind w:left="158" w:firstLine="562"/>
        <w:rPr>
          <w:rFonts w:hint="eastAsia" w:ascii="宋体" w:hAnsi="宋体"/>
          <w:lang w:val="en-US"/>
        </w:rPr>
      </w:pPr>
      <w:bookmarkStart w:id="49" w:name="_Toc225887725"/>
      <w:r>
        <w:rPr>
          <w:rFonts w:hint="eastAsia" w:ascii="宋体" w:hAnsi="宋体"/>
          <w:lang w:val="en-US"/>
        </w:rPr>
        <w:t>2.8 TypeScript</w:t>
      </w:r>
      <w:bookmarkEnd w:id="49"/>
    </w:p>
    <w:p w14:paraId="042D0251">
      <w:pPr>
        <w:wordWrap w:val="0"/>
        <w:rPr>
          <w:rFonts w:hint="eastAsia"/>
        </w:rPr>
        <w:sectPr>
          <w:headerReference r:id="rId18" w:type="default"/>
          <w:headerReference r:id="rId19" w:type="even"/>
          <w:pgSz w:w="11905" w:h="16838"/>
          <w:pgMar w:top="1417" w:right="1701" w:bottom="1417" w:left="1701" w:header="1134" w:footer="1134" w:gutter="0"/>
          <w:pgNumType w:fmt="decimal"/>
          <w:cols w:space="0" w:num="1"/>
          <w:docGrid w:linePitch="360" w:charSpace="0"/>
        </w:sectPr>
      </w:pPr>
      <w:r>
        <w:rPr>
          <w:rFonts w:hint="eastAsia"/>
        </w:rPr>
        <w:t>TypeScript 是 JavaScript 的超集，在保留原有灵活性的基础上引入了静态类型检查能力。对于本系统而言，前后端都涉及大量结构化数据，例如用户信息、预约记录、测评结果、咨询记录、通知消息和举报数据等。如果缺少明确的类型约束，就较容易出现字段命名不一致、数据类型错误和参数遗漏等问题。因此，本系统在前后端开发中均使用 TypeScript，对请求参数、响应结果和业务实体进行统一定义。这样做有助于在开发阶段尽早发现字段不匹配问题，也能提高代码的可读性和可维护性。</w:t>
      </w:r>
    </w:p>
    <w:p w14:paraId="56B38646">
      <w:pPr>
        <w:pStyle w:val="2"/>
        <w:numPr>
          <w:ilvl w:val="0"/>
          <w:numId w:val="0"/>
        </w:numPr>
        <w:ind w:firstLine="602" w:firstLineChars="200"/>
        <w:jc w:val="center"/>
      </w:pPr>
      <w:bookmarkStart w:id="50" w:name="_Toc15159"/>
      <w:bookmarkStart w:id="51" w:name="_Toc225887726"/>
      <w:r>
        <w:rPr>
          <w:rFonts w:hint="eastAsia"/>
          <w:lang w:val="en-US"/>
        </w:rPr>
        <w:t xml:space="preserve">3 </w:t>
      </w:r>
      <w:r>
        <w:rPr>
          <w:rFonts w:hint="eastAsia"/>
        </w:rPr>
        <w:t>系统需求分析</w:t>
      </w:r>
      <w:bookmarkEnd w:id="50"/>
      <w:bookmarkEnd w:id="51"/>
    </w:p>
    <w:p w14:paraId="403311A2">
      <w:pPr>
        <w:pStyle w:val="4"/>
        <w:numPr>
          <w:ilvl w:val="2"/>
          <w:numId w:val="0"/>
        </w:numPr>
        <w:ind w:left="480" w:leftChars="200"/>
        <w:rPr>
          <w:rFonts w:hint="eastAsia"/>
          <w:sz w:val="24"/>
          <w:szCs w:val="28"/>
        </w:rPr>
      </w:pPr>
      <w:bookmarkStart w:id="52" w:name="_Toc26169"/>
      <w:bookmarkStart w:id="53" w:name="_Toc15034"/>
      <w:bookmarkStart w:id="54" w:name="_Toc225887727"/>
      <w:r>
        <w:rPr>
          <w:rFonts w:hint="eastAsia"/>
          <w:szCs w:val="28"/>
        </w:rPr>
        <w:t>3</w:t>
      </w:r>
      <w:bookmarkEnd w:id="52"/>
      <w:bookmarkEnd w:id="53"/>
      <w:r>
        <w:rPr>
          <w:rFonts w:hint="eastAsia"/>
          <w:szCs w:val="28"/>
        </w:rPr>
        <w:t>.1 整体需求分析</w:t>
      </w:r>
      <w:bookmarkEnd w:id="54"/>
    </w:p>
    <w:p w14:paraId="02384467">
      <w:r>
        <w:rPr>
          <w:rFonts w:hint="eastAsia"/>
        </w:rPr>
        <w:t>系统面向普通用户、心理咨询师</w:t>
      </w:r>
      <w:r>
        <w:t>、管理员这三类用户，涉及测评、预约、记录咨询、反馈、论坛、举报、后台管理等主要功能。除了业务闭环之外，系统还要满足权限、隐私、存证留痕等非功能要求</w:t>
      </w:r>
      <w:r>
        <w:rPr>
          <w:rFonts w:hint="eastAsia"/>
        </w:rPr>
        <w:t>。</w:t>
      </w:r>
    </w:p>
    <w:p w14:paraId="43A4E102">
      <w:pPr>
        <w:pStyle w:val="4"/>
        <w:numPr>
          <w:ilvl w:val="2"/>
          <w:numId w:val="0"/>
        </w:numPr>
        <w:ind w:left="480" w:leftChars="200"/>
        <w:rPr>
          <w:rFonts w:hint="eastAsia"/>
          <w:sz w:val="24"/>
          <w:szCs w:val="28"/>
        </w:rPr>
      </w:pPr>
      <w:bookmarkStart w:id="55" w:name="_Toc225887728"/>
      <w:r>
        <w:rPr>
          <w:rFonts w:hint="eastAsia"/>
          <w:szCs w:val="28"/>
        </w:rPr>
        <w:t>3.2 登录与注册模块需求分析</w:t>
      </w:r>
      <w:bookmarkEnd w:id="55"/>
    </w:p>
    <w:p w14:paraId="2758EF69">
      <w:pPr>
        <w:wordWrap w:val="0"/>
        <w:rPr>
          <w:lang w:val="en-US"/>
        </w:rPr>
      </w:pPr>
      <w:r>
        <w:rPr>
          <w:rFonts w:hint="eastAsia"/>
        </w:rPr>
        <w:t>系统需</w:t>
      </w:r>
      <w:r>
        <w:t>要具有 QQ 邮箱注册、QQ 登录、找回登录密码、修改基本资料等</w:t>
      </w:r>
      <w:r>
        <w:rPr>
          <w:rFonts w:hint="eastAsia"/>
          <w:lang w:val="en-US"/>
        </w:rPr>
        <w:t>功能</w:t>
      </w:r>
      <w:r>
        <w:t>，QQ 邮箱注册需要验证身份白名单、判断默认角色等</w:t>
      </w:r>
      <w:r>
        <w:rPr>
          <w:rFonts w:hint="eastAsia"/>
        </w:rPr>
        <w:t>。</w:t>
      </w:r>
      <w:r>
        <w:t>如图3-1所示</w:t>
      </w:r>
      <w:r>
        <w:rPr>
          <w:rFonts w:hint="eastAsia"/>
        </w:rPr>
        <w:t>。</w:t>
      </w:r>
    </w:p>
    <w:p w14:paraId="19E545EB">
      <w:pPr>
        <w:pStyle w:val="35"/>
        <w:spacing w:before="0" w:after="0" w:line="440" w:lineRule="exact"/>
        <w:rPr>
          <w:sz w:val="18"/>
          <w:szCs w:val="18"/>
          <w:lang w:val="en-US"/>
        </w:rPr>
      </w:pPr>
      <w:r>
        <w:drawing>
          <wp:anchor distT="0" distB="0" distL="114300" distR="114300" simplePos="0" relativeHeight="251692032" behindDoc="0" locked="0" layoutInCell="1" allowOverlap="1">
            <wp:simplePos x="0" y="0"/>
            <wp:positionH relativeFrom="column">
              <wp:posOffset>422275</wp:posOffset>
            </wp:positionH>
            <wp:positionV relativeFrom="paragraph">
              <wp:posOffset>185420</wp:posOffset>
            </wp:positionV>
            <wp:extent cx="3718560" cy="3556635"/>
            <wp:effectExtent l="0" t="0" r="0" b="0"/>
            <wp:wrapTopAndBottom/>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37"/>
                    <a:stretch>
                      <a:fillRect/>
                    </a:stretch>
                  </pic:blipFill>
                  <pic:spPr>
                    <a:xfrm>
                      <a:off x="0" y="0"/>
                      <a:ext cx="3718560" cy="3556635"/>
                    </a:xfrm>
                    <a:prstGeom prst="rect">
                      <a:avLst/>
                    </a:prstGeom>
                    <a:noFill/>
                    <a:ln>
                      <a:noFill/>
                    </a:ln>
                  </pic:spPr>
                </pic:pic>
              </a:graphicData>
            </a:graphic>
          </wp:anchor>
        </w:drawing>
      </w:r>
      <w:r>
        <w:rPr>
          <w:sz w:val="18"/>
          <w:szCs w:val="18"/>
          <w:lang w:val="en-US"/>
        </w:rPr>
        <w:t>图3-</w:t>
      </w:r>
      <w:r>
        <w:rPr>
          <w:rFonts w:hint="eastAsia"/>
          <w:sz w:val="18"/>
          <w:szCs w:val="18"/>
          <w:lang w:val="en-US"/>
        </w:rPr>
        <w:t xml:space="preserve">1 </w:t>
      </w:r>
      <w:r>
        <w:rPr>
          <w:sz w:val="18"/>
          <w:szCs w:val="18"/>
          <w:lang w:val="en-US"/>
        </w:rPr>
        <w:t>登录与注册用例图</w:t>
      </w:r>
    </w:p>
    <w:p w14:paraId="0BB819BF">
      <w:pPr>
        <w:pStyle w:val="4"/>
        <w:numPr>
          <w:ilvl w:val="2"/>
          <w:numId w:val="0"/>
        </w:numPr>
        <w:ind w:left="480" w:leftChars="200"/>
        <w:rPr>
          <w:rFonts w:hint="eastAsia"/>
          <w:sz w:val="24"/>
          <w:szCs w:val="28"/>
        </w:rPr>
      </w:pPr>
      <w:bookmarkStart w:id="56" w:name="_Toc225887729"/>
      <w:r>
        <w:rPr>
          <w:rFonts w:hint="eastAsia"/>
          <w:szCs w:val="28"/>
        </w:rPr>
        <w:t>3.3 心理测评存证模块需求分析</w:t>
      </w:r>
      <w:bookmarkEnd w:id="56"/>
    </w:p>
    <w:p w14:paraId="04E39C62">
      <w:pPr>
        <w:keepNext w:val="0"/>
        <w:keepLines w:val="0"/>
        <w:pageBreakBefore w:val="0"/>
        <w:widowControl w:val="0"/>
        <w:kinsoku/>
        <w:wordWrap/>
        <w:overflowPunct w:val="0"/>
        <w:topLinePunct w:val="0"/>
        <w:autoSpaceDE/>
        <w:autoSpaceDN/>
        <w:bidi w:val="0"/>
        <w:adjustRightInd/>
        <w:snapToGrid/>
        <w:textAlignment w:val="auto"/>
      </w:pPr>
      <w:r>
        <w:rPr>
          <w:rFonts w:hint="eastAsia"/>
        </w:rPr>
        <w:t>系统需</w:t>
      </w:r>
      <w:r>
        <w:t>要支持多类心理测验量表，自动</w:t>
      </w:r>
      <w:r>
        <w:rPr>
          <w:rFonts w:hint="eastAsia"/>
          <w:lang w:val="en-US"/>
        </w:rPr>
        <w:t>生成</w:t>
      </w:r>
      <w:r>
        <w:t>分数以及查看历史测试结果的功</w:t>
      </w:r>
    </w:p>
    <w:p w14:paraId="04CA23F3">
      <w:pPr>
        <w:keepNext w:val="0"/>
        <w:keepLines w:val="0"/>
        <w:pageBreakBefore w:val="0"/>
        <w:widowControl w:val="0"/>
        <w:kinsoku/>
        <w:wordWrap/>
        <w:overflowPunct w:val="0"/>
        <w:topLinePunct w:val="0"/>
        <w:autoSpaceDE/>
        <w:autoSpaceDN/>
        <w:bidi w:val="0"/>
        <w:adjustRightInd/>
        <w:snapToGrid/>
        <w:ind w:left="0" w:leftChars="0" w:firstLine="0" w:firstLineChars="0"/>
        <w:jc w:val="left"/>
        <w:textAlignment w:val="auto"/>
        <w:rPr>
          <w:rFonts w:hint="eastAsia"/>
        </w:rPr>
      </w:pPr>
      <w:r>
        <w:t>能，并且限制测试结果只能查看给合法角色。测评结果产生后系统</w:t>
      </w:r>
      <w:r>
        <w:rPr>
          <w:rFonts w:hint="eastAsia"/>
          <w:lang w:val="en-US"/>
        </w:rPr>
        <w:t>可以</w:t>
      </w:r>
      <w:r>
        <w:t>录入证，按照混合架构进行摘要哈希登记以及发表后的核验等操作</w:t>
      </w:r>
      <w:r>
        <w:rPr>
          <w:rFonts w:hint="eastAsia"/>
        </w:rPr>
        <w:t>。如图3-2所示。</w:t>
      </w:r>
    </w:p>
    <w:p w14:paraId="573A65DA">
      <w:pPr>
        <w:ind w:left="0" w:leftChars="0" w:firstLine="0" w:firstLineChars="0"/>
        <w:rPr>
          <w:rFonts w:hint="eastAsia"/>
          <w:lang w:val="en-US"/>
        </w:rPr>
      </w:pPr>
      <w:r>
        <w:drawing>
          <wp:anchor distT="0" distB="0" distL="114300" distR="114300" simplePos="0" relativeHeight="251662336" behindDoc="0" locked="0" layoutInCell="1" allowOverlap="1">
            <wp:simplePos x="0" y="0"/>
            <wp:positionH relativeFrom="column">
              <wp:posOffset>638175</wp:posOffset>
            </wp:positionH>
            <wp:positionV relativeFrom="paragraph">
              <wp:posOffset>126365</wp:posOffset>
            </wp:positionV>
            <wp:extent cx="3658870" cy="3525520"/>
            <wp:effectExtent l="0" t="0" r="0" b="0"/>
            <wp:wrapTopAndBottom/>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8"/>
                    <a:stretch>
                      <a:fillRect/>
                    </a:stretch>
                  </pic:blipFill>
                  <pic:spPr>
                    <a:xfrm>
                      <a:off x="0" y="0"/>
                      <a:ext cx="3658870" cy="3525520"/>
                    </a:xfrm>
                    <a:prstGeom prst="rect">
                      <a:avLst/>
                    </a:prstGeom>
                    <a:noFill/>
                    <a:ln>
                      <a:noFill/>
                    </a:ln>
                  </pic:spPr>
                </pic:pic>
              </a:graphicData>
            </a:graphic>
          </wp:anchor>
        </w:drawing>
      </w:r>
    </w:p>
    <w:p w14:paraId="41AE5186">
      <w:pPr>
        <w:pStyle w:val="35"/>
        <w:spacing w:before="0" w:after="0" w:line="440" w:lineRule="exact"/>
        <w:rPr>
          <w:sz w:val="18"/>
          <w:szCs w:val="18"/>
          <w:lang w:val="en-US"/>
        </w:rPr>
      </w:pPr>
      <w:r>
        <w:rPr>
          <w:sz w:val="18"/>
          <w:szCs w:val="18"/>
          <w:lang w:val="en-US"/>
        </w:rPr>
        <w:t>图3-2</w:t>
      </w:r>
      <w:r>
        <w:rPr>
          <w:rFonts w:hint="eastAsia"/>
          <w:sz w:val="18"/>
          <w:szCs w:val="18"/>
          <w:lang w:val="en-US"/>
        </w:rPr>
        <w:t xml:space="preserve"> </w:t>
      </w:r>
      <w:r>
        <w:rPr>
          <w:sz w:val="18"/>
          <w:szCs w:val="18"/>
          <w:lang w:val="en-US"/>
        </w:rPr>
        <w:t>心理测评存证用例图</w:t>
      </w:r>
    </w:p>
    <w:p w14:paraId="577A693B">
      <w:pPr>
        <w:pStyle w:val="4"/>
        <w:numPr>
          <w:ilvl w:val="2"/>
          <w:numId w:val="0"/>
        </w:numPr>
        <w:ind w:left="480" w:leftChars="200"/>
        <w:rPr>
          <w:rFonts w:hint="eastAsia"/>
          <w:sz w:val="24"/>
          <w:szCs w:val="28"/>
        </w:rPr>
      </w:pPr>
      <w:bookmarkStart w:id="57" w:name="_Toc225887730"/>
      <w:r>
        <w:rPr>
          <w:rFonts w:hint="eastAsia"/>
          <w:szCs w:val="28"/>
        </w:rPr>
        <w:t>3.4 咨询师与预约模块需求分析</w:t>
      </w:r>
      <w:bookmarkEnd w:id="57"/>
    </w:p>
    <w:p w14:paraId="0E23D753">
      <w:pPr>
        <w:rPr>
          <w:lang w:val="en-US"/>
        </w:rPr>
      </w:pPr>
      <w:r>
        <w:rPr>
          <w:rFonts w:hint="eastAsia"/>
        </w:rPr>
        <w:t>系统</w:t>
      </w:r>
      <w:r>
        <w:rPr>
          <w:rFonts w:hint="eastAsia"/>
          <w:lang w:val="en-US"/>
        </w:rPr>
        <w:t>需要</w:t>
      </w:r>
      <w:r>
        <w:t>支持咨询师申请审核、档期管理、预约管理等功能，并且约束档期与预约状态</w:t>
      </w:r>
      <w:r>
        <w:rPr>
          <w:rFonts w:hint="eastAsia"/>
          <w:lang w:val="en-US"/>
        </w:rPr>
        <w:t>改变</w:t>
      </w:r>
      <w:r>
        <w:t>。预约</w:t>
      </w:r>
      <w:r>
        <w:rPr>
          <w:rFonts w:hint="eastAsia"/>
          <w:lang w:val="en-US"/>
        </w:rPr>
        <w:t>重置将</w:t>
      </w:r>
      <w:r>
        <w:t>根据角色和业务取消状态要求</w:t>
      </w:r>
      <w:r>
        <w:rPr>
          <w:rFonts w:hint="eastAsia"/>
        </w:rPr>
        <w:t>。如图3-3所示。</w:t>
      </w:r>
    </w:p>
    <w:p w14:paraId="10084B4B">
      <w:pPr>
        <w:pStyle w:val="35"/>
        <w:spacing w:before="0" w:after="0" w:line="440" w:lineRule="exact"/>
        <w:rPr>
          <w:sz w:val="18"/>
          <w:szCs w:val="18"/>
          <w:lang w:val="en-US"/>
        </w:rPr>
      </w:pPr>
      <w:r>
        <w:drawing>
          <wp:anchor distT="0" distB="0" distL="114300" distR="114300" simplePos="0" relativeHeight="251693056" behindDoc="0" locked="0" layoutInCell="1" allowOverlap="1">
            <wp:simplePos x="0" y="0"/>
            <wp:positionH relativeFrom="column">
              <wp:posOffset>811530</wp:posOffset>
            </wp:positionH>
            <wp:positionV relativeFrom="paragraph">
              <wp:posOffset>85725</wp:posOffset>
            </wp:positionV>
            <wp:extent cx="3522980" cy="3216275"/>
            <wp:effectExtent l="0" t="0" r="0" b="0"/>
            <wp:wrapTopAndBottom/>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39"/>
                    <a:stretch>
                      <a:fillRect/>
                    </a:stretch>
                  </pic:blipFill>
                  <pic:spPr>
                    <a:xfrm>
                      <a:off x="0" y="0"/>
                      <a:ext cx="3522980" cy="3216275"/>
                    </a:xfrm>
                    <a:prstGeom prst="rect">
                      <a:avLst/>
                    </a:prstGeom>
                    <a:noFill/>
                    <a:ln>
                      <a:noFill/>
                    </a:ln>
                  </pic:spPr>
                </pic:pic>
              </a:graphicData>
            </a:graphic>
          </wp:anchor>
        </w:drawing>
      </w:r>
      <w:r>
        <w:rPr>
          <w:sz w:val="18"/>
          <w:szCs w:val="18"/>
          <w:lang w:val="en-US"/>
        </w:rPr>
        <w:t>图3-3</w:t>
      </w:r>
      <w:r>
        <w:rPr>
          <w:rFonts w:hint="eastAsia"/>
          <w:sz w:val="18"/>
          <w:szCs w:val="18"/>
          <w:lang w:val="en-US"/>
        </w:rPr>
        <w:t xml:space="preserve"> </w:t>
      </w:r>
      <w:r>
        <w:rPr>
          <w:sz w:val="18"/>
          <w:szCs w:val="18"/>
          <w:lang w:val="en-US"/>
        </w:rPr>
        <w:t>咨询师与预约用例图</w:t>
      </w:r>
    </w:p>
    <w:p w14:paraId="293D424E">
      <w:pPr>
        <w:pStyle w:val="4"/>
        <w:numPr>
          <w:ilvl w:val="2"/>
          <w:numId w:val="0"/>
        </w:numPr>
        <w:ind w:left="480" w:leftChars="200"/>
        <w:rPr>
          <w:rFonts w:hint="eastAsia"/>
          <w:sz w:val="24"/>
          <w:szCs w:val="28"/>
        </w:rPr>
      </w:pPr>
      <w:bookmarkStart w:id="58" w:name="_Toc225887731"/>
      <w:r>
        <w:rPr>
          <w:rFonts w:hint="eastAsia"/>
          <w:szCs w:val="28"/>
        </w:rPr>
        <w:t>3.5 咨询记录存证模块需求分析</w:t>
      </w:r>
      <w:bookmarkEnd w:id="58"/>
    </w:p>
    <w:p w14:paraId="2E257DCF">
      <w:pPr>
        <w:rPr>
          <w:lang w:val="en-US"/>
        </w:rPr>
      </w:pPr>
      <w:r>
        <w:rPr>
          <w:rFonts w:hint="eastAsia"/>
        </w:rPr>
        <w:t>系统</w:t>
      </w:r>
      <w:r>
        <w:rPr>
          <w:rFonts w:hint="eastAsia"/>
          <w:lang w:val="en-US"/>
        </w:rPr>
        <w:t>需要</w:t>
      </w:r>
      <w:r>
        <w:t>提供预约服务后填写咨询记录、咨询摘要、核验结果的功能，记录只对相关授权角色可见。咨询服务填</w:t>
      </w:r>
      <w:r>
        <w:rPr>
          <w:rFonts w:hint="eastAsia"/>
          <w:lang w:val="en-US"/>
        </w:rPr>
        <w:t>写报告</w:t>
      </w:r>
      <w:r>
        <w:t>时，记录生成</w:t>
      </w:r>
      <w:r>
        <w:rPr>
          <w:rFonts w:hint="eastAsia"/>
          <w:lang w:val="en-US"/>
        </w:rPr>
        <w:t>的</w:t>
      </w:r>
      <w:r>
        <w:t>存证记录，咨询的反馈信息</w:t>
      </w:r>
      <w:r>
        <w:rPr>
          <w:rFonts w:hint="eastAsia"/>
          <w:lang w:val="en-US"/>
        </w:rPr>
        <w:t>和</w:t>
      </w:r>
      <w:r>
        <w:t>配套的评价信息由业务系统保存</w:t>
      </w:r>
      <w:r>
        <w:rPr>
          <w:rFonts w:hint="eastAsia"/>
        </w:rPr>
        <w:t>。如图3-4所示。</w:t>
      </w:r>
    </w:p>
    <w:p w14:paraId="6F582F02">
      <w:pPr>
        <w:pStyle w:val="35"/>
        <w:spacing w:before="0" w:after="0" w:line="440" w:lineRule="exact"/>
        <w:rPr>
          <w:sz w:val="18"/>
          <w:szCs w:val="18"/>
          <w:lang w:val="en-US"/>
        </w:rPr>
      </w:pPr>
      <w:r>
        <w:rPr>
          <w:rFonts w:hint="eastAsia"/>
        </w:rPr>
        <w:drawing>
          <wp:anchor distT="0" distB="0" distL="114300" distR="114300" simplePos="0" relativeHeight="251664384" behindDoc="0" locked="0" layoutInCell="1" allowOverlap="1">
            <wp:simplePos x="0" y="0"/>
            <wp:positionH relativeFrom="column">
              <wp:posOffset>163195</wp:posOffset>
            </wp:positionH>
            <wp:positionV relativeFrom="paragraph">
              <wp:posOffset>48260</wp:posOffset>
            </wp:positionV>
            <wp:extent cx="5540375" cy="2869565"/>
            <wp:effectExtent l="0" t="0" r="0" b="0"/>
            <wp:wrapTopAndBottom/>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0"/>
                    <a:srcRect/>
                    <a:stretch>
                      <a:fillRect/>
                    </a:stretch>
                  </pic:blipFill>
                  <pic:spPr>
                    <a:xfrm>
                      <a:off x="0" y="0"/>
                      <a:ext cx="5540375" cy="2869565"/>
                    </a:xfrm>
                    <a:prstGeom prst="rect">
                      <a:avLst/>
                    </a:prstGeom>
                    <a:noFill/>
                    <a:ln>
                      <a:noFill/>
                    </a:ln>
                  </pic:spPr>
                </pic:pic>
              </a:graphicData>
            </a:graphic>
          </wp:anchor>
        </w:drawing>
      </w:r>
      <w:r>
        <w:rPr>
          <w:sz w:val="18"/>
          <w:szCs w:val="18"/>
          <w:lang w:val="en-US"/>
        </w:rPr>
        <w:t>图3-4</w:t>
      </w:r>
      <w:r>
        <w:rPr>
          <w:rFonts w:hint="eastAsia"/>
          <w:sz w:val="18"/>
          <w:szCs w:val="18"/>
          <w:lang w:val="en-US"/>
        </w:rPr>
        <w:t xml:space="preserve"> </w:t>
      </w:r>
      <w:r>
        <w:rPr>
          <w:sz w:val="18"/>
          <w:szCs w:val="18"/>
          <w:lang w:val="en-US"/>
        </w:rPr>
        <w:t>咨询记录存证用例图</w:t>
      </w:r>
    </w:p>
    <w:p w14:paraId="25106480">
      <w:pPr>
        <w:pStyle w:val="4"/>
        <w:numPr>
          <w:ilvl w:val="2"/>
          <w:numId w:val="0"/>
        </w:numPr>
        <w:ind w:left="480" w:leftChars="200"/>
        <w:rPr>
          <w:rFonts w:hint="eastAsia"/>
          <w:sz w:val="24"/>
          <w:szCs w:val="28"/>
        </w:rPr>
      </w:pPr>
      <w:bookmarkStart w:id="59" w:name="_Toc225887732"/>
      <w:r>
        <w:rPr>
          <w:rFonts w:hint="eastAsia"/>
          <w:szCs w:val="28"/>
        </w:rPr>
        <w:t>3.6 论坛社区模块需求分析</w:t>
      </w:r>
      <w:bookmarkEnd w:id="59"/>
    </w:p>
    <w:p w14:paraId="00EC5740">
      <w:pPr>
        <w:rPr>
          <w:sz w:val="18"/>
          <w:szCs w:val="18"/>
          <w:lang w:val="en-US"/>
        </w:rPr>
      </w:pPr>
      <w:r>
        <w:rPr>
          <w:rFonts w:hint="eastAsia"/>
        </w:rPr>
        <w:drawing>
          <wp:anchor distT="0" distB="0" distL="114300" distR="114300" simplePos="0" relativeHeight="251663360" behindDoc="0" locked="0" layoutInCell="1" allowOverlap="1">
            <wp:simplePos x="0" y="0"/>
            <wp:positionH relativeFrom="column">
              <wp:posOffset>83820</wp:posOffset>
            </wp:positionH>
            <wp:positionV relativeFrom="paragraph">
              <wp:posOffset>603885</wp:posOffset>
            </wp:positionV>
            <wp:extent cx="5080000" cy="2957830"/>
            <wp:effectExtent l="0" t="0" r="0" b="0"/>
            <wp:wrapTopAndBottom/>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41"/>
                    <a:stretch>
                      <a:fillRect/>
                    </a:stretch>
                  </pic:blipFill>
                  <pic:spPr>
                    <a:xfrm>
                      <a:off x="0" y="0"/>
                      <a:ext cx="5080000" cy="2957830"/>
                    </a:xfrm>
                    <a:prstGeom prst="rect">
                      <a:avLst/>
                    </a:prstGeom>
                    <a:noFill/>
                    <a:ln>
                      <a:noFill/>
                    </a:ln>
                  </pic:spPr>
                </pic:pic>
              </a:graphicData>
            </a:graphic>
          </wp:anchor>
        </w:drawing>
      </w:r>
      <w:r>
        <w:rPr>
          <w:rFonts w:hint="eastAsia"/>
        </w:rPr>
        <w:t>系统需</w:t>
      </w:r>
      <w:r>
        <w:t>要支持</w:t>
      </w:r>
      <w:r>
        <w:rPr>
          <w:rFonts w:hint="eastAsia"/>
        </w:rPr>
        <w:t>帖子发布、评论、点赞</w:t>
      </w:r>
      <w:r>
        <w:t>、举报，帖子内容进行审核</w:t>
      </w:r>
      <w:r>
        <w:rPr>
          <w:rFonts w:hint="eastAsia"/>
          <w:lang w:val="en-US"/>
        </w:rPr>
        <w:t>等功能，</w:t>
      </w:r>
      <w:r>
        <w:t>对系统相关操作都要求保留日志和过程存证</w:t>
      </w:r>
      <w:r>
        <w:rPr>
          <w:rFonts w:hint="eastAsia"/>
        </w:rPr>
        <w:t>。如图3-5所示。</w:t>
      </w:r>
    </w:p>
    <w:p w14:paraId="05DBD013">
      <w:pPr>
        <w:pStyle w:val="35"/>
        <w:spacing w:before="0" w:after="0" w:line="440" w:lineRule="exact"/>
        <w:rPr>
          <w:sz w:val="18"/>
          <w:szCs w:val="18"/>
          <w:lang w:val="en-US"/>
        </w:rPr>
      </w:pPr>
      <w:r>
        <w:rPr>
          <w:sz w:val="18"/>
          <w:szCs w:val="18"/>
          <w:lang w:val="en-US"/>
        </w:rPr>
        <w:t>图3-5</w:t>
      </w:r>
      <w:r>
        <w:rPr>
          <w:rFonts w:hint="eastAsia"/>
          <w:sz w:val="18"/>
          <w:szCs w:val="18"/>
          <w:lang w:val="en-US"/>
        </w:rPr>
        <w:t xml:space="preserve"> </w:t>
      </w:r>
      <w:r>
        <w:rPr>
          <w:sz w:val="18"/>
          <w:szCs w:val="18"/>
          <w:lang w:val="en-US"/>
        </w:rPr>
        <w:t>论坛社区用例图</w:t>
      </w:r>
    </w:p>
    <w:p w14:paraId="5CCA279E">
      <w:pPr>
        <w:pStyle w:val="4"/>
        <w:numPr>
          <w:ilvl w:val="2"/>
          <w:numId w:val="0"/>
        </w:numPr>
        <w:ind w:left="480" w:leftChars="200"/>
        <w:rPr>
          <w:rFonts w:hint="eastAsia"/>
          <w:szCs w:val="28"/>
        </w:rPr>
      </w:pPr>
      <w:bookmarkStart w:id="60" w:name="_Toc225887733"/>
      <w:r>
        <w:rPr>
          <w:rFonts w:hint="eastAsia"/>
          <w:szCs w:val="28"/>
        </w:rPr>
        <w:t>3.7 消息与聊天模块需求分析</w:t>
      </w:r>
      <w:bookmarkEnd w:id="60"/>
    </w:p>
    <w:p w14:paraId="525EBF02">
      <w:pPr>
        <w:rPr>
          <w:lang w:val="en-US"/>
        </w:rPr>
      </w:pPr>
      <w:r>
        <w:rPr>
          <w:rFonts w:hint="eastAsia"/>
        </w:rPr>
        <w:t>系统需</w:t>
      </w:r>
      <w:r>
        <w:t>要支持站内消息、站内好友申请和即时聊天，支持未读、撤回、删除功能，消息中心中集中显示预约、审核、举报等消息提示</w:t>
      </w:r>
      <w:r>
        <w:rPr>
          <w:rFonts w:hint="eastAsia"/>
        </w:rPr>
        <w:t>。如图3-6所示。</w:t>
      </w:r>
    </w:p>
    <w:p w14:paraId="17D28BD1">
      <w:pPr>
        <w:pStyle w:val="35"/>
        <w:spacing w:before="0" w:after="0" w:line="440" w:lineRule="exact"/>
        <w:rPr>
          <w:sz w:val="18"/>
          <w:szCs w:val="18"/>
          <w:lang w:val="en-US"/>
        </w:rPr>
      </w:pPr>
      <w:r>
        <w:rPr>
          <w:rFonts w:hint="eastAsia"/>
          <w:sz w:val="18"/>
          <w:szCs w:val="18"/>
        </w:rPr>
        <w:drawing>
          <wp:anchor distT="0" distB="0" distL="114300" distR="114300" simplePos="0" relativeHeight="251665408" behindDoc="0" locked="0" layoutInCell="1" allowOverlap="1">
            <wp:simplePos x="0" y="0"/>
            <wp:positionH relativeFrom="column">
              <wp:posOffset>854075</wp:posOffset>
            </wp:positionH>
            <wp:positionV relativeFrom="paragraph">
              <wp:posOffset>78105</wp:posOffset>
            </wp:positionV>
            <wp:extent cx="3367405" cy="2733675"/>
            <wp:effectExtent l="0" t="0" r="0" b="0"/>
            <wp:wrapTopAndBottom/>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42"/>
                    <a:stretch>
                      <a:fillRect/>
                    </a:stretch>
                  </pic:blipFill>
                  <pic:spPr>
                    <a:xfrm>
                      <a:off x="0" y="0"/>
                      <a:ext cx="3367405" cy="2733675"/>
                    </a:xfrm>
                    <a:prstGeom prst="rect">
                      <a:avLst/>
                    </a:prstGeom>
                    <a:noFill/>
                    <a:ln>
                      <a:noFill/>
                    </a:ln>
                  </pic:spPr>
                </pic:pic>
              </a:graphicData>
            </a:graphic>
          </wp:anchor>
        </w:drawing>
      </w:r>
      <w:r>
        <w:rPr>
          <w:sz w:val="18"/>
          <w:szCs w:val="18"/>
          <w:lang w:val="en-US"/>
        </w:rPr>
        <w:t>图3-6</w:t>
      </w:r>
      <w:r>
        <w:rPr>
          <w:rFonts w:hint="eastAsia"/>
          <w:sz w:val="18"/>
          <w:szCs w:val="18"/>
          <w:lang w:val="en-US"/>
        </w:rPr>
        <w:t xml:space="preserve"> </w:t>
      </w:r>
      <w:r>
        <w:rPr>
          <w:sz w:val="18"/>
          <w:szCs w:val="18"/>
          <w:lang w:val="en-US"/>
        </w:rPr>
        <w:t>消息与聊天用例图</w:t>
      </w:r>
    </w:p>
    <w:p w14:paraId="034A8D79">
      <w:pPr>
        <w:pStyle w:val="4"/>
        <w:numPr>
          <w:ilvl w:val="2"/>
          <w:numId w:val="0"/>
        </w:numPr>
        <w:ind w:left="480" w:leftChars="200"/>
        <w:rPr>
          <w:rFonts w:hint="eastAsia"/>
          <w:sz w:val="24"/>
          <w:szCs w:val="28"/>
        </w:rPr>
      </w:pPr>
      <w:bookmarkStart w:id="61" w:name="_Toc225887734"/>
      <w:r>
        <w:rPr>
          <w:rFonts w:hint="eastAsia"/>
          <w:szCs w:val="28"/>
        </w:rPr>
        <w:t>3.8 举报与审核模块需求分析</w:t>
      </w:r>
      <w:bookmarkEnd w:id="61"/>
    </w:p>
    <w:p w14:paraId="5E220571">
      <w:pPr>
        <w:rPr>
          <w:lang w:val="en-US"/>
        </w:rPr>
      </w:pPr>
      <w:r>
        <w:drawing>
          <wp:anchor distT="0" distB="0" distL="114300" distR="114300" simplePos="0" relativeHeight="251666432" behindDoc="0" locked="0" layoutInCell="1" allowOverlap="1">
            <wp:simplePos x="0" y="0"/>
            <wp:positionH relativeFrom="column">
              <wp:posOffset>781050</wp:posOffset>
            </wp:positionH>
            <wp:positionV relativeFrom="paragraph">
              <wp:posOffset>1182370</wp:posOffset>
            </wp:positionV>
            <wp:extent cx="3608070" cy="3052445"/>
            <wp:effectExtent l="0" t="0" r="0" b="0"/>
            <wp:wrapTopAndBottom/>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43"/>
                    <a:stretch>
                      <a:fillRect/>
                    </a:stretch>
                  </pic:blipFill>
                  <pic:spPr>
                    <a:xfrm>
                      <a:off x="0" y="0"/>
                      <a:ext cx="3608070" cy="3052445"/>
                    </a:xfrm>
                    <a:prstGeom prst="rect">
                      <a:avLst/>
                    </a:prstGeom>
                    <a:noFill/>
                    <a:ln>
                      <a:noFill/>
                    </a:ln>
                  </pic:spPr>
                </pic:pic>
              </a:graphicData>
            </a:graphic>
          </wp:anchor>
        </w:drawing>
      </w:r>
      <w:r>
        <w:rPr>
          <w:rFonts w:hint="eastAsia"/>
        </w:rPr>
        <w:t>帖子、评论、用户</w:t>
      </w:r>
      <w:r>
        <w:t>、心理咨询师都可以发起举报并记录原因、附件、结果等信息，系统需要保存所发生的举报行为。管理员处理后需要得到反馈并记录、存证记录。该模块设计需求上还应该有明</w:t>
      </w:r>
      <w:r>
        <w:rPr>
          <w:rFonts w:hint="eastAsia"/>
          <w:lang w:val="en-US"/>
        </w:rPr>
        <w:t>确</w:t>
      </w:r>
      <w:r>
        <w:t>的问题流转链路记录可供后续</w:t>
      </w:r>
      <w:r>
        <w:rPr>
          <w:rFonts w:hint="eastAsia"/>
          <w:lang w:val="en-US"/>
        </w:rPr>
        <w:t>用于</w:t>
      </w:r>
      <w:r>
        <w:t>追究责任</w:t>
      </w:r>
      <w:r>
        <w:rPr>
          <w:rFonts w:hint="eastAsia"/>
          <w:vertAlign w:val="superscript"/>
        </w:rPr>
        <w:fldChar w:fldCharType="begin"/>
      </w:r>
      <w:r>
        <w:rPr>
          <w:rFonts w:hint="eastAsia"/>
          <w:vertAlign w:val="superscript"/>
        </w:rPr>
        <w:instrText xml:space="preserve"> REF _Ref18261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。如图3-7所示。</w:t>
      </w:r>
    </w:p>
    <w:p w14:paraId="5A379984">
      <w:pPr>
        <w:pStyle w:val="35"/>
        <w:spacing w:before="0" w:after="0" w:line="440" w:lineRule="exact"/>
        <w:rPr>
          <w:sz w:val="18"/>
          <w:szCs w:val="18"/>
          <w:lang w:val="en-US"/>
        </w:rPr>
      </w:pPr>
      <w:r>
        <w:rPr>
          <w:sz w:val="18"/>
          <w:szCs w:val="18"/>
          <w:lang w:val="en-US"/>
        </w:rPr>
        <w:t>图3-7举报与审核用例图</w:t>
      </w:r>
    </w:p>
    <w:p w14:paraId="22094927">
      <w:pPr>
        <w:pStyle w:val="4"/>
        <w:numPr>
          <w:ilvl w:val="2"/>
          <w:numId w:val="0"/>
        </w:numPr>
        <w:ind w:left="480" w:leftChars="200"/>
        <w:rPr>
          <w:rFonts w:ascii="Times New Roman" w:hAnsi="Times New Roman"/>
          <w:szCs w:val="24"/>
          <w:lang w:val="zh-CN"/>
        </w:rPr>
      </w:pPr>
      <w:bookmarkStart w:id="62" w:name="_Toc225887735"/>
      <w:r>
        <w:rPr>
          <w:rFonts w:hint="eastAsia"/>
          <w:szCs w:val="28"/>
        </w:rPr>
        <w:t>3.9 管理员模块需求分析</w:t>
      </w:r>
      <w:bookmarkEnd w:id="62"/>
    </w:p>
    <w:p w14:paraId="59481BBB">
      <w:pPr>
        <w:wordWrap w:val="0"/>
        <w:rPr>
          <w:lang w:val="en-US"/>
        </w:rPr>
      </w:pPr>
      <w:r>
        <w:rPr>
          <w:rFonts w:hint="eastAsia"/>
        </w:rPr>
        <w:drawing>
          <wp:anchor distT="0" distB="0" distL="114300" distR="114300" simplePos="0" relativeHeight="251667456" behindDoc="0" locked="0" layoutInCell="1" allowOverlap="1">
            <wp:simplePos x="0" y="0"/>
            <wp:positionH relativeFrom="column">
              <wp:posOffset>659765</wp:posOffset>
            </wp:positionH>
            <wp:positionV relativeFrom="paragraph">
              <wp:posOffset>867410</wp:posOffset>
            </wp:positionV>
            <wp:extent cx="3920490" cy="3188970"/>
            <wp:effectExtent l="0" t="0" r="0" b="0"/>
            <wp:wrapTopAndBottom/>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pic:cNvPicPr>
                      <a:picLocks noChangeAspect="1"/>
                    </pic:cNvPicPr>
                  </pic:nvPicPr>
                  <pic:blipFill>
                    <a:blip r:embed="rId44"/>
                    <a:stretch>
                      <a:fillRect/>
                    </a:stretch>
                  </pic:blipFill>
                  <pic:spPr>
                    <a:xfrm>
                      <a:off x="0" y="0"/>
                      <a:ext cx="3920490" cy="3188970"/>
                    </a:xfrm>
                    <a:prstGeom prst="rect">
                      <a:avLst/>
                    </a:prstGeom>
                    <a:noFill/>
                    <a:ln>
                      <a:noFill/>
                    </a:ln>
                  </pic:spPr>
                </pic:pic>
              </a:graphicData>
            </a:graphic>
          </wp:anchor>
        </w:drawing>
      </w:r>
      <w:r>
        <w:rPr>
          <w:rFonts w:hint="eastAsia"/>
        </w:rPr>
        <w:t>管理员模块要完成账号管理、审阅处理、公告发布、统计、日志查看等平台管理功能。它实现平台合法、规则化运行，内容可管可控的治理功能。如图3-8所示。</w:t>
      </w:r>
    </w:p>
    <w:p w14:paraId="3E5CC879">
      <w:pPr>
        <w:pStyle w:val="35"/>
        <w:spacing w:before="0" w:after="0" w:line="440" w:lineRule="exact"/>
        <w:rPr>
          <w:sz w:val="18"/>
          <w:szCs w:val="18"/>
          <w:lang w:val="en-US"/>
        </w:rPr>
      </w:pPr>
      <w:r>
        <w:rPr>
          <w:sz w:val="18"/>
          <w:szCs w:val="18"/>
          <w:lang w:val="en-US"/>
        </w:rPr>
        <w:t>图3-8</w:t>
      </w:r>
      <w:r>
        <w:rPr>
          <w:rFonts w:hint="eastAsia"/>
          <w:sz w:val="18"/>
          <w:szCs w:val="18"/>
          <w:lang w:val="en-US"/>
        </w:rPr>
        <w:t xml:space="preserve"> </w:t>
      </w:r>
      <w:r>
        <w:rPr>
          <w:sz w:val="18"/>
          <w:szCs w:val="18"/>
          <w:lang w:val="en-US"/>
        </w:rPr>
        <w:t>管理员模块用例图</w:t>
      </w:r>
    </w:p>
    <w:p w14:paraId="0883A73F">
      <w:pPr>
        <w:pStyle w:val="4"/>
        <w:numPr>
          <w:ilvl w:val="2"/>
          <w:numId w:val="0"/>
        </w:numPr>
        <w:ind w:left="480" w:leftChars="200"/>
        <w:rPr>
          <w:rFonts w:hint="eastAsia"/>
          <w:sz w:val="24"/>
          <w:szCs w:val="28"/>
        </w:rPr>
      </w:pPr>
      <w:bookmarkStart w:id="63" w:name="_Toc225887736"/>
      <w:r>
        <w:rPr>
          <w:rFonts w:hint="eastAsia"/>
          <w:szCs w:val="28"/>
        </w:rPr>
        <w:t>3.10 个人信息及账户安全模块需求分析</w:t>
      </w:r>
      <w:bookmarkEnd w:id="63"/>
    </w:p>
    <w:p w14:paraId="3DB3D4D5">
      <w:pPr>
        <w:wordWrap w:val="0"/>
        <w:rPr>
          <w:lang w:val="en-US"/>
        </w:rPr>
      </w:pPr>
      <w:r>
        <w:rPr>
          <w:rFonts w:hint="eastAsia"/>
        </w:rPr>
        <w:t>系统</w:t>
      </w:r>
      <w:r>
        <w:rPr>
          <w:rFonts w:hint="eastAsia"/>
          <w:lang w:val="en-US"/>
        </w:rPr>
        <w:t>需支持</w:t>
      </w:r>
      <w:r>
        <w:rPr>
          <w:rFonts w:hint="eastAsia"/>
        </w:rPr>
        <w:t>修改个人资料、修改密码、找回密码、安全退出等功能，密码功能需要通过邮箱验证码校验身份。如图3-9所示。</w:t>
      </w:r>
    </w:p>
    <w:p w14:paraId="36F8CB04">
      <w:pPr>
        <w:pStyle w:val="35"/>
        <w:spacing w:before="0" w:after="0" w:line="440" w:lineRule="exact"/>
        <w:rPr>
          <w:sz w:val="18"/>
          <w:szCs w:val="18"/>
          <w:lang w:val="en-US"/>
        </w:rPr>
      </w:pPr>
      <w:r>
        <w:rPr>
          <w:sz w:val="18"/>
          <w:szCs w:val="18"/>
          <w:lang w:val="en-US"/>
        </w:rPr>
        <w:drawing>
          <wp:anchor distT="0" distB="0" distL="114300" distR="114300" simplePos="0" relativeHeight="251668480" behindDoc="0" locked="0" layoutInCell="1" allowOverlap="1">
            <wp:simplePos x="0" y="0"/>
            <wp:positionH relativeFrom="column">
              <wp:posOffset>1010285</wp:posOffset>
            </wp:positionH>
            <wp:positionV relativeFrom="paragraph">
              <wp:posOffset>138430</wp:posOffset>
            </wp:positionV>
            <wp:extent cx="3455670" cy="2941320"/>
            <wp:effectExtent l="0" t="0" r="0" b="0"/>
            <wp:wrapTopAndBottom/>
            <wp:docPr id="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6"/>
                    <pic:cNvPicPr>
                      <a:picLocks noChangeAspect="1"/>
                    </pic:cNvPicPr>
                  </pic:nvPicPr>
                  <pic:blipFill>
                    <a:blip r:embed="rId45"/>
                    <a:stretch>
                      <a:fillRect/>
                    </a:stretch>
                  </pic:blipFill>
                  <pic:spPr>
                    <a:xfrm>
                      <a:off x="0" y="0"/>
                      <a:ext cx="3455670" cy="2941320"/>
                    </a:xfrm>
                    <a:prstGeom prst="rect">
                      <a:avLst/>
                    </a:prstGeom>
                    <a:noFill/>
                    <a:ln>
                      <a:noFill/>
                    </a:ln>
                  </pic:spPr>
                </pic:pic>
              </a:graphicData>
            </a:graphic>
          </wp:anchor>
        </w:drawing>
      </w:r>
      <w:r>
        <w:rPr>
          <w:sz w:val="18"/>
          <w:szCs w:val="18"/>
          <w:lang w:val="en-US"/>
        </w:rPr>
        <w:t>图3-9</w:t>
      </w:r>
      <w:r>
        <w:rPr>
          <w:rFonts w:hint="eastAsia"/>
          <w:sz w:val="18"/>
          <w:szCs w:val="18"/>
          <w:lang w:val="en-US"/>
        </w:rPr>
        <w:t xml:space="preserve"> 个人信息及账户安全</w:t>
      </w:r>
      <w:r>
        <w:rPr>
          <w:sz w:val="18"/>
          <w:szCs w:val="18"/>
          <w:lang w:val="en-US"/>
        </w:rPr>
        <w:t>用例图</w:t>
      </w:r>
    </w:p>
    <w:p w14:paraId="019137EA">
      <w:pPr>
        <w:pStyle w:val="4"/>
        <w:numPr>
          <w:ilvl w:val="2"/>
          <w:numId w:val="0"/>
        </w:numPr>
        <w:ind w:left="480" w:leftChars="200"/>
        <w:rPr>
          <w:rFonts w:hint="eastAsia"/>
          <w:sz w:val="24"/>
          <w:szCs w:val="28"/>
        </w:rPr>
      </w:pPr>
      <w:bookmarkStart w:id="64" w:name="_Toc225887737"/>
      <w:r>
        <w:rPr>
          <w:rFonts w:hint="eastAsia"/>
          <w:szCs w:val="28"/>
        </w:rPr>
        <w:t>3.11 统计分析模块需求分析</w:t>
      </w:r>
      <w:bookmarkEnd w:id="64"/>
    </w:p>
    <w:p w14:paraId="3B1ACF38">
      <w:pPr>
        <w:wordWrap w:val="0"/>
        <w:rPr>
          <w:lang w:val="en-US"/>
        </w:rPr>
      </w:pPr>
      <w:r>
        <w:rPr>
          <w:rFonts w:hint="eastAsia"/>
        </w:rPr>
        <w:drawing>
          <wp:anchor distT="0" distB="0" distL="114300" distR="114300" simplePos="0" relativeHeight="251669504" behindDoc="0" locked="0" layoutInCell="1" allowOverlap="1">
            <wp:simplePos x="0" y="0"/>
            <wp:positionH relativeFrom="column">
              <wp:posOffset>904240</wp:posOffset>
            </wp:positionH>
            <wp:positionV relativeFrom="paragraph">
              <wp:posOffset>691515</wp:posOffset>
            </wp:positionV>
            <wp:extent cx="2891790" cy="2950210"/>
            <wp:effectExtent l="0" t="0" r="0" b="0"/>
            <wp:wrapTopAndBottom/>
            <wp:docPr id="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pic:cNvPicPr>
                      <a:picLocks noChangeAspect="1"/>
                    </pic:cNvPicPr>
                  </pic:nvPicPr>
                  <pic:blipFill>
                    <a:blip r:embed="rId46"/>
                    <a:stretch>
                      <a:fillRect/>
                    </a:stretch>
                  </pic:blipFill>
                  <pic:spPr>
                    <a:xfrm>
                      <a:off x="0" y="0"/>
                      <a:ext cx="2891790" cy="2950210"/>
                    </a:xfrm>
                    <a:prstGeom prst="rect">
                      <a:avLst/>
                    </a:prstGeom>
                    <a:noFill/>
                    <a:ln>
                      <a:noFill/>
                    </a:ln>
                  </pic:spPr>
                </pic:pic>
              </a:graphicData>
            </a:graphic>
          </wp:anchor>
        </w:drawing>
      </w:r>
      <w:r>
        <w:rPr>
          <w:rFonts w:hint="eastAsia"/>
        </w:rPr>
        <w:t>系统要对预约、咨询记录、反馈、问题分类、危机事件、测评结果等数据进行汇总统计展示。</w:t>
      </w:r>
      <w:r>
        <w:rPr>
          <w:rFonts w:hint="eastAsia"/>
          <w:lang w:val="en-US"/>
        </w:rPr>
        <w:t>用于对数据进行</w:t>
      </w:r>
      <w:r>
        <w:rPr>
          <w:rFonts w:hint="eastAsia"/>
        </w:rPr>
        <w:t>统计分析。如图3-10所示。</w:t>
      </w:r>
    </w:p>
    <w:p w14:paraId="0E8C6E91">
      <w:pPr>
        <w:pStyle w:val="35"/>
        <w:spacing w:before="0" w:after="0" w:line="440" w:lineRule="exact"/>
        <w:rPr>
          <w:sz w:val="18"/>
          <w:szCs w:val="18"/>
          <w:lang w:val="en-US"/>
        </w:rPr>
      </w:pPr>
      <w:r>
        <w:rPr>
          <w:sz w:val="18"/>
          <w:szCs w:val="18"/>
          <w:lang w:val="en-US"/>
        </w:rPr>
        <w:t>图3-10</w:t>
      </w:r>
      <w:r>
        <w:rPr>
          <w:rFonts w:hint="eastAsia"/>
          <w:sz w:val="18"/>
          <w:szCs w:val="18"/>
          <w:lang w:val="en-US"/>
        </w:rPr>
        <w:t xml:space="preserve"> </w:t>
      </w:r>
      <w:r>
        <w:rPr>
          <w:sz w:val="18"/>
          <w:szCs w:val="18"/>
          <w:lang w:val="en-US"/>
        </w:rPr>
        <w:t>统计分析用例图</w:t>
      </w:r>
    </w:p>
    <w:p w14:paraId="3C7A59BD">
      <w:pPr>
        <w:pStyle w:val="4"/>
        <w:numPr>
          <w:ilvl w:val="2"/>
          <w:numId w:val="0"/>
        </w:numPr>
        <w:ind w:left="480" w:leftChars="200"/>
        <w:rPr>
          <w:rFonts w:hint="eastAsia"/>
          <w:sz w:val="24"/>
          <w:szCs w:val="28"/>
        </w:rPr>
      </w:pPr>
      <w:bookmarkStart w:id="65" w:name="_Toc225887738"/>
      <w:r>
        <w:rPr>
          <w:rFonts w:hint="eastAsia"/>
          <w:szCs w:val="28"/>
        </w:rPr>
        <w:t>3.12 公告与通知中心模块需求分析</w:t>
      </w:r>
      <w:bookmarkEnd w:id="65"/>
    </w:p>
    <w:p w14:paraId="3CD16FD1">
      <w:pPr>
        <w:wordWrap w:val="0"/>
        <w:rPr>
          <w:lang w:val="en-US"/>
        </w:rPr>
      </w:pPr>
      <w:r>
        <w:rPr>
          <w:rFonts w:hint="eastAsia"/>
        </w:rPr>
        <w:drawing>
          <wp:anchor distT="0" distB="0" distL="114300" distR="114300" simplePos="0" relativeHeight="251670528" behindDoc="0" locked="0" layoutInCell="1" allowOverlap="1">
            <wp:simplePos x="0" y="0"/>
            <wp:positionH relativeFrom="column">
              <wp:posOffset>514350</wp:posOffset>
            </wp:positionH>
            <wp:positionV relativeFrom="paragraph">
              <wp:posOffset>1031875</wp:posOffset>
            </wp:positionV>
            <wp:extent cx="4713605" cy="2719705"/>
            <wp:effectExtent l="0" t="0" r="0" b="0"/>
            <wp:wrapTopAndBottom/>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47"/>
                    <a:stretch>
                      <a:fillRect/>
                    </a:stretch>
                  </pic:blipFill>
                  <pic:spPr>
                    <a:xfrm>
                      <a:off x="0" y="0"/>
                      <a:ext cx="4713605" cy="2719705"/>
                    </a:xfrm>
                    <a:prstGeom prst="rect">
                      <a:avLst/>
                    </a:prstGeom>
                    <a:noFill/>
                    <a:ln>
                      <a:noFill/>
                    </a:ln>
                  </pic:spPr>
                </pic:pic>
              </a:graphicData>
            </a:graphic>
          </wp:anchor>
        </w:drawing>
      </w:r>
      <w:r>
        <w:rPr>
          <w:rFonts w:hint="eastAsia"/>
          <w:lang w:val="en-US"/>
        </w:rPr>
        <w:t>系统需支持</w:t>
      </w:r>
      <w:r>
        <w:rPr>
          <w:rFonts w:hint="eastAsia"/>
        </w:rPr>
        <w:t>公告发布和查看通知、查看未读提示、单条已读、全已读。系统提供公告发布和通知查看功能，用户可统一查看公告、预约提醒、应答结果等。如图3-1</w:t>
      </w:r>
      <w:r>
        <w:rPr>
          <w:rFonts w:hint="eastAsia"/>
          <w:lang w:val="en-US"/>
        </w:rPr>
        <w:t>1</w:t>
      </w:r>
      <w:r>
        <w:rPr>
          <w:rFonts w:hint="eastAsia"/>
        </w:rPr>
        <w:t>所示。</w:t>
      </w:r>
    </w:p>
    <w:p w14:paraId="49BB7BB1">
      <w:pPr>
        <w:pStyle w:val="35"/>
        <w:spacing w:before="0" w:after="0" w:line="440" w:lineRule="exact"/>
        <w:rPr>
          <w:sz w:val="18"/>
          <w:szCs w:val="18"/>
          <w:lang w:val="en-US"/>
        </w:rPr>
      </w:pPr>
      <w:r>
        <w:rPr>
          <w:sz w:val="18"/>
          <w:szCs w:val="18"/>
          <w:lang w:val="en-US"/>
        </w:rPr>
        <w:t>图3-1</w:t>
      </w:r>
      <w:r>
        <w:rPr>
          <w:rFonts w:hint="eastAsia"/>
          <w:sz w:val="18"/>
          <w:szCs w:val="18"/>
          <w:lang w:val="en-US"/>
        </w:rPr>
        <w:t>1</w:t>
      </w:r>
      <w:r>
        <w:rPr>
          <w:sz w:val="18"/>
          <w:szCs w:val="18"/>
          <w:lang w:val="en-US"/>
        </w:rPr>
        <w:t xml:space="preserve"> 公告与通知中心用例图</w:t>
      </w:r>
    </w:p>
    <w:p w14:paraId="38851C2E">
      <w:pPr>
        <w:pStyle w:val="4"/>
        <w:numPr>
          <w:ilvl w:val="2"/>
          <w:numId w:val="0"/>
        </w:numPr>
        <w:ind w:left="480" w:leftChars="200"/>
        <w:rPr>
          <w:rFonts w:hint="eastAsia"/>
          <w:sz w:val="24"/>
          <w:szCs w:val="28"/>
        </w:rPr>
      </w:pPr>
      <w:bookmarkStart w:id="66" w:name="_Toc225887739"/>
      <w:r>
        <w:rPr>
          <w:rFonts w:hint="eastAsia"/>
          <w:szCs w:val="28"/>
        </w:rPr>
        <w:t>3.13 隐私保护模块需求分析</w:t>
      </w:r>
      <w:bookmarkEnd w:id="66"/>
    </w:p>
    <w:p w14:paraId="6596D33F">
      <w:pPr>
        <w:wordWrap w:val="0"/>
        <w:rPr>
          <w:lang w:val="en-US"/>
        </w:rPr>
      </w:pPr>
      <w:r>
        <w:rPr>
          <w:rFonts w:hint="eastAsia"/>
        </w:rPr>
        <w:t>隐私保护模块对敏感数据的访问需要认证、鉴权、密码加密、链下存储、摘要存证控制访问的范围。要严格遵循系统的最小暴露原则、保存关键访问和存证日志。如图3-1</w:t>
      </w:r>
      <w:r>
        <w:rPr>
          <w:rFonts w:hint="eastAsia"/>
          <w:lang w:val="en-US"/>
        </w:rPr>
        <w:t>2</w:t>
      </w:r>
      <w:r>
        <w:rPr>
          <w:rFonts w:hint="eastAsia"/>
        </w:rPr>
        <w:t>所示。</w:t>
      </w:r>
    </w:p>
    <w:p w14:paraId="6934FCF8">
      <w:pPr>
        <w:pStyle w:val="35"/>
        <w:spacing w:before="0" w:after="0" w:line="440" w:lineRule="exact"/>
        <w:rPr>
          <w:sz w:val="18"/>
          <w:szCs w:val="18"/>
          <w:lang w:val="en-US"/>
        </w:rPr>
        <w:sectPr>
          <w:headerReference r:id="rId20" w:type="default"/>
          <w:headerReference r:id="rId21" w:type="even"/>
          <w:pgSz w:w="11905" w:h="16838"/>
          <w:pgMar w:top="1417" w:right="1701" w:bottom="1417" w:left="1701" w:header="1134" w:footer="1134" w:gutter="0"/>
          <w:pgNumType w:fmt="decimal"/>
          <w:cols w:space="0" w:num="1"/>
          <w:docGrid w:linePitch="360" w:charSpace="0"/>
        </w:sectPr>
      </w:pPr>
      <w:r>
        <w:rPr>
          <w:sz w:val="18"/>
          <w:szCs w:val="18"/>
          <w:lang w:val="en-US" w:eastAsia="zh-CN"/>
        </w:rPr>
        <w:drawing>
          <wp:anchor distT="0" distB="0" distL="114300" distR="114300" simplePos="0" relativeHeight="251671552" behindDoc="0" locked="0" layoutInCell="1" allowOverlap="1">
            <wp:simplePos x="0" y="0"/>
            <wp:positionH relativeFrom="column">
              <wp:posOffset>670560</wp:posOffset>
            </wp:positionH>
            <wp:positionV relativeFrom="paragraph">
              <wp:posOffset>144780</wp:posOffset>
            </wp:positionV>
            <wp:extent cx="3777615" cy="3641725"/>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8"/>
                    <a:stretch>
                      <a:fillRect/>
                    </a:stretch>
                  </pic:blipFill>
                  <pic:spPr>
                    <a:xfrm>
                      <a:off x="0" y="0"/>
                      <a:ext cx="3777615" cy="3641725"/>
                    </a:xfrm>
                    <a:prstGeom prst="rect">
                      <a:avLst/>
                    </a:prstGeom>
                    <a:noFill/>
                    <a:ln>
                      <a:noFill/>
                    </a:ln>
                  </pic:spPr>
                </pic:pic>
              </a:graphicData>
            </a:graphic>
          </wp:anchor>
        </w:drawing>
      </w:r>
      <w:r>
        <w:rPr>
          <w:sz w:val="18"/>
          <w:szCs w:val="18"/>
          <w:lang w:val="en-US" w:eastAsia="zh-CN"/>
        </w:rPr>
        <w:t>图3-1</w:t>
      </w:r>
      <w:r>
        <w:rPr>
          <w:rFonts w:hint="eastAsia"/>
          <w:sz w:val="18"/>
          <w:szCs w:val="18"/>
          <w:lang w:val="en-US" w:eastAsia="zh-CN"/>
        </w:rPr>
        <w:t>2</w:t>
      </w:r>
      <w:r>
        <w:rPr>
          <w:sz w:val="18"/>
          <w:szCs w:val="18"/>
          <w:lang w:val="en-US" w:eastAsia="zh-CN"/>
        </w:rPr>
        <w:t xml:space="preserve"> </w:t>
      </w:r>
      <w:r>
        <w:rPr>
          <w:sz w:val="18"/>
          <w:szCs w:val="18"/>
          <w:lang w:val="en-US" w:eastAsia="zh-CN"/>
        </w:rPr>
        <w:t>隐私保护模块用例图</w:t>
      </w:r>
      <w:bookmarkStart w:id="67" w:name="_Toc32126"/>
      <w:bookmarkStart w:id="68" w:name="_Toc225887740"/>
    </w:p>
    <w:p w14:paraId="2E9EE3A6">
      <w:pPr>
        <w:pStyle w:val="2"/>
        <w:numPr>
          <w:ilvl w:val="0"/>
          <w:numId w:val="0"/>
        </w:numPr>
        <w:ind w:firstLine="602" w:firstLineChars="200"/>
        <w:jc w:val="center"/>
      </w:pPr>
      <w:r>
        <w:rPr>
          <w:rFonts w:hint="eastAsia"/>
          <w:lang w:val="en-US"/>
        </w:rPr>
        <w:t xml:space="preserve">4 </w:t>
      </w:r>
      <w:r>
        <w:rPr>
          <w:rFonts w:hint="eastAsia"/>
        </w:rPr>
        <w:t>系统设计</w:t>
      </w:r>
      <w:bookmarkEnd w:id="67"/>
      <w:bookmarkEnd w:id="68"/>
    </w:p>
    <w:p w14:paraId="20901ECA">
      <w:pPr>
        <w:pStyle w:val="4"/>
        <w:numPr>
          <w:ilvl w:val="2"/>
          <w:numId w:val="0"/>
        </w:numPr>
        <w:ind w:left="480" w:leftChars="200"/>
        <w:rPr>
          <w:rFonts w:hint="eastAsia"/>
          <w:sz w:val="24"/>
          <w:szCs w:val="28"/>
        </w:rPr>
      </w:pPr>
      <w:bookmarkStart w:id="69" w:name="_Toc225887741"/>
      <w:r>
        <w:rPr>
          <w:rFonts w:hint="eastAsia"/>
          <w:szCs w:val="28"/>
        </w:rPr>
        <w:t>4.1 整体架构设计</w:t>
      </w:r>
      <w:bookmarkEnd w:id="69"/>
    </w:p>
    <w:p w14:paraId="53F9E9CC">
      <w:r>
        <w:rPr>
          <w:rFonts w:hint="eastAsia"/>
          <w:lang w:val="en-US"/>
        </w:rPr>
        <w:t>系统采用前后端分离架构，整体架构由表现层、业务逻辑层、数据存储层组成。表现层：采用 Next.js 14.2.3 框架构建，支持服务端渲染（SSR）与客户端渲染（CSR），提供多角色门户界面。前端通过 RESTful API 与后端通信，使用 JWT Token 进行身份认证。业务逻辑层：采用 Koa 3.1.1 框架构建 REST API，实现业务逻辑处理、权限控制、数据验证等功能。采用分层架构，包括路由层（Routes）、控制器层（Controllers）、服务层（Services）、仓储层（Repositories），确保代码模块化与可维护性。数据存储层：采用 MySQL 8.0 数据库存储业务数据，使用 mysql2 驱动进行数据库访问。数据库设计采用关系型模型，通过外键关联保证数据一致性。如图4-1所示。</w:t>
      </w:r>
    </w:p>
    <w:p w14:paraId="358B1CB7">
      <w:pPr>
        <w:pStyle w:val="35"/>
        <w:spacing w:before="0" w:after="0" w:line="440" w:lineRule="exact"/>
        <w:rPr>
          <w:sz w:val="18"/>
          <w:szCs w:val="18"/>
          <w:lang w:val="en-US"/>
        </w:rPr>
      </w:pPr>
      <w:r>
        <w:rPr>
          <w:sz w:val="18"/>
          <w:szCs w:val="18"/>
          <w:lang w:val="en-US"/>
        </w:rPr>
        <w:drawing>
          <wp:anchor distT="0" distB="0" distL="114300" distR="114300" simplePos="0" relativeHeight="251672576" behindDoc="0" locked="0" layoutInCell="1" allowOverlap="1">
            <wp:simplePos x="0" y="0"/>
            <wp:positionH relativeFrom="column">
              <wp:posOffset>31115</wp:posOffset>
            </wp:positionH>
            <wp:positionV relativeFrom="paragraph">
              <wp:posOffset>140335</wp:posOffset>
            </wp:positionV>
            <wp:extent cx="5283200" cy="3518535"/>
            <wp:effectExtent l="0" t="0" r="0" b="0"/>
            <wp:wrapTopAndBottom/>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49"/>
                    <a:stretch>
                      <a:fillRect/>
                    </a:stretch>
                  </pic:blipFill>
                  <pic:spPr>
                    <a:xfrm>
                      <a:off x="0" y="0"/>
                      <a:ext cx="5283200" cy="3518535"/>
                    </a:xfrm>
                    <a:prstGeom prst="rect">
                      <a:avLst/>
                    </a:prstGeom>
                    <a:noFill/>
                    <a:ln>
                      <a:noFill/>
                    </a:ln>
                  </pic:spPr>
                </pic:pic>
              </a:graphicData>
            </a:graphic>
          </wp:anchor>
        </w:drawing>
      </w:r>
      <w:r>
        <w:rPr>
          <w:rFonts w:hint="eastAsia"/>
          <w:sz w:val="18"/>
          <w:szCs w:val="18"/>
          <w:lang w:val="en-US"/>
        </w:rPr>
        <w:t>图4-1 整体架构图</w:t>
      </w:r>
    </w:p>
    <w:p w14:paraId="34D957A5">
      <w:pPr>
        <w:pStyle w:val="4"/>
        <w:numPr>
          <w:ilvl w:val="2"/>
          <w:numId w:val="0"/>
        </w:numPr>
        <w:ind w:left="480" w:leftChars="200"/>
        <w:rPr>
          <w:rFonts w:hint="eastAsia"/>
          <w:sz w:val="24"/>
          <w:szCs w:val="28"/>
          <w:lang w:val="zh-CN"/>
        </w:rPr>
      </w:pPr>
      <w:bookmarkStart w:id="70" w:name="_Toc225887742"/>
      <w:r>
        <w:rPr>
          <w:rFonts w:hint="eastAsia"/>
          <w:szCs w:val="28"/>
          <w:lang w:val="zh-CN"/>
        </w:rPr>
        <w:t>4.2</w:t>
      </w:r>
      <w:r>
        <w:rPr>
          <w:rFonts w:hint="eastAsia"/>
          <w:szCs w:val="28"/>
        </w:rPr>
        <w:t xml:space="preserve"> </w:t>
      </w:r>
      <w:r>
        <w:rPr>
          <w:rFonts w:hint="eastAsia"/>
          <w:szCs w:val="28"/>
          <w:lang w:val="zh-CN"/>
        </w:rPr>
        <w:t>登录与注册模块系统设计</w:t>
      </w:r>
      <w:bookmarkEnd w:id="70"/>
    </w:p>
    <w:p w14:paraId="288F6849">
      <w:r>
        <w:rPr>
          <w:rFonts w:hint="eastAsia"/>
        </w:rPr>
        <w:t>登录和注册模块采用前后端分离方式，前端采用Nextjs 14.2.3和TypeScript编写注册和登录页面，后端采用Koa 3.1.1实现注册登录页面的API。前端通过RESTful API调用后端API，使用JWT Token进行登录认证。注册进行学号/工号白名单检查，登录以邮箱和密码进行用户信息的校验，登录后返回生成的JWT Token给前端。后端中采用bcrypt加密存储密码，以邮件验证码进行注册、设置</w:t>
      </w:r>
      <w:r>
        <w:rPr>
          <w:rFonts w:hint="eastAsia"/>
        </w:rPr>
        <w:drawing>
          <wp:anchor distT="0" distB="0" distL="114300" distR="114300" simplePos="0" relativeHeight="251707392" behindDoc="0" locked="0" layoutInCell="1" allowOverlap="1">
            <wp:simplePos x="0" y="0"/>
            <wp:positionH relativeFrom="column">
              <wp:posOffset>197485</wp:posOffset>
            </wp:positionH>
            <wp:positionV relativeFrom="paragraph">
              <wp:posOffset>379095</wp:posOffset>
            </wp:positionV>
            <wp:extent cx="5270500" cy="6024245"/>
            <wp:effectExtent l="0" t="0" r="0" b="0"/>
            <wp:wrapTopAndBottom/>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50"/>
                    <a:stretch>
                      <a:fillRect/>
                    </a:stretch>
                  </pic:blipFill>
                  <pic:spPr>
                    <a:xfrm>
                      <a:off x="0" y="0"/>
                      <a:ext cx="5270500" cy="6024245"/>
                    </a:xfrm>
                    <a:prstGeom prst="rect">
                      <a:avLst/>
                    </a:prstGeom>
                    <a:noFill/>
                    <a:ln>
                      <a:noFill/>
                    </a:ln>
                  </pic:spPr>
                </pic:pic>
              </a:graphicData>
            </a:graphic>
          </wp:anchor>
        </w:drawing>
      </w:r>
      <w:r>
        <w:rPr>
          <w:rFonts w:hint="eastAsia"/>
        </w:rPr>
        <w:t>密码过程安全性保障</w:t>
      </w:r>
      <w:r>
        <w:rPr>
          <w:rFonts w:hint="eastAsia"/>
          <w:lang w:val="en-US"/>
        </w:rPr>
        <w:t>。如图4-2所示。</w:t>
      </w:r>
    </w:p>
    <w:p w14:paraId="75D782F2">
      <w:pPr>
        <w:pStyle w:val="35"/>
        <w:spacing w:before="0" w:after="0" w:line="440" w:lineRule="exact"/>
        <w:rPr>
          <w:sz w:val="18"/>
          <w:szCs w:val="18"/>
        </w:rPr>
      </w:pPr>
      <w:r>
        <w:rPr>
          <w:rFonts w:hint="eastAsia"/>
          <w:sz w:val="18"/>
          <w:szCs w:val="18"/>
        </w:rPr>
        <w:t>图4-2</w:t>
      </w:r>
      <w:r>
        <w:rPr>
          <w:rFonts w:hint="eastAsia"/>
          <w:sz w:val="18"/>
          <w:szCs w:val="18"/>
          <w:lang w:val="en-US"/>
        </w:rPr>
        <w:t xml:space="preserve"> </w:t>
      </w:r>
      <w:r>
        <w:rPr>
          <w:rFonts w:hint="eastAsia"/>
          <w:sz w:val="18"/>
          <w:szCs w:val="18"/>
        </w:rPr>
        <w:t>登录与注册模块流程图</w:t>
      </w:r>
    </w:p>
    <w:p w14:paraId="5B57B51B">
      <w:pPr>
        <w:pStyle w:val="4"/>
        <w:numPr>
          <w:ilvl w:val="2"/>
          <w:numId w:val="0"/>
        </w:numPr>
        <w:ind w:left="480" w:leftChars="200"/>
        <w:rPr>
          <w:rFonts w:hint="eastAsia"/>
          <w:szCs w:val="28"/>
          <w:lang w:val="zh-CN"/>
        </w:rPr>
      </w:pPr>
      <w:bookmarkStart w:id="71" w:name="_Toc225887743"/>
      <w:r>
        <w:rPr>
          <w:rFonts w:hint="eastAsia"/>
          <w:szCs w:val="28"/>
          <w:lang w:val="zh-CN"/>
        </w:rPr>
        <w:t>4.3</w:t>
      </w:r>
      <w:r>
        <w:rPr>
          <w:rFonts w:hint="eastAsia"/>
          <w:szCs w:val="28"/>
        </w:rPr>
        <w:t xml:space="preserve"> </w:t>
      </w:r>
      <w:r>
        <w:rPr>
          <w:rFonts w:hint="eastAsia"/>
          <w:szCs w:val="28"/>
          <w:lang w:val="zh-CN"/>
        </w:rPr>
        <w:t>心理测评存证模块系统设计</w:t>
      </w:r>
      <w:bookmarkEnd w:id="71"/>
    </w:p>
    <w:p w14:paraId="2E6E2248">
      <w:r>
        <w:rPr>
          <w:rFonts w:hint="eastAsia"/>
        </w:rPr>
        <w:t>心理测评模块前端提供答题测评量表选择界面和答题界面，可依次加载测评题目。后端提供测评提交接口，接收测评答案后的操作是自动获取用户的得分和等级，将测评结果存入数据库并保存存证记录。为了测评存证，模块对测评结果的测评类型、得分、测评等级、答案、创建时间等概括为规范摘要、计算哈希，链上可用时调用测评存证合约实现上链操作，将 recordHash、</w:t>
      </w:r>
      <w:r>
        <w:rPr>
          <w:rFonts w:hint="eastAsia"/>
        </w:rPr>
        <w:drawing>
          <wp:anchor distT="0" distB="0" distL="114300" distR="114300" simplePos="0" relativeHeight="251704320" behindDoc="0" locked="0" layoutInCell="1" allowOverlap="1">
            <wp:simplePos x="0" y="0"/>
            <wp:positionH relativeFrom="column">
              <wp:posOffset>194945</wp:posOffset>
            </wp:positionH>
            <wp:positionV relativeFrom="paragraph">
              <wp:posOffset>876300</wp:posOffset>
            </wp:positionV>
            <wp:extent cx="5280660" cy="6247130"/>
            <wp:effectExtent l="0" t="0" r="0" b="0"/>
            <wp:wrapTopAndBottom/>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51"/>
                    <a:stretch>
                      <a:fillRect/>
                    </a:stretch>
                  </pic:blipFill>
                  <pic:spPr>
                    <a:xfrm>
                      <a:off x="0" y="0"/>
                      <a:ext cx="5280660" cy="6247130"/>
                    </a:xfrm>
                    <a:prstGeom prst="rect">
                      <a:avLst/>
                    </a:prstGeom>
                    <a:noFill/>
                    <a:ln>
                      <a:noFill/>
                    </a:ln>
                  </pic:spPr>
                </pic:pic>
              </a:graphicData>
            </a:graphic>
          </wp:anchor>
        </w:drawing>
      </w:r>
      <w:r>
        <w:rPr>
          <w:rFonts w:hint="eastAsia"/>
        </w:rPr>
        <w:t>blockNumber、chainId、contractAddress、revision、recordedAt 等信息写回存证记录。测评结果只有授权的用户才能看到，保证测评结果的隐私性</w:t>
      </w:r>
      <w:r>
        <w:rPr>
          <w:rFonts w:hint="eastAsia"/>
          <w:lang w:val="en-US"/>
        </w:rPr>
        <w:t>。如图4-3所示。</w:t>
      </w:r>
    </w:p>
    <w:p w14:paraId="5225F83A">
      <w:pPr>
        <w:pStyle w:val="35"/>
        <w:spacing w:before="0" w:after="0" w:line="440" w:lineRule="exact"/>
        <w:rPr>
          <w:sz w:val="18"/>
          <w:szCs w:val="18"/>
        </w:rPr>
      </w:pPr>
      <w:r>
        <w:rPr>
          <w:rFonts w:hint="eastAsia"/>
          <w:sz w:val="18"/>
          <w:szCs w:val="18"/>
        </w:rPr>
        <w:t>图4-3</w:t>
      </w:r>
      <w:r>
        <w:rPr>
          <w:rFonts w:hint="eastAsia"/>
          <w:sz w:val="18"/>
          <w:szCs w:val="18"/>
          <w:lang w:val="en-US"/>
        </w:rPr>
        <w:t xml:space="preserve"> </w:t>
      </w:r>
      <w:r>
        <w:rPr>
          <w:rFonts w:hint="eastAsia"/>
          <w:sz w:val="18"/>
          <w:szCs w:val="18"/>
        </w:rPr>
        <w:t>心理测评存证模块流程图</w:t>
      </w:r>
    </w:p>
    <w:p w14:paraId="15B09B45">
      <w:pPr>
        <w:pStyle w:val="4"/>
        <w:numPr>
          <w:ilvl w:val="2"/>
          <w:numId w:val="0"/>
        </w:numPr>
        <w:ind w:left="480" w:leftChars="200"/>
        <w:rPr>
          <w:rFonts w:hint="eastAsia"/>
          <w:sz w:val="24"/>
          <w:szCs w:val="28"/>
          <w:lang w:val="zh-CN"/>
        </w:rPr>
      </w:pPr>
      <w:bookmarkStart w:id="72" w:name="_Toc225887744"/>
      <w:r>
        <w:rPr>
          <w:rFonts w:hint="eastAsia"/>
          <w:szCs w:val="28"/>
          <w:lang w:val="zh-CN"/>
        </w:rPr>
        <w:t>4.4</w:t>
      </w:r>
      <w:r>
        <w:rPr>
          <w:rFonts w:hint="eastAsia"/>
          <w:szCs w:val="28"/>
        </w:rPr>
        <w:t xml:space="preserve"> </w:t>
      </w:r>
      <w:r>
        <w:rPr>
          <w:rFonts w:hint="eastAsia"/>
          <w:szCs w:val="28"/>
          <w:lang w:val="zh-CN"/>
        </w:rPr>
        <w:t>咨询师与预约模块系统设计</w:t>
      </w:r>
      <w:bookmarkEnd w:id="72"/>
    </w:p>
    <w:p w14:paraId="33416382">
      <w:pPr>
        <w:wordWrap w:val="0"/>
      </w:pPr>
      <w:r>
        <w:rPr>
          <w:rFonts w:hint="eastAsia"/>
        </w:rPr>
        <w:t>咨询师申请模块前端提供资质申请表和附件提交上传界面，后端提供咨询师申请提交服务，管理员审核后更新咨询师用户角色。档期管理模块前端提供档期设置界面，后端提供档期管理接口，可以设置档期可用、已预约、已取消等状态，同时约束咨询师只能取消本人尚未被预约的可用档期。预约模块前端提供咨询师列表和预约申请界面，后端提供预约提交、用户取消等预约申请服务接口，咨询预约成功后自动生成预约存证记录</w:t>
      </w:r>
      <w:r>
        <w:rPr>
          <w:rFonts w:hint="eastAsia"/>
          <w:lang w:val="en-US"/>
        </w:rPr>
        <w:t>。如图4-4所示。</w:t>
      </w:r>
    </w:p>
    <w:p w14:paraId="6E9349F7">
      <w:pPr>
        <w:pStyle w:val="35"/>
        <w:spacing w:before="0" w:after="0" w:line="440" w:lineRule="exact"/>
        <w:rPr>
          <w:sz w:val="18"/>
          <w:szCs w:val="18"/>
        </w:rPr>
      </w:pPr>
      <w:r>
        <w:drawing>
          <wp:anchor distT="0" distB="0" distL="114300" distR="114300" simplePos="0" relativeHeight="251705344" behindDoc="0" locked="0" layoutInCell="1" allowOverlap="1">
            <wp:simplePos x="0" y="0"/>
            <wp:positionH relativeFrom="column">
              <wp:posOffset>79375</wp:posOffset>
            </wp:positionH>
            <wp:positionV relativeFrom="paragraph">
              <wp:posOffset>9525</wp:posOffset>
            </wp:positionV>
            <wp:extent cx="5389245" cy="5355590"/>
            <wp:effectExtent l="0" t="0" r="0" b="0"/>
            <wp:wrapTopAndBottom/>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52"/>
                    <a:stretch>
                      <a:fillRect/>
                    </a:stretch>
                  </pic:blipFill>
                  <pic:spPr>
                    <a:xfrm>
                      <a:off x="0" y="0"/>
                      <a:ext cx="5389245" cy="5355590"/>
                    </a:xfrm>
                    <a:prstGeom prst="rect">
                      <a:avLst/>
                    </a:prstGeom>
                    <a:noFill/>
                    <a:ln>
                      <a:noFill/>
                    </a:ln>
                  </pic:spPr>
                </pic:pic>
              </a:graphicData>
            </a:graphic>
          </wp:anchor>
        </w:drawing>
      </w:r>
      <w:r>
        <w:rPr>
          <w:rFonts w:hint="eastAsia"/>
          <w:sz w:val="18"/>
          <w:szCs w:val="18"/>
        </w:rPr>
        <w:t>图4-4</w:t>
      </w:r>
      <w:r>
        <w:rPr>
          <w:rFonts w:hint="eastAsia"/>
          <w:sz w:val="18"/>
          <w:szCs w:val="18"/>
          <w:lang w:val="en-US"/>
        </w:rPr>
        <w:t xml:space="preserve"> </w:t>
      </w:r>
      <w:r>
        <w:rPr>
          <w:rFonts w:hint="eastAsia"/>
          <w:sz w:val="18"/>
          <w:szCs w:val="18"/>
        </w:rPr>
        <w:t>咨询师与预约模块流程图</w:t>
      </w:r>
    </w:p>
    <w:p w14:paraId="23897D79">
      <w:pPr>
        <w:pStyle w:val="4"/>
        <w:numPr>
          <w:ilvl w:val="2"/>
          <w:numId w:val="0"/>
        </w:numPr>
        <w:ind w:left="480" w:leftChars="200"/>
        <w:rPr>
          <w:rFonts w:hint="eastAsia"/>
          <w:szCs w:val="28"/>
          <w:lang w:val="zh-CN"/>
        </w:rPr>
      </w:pPr>
      <w:bookmarkStart w:id="73" w:name="_Toc225887745"/>
      <w:r>
        <w:rPr>
          <w:rFonts w:hint="eastAsia"/>
          <w:szCs w:val="28"/>
          <w:lang w:val="zh-CN"/>
        </w:rPr>
        <w:t>4.5</w:t>
      </w:r>
      <w:r>
        <w:rPr>
          <w:rFonts w:hint="eastAsia"/>
          <w:szCs w:val="28"/>
        </w:rPr>
        <w:t xml:space="preserve"> </w:t>
      </w:r>
      <w:r>
        <w:rPr>
          <w:rFonts w:hint="eastAsia"/>
          <w:szCs w:val="28"/>
          <w:lang w:val="zh-CN"/>
        </w:rPr>
        <w:t>咨询记录存证模块系统设计</w:t>
      </w:r>
      <w:bookmarkEnd w:id="73"/>
    </w:p>
    <w:p w14:paraId="6C9F3E6E">
      <w:pPr>
        <w:wordWrap w:val="0"/>
      </w:pPr>
      <w:r>
        <w:rPr>
          <w:rFonts w:hint="eastAsia"/>
        </w:rPr>
        <w:t>咨询记录存证模块前端有记录填写表单，后端有记录提交接口，记录创建就会生成存证记录。为了让咨询可以存证，程序以 consultationId、appointmentId、咨询摘要、干预建议和更新时间等信息构造咨询的规范摘要并计算摘要哈希，在链中开设有可用的，则调用咨询存证合约上链，将 recordHash、txHash、blockNumber、chainId、contractAddress、revision 和 recordedAt 写回到本地存证记录。来访者满意度反馈是一项为服务病人对咨询服务评价的配套业务而保留独立的提交入口</w:t>
      </w:r>
      <w:r>
        <w:rPr>
          <w:rFonts w:hint="eastAsia"/>
          <w:lang w:val="en-US"/>
        </w:rPr>
        <w:t>。如图4-5所示。</w:t>
      </w:r>
      <w:r>
        <w:rPr>
          <w:rFonts w:hint="eastAsia"/>
        </w:rPr>
        <w:drawing>
          <wp:anchor distT="0" distB="0" distL="114300" distR="114300" simplePos="0" relativeHeight="251673600" behindDoc="0" locked="0" layoutInCell="1" allowOverlap="1">
            <wp:simplePos x="0" y="0"/>
            <wp:positionH relativeFrom="column">
              <wp:posOffset>-52070</wp:posOffset>
            </wp:positionH>
            <wp:positionV relativeFrom="paragraph">
              <wp:posOffset>332740</wp:posOffset>
            </wp:positionV>
            <wp:extent cx="5293995" cy="3071495"/>
            <wp:effectExtent l="0" t="0" r="0" b="0"/>
            <wp:wrapTopAndBottom/>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53"/>
                    <a:stretch>
                      <a:fillRect/>
                    </a:stretch>
                  </pic:blipFill>
                  <pic:spPr>
                    <a:xfrm>
                      <a:off x="0" y="0"/>
                      <a:ext cx="5293995" cy="3071495"/>
                    </a:xfrm>
                    <a:prstGeom prst="rect">
                      <a:avLst/>
                    </a:prstGeom>
                    <a:noFill/>
                    <a:ln>
                      <a:noFill/>
                    </a:ln>
                  </pic:spPr>
                </pic:pic>
              </a:graphicData>
            </a:graphic>
          </wp:anchor>
        </w:drawing>
      </w:r>
    </w:p>
    <w:p w14:paraId="342AF9FF">
      <w:pPr>
        <w:pStyle w:val="35"/>
        <w:spacing w:before="0" w:after="0" w:line="440" w:lineRule="exact"/>
        <w:rPr>
          <w:sz w:val="18"/>
          <w:szCs w:val="18"/>
        </w:rPr>
      </w:pPr>
      <w:r>
        <w:rPr>
          <w:rFonts w:hint="eastAsia"/>
          <w:sz w:val="18"/>
          <w:szCs w:val="18"/>
        </w:rPr>
        <w:t>图4-5</w:t>
      </w:r>
      <w:r>
        <w:rPr>
          <w:rFonts w:hint="eastAsia"/>
          <w:sz w:val="18"/>
          <w:szCs w:val="18"/>
          <w:lang w:val="en-US"/>
        </w:rPr>
        <w:t xml:space="preserve"> </w:t>
      </w:r>
      <w:r>
        <w:rPr>
          <w:rFonts w:hint="eastAsia"/>
          <w:sz w:val="18"/>
          <w:szCs w:val="18"/>
        </w:rPr>
        <w:t>咨询记录存证模块流程图</w:t>
      </w:r>
    </w:p>
    <w:p w14:paraId="6FC5852C">
      <w:pPr>
        <w:pStyle w:val="4"/>
        <w:numPr>
          <w:ilvl w:val="2"/>
          <w:numId w:val="0"/>
        </w:numPr>
        <w:ind w:left="480" w:leftChars="200"/>
        <w:rPr>
          <w:rFonts w:hint="eastAsia"/>
          <w:sz w:val="24"/>
          <w:szCs w:val="28"/>
          <w:lang w:val="zh-CN"/>
        </w:rPr>
      </w:pPr>
      <w:bookmarkStart w:id="74" w:name="_Toc225887746"/>
      <w:r>
        <w:rPr>
          <w:rFonts w:hint="eastAsia"/>
          <w:szCs w:val="28"/>
          <w:lang w:val="zh-CN"/>
        </w:rPr>
        <w:t>4.6</w:t>
      </w:r>
      <w:r>
        <w:rPr>
          <w:rFonts w:hint="eastAsia"/>
          <w:szCs w:val="28"/>
        </w:rPr>
        <w:t xml:space="preserve"> </w:t>
      </w:r>
      <w:r>
        <w:rPr>
          <w:rFonts w:hint="eastAsia"/>
          <w:szCs w:val="28"/>
          <w:lang w:val="zh-CN"/>
        </w:rPr>
        <w:t>论坛社区模块系统设计</w:t>
      </w:r>
      <w:bookmarkEnd w:id="74"/>
    </w:p>
    <w:p w14:paraId="0792EB83">
      <w:pPr>
        <w:wordWrap w:val="0"/>
      </w:pPr>
      <w:r>
        <w:rPr>
          <w:rFonts w:hint="eastAsia"/>
        </w:rPr>
        <w:drawing>
          <wp:anchor distT="0" distB="0" distL="114300" distR="114300" simplePos="0" relativeHeight="251674624" behindDoc="0" locked="0" layoutInCell="1" allowOverlap="1">
            <wp:simplePos x="0" y="0"/>
            <wp:positionH relativeFrom="column">
              <wp:posOffset>61595</wp:posOffset>
            </wp:positionH>
            <wp:positionV relativeFrom="paragraph">
              <wp:posOffset>890905</wp:posOffset>
            </wp:positionV>
            <wp:extent cx="5287645" cy="3447415"/>
            <wp:effectExtent l="0" t="0" r="0" b="0"/>
            <wp:wrapTopAndBottom/>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54"/>
                    <a:stretch>
                      <a:fillRect/>
                    </a:stretch>
                  </pic:blipFill>
                  <pic:spPr>
                    <a:xfrm>
                      <a:off x="0" y="0"/>
                      <a:ext cx="5287645" cy="3447415"/>
                    </a:xfrm>
                    <a:prstGeom prst="rect">
                      <a:avLst/>
                    </a:prstGeom>
                    <a:noFill/>
                    <a:ln>
                      <a:noFill/>
                    </a:ln>
                  </pic:spPr>
                </pic:pic>
              </a:graphicData>
            </a:graphic>
          </wp:anchor>
        </w:drawing>
      </w:r>
      <w:r>
        <w:rPr>
          <w:rFonts w:hint="eastAsia"/>
        </w:rPr>
        <w:t>论坛的前端提供发布帖子、评论、点击的信息界面，后端提供帖子、评论、点击的接口。帖子需要经过管理员审核才能显示，评论是立即发送的。帖子新建时产生存证记录，保证内容不会被人篡改。如图4-6所示。</w:t>
      </w:r>
    </w:p>
    <w:p w14:paraId="2A61C440">
      <w:pPr>
        <w:pStyle w:val="35"/>
        <w:spacing w:before="0" w:after="0" w:line="440" w:lineRule="exact"/>
        <w:rPr>
          <w:sz w:val="18"/>
          <w:szCs w:val="18"/>
        </w:rPr>
      </w:pPr>
      <w:r>
        <w:rPr>
          <w:rFonts w:hint="eastAsia"/>
          <w:sz w:val="18"/>
          <w:szCs w:val="18"/>
        </w:rPr>
        <w:t>图4-6</w:t>
      </w:r>
      <w:r>
        <w:rPr>
          <w:rFonts w:hint="eastAsia"/>
          <w:sz w:val="18"/>
          <w:szCs w:val="18"/>
          <w:lang w:val="en-US"/>
        </w:rPr>
        <w:t xml:space="preserve"> </w:t>
      </w:r>
      <w:r>
        <w:rPr>
          <w:rFonts w:hint="eastAsia"/>
          <w:sz w:val="18"/>
          <w:szCs w:val="18"/>
        </w:rPr>
        <w:t>论坛社区模块流程图</w:t>
      </w:r>
    </w:p>
    <w:p w14:paraId="03B2A5EB">
      <w:pPr>
        <w:pStyle w:val="4"/>
        <w:numPr>
          <w:ilvl w:val="2"/>
          <w:numId w:val="0"/>
        </w:numPr>
        <w:ind w:left="480" w:leftChars="200"/>
        <w:rPr>
          <w:rFonts w:hint="eastAsia"/>
          <w:sz w:val="24"/>
          <w:szCs w:val="28"/>
          <w:lang w:val="zh-CN"/>
        </w:rPr>
      </w:pPr>
      <w:bookmarkStart w:id="75" w:name="_Toc225887747"/>
      <w:r>
        <w:rPr>
          <w:rFonts w:hint="eastAsia"/>
          <w:szCs w:val="28"/>
          <w:lang w:val="zh-CN"/>
        </w:rPr>
        <w:t>4.7</w:t>
      </w:r>
      <w:r>
        <w:rPr>
          <w:rFonts w:hint="eastAsia"/>
          <w:szCs w:val="28"/>
        </w:rPr>
        <w:t xml:space="preserve"> </w:t>
      </w:r>
      <w:r>
        <w:rPr>
          <w:rFonts w:hint="eastAsia"/>
          <w:szCs w:val="28"/>
          <w:lang w:val="zh-CN"/>
        </w:rPr>
        <w:t>消息与聊天模块系统设计</w:t>
      </w:r>
      <w:bookmarkEnd w:id="75"/>
    </w:p>
    <w:p w14:paraId="7793D39A">
      <w:pPr>
        <w:wordWrap w:val="0"/>
        <w:rPr>
          <w:lang w:val="en-US"/>
        </w:rPr>
      </w:pPr>
      <w:r>
        <w:rPr>
          <w:rFonts w:hint="eastAsia"/>
        </w:rPr>
        <w:t>消息模块的前端提供消息中心功能界面，后端提供系统消息推送功能的接口，聊天模块的前端提供聊天界面，具有消息撤回和删除功能，后端提供聊天的接口，使用滚动加载机制。消息中心统一管理各种消息通知。如图4-7所示。</w:t>
      </w:r>
    </w:p>
    <w:p w14:paraId="7D29B3BA">
      <w:pPr>
        <w:pStyle w:val="35"/>
        <w:spacing w:before="0" w:after="0" w:line="440" w:lineRule="exact"/>
        <w:rPr>
          <w:sz w:val="18"/>
          <w:szCs w:val="18"/>
        </w:rPr>
      </w:pPr>
      <w:r>
        <w:rPr>
          <w:rFonts w:hint="eastAsia"/>
          <w:sz w:val="18"/>
          <w:szCs w:val="18"/>
        </w:rPr>
        <w:drawing>
          <wp:anchor distT="0" distB="0" distL="114300" distR="114300" simplePos="0" relativeHeight="251675648" behindDoc="0" locked="0" layoutInCell="1" allowOverlap="1">
            <wp:simplePos x="0" y="0"/>
            <wp:positionH relativeFrom="column">
              <wp:posOffset>148590</wp:posOffset>
            </wp:positionH>
            <wp:positionV relativeFrom="paragraph">
              <wp:posOffset>29845</wp:posOffset>
            </wp:positionV>
            <wp:extent cx="5280025" cy="3217545"/>
            <wp:effectExtent l="0" t="0" r="0" b="0"/>
            <wp:wrapTopAndBottom/>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55"/>
                    <a:srcRect t="3595" b="3467"/>
                    <a:stretch>
                      <a:fillRect/>
                    </a:stretch>
                  </pic:blipFill>
                  <pic:spPr>
                    <a:xfrm>
                      <a:off x="0" y="0"/>
                      <a:ext cx="5280025" cy="3217545"/>
                    </a:xfrm>
                    <a:prstGeom prst="rect">
                      <a:avLst/>
                    </a:prstGeom>
                    <a:noFill/>
                    <a:ln>
                      <a:noFill/>
                    </a:ln>
                  </pic:spPr>
                </pic:pic>
              </a:graphicData>
            </a:graphic>
          </wp:anchor>
        </w:drawing>
      </w:r>
      <w:r>
        <w:rPr>
          <w:rFonts w:hint="eastAsia"/>
          <w:sz w:val="18"/>
          <w:szCs w:val="18"/>
        </w:rPr>
        <w:t>图4-7</w:t>
      </w:r>
      <w:r>
        <w:rPr>
          <w:rFonts w:hint="eastAsia"/>
          <w:sz w:val="18"/>
          <w:szCs w:val="18"/>
          <w:lang w:val="en-US"/>
        </w:rPr>
        <w:t xml:space="preserve"> </w:t>
      </w:r>
      <w:r>
        <w:rPr>
          <w:rFonts w:hint="eastAsia"/>
          <w:sz w:val="18"/>
          <w:szCs w:val="18"/>
        </w:rPr>
        <w:t>消息与聊天模块流程图</w:t>
      </w:r>
    </w:p>
    <w:p w14:paraId="43E0DF48">
      <w:pPr>
        <w:pStyle w:val="4"/>
        <w:numPr>
          <w:ilvl w:val="2"/>
          <w:numId w:val="0"/>
        </w:numPr>
        <w:ind w:left="480" w:leftChars="200"/>
        <w:rPr>
          <w:rFonts w:hint="eastAsia"/>
          <w:sz w:val="24"/>
          <w:szCs w:val="28"/>
          <w:lang w:val="zh-CN"/>
        </w:rPr>
      </w:pPr>
      <w:bookmarkStart w:id="76" w:name="_Toc225887748"/>
      <w:r>
        <w:rPr>
          <w:rFonts w:hint="eastAsia"/>
          <w:szCs w:val="28"/>
          <w:lang w:val="zh-CN"/>
        </w:rPr>
        <w:t>4.8</w:t>
      </w:r>
      <w:r>
        <w:rPr>
          <w:rFonts w:hint="eastAsia"/>
          <w:szCs w:val="28"/>
        </w:rPr>
        <w:t xml:space="preserve"> </w:t>
      </w:r>
      <w:r>
        <w:rPr>
          <w:rFonts w:hint="eastAsia"/>
          <w:szCs w:val="28"/>
          <w:lang w:val="zh-CN"/>
        </w:rPr>
        <w:t>举报与审核模块系统设计</w:t>
      </w:r>
      <w:bookmarkEnd w:id="76"/>
    </w:p>
    <w:p w14:paraId="24E2989C">
      <w:pPr>
        <w:wordWrap w:val="0"/>
      </w:pPr>
      <w:r>
        <w:rPr>
          <w:rFonts w:hint="eastAsia"/>
        </w:rPr>
        <w:drawing>
          <wp:anchor distT="0" distB="0" distL="114300" distR="114300" simplePos="0" relativeHeight="251676672" behindDoc="0" locked="0" layoutInCell="1" allowOverlap="1">
            <wp:simplePos x="0" y="0"/>
            <wp:positionH relativeFrom="column">
              <wp:posOffset>393700</wp:posOffset>
            </wp:positionH>
            <wp:positionV relativeFrom="paragraph">
              <wp:posOffset>930910</wp:posOffset>
            </wp:positionV>
            <wp:extent cx="4575810" cy="2593340"/>
            <wp:effectExtent l="0" t="0" r="0" b="0"/>
            <wp:wrapTopAndBottom/>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56"/>
                    <a:srcRect t="2965" b="3900"/>
                    <a:stretch>
                      <a:fillRect/>
                    </a:stretch>
                  </pic:blipFill>
                  <pic:spPr>
                    <a:xfrm>
                      <a:off x="0" y="0"/>
                      <a:ext cx="4575810" cy="2593340"/>
                    </a:xfrm>
                    <a:prstGeom prst="rect">
                      <a:avLst/>
                    </a:prstGeom>
                    <a:noFill/>
                    <a:ln>
                      <a:noFill/>
                    </a:ln>
                  </pic:spPr>
                </pic:pic>
              </a:graphicData>
            </a:graphic>
          </wp:anchor>
        </w:drawing>
      </w:r>
      <w:r>
        <w:rPr>
          <w:rFonts w:hint="eastAsia"/>
        </w:rPr>
        <w:t>举报前端主要实现举报提交表单，举报后端实现举报提交操作，举报创建同时自动创建存证。举报审核后端主要实现对举报的审核操作，审核结果通知举报方人</w:t>
      </w:r>
      <w:r>
        <w:rPr>
          <w:rFonts w:hint="eastAsia"/>
          <w:lang w:eastAsia="zh-CN"/>
        </w:rPr>
        <w:t>，以便后续核查与责任追溯</w:t>
      </w:r>
      <w:r>
        <w:rPr>
          <w:rFonts w:hint="eastAsia"/>
          <w:vertAlign w:val="superscript"/>
          <w:lang w:eastAsia="zh-CN"/>
        </w:rPr>
        <w:fldChar w:fldCharType="begin"/>
      </w:r>
      <w:r>
        <w:rPr>
          <w:rFonts w:hint="eastAsia"/>
          <w:vertAlign w:val="superscript"/>
          <w:lang w:eastAsia="zh-CN"/>
        </w:rPr>
        <w:instrText xml:space="preserve"> REF _Ref18385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lang w:eastAsia="zh-CN"/>
        </w:rPr>
        <w:t>。</w:t>
      </w:r>
      <w:r>
        <w:rPr>
          <w:rFonts w:hint="eastAsia"/>
        </w:rPr>
        <w:t>如图4-8所示。</w:t>
      </w:r>
    </w:p>
    <w:p w14:paraId="24056F24">
      <w:pPr>
        <w:pStyle w:val="35"/>
        <w:spacing w:before="0" w:after="0" w:line="440" w:lineRule="exact"/>
        <w:rPr>
          <w:sz w:val="18"/>
          <w:szCs w:val="18"/>
        </w:rPr>
      </w:pPr>
      <w:r>
        <w:rPr>
          <w:rFonts w:hint="eastAsia"/>
          <w:sz w:val="18"/>
          <w:szCs w:val="18"/>
        </w:rPr>
        <w:t>图4-8</w:t>
      </w:r>
      <w:r>
        <w:rPr>
          <w:rFonts w:hint="eastAsia"/>
          <w:sz w:val="18"/>
          <w:szCs w:val="18"/>
          <w:lang w:val="en-US"/>
        </w:rPr>
        <w:t xml:space="preserve"> </w:t>
      </w:r>
      <w:r>
        <w:rPr>
          <w:rFonts w:hint="eastAsia"/>
          <w:sz w:val="18"/>
          <w:szCs w:val="18"/>
        </w:rPr>
        <w:t>举报与审核模块流程图</w:t>
      </w:r>
    </w:p>
    <w:p w14:paraId="7F858314">
      <w:pPr>
        <w:pStyle w:val="4"/>
        <w:numPr>
          <w:ilvl w:val="2"/>
          <w:numId w:val="0"/>
        </w:numPr>
        <w:ind w:left="480" w:leftChars="200"/>
        <w:rPr>
          <w:rFonts w:hint="eastAsia"/>
          <w:sz w:val="24"/>
          <w:szCs w:val="28"/>
          <w:lang w:val="zh-CN"/>
        </w:rPr>
      </w:pPr>
      <w:bookmarkStart w:id="77" w:name="_Toc225887749"/>
      <w:r>
        <w:rPr>
          <w:rFonts w:hint="eastAsia"/>
          <w:szCs w:val="28"/>
          <w:lang w:val="zh-CN"/>
        </w:rPr>
        <w:t>4.9</w:t>
      </w:r>
      <w:r>
        <w:rPr>
          <w:rFonts w:hint="eastAsia"/>
          <w:szCs w:val="28"/>
        </w:rPr>
        <w:t xml:space="preserve"> </w:t>
      </w:r>
      <w:r>
        <w:rPr>
          <w:rFonts w:hint="eastAsia"/>
          <w:szCs w:val="28"/>
          <w:lang w:val="zh-CN"/>
        </w:rPr>
        <w:t>管理员模块系统设计</w:t>
      </w:r>
      <w:bookmarkEnd w:id="77"/>
    </w:p>
    <w:p w14:paraId="40028FA6">
      <w:pPr>
        <w:wordWrap w:val="0"/>
      </w:pPr>
      <w:r>
        <w:rPr>
          <w:rFonts w:hint="eastAsia"/>
        </w:rPr>
        <w:t>管理员模块前端进行前后端分离，前端页面可以展示用户管理、咨询师审核、论坛审核、举报管理、发布公告、统计和日志管理等管理员页面；管理员后台提供管理员的接口与反馈功能，并通过管理权限进行控制。账号管理包括查搜、权限调整、启用或禁用账号、重置密码，审核管理包括咨询师审核及论坛审稿功能，统计、日志管理提供辅助平台管理、辅助平台运行审计</w:t>
      </w:r>
      <w:r>
        <w:rPr>
          <w:rFonts w:hint="eastAsia"/>
          <w:lang w:val="en-US"/>
        </w:rPr>
        <w:t>。如图4-9所示。</w:t>
      </w:r>
    </w:p>
    <w:p w14:paraId="3D4DB709">
      <w:pPr>
        <w:pStyle w:val="35"/>
        <w:spacing w:before="0" w:after="0" w:line="440" w:lineRule="exact"/>
        <w:rPr>
          <w:sz w:val="18"/>
          <w:szCs w:val="18"/>
        </w:rPr>
      </w:pPr>
      <w:r>
        <w:rPr>
          <w:rFonts w:hint="eastAsia"/>
          <w:sz w:val="18"/>
          <w:szCs w:val="18"/>
        </w:rPr>
        <w:drawing>
          <wp:anchor distT="0" distB="0" distL="114300" distR="114300" simplePos="0" relativeHeight="251677696" behindDoc="0" locked="0" layoutInCell="1" allowOverlap="1">
            <wp:simplePos x="0" y="0"/>
            <wp:positionH relativeFrom="column">
              <wp:posOffset>-259080</wp:posOffset>
            </wp:positionH>
            <wp:positionV relativeFrom="paragraph">
              <wp:posOffset>57785</wp:posOffset>
            </wp:positionV>
            <wp:extent cx="6670040" cy="4237990"/>
            <wp:effectExtent l="0" t="0" r="0" b="0"/>
            <wp:wrapTopAndBottom/>
            <wp:docPr id="5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9"/>
                    <pic:cNvPicPr>
                      <a:picLocks noChangeAspect="1"/>
                    </pic:cNvPicPr>
                  </pic:nvPicPr>
                  <pic:blipFill>
                    <a:blip r:embed="rId57"/>
                    <a:stretch>
                      <a:fillRect/>
                    </a:stretch>
                  </pic:blipFill>
                  <pic:spPr>
                    <a:xfrm>
                      <a:off x="0" y="0"/>
                      <a:ext cx="6670040" cy="4237990"/>
                    </a:xfrm>
                    <a:prstGeom prst="rect">
                      <a:avLst/>
                    </a:prstGeom>
                    <a:noFill/>
                    <a:ln>
                      <a:noFill/>
                    </a:ln>
                  </pic:spPr>
                </pic:pic>
              </a:graphicData>
            </a:graphic>
          </wp:anchor>
        </w:drawing>
      </w:r>
      <w:r>
        <w:rPr>
          <w:rFonts w:hint="eastAsia"/>
          <w:sz w:val="18"/>
          <w:szCs w:val="18"/>
        </w:rPr>
        <w:t>图4-9</w:t>
      </w:r>
      <w:r>
        <w:rPr>
          <w:rFonts w:hint="eastAsia"/>
          <w:sz w:val="18"/>
          <w:szCs w:val="18"/>
          <w:lang w:val="en-US"/>
        </w:rPr>
        <w:t xml:space="preserve"> </w:t>
      </w:r>
      <w:r>
        <w:rPr>
          <w:rFonts w:hint="eastAsia"/>
          <w:sz w:val="18"/>
          <w:szCs w:val="18"/>
        </w:rPr>
        <w:t>管理员模块流程图</w:t>
      </w:r>
    </w:p>
    <w:p w14:paraId="6973A50A">
      <w:pPr>
        <w:pStyle w:val="4"/>
        <w:numPr>
          <w:ilvl w:val="2"/>
          <w:numId w:val="0"/>
        </w:numPr>
        <w:ind w:left="480" w:leftChars="200"/>
        <w:rPr>
          <w:rFonts w:ascii="Times New Roman" w:hAnsi="Times New Roman"/>
          <w:b w:val="0"/>
          <w:sz w:val="18"/>
          <w:szCs w:val="18"/>
          <w:lang w:val="zh-CN"/>
        </w:rPr>
      </w:pPr>
      <w:bookmarkStart w:id="78" w:name="_Toc225887750"/>
      <w:r>
        <w:rPr>
          <w:rFonts w:hint="eastAsia"/>
          <w:szCs w:val="28"/>
          <w:lang w:val="zh-CN"/>
        </w:rPr>
        <w:t>4.10</w:t>
      </w:r>
      <w:r>
        <w:rPr>
          <w:rFonts w:hint="eastAsia"/>
          <w:szCs w:val="28"/>
        </w:rPr>
        <w:t xml:space="preserve"> </w:t>
      </w:r>
      <w:r>
        <w:rPr>
          <w:rFonts w:hint="eastAsia"/>
          <w:szCs w:val="28"/>
          <w:lang w:val="zh-CN"/>
        </w:rPr>
        <w:t>个人信息及账户安全模块系统设计</w:t>
      </w:r>
      <w:bookmarkEnd w:id="78"/>
    </w:p>
    <w:p w14:paraId="148F697F">
      <w:pPr>
        <w:wordWrap w:val="0"/>
        <w:rPr>
          <w:lang w:val="en-US"/>
        </w:rPr>
      </w:pPr>
      <w:r>
        <w:rPr>
          <w:rFonts w:hint="eastAsia"/>
        </w:rPr>
        <w:t>个人信息与账户安全模块取个人中心页面加账户服务的方式，前端有资料展示、上传头像和修改密码入口，后端实现资料读取、资料更新、头像保存、校验密码等功能。修改密码和找回密码均由发至邮箱的验证码实现登录身份认可，资料修改在前后均需校验字段有效性，实现个人信息维护和账户安全控制一并解决</w:t>
      </w:r>
      <w:r>
        <w:rPr>
          <w:rFonts w:hint="eastAsia"/>
          <w:lang w:val="en-US"/>
        </w:rPr>
        <w:t>。如图4-10所示</w:t>
      </w:r>
    </w:p>
    <w:p w14:paraId="5CCEE016">
      <w:pPr>
        <w:wordWrap w:val="0"/>
        <w:rPr>
          <w:lang w:val="en-US"/>
        </w:rPr>
      </w:pPr>
    </w:p>
    <w:p w14:paraId="2C031540">
      <w:pPr>
        <w:wordWrap w:val="0"/>
        <w:ind w:firstLine="0" w:firstLineChars="0"/>
        <w:rPr>
          <w:sz w:val="18"/>
          <w:szCs w:val="18"/>
        </w:rPr>
      </w:pPr>
      <w:r>
        <w:drawing>
          <wp:anchor distT="0" distB="0" distL="114300" distR="114300" simplePos="0" relativeHeight="251706368" behindDoc="0" locked="0" layoutInCell="1" allowOverlap="1">
            <wp:simplePos x="0" y="0"/>
            <wp:positionH relativeFrom="column">
              <wp:posOffset>127635</wp:posOffset>
            </wp:positionH>
            <wp:positionV relativeFrom="paragraph">
              <wp:posOffset>112395</wp:posOffset>
            </wp:positionV>
            <wp:extent cx="5377180" cy="567499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8"/>
                    <a:stretch>
                      <a:fillRect/>
                    </a:stretch>
                  </pic:blipFill>
                  <pic:spPr>
                    <a:xfrm>
                      <a:off x="0" y="0"/>
                      <a:ext cx="5377180" cy="5674995"/>
                    </a:xfrm>
                    <a:prstGeom prst="rect">
                      <a:avLst/>
                    </a:prstGeom>
                    <a:noFill/>
                    <a:ln>
                      <a:noFill/>
                    </a:ln>
                  </pic:spPr>
                </pic:pic>
              </a:graphicData>
            </a:graphic>
          </wp:anchor>
        </w:drawing>
      </w:r>
    </w:p>
    <w:p w14:paraId="0D52F64B">
      <w:pPr>
        <w:pStyle w:val="35"/>
        <w:spacing w:before="0" w:after="0" w:line="440" w:lineRule="exact"/>
        <w:rPr>
          <w:sz w:val="18"/>
          <w:szCs w:val="18"/>
        </w:rPr>
      </w:pPr>
      <w:r>
        <w:rPr>
          <w:rFonts w:hint="eastAsia"/>
          <w:sz w:val="18"/>
          <w:szCs w:val="18"/>
        </w:rPr>
        <w:t>图4-10</w:t>
      </w:r>
      <w:r>
        <w:rPr>
          <w:rFonts w:hint="eastAsia"/>
          <w:sz w:val="18"/>
          <w:szCs w:val="18"/>
          <w:lang w:val="en-US"/>
        </w:rPr>
        <w:t xml:space="preserve"> </w:t>
      </w:r>
      <w:r>
        <w:rPr>
          <w:rFonts w:hint="eastAsia"/>
          <w:sz w:val="18"/>
          <w:szCs w:val="18"/>
        </w:rPr>
        <w:t>个人信息及账户安全模块流程图</w:t>
      </w:r>
    </w:p>
    <w:p w14:paraId="42BF5E02">
      <w:pPr>
        <w:pStyle w:val="4"/>
        <w:numPr>
          <w:ilvl w:val="2"/>
          <w:numId w:val="0"/>
        </w:numPr>
        <w:ind w:left="480" w:leftChars="200"/>
        <w:rPr>
          <w:rFonts w:hint="eastAsia"/>
          <w:sz w:val="24"/>
          <w:szCs w:val="28"/>
          <w:lang w:val="zh-CN"/>
        </w:rPr>
      </w:pPr>
      <w:bookmarkStart w:id="79" w:name="_Toc225887751"/>
      <w:r>
        <w:rPr>
          <w:rFonts w:hint="eastAsia"/>
          <w:szCs w:val="28"/>
          <w:lang w:val="zh-CN"/>
        </w:rPr>
        <w:t>4.11</w:t>
      </w:r>
      <w:r>
        <w:rPr>
          <w:rFonts w:hint="eastAsia"/>
          <w:szCs w:val="28"/>
        </w:rPr>
        <w:t xml:space="preserve"> </w:t>
      </w:r>
      <w:r>
        <w:rPr>
          <w:rFonts w:hint="eastAsia"/>
          <w:szCs w:val="28"/>
          <w:lang w:val="zh-CN"/>
        </w:rPr>
        <w:t>统计分析模块系统设计</w:t>
      </w:r>
      <w:bookmarkEnd w:id="79"/>
    </w:p>
    <w:p w14:paraId="4286467F">
      <w:pPr>
        <w:wordWrap w:val="0"/>
        <w:rPr>
          <w:lang w:val="en-US"/>
        </w:rPr>
      </w:pPr>
      <w:r>
        <w:rPr>
          <w:rFonts w:hint="eastAsia"/>
        </w:rPr>
        <w:t>统计分析采用角色隔离和聚合查询相结合的方案。后端给管理员端和心理咨询师端单独提供统计接口，汇总页面预约、反馈、心理咨询问类、危机事件、测评结果等数据；前台以统计卡片和统计图表进行分析结果的展示。统计中的管理员可以看到全站统计的相关情况，心理咨询师只能看到本人有关的情况，可以保证展示出来的数据的范围在权限允许的范围内</w:t>
      </w:r>
      <w:r>
        <w:rPr>
          <w:rFonts w:hint="eastAsia"/>
          <w:lang w:val="en-US"/>
        </w:rPr>
        <w:t>。如图4-11所示。</w:t>
      </w:r>
    </w:p>
    <w:p w14:paraId="344B52D3">
      <w:r>
        <w:rPr>
          <w:rFonts w:hint="eastAsia"/>
        </w:rPr>
        <w:drawing>
          <wp:anchor distT="0" distB="0" distL="114300" distR="114300" simplePos="0" relativeHeight="251678720" behindDoc="0" locked="0" layoutInCell="1" allowOverlap="1">
            <wp:simplePos x="0" y="0"/>
            <wp:positionH relativeFrom="column">
              <wp:posOffset>-24765</wp:posOffset>
            </wp:positionH>
            <wp:positionV relativeFrom="paragraph">
              <wp:posOffset>35560</wp:posOffset>
            </wp:positionV>
            <wp:extent cx="5389245" cy="5629910"/>
            <wp:effectExtent l="0" t="0" r="0" b="0"/>
            <wp:wrapTopAndBottom/>
            <wp:docPr id="6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1"/>
                    <pic:cNvPicPr>
                      <a:picLocks noChangeAspect="1"/>
                    </pic:cNvPicPr>
                  </pic:nvPicPr>
                  <pic:blipFill>
                    <a:blip r:embed="rId59"/>
                    <a:stretch>
                      <a:fillRect/>
                    </a:stretch>
                  </pic:blipFill>
                  <pic:spPr>
                    <a:xfrm>
                      <a:off x="0" y="0"/>
                      <a:ext cx="5389245" cy="5629910"/>
                    </a:xfrm>
                    <a:prstGeom prst="rect">
                      <a:avLst/>
                    </a:prstGeom>
                    <a:noFill/>
                    <a:ln>
                      <a:noFill/>
                    </a:ln>
                  </pic:spPr>
                </pic:pic>
              </a:graphicData>
            </a:graphic>
          </wp:anchor>
        </w:drawing>
      </w:r>
    </w:p>
    <w:p w14:paraId="48B53694">
      <w:pPr>
        <w:pStyle w:val="35"/>
        <w:spacing w:before="0" w:after="0" w:line="440" w:lineRule="exact"/>
        <w:rPr>
          <w:sz w:val="18"/>
          <w:szCs w:val="18"/>
        </w:rPr>
      </w:pPr>
      <w:r>
        <w:rPr>
          <w:rFonts w:hint="eastAsia"/>
          <w:sz w:val="18"/>
          <w:szCs w:val="18"/>
        </w:rPr>
        <w:t>图4-11</w:t>
      </w:r>
      <w:r>
        <w:rPr>
          <w:rFonts w:hint="eastAsia"/>
          <w:sz w:val="18"/>
          <w:szCs w:val="18"/>
          <w:lang w:val="en-US"/>
        </w:rPr>
        <w:t xml:space="preserve"> </w:t>
      </w:r>
      <w:r>
        <w:rPr>
          <w:rFonts w:hint="eastAsia"/>
          <w:sz w:val="18"/>
          <w:szCs w:val="18"/>
        </w:rPr>
        <w:t>统计分析模块流程图</w:t>
      </w:r>
    </w:p>
    <w:p w14:paraId="6AFBA201">
      <w:pPr>
        <w:pStyle w:val="4"/>
        <w:numPr>
          <w:ilvl w:val="2"/>
          <w:numId w:val="0"/>
        </w:numPr>
        <w:ind w:left="480" w:leftChars="200"/>
        <w:rPr>
          <w:rFonts w:hint="eastAsia"/>
          <w:sz w:val="24"/>
          <w:szCs w:val="28"/>
          <w:lang w:val="zh-CN"/>
        </w:rPr>
      </w:pPr>
      <w:bookmarkStart w:id="80" w:name="_Toc225887752"/>
      <w:r>
        <w:rPr>
          <w:rFonts w:hint="eastAsia"/>
          <w:szCs w:val="28"/>
          <w:lang w:val="zh-CN"/>
        </w:rPr>
        <w:t>4.12</w:t>
      </w:r>
      <w:r>
        <w:rPr>
          <w:rFonts w:hint="eastAsia"/>
          <w:szCs w:val="28"/>
        </w:rPr>
        <w:t xml:space="preserve"> </w:t>
      </w:r>
      <w:r>
        <w:rPr>
          <w:rFonts w:hint="eastAsia"/>
          <w:szCs w:val="28"/>
          <w:lang w:val="zh-CN"/>
        </w:rPr>
        <w:t>公告与通知中心模块系统设计</w:t>
      </w:r>
      <w:bookmarkEnd w:id="80"/>
    </w:p>
    <w:p w14:paraId="52830330">
      <w:pPr>
        <w:wordWrap w:val="0"/>
      </w:pPr>
      <w:r>
        <w:rPr>
          <w:rFonts w:hint="eastAsia"/>
        </w:rPr>
        <w:t>公告与通知中心模块分为管理员公告发布端和用户通知查看端。管理员输入公告标题和内容，后台自动批量产生站内通知（给当前用户）；用户端统一展示公告、系统通知、业务通知，以及通知的已经读取状态；公告与通知中心和预约、举报、加好友等业务紧密链接，相关平台的消息进行统一下发、统一查看</w:t>
      </w:r>
      <w:r>
        <w:rPr>
          <w:rFonts w:hint="eastAsia"/>
          <w:lang w:val="en-US"/>
        </w:rPr>
        <w:t>。如图4-12所示。</w:t>
      </w:r>
    </w:p>
    <w:p w14:paraId="071E27FA">
      <w:pPr>
        <w:spacing w:after="240"/>
        <w:ind w:firstLine="0" w:firstLineChars="0"/>
      </w:pPr>
      <w:r>
        <w:drawing>
          <wp:anchor distT="0" distB="0" distL="114300" distR="114300" simplePos="0" relativeHeight="251679744" behindDoc="0" locked="0" layoutInCell="1" allowOverlap="1">
            <wp:simplePos x="0" y="0"/>
            <wp:positionH relativeFrom="column">
              <wp:posOffset>69850</wp:posOffset>
            </wp:positionH>
            <wp:positionV relativeFrom="paragraph">
              <wp:posOffset>86995</wp:posOffset>
            </wp:positionV>
            <wp:extent cx="5389245" cy="5629910"/>
            <wp:effectExtent l="0" t="0" r="0" b="0"/>
            <wp:wrapTopAndBottom/>
            <wp:docPr id="6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2"/>
                    <pic:cNvPicPr>
                      <a:picLocks noChangeAspect="1"/>
                    </pic:cNvPicPr>
                  </pic:nvPicPr>
                  <pic:blipFill>
                    <a:blip r:embed="rId60"/>
                    <a:stretch>
                      <a:fillRect/>
                    </a:stretch>
                  </pic:blipFill>
                  <pic:spPr>
                    <a:xfrm>
                      <a:off x="0" y="0"/>
                      <a:ext cx="5389245" cy="5629910"/>
                    </a:xfrm>
                    <a:prstGeom prst="rect">
                      <a:avLst/>
                    </a:prstGeom>
                    <a:noFill/>
                    <a:ln>
                      <a:noFill/>
                    </a:ln>
                  </pic:spPr>
                </pic:pic>
              </a:graphicData>
            </a:graphic>
          </wp:anchor>
        </w:drawing>
      </w:r>
    </w:p>
    <w:p w14:paraId="2AF045A3">
      <w:pPr>
        <w:pStyle w:val="35"/>
        <w:spacing w:before="0" w:after="0" w:line="440" w:lineRule="exact"/>
        <w:rPr>
          <w:sz w:val="18"/>
          <w:szCs w:val="18"/>
        </w:rPr>
      </w:pPr>
      <w:r>
        <w:rPr>
          <w:rFonts w:hint="eastAsia"/>
          <w:sz w:val="18"/>
          <w:szCs w:val="18"/>
        </w:rPr>
        <w:t>图4-12</w:t>
      </w:r>
      <w:r>
        <w:rPr>
          <w:rFonts w:hint="eastAsia"/>
          <w:sz w:val="18"/>
          <w:szCs w:val="18"/>
          <w:lang w:val="en-US"/>
        </w:rPr>
        <w:t xml:space="preserve"> </w:t>
      </w:r>
      <w:r>
        <w:rPr>
          <w:rFonts w:hint="eastAsia"/>
          <w:sz w:val="18"/>
          <w:szCs w:val="18"/>
        </w:rPr>
        <w:t>公告与通知中心模块流程图</w:t>
      </w:r>
    </w:p>
    <w:p w14:paraId="5EAC514F">
      <w:pPr>
        <w:pStyle w:val="4"/>
        <w:numPr>
          <w:ilvl w:val="2"/>
          <w:numId w:val="0"/>
        </w:numPr>
        <w:ind w:left="480" w:leftChars="200"/>
        <w:rPr>
          <w:rFonts w:hint="eastAsia"/>
          <w:sz w:val="24"/>
          <w:szCs w:val="28"/>
          <w:lang w:val="zh-CN"/>
        </w:rPr>
      </w:pPr>
      <w:bookmarkStart w:id="81" w:name="_Toc225887753"/>
      <w:r>
        <w:rPr>
          <w:rFonts w:hint="eastAsia"/>
          <w:szCs w:val="28"/>
          <w:lang w:val="zh-CN"/>
        </w:rPr>
        <w:t>4.13</w:t>
      </w:r>
      <w:r>
        <w:rPr>
          <w:rFonts w:hint="eastAsia"/>
          <w:szCs w:val="28"/>
        </w:rPr>
        <w:t xml:space="preserve"> </w:t>
      </w:r>
      <w:r>
        <w:rPr>
          <w:rFonts w:hint="eastAsia"/>
          <w:szCs w:val="28"/>
          <w:lang w:val="zh-CN"/>
        </w:rPr>
        <w:t>隐私保护模块系统设计</w:t>
      </w:r>
      <w:bookmarkEnd w:id="81"/>
    </w:p>
    <w:p w14:paraId="13B82E66">
      <w:pPr>
        <w:wordWrap w:val="0"/>
      </w:pPr>
      <w:r>
        <w:rPr>
          <w:rFonts w:hint="eastAsia"/>
        </w:rPr>
        <w:t>隐私保护部分取“身份认证 + 角色隔离 + 链下原数据存储 + 链上数据摘要存储”的设计思路：前端在登录状态控制和页面路由控制受保护页面的访问范围，控制测评记录、咨询记录、后台管理等页面中数据展现范围依据页面角色决定；后端采用 JWT 认证中间件识别访问者身份，利用用户角色确认权身份决定接口使用的边界，在服务端层又对咨询记录、测评记录、存证查询等敏感资源进行二次核实</w:t>
      </w:r>
      <w:r>
        <w:rPr>
          <w:rFonts w:hint="eastAsia"/>
          <w:lang w:val="en-US"/>
        </w:rPr>
        <w:t>。</w:t>
      </w:r>
      <w:r>
        <w:rPr>
          <w:rFonts w:hint="eastAsia"/>
        </w:rPr>
        <w:t>对数据的存储，心理测评结果、心理咨询记录原文、反馈原文等业务信息保存在 MySQL 数据库中，而不是直接保存在链上；对存证流程，系统先对业务关键字段构造规范摘要得到摘要的哈希，再在链可用时使用智能合约登记摘要信息到链上，从而实现“原文不离链，摘要可查看”实现隐私信息保护设计</w:t>
      </w:r>
      <w:r>
        <w:rPr>
          <w:rFonts w:hint="eastAsia"/>
          <w:lang w:val="en-US"/>
        </w:rPr>
        <w:t>。如图4-13所示。</w:t>
      </w:r>
    </w:p>
    <w:p w14:paraId="1BD8CBB5">
      <w:pPr>
        <w:pStyle w:val="35"/>
        <w:spacing w:before="0" w:after="0" w:line="440" w:lineRule="exact"/>
        <w:rPr>
          <w:sz w:val="18"/>
          <w:szCs w:val="18"/>
        </w:rPr>
      </w:pPr>
      <w:r>
        <w:rPr>
          <w:rFonts w:hint="eastAsia"/>
          <w:szCs w:val="24"/>
          <w:lang w:val="en-US"/>
        </w:rPr>
        <w:drawing>
          <wp:anchor distT="0" distB="0" distL="114300" distR="114300" simplePos="0" relativeHeight="251680768" behindDoc="0" locked="0" layoutInCell="1" allowOverlap="1">
            <wp:simplePos x="0" y="0"/>
            <wp:positionH relativeFrom="column">
              <wp:posOffset>26670</wp:posOffset>
            </wp:positionH>
            <wp:positionV relativeFrom="paragraph">
              <wp:posOffset>220980</wp:posOffset>
            </wp:positionV>
            <wp:extent cx="5393055" cy="5726430"/>
            <wp:effectExtent l="0" t="0" r="0" b="0"/>
            <wp:wrapTopAndBottom/>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61"/>
                    <a:stretch>
                      <a:fillRect/>
                    </a:stretch>
                  </pic:blipFill>
                  <pic:spPr>
                    <a:xfrm>
                      <a:off x="0" y="0"/>
                      <a:ext cx="5393055" cy="5726430"/>
                    </a:xfrm>
                    <a:prstGeom prst="rect">
                      <a:avLst/>
                    </a:prstGeom>
                    <a:noFill/>
                    <a:ln>
                      <a:noFill/>
                    </a:ln>
                  </pic:spPr>
                </pic:pic>
              </a:graphicData>
            </a:graphic>
          </wp:anchor>
        </w:drawing>
      </w:r>
      <w:r>
        <w:rPr>
          <w:rFonts w:hint="eastAsia"/>
          <w:sz w:val="18"/>
          <w:szCs w:val="18"/>
        </w:rPr>
        <w:t>图4-13</w:t>
      </w:r>
      <w:r>
        <w:rPr>
          <w:rFonts w:hint="eastAsia"/>
          <w:sz w:val="18"/>
          <w:szCs w:val="18"/>
          <w:lang w:val="en-US"/>
        </w:rPr>
        <w:t xml:space="preserve"> </w:t>
      </w:r>
      <w:r>
        <w:rPr>
          <w:rFonts w:hint="eastAsia"/>
          <w:sz w:val="18"/>
          <w:szCs w:val="18"/>
        </w:rPr>
        <w:t>隐私保护模块流程图</w:t>
      </w:r>
    </w:p>
    <w:p w14:paraId="670BB19F">
      <w:pPr>
        <w:pStyle w:val="4"/>
        <w:numPr>
          <w:ilvl w:val="2"/>
          <w:numId w:val="0"/>
        </w:numPr>
        <w:ind w:left="480" w:leftChars="200"/>
        <w:rPr>
          <w:rFonts w:hint="eastAsia"/>
          <w:sz w:val="24"/>
          <w:szCs w:val="28"/>
          <w:lang w:val="zh-CN"/>
        </w:rPr>
      </w:pPr>
      <w:bookmarkStart w:id="82" w:name="_Toc225887754"/>
      <w:r>
        <w:rPr>
          <w:rFonts w:hint="eastAsia"/>
          <w:szCs w:val="28"/>
        </w:rPr>
        <w:t>4</w:t>
      </w:r>
      <w:r>
        <w:rPr>
          <w:rFonts w:hint="eastAsia"/>
          <w:szCs w:val="28"/>
          <w:lang w:val="zh-CN"/>
        </w:rPr>
        <w:t>.1</w:t>
      </w:r>
      <w:r>
        <w:rPr>
          <w:rFonts w:hint="eastAsia"/>
          <w:szCs w:val="28"/>
        </w:rPr>
        <w:t xml:space="preserve">4 </w:t>
      </w:r>
      <w:r>
        <w:rPr>
          <w:rFonts w:hint="eastAsia"/>
          <w:szCs w:val="28"/>
          <w:lang w:val="zh-CN"/>
        </w:rPr>
        <w:t>数据库ER图设计</w:t>
      </w:r>
      <w:bookmarkEnd w:id="82"/>
    </w:p>
    <w:p w14:paraId="46AA1CEB">
      <w:pPr>
        <w:wordWrap w:val="0"/>
        <w:rPr>
          <w:lang w:val="en-US"/>
        </w:rPr>
      </w:pPr>
      <w:r>
        <w:rPr>
          <w:rFonts w:hint="eastAsia"/>
          <w:lang w:val="en-US"/>
        </w:rPr>
        <w:t>`USERS` 表把用户身份、角色和账号状态统一放在基础主表中，减少后续业务表的重复字段</w:t>
      </w:r>
      <w:r>
        <w:rPr>
          <w:rFonts w:hint="eastAsia"/>
          <w:lang w:val="en-US" w:eastAsia="zh-CN"/>
        </w:rPr>
        <w:t>。</w:t>
      </w:r>
      <w:r>
        <w:rPr>
          <w:rFonts w:hint="eastAsia"/>
          <w:lang w:val="en-US"/>
        </w:rPr>
        <w:t>如图4-14所示。</w:t>
      </w:r>
    </w:p>
    <w:p w14:paraId="07243C64"/>
    <w:p w14:paraId="142D73B7"/>
    <w:p w14:paraId="2EBCED7A"/>
    <w:p w14:paraId="20EF2B6D">
      <w:r>
        <w:drawing>
          <wp:anchor distT="0" distB="0" distL="114300" distR="114300" simplePos="0" relativeHeight="251698176" behindDoc="0" locked="0" layoutInCell="1" allowOverlap="1">
            <wp:simplePos x="0" y="0"/>
            <wp:positionH relativeFrom="column">
              <wp:posOffset>399415</wp:posOffset>
            </wp:positionH>
            <wp:positionV relativeFrom="paragraph">
              <wp:posOffset>67310</wp:posOffset>
            </wp:positionV>
            <wp:extent cx="4451985" cy="3582035"/>
            <wp:effectExtent l="0" t="0" r="0" b="0"/>
            <wp:wrapTopAndBottom/>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2"/>
                    <a:stretch>
                      <a:fillRect/>
                    </a:stretch>
                  </pic:blipFill>
                  <pic:spPr>
                    <a:xfrm>
                      <a:off x="0" y="0"/>
                      <a:ext cx="4451985" cy="3582035"/>
                    </a:xfrm>
                    <a:prstGeom prst="rect">
                      <a:avLst/>
                    </a:prstGeom>
                    <a:noFill/>
                    <a:ln>
                      <a:noFill/>
                    </a:ln>
                  </pic:spPr>
                </pic:pic>
              </a:graphicData>
            </a:graphic>
          </wp:anchor>
        </w:drawing>
      </w:r>
    </w:p>
    <w:p w14:paraId="1261C0BA">
      <w:pPr>
        <w:pStyle w:val="35"/>
        <w:spacing w:before="0" w:after="0" w:line="440" w:lineRule="exact"/>
        <w:rPr>
          <w:sz w:val="18"/>
          <w:szCs w:val="18"/>
        </w:rPr>
      </w:pPr>
      <w:r>
        <w:rPr>
          <w:rFonts w:hint="eastAsia"/>
          <w:sz w:val="18"/>
          <w:szCs w:val="18"/>
        </w:rPr>
        <w:t>图</w:t>
      </w:r>
      <w:r>
        <w:rPr>
          <w:rFonts w:hint="eastAsia"/>
          <w:sz w:val="18"/>
          <w:szCs w:val="18"/>
          <w:lang w:val="en-US"/>
        </w:rPr>
        <w:t>4</w:t>
      </w:r>
      <w:r>
        <w:rPr>
          <w:rFonts w:hint="eastAsia"/>
          <w:sz w:val="18"/>
          <w:szCs w:val="18"/>
        </w:rPr>
        <w:t>-14</w:t>
      </w:r>
      <w:r>
        <w:rPr>
          <w:rFonts w:hint="eastAsia"/>
          <w:sz w:val="18"/>
          <w:szCs w:val="18"/>
          <w:lang w:val="en-US"/>
        </w:rPr>
        <w:t xml:space="preserve"> </w:t>
      </w:r>
      <w:r>
        <w:rPr>
          <w:rFonts w:hint="eastAsia"/>
          <w:sz w:val="18"/>
          <w:szCs w:val="18"/>
        </w:rPr>
        <w:t>USERS表ER图</w:t>
      </w:r>
    </w:p>
    <w:p w14:paraId="4B2B6807">
      <w:pPr>
        <w:wordWrap w:val="0"/>
      </w:pPr>
      <w:r>
        <w:rPr>
          <w:rFonts w:hint="eastAsia"/>
        </w:rPr>
        <w:t>`COUNSELOR_SCHEDULES` 表把咨询师档期单独拆分出来，便于独立维护时间资源和档期状态</w:t>
      </w:r>
      <w:r>
        <w:rPr>
          <w:rFonts w:hint="eastAsia"/>
          <w:lang w:eastAsia="zh-CN"/>
        </w:rPr>
        <w:t>。</w:t>
      </w:r>
      <w:r>
        <w:rPr>
          <w:rFonts w:hint="eastAsia"/>
        </w:rPr>
        <w:t>如图</w:t>
      </w:r>
      <w:r>
        <w:rPr>
          <w:rFonts w:hint="eastAsia"/>
          <w:lang w:val="en-US"/>
        </w:rPr>
        <w:t>4</w:t>
      </w:r>
      <w:r>
        <w:rPr>
          <w:rFonts w:hint="eastAsia"/>
        </w:rPr>
        <w:t>-15所示。</w:t>
      </w:r>
    </w:p>
    <w:p w14:paraId="5B42A0D2">
      <w:r>
        <w:drawing>
          <wp:anchor distT="0" distB="0" distL="114300" distR="114300" simplePos="0" relativeHeight="251699200" behindDoc="0" locked="0" layoutInCell="1" allowOverlap="1">
            <wp:simplePos x="0" y="0"/>
            <wp:positionH relativeFrom="column">
              <wp:posOffset>453390</wp:posOffset>
            </wp:positionH>
            <wp:positionV relativeFrom="paragraph">
              <wp:posOffset>92710</wp:posOffset>
            </wp:positionV>
            <wp:extent cx="4375785" cy="3451225"/>
            <wp:effectExtent l="0" t="0" r="0" b="0"/>
            <wp:wrapTopAndBottom/>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3"/>
                    <a:stretch>
                      <a:fillRect/>
                    </a:stretch>
                  </pic:blipFill>
                  <pic:spPr>
                    <a:xfrm>
                      <a:off x="0" y="0"/>
                      <a:ext cx="4375785" cy="3451225"/>
                    </a:xfrm>
                    <a:prstGeom prst="rect">
                      <a:avLst/>
                    </a:prstGeom>
                    <a:noFill/>
                    <a:ln>
                      <a:noFill/>
                    </a:ln>
                  </pic:spPr>
                </pic:pic>
              </a:graphicData>
            </a:graphic>
          </wp:anchor>
        </w:drawing>
      </w:r>
    </w:p>
    <w:p w14:paraId="26206EAF">
      <w:pPr>
        <w:pStyle w:val="35"/>
        <w:spacing w:before="0" w:after="0" w:line="440" w:lineRule="exact"/>
        <w:rPr>
          <w:sz w:val="18"/>
          <w:szCs w:val="18"/>
        </w:rPr>
      </w:pPr>
      <w:r>
        <w:rPr>
          <w:rFonts w:hint="eastAsia"/>
          <w:sz w:val="18"/>
          <w:szCs w:val="18"/>
        </w:rPr>
        <w:t>图</w:t>
      </w:r>
      <w:r>
        <w:rPr>
          <w:rFonts w:hint="eastAsia"/>
          <w:sz w:val="18"/>
          <w:szCs w:val="18"/>
          <w:lang w:val="en-US"/>
        </w:rPr>
        <w:t>4</w:t>
      </w:r>
      <w:r>
        <w:rPr>
          <w:rFonts w:hint="eastAsia"/>
          <w:sz w:val="18"/>
          <w:szCs w:val="18"/>
        </w:rPr>
        <w:t>-15</w:t>
      </w:r>
      <w:r>
        <w:rPr>
          <w:rFonts w:hint="eastAsia"/>
          <w:sz w:val="18"/>
          <w:szCs w:val="18"/>
          <w:lang w:val="en-US"/>
        </w:rPr>
        <w:t xml:space="preserve"> </w:t>
      </w:r>
      <w:r>
        <w:rPr>
          <w:rFonts w:hint="eastAsia"/>
          <w:sz w:val="18"/>
          <w:szCs w:val="18"/>
        </w:rPr>
        <w:t>COUNSELOR_SCHEDULES表ER图</w:t>
      </w:r>
    </w:p>
    <w:p w14:paraId="4542F39C">
      <w:pPr>
        <w:wordWrap w:val="0"/>
      </w:pPr>
      <w:r>
        <w:rPr>
          <w:rFonts w:hint="eastAsia"/>
        </w:rPr>
        <w:t>`APPOINTMENTS` 表让用户、咨询师和档期之间通过预约关系连接起来，便于统一管理预约流程</w:t>
      </w:r>
      <w:r>
        <w:rPr>
          <w:rFonts w:hint="eastAsia"/>
          <w:lang w:eastAsia="zh-CN"/>
        </w:rPr>
        <w:t>。</w:t>
      </w:r>
      <w:r>
        <w:rPr>
          <w:rFonts w:hint="eastAsia"/>
        </w:rPr>
        <w:t>如图</w:t>
      </w:r>
      <w:r>
        <w:rPr>
          <w:rFonts w:hint="eastAsia"/>
          <w:lang w:val="en-US"/>
        </w:rPr>
        <w:t>4</w:t>
      </w:r>
      <w:r>
        <w:rPr>
          <w:rFonts w:hint="eastAsia"/>
        </w:rPr>
        <w:t>-16所示。</w:t>
      </w:r>
    </w:p>
    <w:p w14:paraId="34887ED1">
      <w:pPr>
        <w:pStyle w:val="35"/>
        <w:spacing w:before="0" w:after="0" w:line="440" w:lineRule="exact"/>
        <w:rPr>
          <w:sz w:val="18"/>
          <w:szCs w:val="18"/>
          <w:lang w:val="en-US"/>
        </w:rPr>
      </w:pPr>
      <w:r>
        <w:rPr>
          <w:rFonts w:hint="eastAsia"/>
          <w:sz w:val="18"/>
          <w:szCs w:val="18"/>
          <w:lang w:val="en-US"/>
        </w:rPr>
        <w:drawing>
          <wp:anchor distT="0" distB="0" distL="114300" distR="114300" simplePos="0" relativeHeight="251700224" behindDoc="0" locked="0" layoutInCell="1" allowOverlap="1">
            <wp:simplePos x="0" y="0"/>
            <wp:positionH relativeFrom="column">
              <wp:posOffset>695960</wp:posOffset>
            </wp:positionH>
            <wp:positionV relativeFrom="paragraph">
              <wp:posOffset>74930</wp:posOffset>
            </wp:positionV>
            <wp:extent cx="4105275" cy="3321050"/>
            <wp:effectExtent l="0" t="0" r="0" b="0"/>
            <wp:wrapTopAndBottom/>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64"/>
                    <a:stretch>
                      <a:fillRect/>
                    </a:stretch>
                  </pic:blipFill>
                  <pic:spPr>
                    <a:xfrm>
                      <a:off x="0" y="0"/>
                      <a:ext cx="4105275" cy="3321050"/>
                    </a:xfrm>
                    <a:prstGeom prst="rect">
                      <a:avLst/>
                    </a:prstGeom>
                    <a:noFill/>
                    <a:ln>
                      <a:noFill/>
                    </a:ln>
                  </pic:spPr>
                </pic:pic>
              </a:graphicData>
            </a:graphic>
          </wp:anchor>
        </w:drawing>
      </w:r>
      <w:r>
        <w:rPr>
          <w:rFonts w:hint="eastAsia"/>
          <w:sz w:val="18"/>
          <w:szCs w:val="18"/>
        </w:rPr>
        <w:t>图</w:t>
      </w:r>
      <w:r>
        <w:rPr>
          <w:rFonts w:hint="eastAsia"/>
          <w:sz w:val="18"/>
          <w:szCs w:val="18"/>
          <w:lang w:val="en-US"/>
        </w:rPr>
        <w:t>4</w:t>
      </w:r>
      <w:r>
        <w:rPr>
          <w:rFonts w:hint="eastAsia"/>
          <w:sz w:val="18"/>
          <w:szCs w:val="18"/>
        </w:rPr>
        <w:t>-16</w:t>
      </w:r>
      <w:r>
        <w:rPr>
          <w:rFonts w:hint="eastAsia"/>
          <w:sz w:val="18"/>
          <w:szCs w:val="18"/>
          <w:lang w:val="en-US"/>
        </w:rPr>
        <w:t xml:space="preserve"> </w:t>
      </w:r>
      <w:r>
        <w:rPr>
          <w:rFonts w:hint="eastAsia"/>
          <w:sz w:val="18"/>
          <w:szCs w:val="18"/>
        </w:rPr>
        <w:t>APPOINTMENTS表ER图</w:t>
      </w:r>
    </w:p>
    <w:p w14:paraId="7375D4EA">
      <w:pPr>
        <w:wordWrap w:val="0"/>
      </w:pPr>
      <w:r>
        <w:rPr>
          <w:rFonts w:hint="eastAsia"/>
        </w:rPr>
        <w:drawing>
          <wp:anchor distT="0" distB="0" distL="114300" distR="114300" simplePos="0" relativeHeight="251701248" behindDoc="0" locked="0" layoutInCell="1" allowOverlap="1">
            <wp:simplePos x="0" y="0"/>
            <wp:positionH relativeFrom="column">
              <wp:posOffset>687705</wp:posOffset>
            </wp:positionH>
            <wp:positionV relativeFrom="paragraph">
              <wp:posOffset>687070</wp:posOffset>
            </wp:positionV>
            <wp:extent cx="3931920" cy="3162935"/>
            <wp:effectExtent l="0" t="0" r="0" b="0"/>
            <wp:wrapTopAndBottom/>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65"/>
                    <a:stretch>
                      <a:fillRect/>
                    </a:stretch>
                  </pic:blipFill>
                  <pic:spPr>
                    <a:xfrm>
                      <a:off x="0" y="0"/>
                      <a:ext cx="3931920" cy="3162935"/>
                    </a:xfrm>
                    <a:prstGeom prst="rect">
                      <a:avLst/>
                    </a:prstGeom>
                    <a:noFill/>
                    <a:ln>
                      <a:noFill/>
                    </a:ln>
                  </pic:spPr>
                </pic:pic>
              </a:graphicData>
            </a:graphic>
          </wp:anchor>
        </w:drawing>
      </w:r>
      <w:r>
        <w:rPr>
          <w:rFonts w:hint="eastAsia"/>
        </w:rPr>
        <w:t>`CONSULTATION_RECORDS` 表将高敏感的咨询内容与预约信息分开存储，便于后续做权限控制和记录追溯</w:t>
      </w:r>
      <w:r>
        <w:rPr>
          <w:rFonts w:hint="eastAsia"/>
          <w:lang w:eastAsia="zh-CN"/>
        </w:rPr>
        <w:t>。</w:t>
      </w:r>
      <w:r>
        <w:rPr>
          <w:rFonts w:hint="eastAsia"/>
        </w:rPr>
        <w:t>如图</w:t>
      </w:r>
      <w:r>
        <w:rPr>
          <w:rFonts w:hint="eastAsia"/>
          <w:lang w:val="en-US"/>
        </w:rPr>
        <w:t>4</w:t>
      </w:r>
      <w:r>
        <w:rPr>
          <w:rFonts w:hint="eastAsia"/>
        </w:rPr>
        <w:t>-17所示。</w:t>
      </w:r>
    </w:p>
    <w:p w14:paraId="0A760FAB">
      <w:pPr>
        <w:pStyle w:val="35"/>
        <w:spacing w:before="0" w:after="0" w:line="440" w:lineRule="exact"/>
        <w:rPr>
          <w:sz w:val="18"/>
          <w:szCs w:val="18"/>
        </w:rPr>
      </w:pPr>
      <w:r>
        <w:rPr>
          <w:rFonts w:hint="eastAsia"/>
          <w:sz w:val="18"/>
          <w:szCs w:val="18"/>
        </w:rPr>
        <w:t>图</w:t>
      </w:r>
      <w:r>
        <w:rPr>
          <w:rFonts w:hint="eastAsia"/>
          <w:sz w:val="18"/>
          <w:szCs w:val="18"/>
          <w:lang w:val="en-US"/>
        </w:rPr>
        <w:t>4</w:t>
      </w:r>
      <w:r>
        <w:rPr>
          <w:rFonts w:hint="eastAsia"/>
          <w:sz w:val="18"/>
          <w:szCs w:val="18"/>
        </w:rPr>
        <w:t>-17</w:t>
      </w:r>
      <w:r>
        <w:rPr>
          <w:rFonts w:hint="eastAsia"/>
          <w:sz w:val="18"/>
          <w:szCs w:val="18"/>
          <w:lang w:val="en-US"/>
        </w:rPr>
        <w:t xml:space="preserve"> </w:t>
      </w:r>
      <w:r>
        <w:rPr>
          <w:rFonts w:hint="eastAsia"/>
          <w:sz w:val="18"/>
          <w:szCs w:val="18"/>
        </w:rPr>
        <w:t>CONSULTATION_RECORDS表ER图</w:t>
      </w:r>
    </w:p>
    <w:p w14:paraId="6E43D3EE"/>
    <w:p w14:paraId="3B26563C">
      <w:pPr>
        <w:wordWrap w:val="0"/>
      </w:pPr>
      <w:r>
        <w:rPr>
          <w:rFonts w:hint="eastAsia"/>
        </w:rPr>
        <w:t>`ASSESSMENT_RESULTS` 表把心理测评数据独立保存，便于后续按用户、类型和时间进行查询统计</w:t>
      </w:r>
      <w:r>
        <w:rPr>
          <w:rFonts w:hint="eastAsia"/>
          <w:lang w:eastAsia="zh-CN"/>
        </w:rPr>
        <w:t>。</w:t>
      </w:r>
      <w:r>
        <w:rPr>
          <w:rFonts w:hint="eastAsia"/>
        </w:rPr>
        <w:t>如图</w:t>
      </w:r>
      <w:r>
        <w:rPr>
          <w:rFonts w:hint="eastAsia"/>
          <w:lang w:val="en-US"/>
        </w:rPr>
        <w:t>4</w:t>
      </w:r>
      <w:r>
        <w:rPr>
          <w:rFonts w:hint="eastAsia"/>
        </w:rPr>
        <w:t>-18所示。</w:t>
      </w:r>
    </w:p>
    <w:p w14:paraId="48C7108A">
      <w:r>
        <w:drawing>
          <wp:anchor distT="0" distB="0" distL="114300" distR="114300" simplePos="0" relativeHeight="251702272" behindDoc="0" locked="0" layoutInCell="1" allowOverlap="1">
            <wp:simplePos x="0" y="0"/>
            <wp:positionH relativeFrom="column">
              <wp:posOffset>621030</wp:posOffset>
            </wp:positionH>
            <wp:positionV relativeFrom="paragraph">
              <wp:posOffset>139065</wp:posOffset>
            </wp:positionV>
            <wp:extent cx="3756660" cy="3040380"/>
            <wp:effectExtent l="0" t="0" r="0" b="0"/>
            <wp:wrapTopAndBottom/>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66"/>
                    <a:stretch>
                      <a:fillRect/>
                    </a:stretch>
                  </pic:blipFill>
                  <pic:spPr>
                    <a:xfrm>
                      <a:off x="0" y="0"/>
                      <a:ext cx="3756660" cy="3040380"/>
                    </a:xfrm>
                    <a:prstGeom prst="rect">
                      <a:avLst/>
                    </a:prstGeom>
                    <a:noFill/>
                    <a:ln>
                      <a:noFill/>
                    </a:ln>
                  </pic:spPr>
                </pic:pic>
              </a:graphicData>
            </a:graphic>
          </wp:anchor>
        </w:drawing>
      </w:r>
    </w:p>
    <w:p w14:paraId="17D268AF">
      <w:pPr>
        <w:pStyle w:val="35"/>
        <w:spacing w:before="0" w:after="0" w:line="440" w:lineRule="exact"/>
        <w:rPr>
          <w:sz w:val="18"/>
          <w:szCs w:val="18"/>
        </w:rPr>
      </w:pPr>
      <w:r>
        <w:rPr>
          <w:rFonts w:hint="eastAsia"/>
          <w:sz w:val="18"/>
          <w:szCs w:val="18"/>
        </w:rPr>
        <w:t>图</w:t>
      </w:r>
      <w:r>
        <w:rPr>
          <w:rFonts w:hint="eastAsia"/>
          <w:sz w:val="18"/>
          <w:szCs w:val="18"/>
          <w:lang w:val="en-US"/>
        </w:rPr>
        <w:t>4</w:t>
      </w:r>
      <w:r>
        <w:rPr>
          <w:rFonts w:hint="eastAsia"/>
          <w:sz w:val="18"/>
          <w:szCs w:val="18"/>
        </w:rPr>
        <w:t>-18</w:t>
      </w:r>
      <w:r>
        <w:rPr>
          <w:rFonts w:hint="eastAsia"/>
          <w:sz w:val="18"/>
          <w:szCs w:val="18"/>
          <w:lang w:val="en-US"/>
        </w:rPr>
        <w:t xml:space="preserve"> </w:t>
      </w:r>
      <w:r>
        <w:rPr>
          <w:rFonts w:hint="eastAsia"/>
          <w:sz w:val="18"/>
          <w:szCs w:val="18"/>
        </w:rPr>
        <w:t>ASSESSMENT_RESULTS表ER图</w:t>
      </w:r>
    </w:p>
    <w:p w14:paraId="7E06C049">
      <w:pPr>
        <w:wordWrap w:val="0"/>
      </w:pPr>
      <w:r>
        <w:rPr>
          <w:rFonts w:hint="eastAsia"/>
        </w:rPr>
        <w:t>`EVIDENCE_RECORDS` 表把存证信息统一抽离出来，便于不同业务对象共用同一套存证与审计结构</w:t>
      </w:r>
      <w:r>
        <w:rPr>
          <w:rFonts w:hint="eastAsia"/>
          <w:lang w:eastAsia="zh-CN"/>
        </w:rPr>
        <w:t>。</w:t>
      </w:r>
      <w:r>
        <w:rPr>
          <w:rFonts w:hint="eastAsia"/>
        </w:rPr>
        <w:t>如图</w:t>
      </w:r>
      <w:r>
        <w:rPr>
          <w:rFonts w:hint="eastAsia"/>
          <w:lang w:val="en-US"/>
        </w:rPr>
        <w:t>4</w:t>
      </w:r>
      <w:r>
        <w:rPr>
          <w:rFonts w:hint="eastAsia"/>
        </w:rPr>
        <w:t>-19所示。</w:t>
      </w:r>
    </w:p>
    <w:p w14:paraId="640BB1FE">
      <w:pPr>
        <w:pStyle w:val="35"/>
        <w:spacing w:before="0" w:after="0" w:line="440" w:lineRule="exact"/>
        <w:rPr>
          <w:rFonts w:hint="eastAsia"/>
          <w:sz w:val="18"/>
          <w:szCs w:val="18"/>
        </w:rPr>
        <w:sectPr>
          <w:headerReference r:id="rId22" w:type="default"/>
          <w:headerReference r:id="rId23" w:type="even"/>
          <w:pgSz w:w="11905" w:h="16838"/>
          <w:pgMar w:top="1417" w:right="1701" w:bottom="1417" w:left="1701" w:header="1134" w:footer="1134" w:gutter="0"/>
          <w:pgNumType w:fmt="decimal"/>
          <w:cols w:space="0" w:num="1"/>
          <w:docGrid w:linePitch="360" w:charSpace="0"/>
        </w:sectPr>
      </w:pPr>
      <w:r>
        <w:rPr>
          <w:rFonts w:hint="eastAsia"/>
          <w:sz w:val="18"/>
          <w:szCs w:val="18"/>
        </w:rPr>
        <w:drawing>
          <wp:anchor distT="0" distB="0" distL="114300" distR="114300" simplePos="0" relativeHeight="251703296" behindDoc="0" locked="0" layoutInCell="1" allowOverlap="1">
            <wp:simplePos x="0" y="0"/>
            <wp:positionH relativeFrom="column">
              <wp:posOffset>738505</wp:posOffset>
            </wp:positionH>
            <wp:positionV relativeFrom="paragraph">
              <wp:posOffset>121920</wp:posOffset>
            </wp:positionV>
            <wp:extent cx="3761105" cy="3025775"/>
            <wp:effectExtent l="0" t="0" r="0" b="0"/>
            <wp:wrapTopAndBottom/>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67"/>
                    <a:stretch>
                      <a:fillRect/>
                    </a:stretch>
                  </pic:blipFill>
                  <pic:spPr>
                    <a:xfrm>
                      <a:off x="0" y="0"/>
                      <a:ext cx="3761105" cy="3025775"/>
                    </a:xfrm>
                    <a:prstGeom prst="rect">
                      <a:avLst/>
                    </a:prstGeom>
                    <a:noFill/>
                    <a:ln>
                      <a:noFill/>
                    </a:ln>
                  </pic:spPr>
                </pic:pic>
              </a:graphicData>
            </a:graphic>
          </wp:anchor>
        </w:drawing>
      </w:r>
      <w:r>
        <w:rPr>
          <w:rFonts w:hint="eastAsia"/>
          <w:sz w:val="18"/>
          <w:szCs w:val="18"/>
        </w:rPr>
        <w:t>图</w:t>
      </w:r>
      <w:r>
        <w:rPr>
          <w:rFonts w:hint="eastAsia"/>
          <w:sz w:val="18"/>
          <w:szCs w:val="18"/>
          <w:lang w:val="en-US"/>
        </w:rPr>
        <w:t>4</w:t>
      </w:r>
      <w:r>
        <w:rPr>
          <w:rFonts w:hint="eastAsia"/>
          <w:sz w:val="18"/>
          <w:szCs w:val="18"/>
        </w:rPr>
        <w:t>-19</w:t>
      </w:r>
      <w:r>
        <w:rPr>
          <w:rFonts w:hint="eastAsia"/>
          <w:sz w:val="18"/>
          <w:szCs w:val="18"/>
          <w:lang w:val="en-US"/>
        </w:rPr>
        <w:t xml:space="preserve"> </w:t>
      </w:r>
      <w:r>
        <w:rPr>
          <w:rFonts w:hint="eastAsia"/>
          <w:sz w:val="18"/>
          <w:szCs w:val="18"/>
        </w:rPr>
        <w:t>EVIDENCE_RECORDS表ER图</w:t>
      </w:r>
    </w:p>
    <w:p w14:paraId="2FB858AF">
      <w:pPr>
        <w:pStyle w:val="2"/>
        <w:numPr>
          <w:ilvl w:val="0"/>
          <w:numId w:val="0"/>
        </w:numPr>
        <w:ind w:firstLine="602" w:firstLineChars="200"/>
        <w:jc w:val="center"/>
        <w:rPr>
          <w:lang w:val="en-US"/>
        </w:rPr>
      </w:pPr>
      <w:bookmarkStart w:id="83" w:name="_Toc225887755"/>
      <w:r>
        <w:rPr>
          <w:rFonts w:hint="eastAsia"/>
          <w:lang w:val="en-US"/>
        </w:rPr>
        <w:t>5 系统实现</w:t>
      </w:r>
      <w:bookmarkEnd w:id="83"/>
    </w:p>
    <w:p w14:paraId="4E2EEB45">
      <w:pPr>
        <w:pStyle w:val="4"/>
        <w:numPr>
          <w:ilvl w:val="2"/>
          <w:numId w:val="0"/>
        </w:numPr>
        <w:ind w:left="480" w:leftChars="200"/>
        <w:rPr>
          <w:rFonts w:hint="eastAsia"/>
          <w:sz w:val="24"/>
          <w:szCs w:val="28"/>
          <w:lang w:val="zh-CN"/>
        </w:rPr>
      </w:pPr>
      <w:bookmarkStart w:id="84" w:name="_Toc225887756"/>
      <w:r>
        <w:rPr>
          <w:rFonts w:hint="eastAsia"/>
          <w:szCs w:val="28"/>
          <w:lang w:val="zh-CN"/>
        </w:rPr>
        <w:t>5.1</w:t>
      </w:r>
      <w:r>
        <w:rPr>
          <w:rFonts w:hint="eastAsia"/>
          <w:szCs w:val="28"/>
        </w:rPr>
        <w:t xml:space="preserve"> </w:t>
      </w:r>
      <w:r>
        <w:rPr>
          <w:rFonts w:hint="eastAsia"/>
          <w:szCs w:val="28"/>
          <w:lang w:val="zh-CN"/>
        </w:rPr>
        <w:t>登录与注册模块的实现</w:t>
      </w:r>
      <w:bookmarkEnd w:id="84"/>
    </w:p>
    <w:p w14:paraId="79048AA8">
      <w:pPr>
        <w:pStyle w:val="4"/>
        <w:numPr>
          <w:ilvl w:val="2"/>
          <w:numId w:val="0"/>
        </w:numPr>
        <w:ind w:left="480" w:leftChars="200"/>
        <w:rPr>
          <w:rFonts w:hint="eastAsia"/>
          <w:sz w:val="24"/>
          <w:szCs w:val="28"/>
        </w:rPr>
      </w:pPr>
      <w:bookmarkStart w:id="85" w:name="_Toc225887757"/>
      <w:r>
        <w:rPr>
          <w:rFonts w:hint="eastAsia"/>
          <w:sz w:val="24"/>
          <w:szCs w:val="28"/>
        </w:rPr>
        <w:t>5.1.1 用户注册流程</w:t>
      </w:r>
      <w:bookmarkEnd w:id="85"/>
    </w:p>
    <w:p w14:paraId="3E485202">
      <w:pPr>
        <w:wordWrap w:val="0"/>
      </w:pPr>
      <w:r>
        <w:drawing>
          <wp:anchor distT="0" distB="0" distL="114300" distR="114300" simplePos="0" relativeHeight="251681792" behindDoc="0" locked="0" layoutInCell="1" allowOverlap="1">
            <wp:simplePos x="0" y="0"/>
            <wp:positionH relativeFrom="column">
              <wp:posOffset>140335</wp:posOffset>
            </wp:positionH>
            <wp:positionV relativeFrom="paragraph">
              <wp:posOffset>906145</wp:posOffset>
            </wp:positionV>
            <wp:extent cx="5128260" cy="4989195"/>
            <wp:effectExtent l="0" t="0" r="2540" b="1905"/>
            <wp:wrapTopAndBottom/>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68"/>
                    <a:stretch>
                      <a:fillRect/>
                    </a:stretch>
                  </pic:blipFill>
                  <pic:spPr>
                    <a:xfrm>
                      <a:off x="0" y="0"/>
                      <a:ext cx="5128260" cy="4989195"/>
                    </a:xfrm>
                    <a:prstGeom prst="rect">
                      <a:avLst/>
                    </a:prstGeom>
                    <a:noFill/>
                    <a:ln>
                      <a:noFill/>
                    </a:ln>
                  </pic:spPr>
                </pic:pic>
              </a:graphicData>
            </a:graphic>
          </wp:anchor>
        </w:drawing>
      </w:r>
      <w:r>
        <w:rPr>
          <w:rFonts w:hint="eastAsia"/>
        </w:rPr>
        <w:t>在</w:t>
      </w:r>
      <w:r>
        <w:t>用户注册时输入 QQ 邮箱、密码、学号/工号和验证码。前端表单提交，后端进行的唯一性、验证码、白名单的检查，在通过之后创建账号返回结果</w:t>
      </w:r>
      <w:r>
        <w:rPr>
          <w:rFonts w:hint="eastAsia"/>
        </w:rPr>
        <w:t>。</w:t>
      </w:r>
      <w:r>
        <w:rPr>
          <w:rFonts w:hint="eastAsia"/>
          <w:lang w:val="en-US"/>
        </w:rPr>
        <w:t>如图5-1所示。</w:t>
      </w:r>
    </w:p>
    <w:p w14:paraId="777EDDAE">
      <w:pPr>
        <w:pStyle w:val="35"/>
        <w:spacing w:before="0" w:after="0" w:line="440" w:lineRule="exact"/>
        <w:rPr>
          <w:sz w:val="18"/>
          <w:szCs w:val="18"/>
        </w:rPr>
      </w:pPr>
      <w:r>
        <w:rPr>
          <w:rFonts w:hint="eastAsia"/>
          <w:sz w:val="18"/>
          <w:szCs w:val="18"/>
        </w:rPr>
        <w:t>图5-1</w:t>
      </w:r>
      <w:r>
        <w:rPr>
          <w:rFonts w:hint="eastAsia"/>
          <w:sz w:val="18"/>
          <w:szCs w:val="18"/>
          <w:lang w:val="en-US"/>
        </w:rPr>
        <w:t xml:space="preserve"> </w:t>
      </w:r>
      <w:r>
        <w:rPr>
          <w:rFonts w:hint="eastAsia"/>
          <w:sz w:val="18"/>
          <w:szCs w:val="18"/>
        </w:rPr>
        <w:t>用户注册流程页面</w:t>
      </w:r>
    </w:p>
    <w:p w14:paraId="590B5CF0">
      <w:pPr>
        <w:pStyle w:val="4"/>
        <w:numPr>
          <w:ilvl w:val="2"/>
          <w:numId w:val="0"/>
        </w:numPr>
        <w:ind w:left="480" w:leftChars="200"/>
        <w:rPr>
          <w:rFonts w:hint="eastAsia"/>
          <w:sz w:val="24"/>
          <w:szCs w:val="28"/>
        </w:rPr>
      </w:pPr>
      <w:bookmarkStart w:id="86" w:name="_Toc225887758"/>
      <w:r>
        <w:rPr>
          <w:rFonts w:hint="eastAsia"/>
          <w:sz w:val="24"/>
          <w:szCs w:val="28"/>
        </w:rPr>
        <w:t>5.1.2 登录与权限认证</w:t>
      </w:r>
      <w:bookmarkEnd w:id="86"/>
    </w:p>
    <w:p w14:paraId="2BB55ED2">
      <w:pPr>
        <w:rPr>
          <w:rFonts w:hint="eastAsia"/>
          <w:lang w:val="en-US"/>
        </w:rPr>
      </w:pPr>
      <w:r>
        <w:rPr>
          <w:rFonts w:hint="eastAsia"/>
        </w:rPr>
        <w:t>用户登录时输入邮箱和密码，后</w:t>
      </w:r>
      <w:r>
        <w:t>台完成账号有效性校验和密码校验，校验正确签发JWT，返回角色信息，后端根据角色进行权限管理。</w:t>
      </w:r>
      <w:r>
        <w:rPr>
          <w:rFonts w:hint="eastAsia"/>
          <w:lang w:val="en-US"/>
        </w:rPr>
        <w:t>如图5-2所示。</w:t>
      </w:r>
    </w:p>
    <w:p w14:paraId="2C030314">
      <w:pPr>
        <w:rPr>
          <w:lang w:val="en-US"/>
        </w:rPr>
      </w:pPr>
      <w:r>
        <w:rPr>
          <w:rFonts w:hint="eastAsia"/>
          <w:lang w:val="en-US"/>
        </w:rPr>
        <w:drawing>
          <wp:anchor distT="0" distB="0" distL="114300" distR="114300" simplePos="0" relativeHeight="251682816" behindDoc="0" locked="0" layoutInCell="1" allowOverlap="1">
            <wp:simplePos x="0" y="0"/>
            <wp:positionH relativeFrom="column">
              <wp:posOffset>22860</wp:posOffset>
            </wp:positionH>
            <wp:positionV relativeFrom="paragraph">
              <wp:posOffset>333375</wp:posOffset>
            </wp:positionV>
            <wp:extent cx="4927600" cy="4480560"/>
            <wp:effectExtent l="0" t="0" r="0" b="254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9"/>
                    <a:stretch>
                      <a:fillRect/>
                    </a:stretch>
                  </pic:blipFill>
                  <pic:spPr>
                    <a:xfrm>
                      <a:off x="0" y="0"/>
                      <a:ext cx="4927600" cy="4480560"/>
                    </a:xfrm>
                    <a:prstGeom prst="rect">
                      <a:avLst/>
                    </a:prstGeom>
                    <a:noFill/>
                    <a:ln>
                      <a:noFill/>
                    </a:ln>
                  </pic:spPr>
                </pic:pic>
              </a:graphicData>
            </a:graphic>
          </wp:anchor>
        </w:drawing>
      </w:r>
    </w:p>
    <w:p w14:paraId="0A99DEE0">
      <w:pPr>
        <w:rPr>
          <w:lang w:val="en-US"/>
        </w:rPr>
      </w:pPr>
    </w:p>
    <w:p w14:paraId="4C07EB3A">
      <w:pPr>
        <w:pStyle w:val="35"/>
        <w:spacing w:before="0" w:after="0" w:line="440" w:lineRule="exact"/>
        <w:rPr>
          <w:sz w:val="18"/>
          <w:szCs w:val="18"/>
        </w:rPr>
      </w:pPr>
      <w:r>
        <w:rPr>
          <w:rFonts w:hint="eastAsia"/>
          <w:sz w:val="18"/>
          <w:szCs w:val="18"/>
        </w:rPr>
        <w:t>图5-2</w:t>
      </w:r>
      <w:r>
        <w:rPr>
          <w:rFonts w:hint="eastAsia"/>
          <w:sz w:val="18"/>
          <w:szCs w:val="18"/>
          <w:lang w:val="en-US"/>
        </w:rPr>
        <w:t xml:space="preserve"> </w:t>
      </w:r>
      <w:r>
        <w:rPr>
          <w:rFonts w:hint="eastAsia"/>
          <w:sz w:val="18"/>
          <w:szCs w:val="18"/>
        </w:rPr>
        <w:t>登录与权限认证页面</w:t>
      </w:r>
    </w:p>
    <w:p w14:paraId="66D7DE38">
      <w:pPr>
        <w:rPr>
          <w:lang w:val="en-US"/>
        </w:rPr>
      </w:pPr>
      <w:r>
        <w:rPr>
          <w:rFonts w:hint="eastAsia"/>
          <w:lang w:val="en-US"/>
        </w:rPr>
        <w:t>用户登录与令牌签发核心代码：</w:t>
      </w:r>
    </w:p>
    <w:p w14:paraId="0274F57F">
      <w:pPr>
        <w:pStyle w:val="45"/>
        <w:rPr>
          <w:lang w:val="en-US"/>
        </w:rPr>
      </w:pPr>
      <w:r>
        <w:rPr>
          <w:rFonts w:hint="eastAsia"/>
          <w:lang w:val="en-US"/>
        </w:rPr>
        <w:t>```ts</w:t>
      </w:r>
    </w:p>
    <w:p w14:paraId="5BFAB2DF">
      <w:pPr>
        <w:pStyle w:val="45"/>
        <w:rPr>
          <w:lang w:val="en-US"/>
        </w:rPr>
      </w:pPr>
      <w:r>
        <w:rPr>
          <w:rFonts w:hint="eastAsia"/>
          <w:lang w:val="en-US"/>
        </w:rPr>
        <w:t>export async function loginUser(input: LoginInput) {</w:t>
      </w:r>
    </w:p>
    <w:p w14:paraId="3BACF586">
      <w:pPr>
        <w:pStyle w:val="45"/>
        <w:rPr>
          <w:lang w:val="en-US"/>
        </w:rPr>
      </w:pPr>
      <w:r>
        <w:rPr>
          <w:rFonts w:hint="eastAsia"/>
          <w:lang w:val="en-US"/>
        </w:rPr>
        <w:t xml:space="preserve">  const user = await findUserByEmail(input.email);</w:t>
      </w:r>
    </w:p>
    <w:p w14:paraId="7553DE5B">
      <w:pPr>
        <w:pStyle w:val="45"/>
        <w:rPr>
          <w:lang w:val="en-US"/>
        </w:rPr>
      </w:pPr>
      <w:r>
        <w:rPr>
          <w:rFonts w:hint="eastAsia"/>
          <w:lang w:val="en-US"/>
        </w:rPr>
        <w:t xml:space="preserve">  if (!user) {</w:t>
      </w:r>
    </w:p>
    <w:p w14:paraId="2D86509B">
      <w:pPr>
        <w:pStyle w:val="45"/>
        <w:rPr>
          <w:lang w:val="en-US"/>
        </w:rPr>
      </w:pPr>
      <w:r>
        <w:rPr>
          <w:rFonts w:hint="eastAsia"/>
          <w:lang w:val="en-US"/>
        </w:rPr>
        <w:t xml:space="preserve">    throw new UnauthorizedError("账号或密码错误");</w:t>
      </w:r>
    </w:p>
    <w:p w14:paraId="14CF146A">
      <w:pPr>
        <w:pStyle w:val="45"/>
        <w:rPr>
          <w:lang w:val="en-US"/>
        </w:rPr>
      </w:pPr>
      <w:r>
        <w:rPr>
          <w:rFonts w:hint="eastAsia"/>
          <w:lang w:val="en-US"/>
        </w:rPr>
        <w:t xml:space="preserve">  }</w:t>
      </w:r>
    </w:p>
    <w:p w14:paraId="674EF2A2">
      <w:pPr>
        <w:pStyle w:val="45"/>
        <w:rPr>
          <w:lang w:val="en-US"/>
        </w:rPr>
      </w:pPr>
      <w:r>
        <w:rPr>
          <w:rFonts w:hint="eastAsia"/>
          <w:lang w:val="en-US"/>
        </w:rPr>
        <w:t xml:space="preserve">  if (user.isDisabled) {</w:t>
      </w:r>
    </w:p>
    <w:p w14:paraId="5ABF1FAB">
      <w:pPr>
        <w:pStyle w:val="45"/>
        <w:rPr>
          <w:lang w:val="en-US"/>
        </w:rPr>
      </w:pPr>
      <w:r>
        <w:rPr>
          <w:rFonts w:hint="eastAsia"/>
          <w:lang w:val="en-US"/>
        </w:rPr>
        <w:t xml:space="preserve">    throw new UnauthorizedError("账号已被禁用");</w:t>
      </w:r>
    </w:p>
    <w:p w14:paraId="712ED5C2">
      <w:pPr>
        <w:pStyle w:val="45"/>
        <w:rPr>
          <w:lang w:val="en-US"/>
        </w:rPr>
      </w:pPr>
      <w:r>
        <w:rPr>
          <w:rFonts w:hint="eastAsia"/>
          <w:lang w:val="en-US"/>
        </w:rPr>
        <w:t xml:space="preserve">  }</w:t>
      </w:r>
    </w:p>
    <w:p w14:paraId="2CCB703C">
      <w:pPr>
        <w:pStyle w:val="45"/>
        <w:rPr>
          <w:lang w:val="en-US"/>
        </w:rPr>
      </w:pPr>
      <w:r>
        <w:rPr>
          <w:rFonts w:hint="eastAsia"/>
          <w:lang w:val="en-US"/>
        </w:rPr>
        <w:t xml:space="preserve">  const isMatch = await bcrypt.compare(input.password, user.password);</w:t>
      </w:r>
    </w:p>
    <w:p w14:paraId="139D71E9">
      <w:pPr>
        <w:pStyle w:val="45"/>
        <w:rPr>
          <w:lang w:val="en-US"/>
        </w:rPr>
      </w:pPr>
      <w:r>
        <w:rPr>
          <w:rFonts w:hint="eastAsia"/>
          <w:lang w:val="en-US"/>
        </w:rPr>
        <w:t xml:space="preserve">  if (!isMatch) {</w:t>
      </w:r>
    </w:p>
    <w:p w14:paraId="1A27AF65">
      <w:pPr>
        <w:pStyle w:val="45"/>
        <w:rPr>
          <w:lang w:val="en-US"/>
        </w:rPr>
      </w:pPr>
      <w:r>
        <w:rPr>
          <w:rFonts w:hint="eastAsia"/>
          <w:lang w:val="en-US"/>
        </w:rPr>
        <w:t xml:space="preserve">    throw new UnauthorizedError("账号或密码错误");</w:t>
      </w:r>
    </w:p>
    <w:p w14:paraId="7F806E8F">
      <w:pPr>
        <w:pStyle w:val="45"/>
        <w:rPr>
          <w:lang w:val="en-US"/>
        </w:rPr>
      </w:pPr>
      <w:r>
        <w:rPr>
          <w:rFonts w:hint="eastAsia"/>
          <w:lang w:val="en-US"/>
        </w:rPr>
        <w:t xml:space="preserve">  }</w:t>
      </w:r>
    </w:p>
    <w:p w14:paraId="7D1E5EFA">
      <w:pPr>
        <w:pStyle w:val="45"/>
        <w:rPr>
          <w:lang w:val="en-US"/>
        </w:rPr>
      </w:pPr>
      <w:r>
        <w:rPr>
          <w:rFonts w:hint="eastAsia"/>
          <w:lang w:val="en-US"/>
        </w:rPr>
        <w:t xml:space="preserve">  await updateUserLastLogin(user.id);</w:t>
      </w:r>
    </w:p>
    <w:p w14:paraId="112EA6EB">
      <w:pPr>
        <w:pStyle w:val="45"/>
        <w:rPr>
          <w:lang w:val="en-US"/>
        </w:rPr>
      </w:pPr>
      <w:r>
        <w:rPr>
          <w:rFonts w:hint="eastAsia"/>
          <w:lang w:val="en-US"/>
        </w:rPr>
        <w:t xml:space="preserve">  const token = jwt.sign(</w:t>
      </w:r>
    </w:p>
    <w:p w14:paraId="45C62FDB">
      <w:pPr>
        <w:pStyle w:val="45"/>
        <w:rPr>
          <w:lang w:val="en-US"/>
        </w:rPr>
      </w:pPr>
      <w:r>
        <w:rPr>
          <w:rFonts w:hint="eastAsia"/>
          <w:lang w:val="en-US"/>
        </w:rPr>
        <w:t xml:space="preserve">    { sub: user.id, role: user.role },</w:t>
      </w:r>
    </w:p>
    <w:p w14:paraId="5F26BE05">
      <w:pPr>
        <w:pStyle w:val="45"/>
        <w:rPr>
          <w:lang w:val="en-US"/>
        </w:rPr>
      </w:pPr>
      <w:r>
        <w:rPr>
          <w:rFonts w:hint="eastAsia"/>
          <w:lang w:val="en-US"/>
        </w:rPr>
        <w:t xml:space="preserve">    env.jwtSecret,</w:t>
      </w:r>
    </w:p>
    <w:p w14:paraId="6C54C15F">
      <w:pPr>
        <w:pStyle w:val="45"/>
        <w:rPr>
          <w:lang w:val="en-US"/>
        </w:rPr>
      </w:pPr>
      <w:r>
        <w:rPr>
          <w:rFonts w:hint="eastAsia"/>
          <w:lang w:val="en-US"/>
        </w:rPr>
        <w:t xml:space="preserve">    { expiresIn: "1d" },</w:t>
      </w:r>
    </w:p>
    <w:p w14:paraId="0A8B4783">
      <w:pPr>
        <w:pStyle w:val="45"/>
        <w:rPr>
          <w:lang w:val="en-US"/>
        </w:rPr>
      </w:pPr>
      <w:r>
        <w:rPr>
          <w:rFonts w:hint="eastAsia"/>
          <w:lang w:val="en-US"/>
        </w:rPr>
        <w:t xml:space="preserve">  );</w:t>
      </w:r>
    </w:p>
    <w:p w14:paraId="1C431295">
      <w:pPr>
        <w:pStyle w:val="45"/>
        <w:rPr>
          <w:lang w:val="en-US"/>
        </w:rPr>
      </w:pPr>
      <w:r>
        <w:rPr>
          <w:rFonts w:hint="eastAsia"/>
          <w:lang w:val="en-US"/>
        </w:rPr>
        <w:t xml:space="preserve">  return {</w:t>
      </w:r>
    </w:p>
    <w:p w14:paraId="542C9520">
      <w:pPr>
        <w:pStyle w:val="45"/>
        <w:rPr>
          <w:lang w:val="en-US"/>
        </w:rPr>
      </w:pPr>
      <w:r>
        <w:rPr>
          <w:rFonts w:hint="eastAsia"/>
          <w:lang w:val="en-US"/>
        </w:rPr>
        <w:t xml:space="preserve">    token,</w:t>
      </w:r>
    </w:p>
    <w:p w14:paraId="4D61D2E7">
      <w:pPr>
        <w:pStyle w:val="45"/>
        <w:rPr>
          <w:lang w:val="en-US"/>
        </w:rPr>
      </w:pPr>
      <w:r>
        <w:rPr>
          <w:rFonts w:hint="eastAsia"/>
          <w:lang w:val="en-US"/>
        </w:rPr>
        <w:t xml:space="preserve">    user: toSafeUser(user),</w:t>
      </w:r>
    </w:p>
    <w:p w14:paraId="3CE4BF6F">
      <w:pPr>
        <w:pStyle w:val="45"/>
        <w:rPr>
          <w:lang w:val="en-US"/>
        </w:rPr>
      </w:pPr>
      <w:r>
        <w:rPr>
          <w:rFonts w:hint="eastAsia"/>
          <w:lang w:val="en-US"/>
        </w:rPr>
        <w:t xml:space="preserve">  };</w:t>
      </w:r>
    </w:p>
    <w:p w14:paraId="2E90E529">
      <w:pPr>
        <w:pStyle w:val="45"/>
        <w:rPr>
          <w:lang w:val="en-US"/>
        </w:rPr>
      </w:pPr>
      <w:r>
        <w:rPr>
          <w:rFonts w:hint="eastAsia"/>
          <w:lang w:val="en-US"/>
        </w:rPr>
        <w:t>}</w:t>
      </w:r>
    </w:p>
    <w:p w14:paraId="07B41596">
      <w:pPr>
        <w:pStyle w:val="45"/>
        <w:rPr>
          <w:lang w:val="en-US"/>
        </w:rPr>
      </w:pPr>
      <w:r>
        <w:rPr>
          <w:rFonts w:hint="eastAsia"/>
          <w:lang w:val="en-US"/>
        </w:rPr>
        <w:t>```</w:t>
      </w:r>
    </w:p>
    <w:p w14:paraId="22ACDE1B">
      <w:pPr>
        <w:pStyle w:val="4"/>
        <w:numPr>
          <w:ilvl w:val="2"/>
          <w:numId w:val="0"/>
        </w:numPr>
        <w:ind w:left="480" w:leftChars="200"/>
        <w:rPr>
          <w:rFonts w:hint="eastAsia"/>
          <w:sz w:val="24"/>
          <w:szCs w:val="28"/>
          <w:lang w:val="zh-CN"/>
        </w:rPr>
      </w:pPr>
      <w:bookmarkStart w:id="87" w:name="_Toc225887759"/>
      <w:r>
        <w:rPr>
          <w:rFonts w:hint="eastAsia"/>
          <w:szCs w:val="28"/>
          <w:lang w:val="zh-CN"/>
        </w:rPr>
        <w:t>5.2</w:t>
      </w:r>
      <w:r>
        <w:rPr>
          <w:rFonts w:hint="eastAsia"/>
          <w:szCs w:val="28"/>
        </w:rPr>
        <w:t xml:space="preserve"> </w:t>
      </w:r>
      <w:r>
        <w:rPr>
          <w:rFonts w:hint="eastAsia"/>
          <w:szCs w:val="28"/>
          <w:lang w:val="zh-CN"/>
        </w:rPr>
        <w:t>心理测评存证模块的实现</w:t>
      </w:r>
      <w:bookmarkEnd w:id="87"/>
    </w:p>
    <w:p w14:paraId="5CD177A4">
      <w:pPr>
        <w:wordWrap w:val="0"/>
        <w:rPr>
          <w:lang w:val="en-US"/>
        </w:rPr>
      </w:pPr>
      <w:r>
        <w:rPr>
          <w:rFonts w:hint="eastAsia"/>
        </w:rPr>
        <w:t>心理测评存证模块</w:t>
      </w:r>
      <w:r>
        <w:t>：用户答题完毕后，后端根据量表算法算出测评分和测评等，写入测评结果表中，再自动生成测评存证，对测评结果构造规范化的JSON摘要，计算keccak256摘要哈希；测评存证合约若已部署到位、链上可达，利用 AssessmentEvidenceRegistry 合约写入测评结果摘要哈希，把交易哈希、块号、链号、合约地址、版本、链上记录时间回写到本地存证记录里；如果在开发测试环境里，链上存证层配置没有写入或者链上写入失败，留待通知待同步，以便靠后面补齐确认而不是放弃用链上存证。</w:t>
      </w:r>
      <w:r>
        <w:rPr>
          <w:rFonts w:hint="eastAsia"/>
          <w:lang w:val="en-US"/>
        </w:rPr>
        <w:t>该设计强调“敏感原文链下保存、摘要哈希链上登记、失败后可补录确认”的实现逻辑。如图5-3所示。</w:t>
      </w:r>
    </w:p>
    <w:p w14:paraId="6AE7B381">
      <w:pPr>
        <w:ind w:firstLine="0" w:firstLineChars="0"/>
      </w:pPr>
      <w:r>
        <w:drawing>
          <wp:anchor distT="0" distB="0" distL="114300" distR="114300" simplePos="0" relativeHeight="251683840" behindDoc="0" locked="0" layoutInCell="1" allowOverlap="1">
            <wp:simplePos x="0" y="0"/>
            <wp:positionH relativeFrom="column">
              <wp:posOffset>-6985</wp:posOffset>
            </wp:positionH>
            <wp:positionV relativeFrom="paragraph">
              <wp:posOffset>155575</wp:posOffset>
            </wp:positionV>
            <wp:extent cx="5390515" cy="3808730"/>
            <wp:effectExtent l="0" t="0" r="6985" b="1270"/>
            <wp:wrapTopAndBottom/>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pic:cNvPicPr>
                      <a:picLocks noChangeAspect="1"/>
                    </pic:cNvPicPr>
                  </pic:nvPicPr>
                  <pic:blipFill>
                    <a:blip r:embed="rId70"/>
                    <a:stretch>
                      <a:fillRect/>
                    </a:stretch>
                  </pic:blipFill>
                  <pic:spPr>
                    <a:xfrm>
                      <a:off x="0" y="0"/>
                      <a:ext cx="5390515" cy="3808730"/>
                    </a:xfrm>
                    <a:prstGeom prst="rect">
                      <a:avLst/>
                    </a:prstGeom>
                    <a:noFill/>
                    <a:ln>
                      <a:noFill/>
                    </a:ln>
                  </pic:spPr>
                </pic:pic>
              </a:graphicData>
            </a:graphic>
          </wp:anchor>
        </w:drawing>
      </w:r>
    </w:p>
    <w:p w14:paraId="55DE4F67">
      <w:pPr>
        <w:pStyle w:val="35"/>
        <w:spacing w:before="0" w:after="0" w:line="440" w:lineRule="exact"/>
        <w:rPr>
          <w:sz w:val="18"/>
          <w:szCs w:val="18"/>
        </w:rPr>
      </w:pPr>
      <w:r>
        <w:rPr>
          <w:rFonts w:hint="eastAsia"/>
          <w:sz w:val="18"/>
          <w:szCs w:val="18"/>
        </w:rPr>
        <w:t>图5-3</w:t>
      </w:r>
      <w:r>
        <w:rPr>
          <w:rFonts w:hint="eastAsia"/>
          <w:sz w:val="18"/>
          <w:szCs w:val="18"/>
          <w:lang w:val="en-US"/>
        </w:rPr>
        <w:t xml:space="preserve"> </w:t>
      </w:r>
      <w:r>
        <w:rPr>
          <w:rFonts w:hint="eastAsia"/>
          <w:sz w:val="18"/>
          <w:szCs w:val="18"/>
        </w:rPr>
        <w:t>心理测评存证页面</w:t>
      </w:r>
    </w:p>
    <w:p w14:paraId="4C98FFDA">
      <w:pPr>
        <w:pStyle w:val="35"/>
        <w:rPr>
          <w:sz w:val="18"/>
          <w:szCs w:val="18"/>
        </w:rPr>
      </w:pPr>
    </w:p>
    <w:p w14:paraId="249C3B71">
      <w:r>
        <w:rPr>
          <w:rFonts w:hint="eastAsia"/>
        </w:rPr>
        <w:t>心理测评存证智能合约核心代码：</w:t>
      </w:r>
    </w:p>
    <w:p w14:paraId="18A13173">
      <w:pPr>
        <w:pStyle w:val="45"/>
        <w:rPr>
          <w:lang w:val="en-US"/>
        </w:rPr>
      </w:pPr>
      <w:r>
        <w:rPr>
          <w:rFonts w:hint="eastAsia"/>
          <w:lang w:val="en-US"/>
        </w:rPr>
        <w:t>pragma solidity ^0.8.20;</w:t>
      </w:r>
    </w:p>
    <w:p w14:paraId="7AF2C29E">
      <w:pPr>
        <w:pStyle w:val="45"/>
        <w:rPr>
          <w:lang w:val="en-US"/>
        </w:rPr>
      </w:pPr>
      <w:r>
        <w:rPr>
          <w:rFonts w:hint="eastAsia"/>
          <w:lang w:val="en-US"/>
        </w:rPr>
        <w:t>contract AssessmentEvidenceRegistry{</w:t>
      </w:r>
    </w:p>
    <w:p w14:paraId="4E21304B">
      <w:pPr>
        <w:pStyle w:val="45"/>
        <w:rPr>
          <w:lang w:val="en-US"/>
        </w:rPr>
      </w:pPr>
      <w:r>
        <w:rPr>
          <w:rFonts w:hint="eastAsia"/>
          <w:lang w:val="en-US"/>
        </w:rPr>
        <w:t xml:space="preserve">    struct Evidence{bytes32 recordHash;uint256 revision;uint256 recordedAt;}</w:t>
      </w:r>
    </w:p>
    <w:p w14:paraId="6A4681B0">
      <w:pPr>
        <w:pStyle w:val="45"/>
        <w:rPr>
          <w:lang w:val="en-US"/>
        </w:rPr>
      </w:pPr>
      <w:r>
        <w:rPr>
          <w:rFonts w:hint="eastAsia"/>
          <w:lang w:val="en-US"/>
        </w:rPr>
        <w:t xml:space="preserve">    mapping(string=&gt;Evidence) public evidences;</w:t>
      </w:r>
    </w:p>
    <w:p w14:paraId="2DEA31FA">
      <w:pPr>
        <w:pStyle w:val="45"/>
        <w:rPr>
          <w:lang w:val="en-US"/>
        </w:rPr>
      </w:pPr>
      <w:r>
        <w:rPr>
          <w:rFonts w:hint="eastAsia"/>
          <w:lang w:val="en-US"/>
        </w:rPr>
        <w:t xml:space="preserve">    event AssessmentRecorded(string indexed assessmentId,bytes32 indexed recordHash,uint256 revision);</w:t>
      </w:r>
    </w:p>
    <w:p w14:paraId="0C8C1306">
      <w:pPr>
        <w:pStyle w:val="45"/>
        <w:rPr>
          <w:lang w:val="en-US"/>
        </w:rPr>
      </w:pPr>
      <w:r>
        <w:rPr>
          <w:rFonts w:hint="eastAsia"/>
          <w:lang w:val="en-US"/>
        </w:rPr>
        <w:t xml:space="preserve">    function recordAssessment(string calldata assessmentId,bytes32 recordHash) external {</w:t>
      </w:r>
    </w:p>
    <w:p w14:paraId="74C2806E">
      <w:pPr>
        <w:pStyle w:val="45"/>
        <w:rPr>
          <w:lang w:val="en-US"/>
        </w:rPr>
      </w:pPr>
      <w:r>
        <w:rPr>
          <w:rFonts w:hint="eastAsia"/>
          <w:lang w:val="en-US"/>
        </w:rPr>
        <w:t xml:space="preserve">        uint256 revision=evidences[assessmentId].revision+1;</w:t>
      </w:r>
    </w:p>
    <w:p w14:paraId="64C5DF17">
      <w:pPr>
        <w:pStyle w:val="45"/>
        <w:rPr>
          <w:lang w:val="en-US"/>
        </w:rPr>
      </w:pPr>
      <w:r>
        <w:rPr>
          <w:rFonts w:hint="eastAsia"/>
          <w:lang w:val="en-US"/>
        </w:rPr>
        <w:t xml:space="preserve">        evidences[assessmentId]=Evidence(recordHash,revision,block.timestamp);</w:t>
      </w:r>
    </w:p>
    <w:p w14:paraId="160C5B30">
      <w:pPr>
        <w:pStyle w:val="45"/>
        <w:wordWrap w:val="0"/>
        <w:rPr>
          <w:lang w:val="en-US"/>
        </w:rPr>
      </w:pPr>
      <w:r>
        <w:rPr>
          <w:rFonts w:hint="eastAsia"/>
          <w:lang w:val="en-US"/>
        </w:rPr>
        <w:t xml:space="preserve">        emit AssessmentRecorded(assessmentId,recordHash,revision);</w:t>
      </w:r>
    </w:p>
    <w:p w14:paraId="7312EE24">
      <w:pPr>
        <w:pStyle w:val="45"/>
        <w:wordWrap w:val="0"/>
      </w:pPr>
      <w:r>
        <w:rPr>
          <w:rFonts w:hint="eastAsia"/>
          <w:lang w:val="en-US"/>
        </w:rPr>
        <w:t xml:space="preserve">    </w:t>
      </w:r>
      <w:r>
        <w:rPr>
          <w:rFonts w:hint="eastAsia"/>
        </w:rPr>
        <w:t>}</w:t>
      </w:r>
    </w:p>
    <w:p w14:paraId="3846D3A3">
      <w:pPr>
        <w:pStyle w:val="45"/>
        <w:wordWrap w:val="0"/>
      </w:pPr>
      <w:r>
        <w:rPr>
          <w:rFonts w:hint="eastAsia"/>
        </w:rPr>
        <w:t>}</w:t>
      </w:r>
    </w:p>
    <w:p w14:paraId="1031F819">
      <w:pPr>
        <w:pStyle w:val="4"/>
        <w:numPr>
          <w:ilvl w:val="2"/>
          <w:numId w:val="0"/>
        </w:numPr>
        <w:ind w:left="480" w:leftChars="200"/>
        <w:rPr>
          <w:rFonts w:hint="eastAsia"/>
          <w:sz w:val="24"/>
          <w:szCs w:val="28"/>
          <w:lang w:val="zh-CN"/>
        </w:rPr>
      </w:pPr>
      <w:bookmarkStart w:id="88" w:name="_Toc225887760"/>
      <w:r>
        <w:rPr>
          <w:rFonts w:hint="eastAsia"/>
          <w:szCs w:val="28"/>
          <w:lang w:val="zh-CN"/>
        </w:rPr>
        <w:t>5.3</w:t>
      </w:r>
      <w:r>
        <w:rPr>
          <w:rFonts w:hint="eastAsia"/>
          <w:szCs w:val="28"/>
        </w:rPr>
        <w:t xml:space="preserve"> </w:t>
      </w:r>
      <w:r>
        <w:rPr>
          <w:rFonts w:hint="eastAsia"/>
          <w:szCs w:val="28"/>
          <w:lang w:val="zh-CN"/>
        </w:rPr>
        <w:t>咨询师与预约模块的实现</w:t>
      </w:r>
      <w:bookmarkEnd w:id="88"/>
    </w:p>
    <w:p w14:paraId="68078F6D">
      <w:pPr>
        <w:rPr>
          <w:lang w:val="en-US"/>
        </w:rPr>
      </w:pPr>
      <w:r>
        <w:rPr>
          <w:rFonts w:hint="eastAsia"/>
        </w:rPr>
        <w:t>该模块</w:t>
      </w:r>
      <w:r>
        <w:t>为咨询师申请、调整档期、来访预约。普通用户申请资质由管理员审核，咨询师维护可预约的时段，来访者发起预约、取消预约、改期预约。</w:t>
      </w:r>
      <w:r>
        <w:rPr>
          <w:rFonts w:hint="eastAsia"/>
          <w:lang w:val="en-US"/>
        </w:rPr>
        <w:t>如图5-4所示。</w:t>
      </w:r>
    </w:p>
    <w:p w14:paraId="05163938">
      <w:r>
        <w:drawing>
          <wp:anchor distT="0" distB="0" distL="114300" distR="114300" simplePos="0" relativeHeight="251684864" behindDoc="0" locked="0" layoutInCell="1" allowOverlap="1">
            <wp:simplePos x="0" y="0"/>
            <wp:positionH relativeFrom="column">
              <wp:posOffset>-96520</wp:posOffset>
            </wp:positionH>
            <wp:positionV relativeFrom="paragraph">
              <wp:posOffset>78740</wp:posOffset>
            </wp:positionV>
            <wp:extent cx="5396230" cy="2678430"/>
            <wp:effectExtent l="0" t="0" r="1270" b="1270"/>
            <wp:wrapTopAndBottom/>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71"/>
                    <a:stretch>
                      <a:fillRect/>
                    </a:stretch>
                  </pic:blipFill>
                  <pic:spPr>
                    <a:xfrm>
                      <a:off x="0" y="0"/>
                      <a:ext cx="5396230" cy="2678430"/>
                    </a:xfrm>
                    <a:prstGeom prst="rect">
                      <a:avLst/>
                    </a:prstGeom>
                    <a:noFill/>
                    <a:ln>
                      <a:noFill/>
                    </a:ln>
                  </pic:spPr>
                </pic:pic>
              </a:graphicData>
            </a:graphic>
          </wp:anchor>
        </w:drawing>
      </w:r>
    </w:p>
    <w:p w14:paraId="409DCD0B">
      <w:pPr>
        <w:pStyle w:val="35"/>
        <w:spacing w:before="0" w:after="0" w:line="440" w:lineRule="exact"/>
        <w:rPr>
          <w:sz w:val="18"/>
          <w:szCs w:val="18"/>
        </w:rPr>
      </w:pPr>
      <w:r>
        <w:rPr>
          <w:rFonts w:hint="eastAsia"/>
          <w:sz w:val="18"/>
          <w:szCs w:val="18"/>
        </w:rPr>
        <w:t>图5-4</w:t>
      </w:r>
      <w:r>
        <w:rPr>
          <w:rFonts w:hint="eastAsia"/>
          <w:sz w:val="18"/>
          <w:szCs w:val="18"/>
          <w:lang w:val="en-US"/>
        </w:rPr>
        <w:t xml:space="preserve"> </w:t>
      </w:r>
      <w:r>
        <w:rPr>
          <w:rFonts w:hint="eastAsia"/>
          <w:sz w:val="18"/>
          <w:szCs w:val="18"/>
        </w:rPr>
        <w:t>咨询师与预约页面</w:t>
      </w:r>
    </w:p>
    <w:p w14:paraId="00D00594">
      <w:pPr>
        <w:pStyle w:val="4"/>
        <w:numPr>
          <w:ilvl w:val="2"/>
          <w:numId w:val="0"/>
        </w:numPr>
        <w:ind w:left="480" w:leftChars="200"/>
        <w:rPr>
          <w:rFonts w:hint="eastAsia"/>
          <w:sz w:val="24"/>
          <w:szCs w:val="28"/>
          <w:lang w:val="zh-CN"/>
        </w:rPr>
      </w:pPr>
      <w:bookmarkStart w:id="89" w:name="_Toc225887761"/>
      <w:r>
        <w:rPr>
          <w:rFonts w:hint="eastAsia"/>
          <w:szCs w:val="28"/>
          <w:lang w:val="zh-CN"/>
        </w:rPr>
        <w:t>5.4</w:t>
      </w:r>
      <w:r>
        <w:rPr>
          <w:rFonts w:hint="eastAsia"/>
          <w:szCs w:val="28"/>
        </w:rPr>
        <w:t xml:space="preserve"> </w:t>
      </w:r>
      <w:r>
        <w:rPr>
          <w:rFonts w:hint="eastAsia"/>
          <w:szCs w:val="28"/>
          <w:lang w:val="zh-CN"/>
        </w:rPr>
        <w:t>咨询记录存证模块的实现</w:t>
      </w:r>
      <w:bookmarkEnd w:id="89"/>
    </w:p>
    <w:p w14:paraId="4772A56E">
      <w:pPr>
        <w:wordWrap w:val="0"/>
      </w:pPr>
      <w:r>
        <w:rPr>
          <w:rFonts w:hint="eastAsia"/>
        </w:rPr>
        <w:t>咨询师</w:t>
      </w:r>
      <w:r>
        <w:t>咨询后写咨询记账单，后端核验预约接诊后写咨询记账单并生成咨询存证记录，系统对咨询摘要等重要内容构造摘要化摘要并计算keccak256哈希，链上环境写链时可以调用ConsultationEvidenceRegistry写链并回填交易信息；反馈等事物仍然主要依靠链下存证记录、审计日志等方式参与追溯。相关咨询记账存证的页面描述这样操作的效应有利于与更大范围的审计形成衔接</w:t>
      </w:r>
      <w:r>
        <w:rPr>
          <w:rFonts w:hint="eastAsia"/>
          <w:vertAlign w:val="superscript"/>
        </w:rPr>
        <w:fldChar w:fldCharType="begin"/>
      </w:r>
      <w:r>
        <w:rPr>
          <w:rFonts w:hint="eastAsia"/>
          <w:vertAlign w:val="superscript"/>
        </w:rPr>
        <w:instrText xml:space="preserve"> REF _Ref18559 \r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。如</w:t>
      </w:r>
      <w:r>
        <w:rPr>
          <w:rFonts w:hint="eastAsia"/>
          <w:lang w:val="en-US"/>
        </w:rPr>
        <w:t>图5-5所示。</w:t>
      </w:r>
    </w:p>
    <w:p w14:paraId="14413C50">
      <w:r>
        <w:drawing>
          <wp:anchor distT="0" distB="0" distL="114300" distR="114300" simplePos="0" relativeHeight="251685888" behindDoc="0" locked="0" layoutInCell="1" allowOverlap="1">
            <wp:simplePos x="0" y="0"/>
            <wp:positionH relativeFrom="column">
              <wp:posOffset>236220</wp:posOffset>
            </wp:positionH>
            <wp:positionV relativeFrom="paragraph">
              <wp:posOffset>144145</wp:posOffset>
            </wp:positionV>
            <wp:extent cx="5392420" cy="4090035"/>
            <wp:effectExtent l="0" t="0" r="5080" b="12065"/>
            <wp:wrapTopAndBottom/>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72"/>
                    <a:stretch>
                      <a:fillRect/>
                    </a:stretch>
                  </pic:blipFill>
                  <pic:spPr>
                    <a:xfrm>
                      <a:off x="0" y="0"/>
                      <a:ext cx="5392420" cy="4090035"/>
                    </a:xfrm>
                    <a:prstGeom prst="rect">
                      <a:avLst/>
                    </a:prstGeom>
                    <a:noFill/>
                    <a:ln>
                      <a:noFill/>
                    </a:ln>
                  </pic:spPr>
                </pic:pic>
              </a:graphicData>
            </a:graphic>
          </wp:anchor>
        </w:drawing>
      </w:r>
    </w:p>
    <w:p w14:paraId="25B395B7">
      <w:pPr>
        <w:pStyle w:val="35"/>
        <w:spacing w:before="0" w:after="0" w:line="440" w:lineRule="exact"/>
      </w:pPr>
      <w:r>
        <w:rPr>
          <w:rFonts w:hint="eastAsia"/>
          <w:sz w:val="18"/>
          <w:szCs w:val="18"/>
        </w:rPr>
        <w:t>图5-5</w:t>
      </w:r>
      <w:r>
        <w:rPr>
          <w:rFonts w:hint="eastAsia"/>
          <w:sz w:val="18"/>
          <w:szCs w:val="18"/>
          <w:lang w:val="en-US"/>
        </w:rPr>
        <w:t xml:space="preserve"> </w:t>
      </w:r>
      <w:r>
        <w:rPr>
          <w:rFonts w:hint="eastAsia"/>
          <w:sz w:val="18"/>
          <w:szCs w:val="18"/>
        </w:rPr>
        <w:t>咨询记录存证页面</w:t>
      </w:r>
    </w:p>
    <w:p w14:paraId="75836059">
      <w:r>
        <w:rPr>
          <w:rFonts w:hint="eastAsia"/>
        </w:rPr>
        <w:t>咨询记录存证智能合约核心代码：</w:t>
      </w:r>
    </w:p>
    <w:p w14:paraId="4C14327D">
      <w:pPr>
        <w:pStyle w:val="45"/>
        <w:rPr>
          <w:lang w:val="en-US"/>
        </w:rPr>
      </w:pPr>
      <w:r>
        <w:rPr>
          <w:rFonts w:hint="eastAsia"/>
          <w:lang w:val="en-US"/>
        </w:rPr>
        <w:t>pragma solidity ^0.8.20;</w:t>
      </w:r>
    </w:p>
    <w:p w14:paraId="3DE1BE80">
      <w:pPr>
        <w:pStyle w:val="45"/>
        <w:rPr>
          <w:lang w:val="en-US"/>
        </w:rPr>
      </w:pPr>
      <w:r>
        <w:rPr>
          <w:rFonts w:hint="eastAsia"/>
          <w:lang w:val="en-US"/>
        </w:rPr>
        <w:t>contract ConsultationEvidenceRegistry{</w:t>
      </w:r>
    </w:p>
    <w:p w14:paraId="18560D38">
      <w:pPr>
        <w:pStyle w:val="45"/>
        <w:rPr>
          <w:lang w:val="en-US"/>
        </w:rPr>
      </w:pPr>
      <w:r>
        <w:rPr>
          <w:rFonts w:hint="eastAsia"/>
          <w:lang w:val="en-US"/>
        </w:rPr>
        <w:t xml:space="preserve">    struct Evidence{bytes32 recordHash;string appointmentId;uint256 revision;uint256 recordedAt;}</w:t>
      </w:r>
    </w:p>
    <w:p w14:paraId="3845D338">
      <w:pPr>
        <w:pStyle w:val="45"/>
        <w:rPr>
          <w:lang w:val="en-US"/>
        </w:rPr>
      </w:pPr>
      <w:r>
        <w:rPr>
          <w:rFonts w:hint="eastAsia"/>
          <w:lang w:val="en-US"/>
        </w:rPr>
        <w:t xml:space="preserve">    mapping(string=&gt;Evidence) public evidences;</w:t>
      </w:r>
    </w:p>
    <w:p w14:paraId="69C4D5D2">
      <w:pPr>
        <w:pStyle w:val="45"/>
        <w:rPr>
          <w:lang w:val="en-US"/>
        </w:rPr>
      </w:pPr>
      <w:r>
        <w:rPr>
          <w:rFonts w:hint="eastAsia"/>
          <w:lang w:val="en-US"/>
        </w:rPr>
        <w:t xml:space="preserve">    event ConsultationRecorded(string indexed consultationId,string appointmentId,bytes32 indexed recordHash,uint256 revision);</w:t>
      </w:r>
    </w:p>
    <w:p w14:paraId="3F4BC842">
      <w:pPr>
        <w:pStyle w:val="45"/>
        <w:rPr>
          <w:lang w:val="en-US"/>
        </w:rPr>
      </w:pPr>
      <w:r>
        <w:rPr>
          <w:rFonts w:hint="eastAsia"/>
          <w:lang w:val="en-US"/>
        </w:rPr>
        <w:t xml:space="preserve">    function recordConsultation(string calldata consultationId,string calldata appointmentId,bytes32 recordHash) external {</w:t>
      </w:r>
    </w:p>
    <w:p w14:paraId="594E6630">
      <w:pPr>
        <w:pStyle w:val="45"/>
        <w:rPr>
          <w:lang w:val="en-US"/>
        </w:rPr>
      </w:pPr>
      <w:r>
        <w:rPr>
          <w:rFonts w:hint="eastAsia"/>
          <w:lang w:val="en-US"/>
        </w:rPr>
        <w:t xml:space="preserve">        uint256 revision=evidences[consultationId].revision+1;</w:t>
      </w:r>
    </w:p>
    <w:p w14:paraId="2FB333F4">
      <w:pPr>
        <w:pStyle w:val="45"/>
        <w:rPr>
          <w:lang w:val="en-US"/>
        </w:rPr>
      </w:pPr>
      <w:r>
        <w:rPr>
          <w:rFonts w:hint="eastAsia"/>
          <w:lang w:val="en-US"/>
        </w:rPr>
        <w:t xml:space="preserve">        evidences[consultationId]=Evidence(recordHash,appointmentId,revision,block.timestamp);</w:t>
      </w:r>
    </w:p>
    <w:p w14:paraId="08DCDC6E">
      <w:pPr>
        <w:pStyle w:val="45"/>
        <w:rPr>
          <w:lang w:val="en-US"/>
        </w:rPr>
      </w:pPr>
      <w:r>
        <w:rPr>
          <w:rFonts w:hint="eastAsia"/>
          <w:lang w:val="en-US"/>
        </w:rPr>
        <w:t xml:space="preserve">        emit ConsultationRecorded(consultationId,appointmentId,recordHash,revision);</w:t>
      </w:r>
    </w:p>
    <w:p w14:paraId="1C0111B3">
      <w:pPr>
        <w:pStyle w:val="45"/>
      </w:pPr>
      <w:r>
        <w:rPr>
          <w:rFonts w:hint="eastAsia"/>
          <w:lang w:val="en-US"/>
        </w:rPr>
        <w:t xml:space="preserve">    </w:t>
      </w:r>
      <w:r>
        <w:rPr>
          <w:rFonts w:hint="eastAsia"/>
        </w:rPr>
        <w:t>}</w:t>
      </w:r>
    </w:p>
    <w:p w14:paraId="7010BA2B">
      <w:pPr>
        <w:pStyle w:val="45"/>
      </w:pPr>
      <w:r>
        <w:rPr>
          <w:rFonts w:hint="eastAsia"/>
        </w:rPr>
        <w:t>}</w:t>
      </w:r>
    </w:p>
    <w:p w14:paraId="4CC30206">
      <w:pPr>
        <w:pStyle w:val="4"/>
        <w:numPr>
          <w:ilvl w:val="2"/>
          <w:numId w:val="0"/>
        </w:numPr>
        <w:ind w:left="480" w:leftChars="200"/>
        <w:rPr>
          <w:rFonts w:hint="eastAsia"/>
          <w:sz w:val="24"/>
          <w:szCs w:val="28"/>
          <w:lang w:val="zh-CN"/>
        </w:rPr>
      </w:pPr>
      <w:bookmarkStart w:id="90" w:name="_Toc225887762"/>
      <w:r>
        <w:rPr>
          <w:rFonts w:hint="eastAsia"/>
          <w:szCs w:val="28"/>
          <w:lang w:val="zh-CN"/>
        </w:rPr>
        <w:t>5.5</w:t>
      </w:r>
      <w:r>
        <w:rPr>
          <w:rFonts w:hint="eastAsia"/>
          <w:szCs w:val="28"/>
        </w:rPr>
        <w:t xml:space="preserve"> </w:t>
      </w:r>
      <w:r>
        <w:rPr>
          <w:rFonts w:hint="eastAsia"/>
          <w:szCs w:val="28"/>
          <w:lang w:val="zh-CN"/>
        </w:rPr>
        <w:t>论坛社区模块的实现</w:t>
      </w:r>
      <w:bookmarkEnd w:id="90"/>
    </w:p>
    <w:p w14:paraId="70318A80">
      <w:r>
        <w:rPr>
          <w:rFonts w:hint="eastAsia"/>
        </w:rPr>
        <w:t>论坛模块</w:t>
      </w:r>
      <w:r>
        <w:t>具有发帖审核、评论、点赞等功能，包括用户发帖发帖之后需管理员审核通过后可见；用户可以评论和点赞用户发的帖。前端获取用户填写的帖子内容、评论内容后调用相应方法将其传到后端调用forum接口，提供发表、审核帖子功能，发帖时生成存储证据</w:t>
      </w:r>
      <w:r>
        <w:rPr>
          <w:rFonts w:hint="eastAsia"/>
          <w:lang w:val="en-US"/>
        </w:rPr>
        <w:t>。如图5-6所示。</w:t>
      </w:r>
    </w:p>
    <w:p w14:paraId="379B470A">
      <w:pPr>
        <w:pStyle w:val="35"/>
        <w:spacing w:before="0" w:after="0" w:line="440" w:lineRule="exact"/>
        <w:rPr>
          <w:sz w:val="18"/>
          <w:szCs w:val="18"/>
        </w:rPr>
      </w:pPr>
      <w:r>
        <w:rPr>
          <w:rFonts w:hint="eastAsia"/>
          <w:lang w:val="en-US"/>
        </w:rPr>
        <w:drawing>
          <wp:anchor distT="0" distB="0" distL="114300" distR="114300" simplePos="0" relativeHeight="251686912" behindDoc="0" locked="0" layoutInCell="1" allowOverlap="1">
            <wp:simplePos x="0" y="0"/>
            <wp:positionH relativeFrom="column">
              <wp:posOffset>210820</wp:posOffset>
            </wp:positionH>
            <wp:positionV relativeFrom="paragraph">
              <wp:posOffset>120650</wp:posOffset>
            </wp:positionV>
            <wp:extent cx="4751705" cy="2653665"/>
            <wp:effectExtent l="0" t="0" r="10795" b="635"/>
            <wp:wrapTopAndBottom/>
            <wp:docPr id="6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7"/>
                    <pic:cNvPicPr>
                      <a:picLocks noChangeAspect="1"/>
                    </pic:cNvPicPr>
                  </pic:nvPicPr>
                  <pic:blipFill>
                    <a:blip r:embed="rId73"/>
                    <a:srcRect/>
                    <a:stretch>
                      <a:fillRect/>
                    </a:stretch>
                  </pic:blipFill>
                  <pic:spPr>
                    <a:xfrm>
                      <a:off x="0" y="0"/>
                      <a:ext cx="4751705" cy="2653665"/>
                    </a:xfrm>
                    <a:prstGeom prst="rect">
                      <a:avLst/>
                    </a:prstGeom>
                    <a:noFill/>
                    <a:ln>
                      <a:noFill/>
                    </a:ln>
                  </pic:spPr>
                </pic:pic>
              </a:graphicData>
            </a:graphic>
          </wp:anchor>
        </w:drawing>
      </w:r>
      <w:r>
        <w:rPr>
          <w:rFonts w:hint="eastAsia"/>
          <w:sz w:val="18"/>
          <w:szCs w:val="18"/>
        </w:rPr>
        <w:t>图5-6</w:t>
      </w:r>
      <w:r>
        <w:rPr>
          <w:rFonts w:hint="eastAsia"/>
          <w:sz w:val="18"/>
          <w:szCs w:val="18"/>
          <w:lang w:val="en-US"/>
        </w:rPr>
        <w:t xml:space="preserve"> </w:t>
      </w:r>
      <w:r>
        <w:rPr>
          <w:rFonts w:hint="eastAsia"/>
          <w:sz w:val="18"/>
          <w:szCs w:val="18"/>
        </w:rPr>
        <w:t>论坛社区页面</w:t>
      </w:r>
    </w:p>
    <w:p w14:paraId="5B010BE5">
      <w:pPr>
        <w:pStyle w:val="4"/>
        <w:numPr>
          <w:ilvl w:val="2"/>
          <w:numId w:val="0"/>
        </w:numPr>
        <w:ind w:left="480" w:leftChars="200"/>
        <w:rPr>
          <w:rFonts w:hint="eastAsia"/>
          <w:sz w:val="24"/>
          <w:szCs w:val="28"/>
          <w:lang w:val="zh-CN"/>
        </w:rPr>
      </w:pPr>
      <w:bookmarkStart w:id="91" w:name="_Toc225887763"/>
      <w:r>
        <w:rPr>
          <w:rFonts w:hint="eastAsia"/>
          <w:szCs w:val="28"/>
          <w:lang w:val="zh-CN"/>
        </w:rPr>
        <w:t>5.6</w:t>
      </w:r>
      <w:r>
        <w:rPr>
          <w:rFonts w:hint="eastAsia"/>
          <w:szCs w:val="28"/>
        </w:rPr>
        <w:t xml:space="preserve"> </w:t>
      </w:r>
      <w:r>
        <w:rPr>
          <w:rFonts w:hint="eastAsia"/>
          <w:szCs w:val="28"/>
          <w:lang w:val="zh-CN"/>
        </w:rPr>
        <w:t>消息与聊天模块的实现</w:t>
      </w:r>
      <w:bookmarkEnd w:id="91"/>
    </w:p>
    <w:p w14:paraId="5232320C">
      <w:pPr>
        <w:rPr>
          <w:sz w:val="18"/>
          <w:szCs w:val="18"/>
        </w:rPr>
      </w:pPr>
      <w:r>
        <w:rPr>
          <w:rFonts w:hint="eastAsia"/>
        </w:rPr>
        <w:t>消息</w:t>
      </w:r>
      <w:r>
        <w:t>、聊天页面拥有系统通知、好友申请、好友私聊等功能。系统可自动提醒用户最近的预约、审核等，好友申请可选，用户可以</w:t>
      </w:r>
      <w:r>
        <w:rPr>
          <w:rFonts w:hint="eastAsia"/>
          <w:lang w:val="en-US"/>
        </w:rPr>
        <w:t>向</w:t>
      </w:r>
      <w:r>
        <w:t>好友发送信息、查看好友信息、撤回好友信息以及删除好友信息等操作</w:t>
      </w:r>
      <w:r>
        <w:rPr>
          <w:rFonts w:hint="eastAsia"/>
        </w:rPr>
        <w:t>。</w:t>
      </w:r>
      <w:r>
        <w:rPr>
          <w:rFonts w:hint="eastAsia"/>
          <w:lang w:val="en-US"/>
        </w:rPr>
        <w:t>如图5-7所示。</w:t>
      </w:r>
    </w:p>
    <w:p w14:paraId="6AB6D8BD">
      <w:pPr>
        <w:pStyle w:val="35"/>
        <w:jc w:val="both"/>
        <w:rPr>
          <w:sz w:val="18"/>
          <w:szCs w:val="18"/>
        </w:rPr>
      </w:pPr>
      <w:r>
        <w:drawing>
          <wp:anchor distT="0" distB="0" distL="114300" distR="114300" simplePos="0" relativeHeight="251687936" behindDoc="0" locked="0" layoutInCell="1" allowOverlap="1">
            <wp:simplePos x="0" y="0"/>
            <wp:positionH relativeFrom="column">
              <wp:posOffset>-60960</wp:posOffset>
            </wp:positionH>
            <wp:positionV relativeFrom="paragraph">
              <wp:posOffset>70485</wp:posOffset>
            </wp:positionV>
            <wp:extent cx="6200775" cy="1852295"/>
            <wp:effectExtent l="0" t="0" r="9525" b="1905"/>
            <wp:wrapTopAndBottom/>
            <wp:docPr id="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0"/>
                    <pic:cNvPicPr>
                      <a:picLocks noChangeAspect="1"/>
                    </pic:cNvPicPr>
                  </pic:nvPicPr>
                  <pic:blipFill>
                    <a:blip r:embed="rId74"/>
                    <a:stretch>
                      <a:fillRect/>
                    </a:stretch>
                  </pic:blipFill>
                  <pic:spPr>
                    <a:xfrm>
                      <a:off x="0" y="0"/>
                      <a:ext cx="6200775" cy="1852295"/>
                    </a:xfrm>
                    <a:prstGeom prst="rect">
                      <a:avLst/>
                    </a:prstGeom>
                    <a:noFill/>
                    <a:ln>
                      <a:noFill/>
                    </a:ln>
                  </pic:spPr>
                </pic:pic>
              </a:graphicData>
            </a:graphic>
          </wp:anchor>
        </w:drawing>
      </w:r>
    </w:p>
    <w:p w14:paraId="03A5B776">
      <w:pPr>
        <w:pStyle w:val="35"/>
        <w:spacing w:before="0" w:after="0" w:line="440" w:lineRule="exact"/>
        <w:rPr>
          <w:sz w:val="18"/>
          <w:szCs w:val="18"/>
        </w:rPr>
      </w:pPr>
      <w:r>
        <w:rPr>
          <w:rFonts w:hint="eastAsia"/>
          <w:sz w:val="18"/>
          <w:szCs w:val="18"/>
        </w:rPr>
        <w:t>图5-7</w:t>
      </w:r>
      <w:r>
        <w:rPr>
          <w:rFonts w:hint="eastAsia"/>
          <w:sz w:val="18"/>
          <w:szCs w:val="18"/>
          <w:lang w:val="en-US"/>
        </w:rPr>
        <w:t xml:space="preserve"> </w:t>
      </w:r>
      <w:r>
        <w:rPr>
          <w:rFonts w:hint="eastAsia"/>
          <w:sz w:val="18"/>
          <w:szCs w:val="18"/>
        </w:rPr>
        <w:t>消息与聊天页面</w:t>
      </w:r>
    </w:p>
    <w:p w14:paraId="077BD375">
      <w:pPr>
        <w:pStyle w:val="4"/>
        <w:numPr>
          <w:ilvl w:val="2"/>
          <w:numId w:val="0"/>
        </w:numPr>
        <w:ind w:left="480" w:leftChars="200"/>
        <w:rPr>
          <w:rFonts w:hint="eastAsia"/>
          <w:sz w:val="24"/>
          <w:szCs w:val="28"/>
          <w:lang w:val="zh-CN"/>
        </w:rPr>
      </w:pPr>
      <w:bookmarkStart w:id="92" w:name="_Toc225887764"/>
      <w:r>
        <w:rPr>
          <w:rFonts w:hint="eastAsia"/>
          <w:szCs w:val="28"/>
          <w:lang w:val="zh-CN"/>
        </w:rPr>
        <w:t>5.7</w:t>
      </w:r>
      <w:r>
        <w:rPr>
          <w:rFonts w:hint="eastAsia"/>
          <w:szCs w:val="28"/>
        </w:rPr>
        <w:t xml:space="preserve"> </w:t>
      </w:r>
      <w:r>
        <w:rPr>
          <w:rFonts w:hint="eastAsia"/>
          <w:szCs w:val="28"/>
          <w:lang w:val="zh-CN"/>
        </w:rPr>
        <w:t>举报与审核模块的实现</w:t>
      </w:r>
      <w:bookmarkEnd w:id="92"/>
    </w:p>
    <w:p w14:paraId="346BDBB6">
      <w:r>
        <w:rPr>
          <w:rFonts w:hint="eastAsia"/>
        </w:rPr>
        <w:t>举报与审核</w:t>
      </w:r>
      <w:r>
        <w:t>页面中，用户可以举报用户、帖或评论。举报人对举报理由与附件描述完成之后，系统保存其数据并汇报管理员处理；管理员处理完成之后将结果返回给举报人</w:t>
      </w:r>
      <w:r>
        <w:rPr>
          <w:rFonts w:hint="eastAsia"/>
        </w:rPr>
        <w:t>。</w:t>
      </w:r>
      <w:r>
        <w:rPr>
          <w:rFonts w:hint="eastAsia"/>
          <w:lang w:val="en-US"/>
        </w:rPr>
        <w:t>如图5-8所示。</w:t>
      </w:r>
    </w:p>
    <w:p w14:paraId="28D8B567">
      <w:pPr>
        <w:pStyle w:val="35"/>
        <w:spacing w:before="0" w:after="0" w:line="440" w:lineRule="exact"/>
        <w:rPr>
          <w:sz w:val="18"/>
          <w:szCs w:val="18"/>
        </w:rPr>
      </w:pPr>
      <w:r>
        <w:rPr>
          <w:rFonts w:hint="eastAsia"/>
          <w:sz w:val="18"/>
          <w:szCs w:val="18"/>
        </w:rPr>
        <w:drawing>
          <wp:anchor distT="0" distB="0" distL="114300" distR="114300" simplePos="0" relativeHeight="251695104" behindDoc="0" locked="0" layoutInCell="1" allowOverlap="1">
            <wp:simplePos x="0" y="0"/>
            <wp:positionH relativeFrom="column">
              <wp:posOffset>515620</wp:posOffset>
            </wp:positionH>
            <wp:positionV relativeFrom="paragraph">
              <wp:posOffset>144780</wp:posOffset>
            </wp:positionV>
            <wp:extent cx="4438650" cy="3477260"/>
            <wp:effectExtent l="0" t="0" r="6350" b="2540"/>
            <wp:wrapTopAndBottom/>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75"/>
                    <a:stretch>
                      <a:fillRect/>
                    </a:stretch>
                  </pic:blipFill>
                  <pic:spPr>
                    <a:xfrm>
                      <a:off x="0" y="0"/>
                      <a:ext cx="4438650" cy="3477260"/>
                    </a:xfrm>
                    <a:prstGeom prst="rect">
                      <a:avLst/>
                    </a:prstGeom>
                    <a:noFill/>
                    <a:ln>
                      <a:noFill/>
                    </a:ln>
                  </pic:spPr>
                </pic:pic>
              </a:graphicData>
            </a:graphic>
          </wp:anchor>
        </w:drawing>
      </w:r>
      <w:r>
        <w:rPr>
          <w:rFonts w:hint="eastAsia"/>
          <w:sz w:val="18"/>
          <w:szCs w:val="18"/>
        </w:rPr>
        <w:t>图5-8</w:t>
      </w:r>
      <w:r>
        <w:rPr>
          <w:rFonts w:hint="eastAsia"/>
          <w:sz w:val="18"/>
          <w:szCs w:val="18"/>
          <w:lang w:val="en-US"/>
        </w:rPr>
        <w:t xml:space="preserve"> </w:t>
      </w:r>
      <w:r>
        <w:rPr>
          <w:rFonts w:hint="eastAsia"/>
          <w:sz w:val="18"/>
          <w:szCs w:val="18"/>
        </w:rPr>
        <w:t>举报与审核页面</w:t>
      </w:r>
    </w:p>
    <w:p w14:paraId="1CB3F38E">
      <w:pPr>
        <w:pStyle w:val="4"/>
        <w:numPr>
          <w:ilvl w:val="2"/>
          <w:numId w:val="0"/>
        </w:numPr>
        <w:ind w:left="480" w:leftChars="200"/>
        <w:rPr>
          <w:rFonts w:hint="eastAsia"/>
          <w:sz w:val="24"/>
          <w:szCs w:val="28"/>
          <w:lang w:val="zh-CN"/>
        </w:rPr>
      </w:pPr>
      <w:bookmarkStart w:id="93" w:name="_Toc225887765"/>
      <w:r>
        <w:rPr>
          <w:rFonts w:hint="eastAsia"/>
          <w:szCs w:val="28"/>
          <w:lang w:val="zh-CN"/>
        </w:rPr>
        <w:t>5.8</w:t>
      </w:r>
      <w:r>
        <w:rPr>
          <w:rFonts w:hint="eastAsia"/>
          <w:szCs w:val="28"/>
        </w:rPr>
        <w:t xml:space="preserve"> </w:t>
      </w:r>
      <w:r>
        <w:rPr>
          <w:rFonts w:hint="eastAsia"/>
          <w:szCs w:val="28"/>
          <w:lang w:val="zh-CN"/>
        </w:rPr>
        <w:t>管理员模块的实现</w:t>
      </w:r>
      <w:bookmarkEnd w:id="93"/>
    </w:p>
    <w:p w14:paraId="3E935ED6">
      <w:r>
        <w:rPr>
          <w:rFonts w:hint="eastAsia"/>
        </w:rPr>
        <w:t>管理员模块</w:t>
      </w:r>
      <w:r>
        <w:t>包含用户管理、咨询师审核、论坛审核、举报审核、公告发布、统计分析、查看日志等后台管理模块</w:t>
      </w:r>
      <w:r>
        <w:rPr>
          <w:rFonts w:hint="eastAsia"/>
        </w:rPr>
        <w:t>。前端管理页面直接调用后端接口，而后端</w:t>
      </w:r>
      <w:r>
        <w:rPr>
          <w:rFonts w:hint="eastAsia"/>
          <w:lang w:val="en-US"/>
        </w:rPr>
        <w:t>将</w:t>
      </w:r>
      <w:r>
        <w:rPr>
          <w:rFonts w:hint="eastAsia"/>
        </w:rPr>
        <w:t>完成相应校验与处理。</w:t>
      </w:r>
      <w:r>
        <w:rPr>
          <w:rFonts w:hint="eastAsia"/>
          <w:lang w:val="en-US"/>
        </w:rPr>
        <w:t>如图5-9所示。</w:t>
      </w:r>
    </w:p>
    <w:p w14:paraId="36A9FFD3">
      <w:pPr>
        <w:pStyle w:val="35"/>
        <w:spacing w:before="0" w:after="0" w:line="440" w:lineRule="exact"/>
        <w:rPr>
          <w:sz w:val="18"/>
          <w:szCs w:val="18"/>
        </w:rPr>
      </w:pPr>
      <w:r>
        <w:drawing>
          <wp:anchor distT="0" distB="0" distL="114300" distR="114300" simplePos="0" relativeHeight="251696128" behindDoc="0" locked="0" layoutInCell="1" allowOverlap="1">
            <wp:simplePos x="0" y="0"/>
            <wp:positionH relativeFrom="column">
              <wp:posOffset>171450</wp:posOffset>
            </wp:positionH>
            <wp:positionV relativeFrom="paragraph">
              <wp:posOffset>36195</wp:posOffset>
            </wp:positionV>
            <wp:extent cx="4867275" cy="3477895"/>
            <wp:effectExtent l="0" t="0" r="9525" b="1905"/>
            <wp:wrapTopAndBottom/>
            <wp:docPr id="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pic:cNvPicPr>
                      <a:picLocks noChangeAspect="1"/>
                    </pic:cNvPicPr>
                  </pic:nvPicPr>
                  <pic:blipFill>
                    <a:blip r:embed="rId76"/>
                    <a:stretch>
                      <a:fillRect/>
                    </a:stretch>
                  </pic:blipFill>
                  <pic:spPr>
                    <a:xfrm>
                      <a:off x="0" y="0"/>
                      <a:ext cx="4867275" cy="3477895"/>
                    </a:xfrm>
                    <a:prstGeom prst="rect">
                      <a:avLst/>
                    </a:prstGeom>
                    <a:noFill/>
                    <a:ln>
                      <a:noFill/>
                    </a:ln>
                  </pic:spPr>
                </pic:pic>
              </a:graphicData>
            </a:graphic>
          </wp:anchor>
        </w:drawing>
      </w:r>
      <w:r>
        <w:rPr>
          <w:rFonts w:hint="eastAsia"/>
          <w:sz w:val="18"/>
          <w:szCs w:val="18"/>
        </w:rPr>
        <w:t>图5-9</w:t>
      </w:r>
      <w:r>
        <w:rPr>
          <w:rFonts w:hint="eastAsia"/>
          <w:sz w:val="18"/>
          <w:szCs w:val="18"/>
          <w:lang w:val="en-US"/>
        </w:rPr>
        <w:t xml:space="preserve"> </w:t>
      </w:r>
      <w:r>
        <w:rPr>
          <w:rFonts w:hint="eastAsia"/>
          <w:sz w:val="18"/>
          <w:szCs w:val="18"/>
        </w:rPr>
        <w:t>管理员模块页面</w:t>
      </w:r>
    </w:p>
    <w:p w14:paraId="32C81174">
      <w:pPr>
        <w:pStyle w:val="4"/>
        <w:numPr>
          <w:ilvl w:val="2"/>
          <w:numId w:val="0"/>
        </w:numPr>
        <w:ind w:left="480" w:leftChars="200"/>
        <w:rPr>
          <w:rFonts w:hint="eastAsia"/>
          <w:szCs w:val="28"/>
          <w:lang w:val="zh-CN"/>
        </w:rPr>
      </w:pPr>
      <w:bookmarkStart w:id="94" w:name="_Toc225887766"/>
      <w:r>
        <w:rPr>
          <w:rFonts w:hint="eastAsia"/>
          <w:szCs w:val="28"/>
          <w:lang w:val="zh-CN"/>
        </w:rPr>
        <w:t>5.9</w:t>
      </w:r>
      <w:r>
        <w:rPr>
          <w:rFonts w:hint="eastAsia"/>
          <w:szCs w:val="28"/>
        </w:rPr>
        <w:t xml:space="preserve"> </w:t>
      </w:r>
      <w:r>
        <w:rPr>
          <w:rFonts w:hint="eastAsia"/>
          <w:szCs w:val="28"/>
          <w:lang w:val="zh-CN"/>
        </w:rPr>
        <w:t>个人信息及账户安全模块的实现</w:t>
      </w:r>
      <w:bookmarkEnd w:id="94"/>
    </w:p>
    <w:p w14:paraId="405253C6">
      <w:r>
        <w:rPr>
          <w:rFonts w:hint="eastAsia"/>
        </w:rPr>
        <w:t>个人信息与账户安全模块提供资料查看、</w:t>
      </w:r>
      <w:r>
        <w:t>修改资料、上传头像、修改密码、找回密码等服务。后端在保存资料和密码前进行资料和密码的唯一性检查、格式检查、安全性检查，确保可对账户进行更新操作，保持准确和安全。</w:t>
      </w:r>
      <w:r>
        <w:rPr>
          <w:rFonts w:hint="eastAsia"/>
          <w:lang w:val="en-US"/>
        </w:rPr>
        <w:t>如图5-10所示。</w:t>
      </w:r>
    </w:p>
    <w:p w14:paraId="3164BB75">
      <w:pPr>
        <w:pStyle w:val="35"/>
        <w:spacing w:before="0" w:after="0" w:line="440" w:lineRule="exact"/>
        <w:rPr>
          <w:sz w:val="18"/>
          <w:szCs w:val="18"/>
        </w:rPr>
      </w:pPr>
      <w:r>
        <w:rPr>
          <w:rFonts w:hint="eastAsia"/>
          <w:sz w:val="18"/>
          <w:szCs w:val="18"/>
        </w:rPr>
        <w:drawing>
          <wp:anchor distT="0" distB="0" distL="114300" distR="114300" simplePos="0" relativeHeight="251697152" behindDoc="0" locked="0" layoutInCell="1" allowOverlap="1">
            <wp:simplePos x="0" y="0"/>
            <wp:positionH relativeFrom="column">
              <wp:posOffset>489585</wp:posOffset>
            </wp:positionH>
            <wp:positionV relativeFrom="paragraph">
              <wp:posOffset>124460</wp:posOffset>
            </wp:positionV>
            <wp:extent cx="4549140" cy="3027045"/>
            <wp:effectExtent l="0" t="0" r="10160" b="8255"/>
            <wp:wrapTopAndBottom/>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77"/>
                    <a:stretch>
                      <a:fillRect/>
                    </a:stretch>
                  </pic:blipFill>
                  <pic:spPr>
                    <a:xfrm>
                      <a:off x="0" y="0"/>
                      <a:ext cx="4549140" cy="3027045"/>
                    </a:xfrm>
                    <a:prstGeom prst="rect">
                      <a:avLst/>
                    </a:prstGeom>
                    <a:noFill/>
                    <a:ln>
                      <a:noFill/>
                    </a:ln>
                  </pic:spPr>
                </pic:pic>
              </a:graphicData>
            </a:graphic>
          </wp:anchor>
        </w:drawing>
      </w:r>
      <w:r>
        <w:rPr>
          <w:rFonts w:hint="eastAsia"/>
          <w:sz w:val="18"/>
          <w:szCs w:val="18"/>
        </w:rPr>
        <w:t>图5-10</w:t>
      </w:r>
      <w:r>
        <w:rPr>
          <w:rFonts w:hint="eastAsia"/>
          <w:sz w:val="18"/>
          <w:szCs w:val="18"/>
          <w:lang w:val="en-US"/>
        </w:rPr>
        <w:t xml:space="preserve"> </w:t>
      </w:r>
      <w:r>
        <w:rPr>
          <w:rFonts w:hint="eastAsia"/>
          <w:sz w:val="18"/>
          <w:szCs w:val="18"/>
        </w:rPr>
        <w:t>个人信息及账户安全页面</w:t>
      </w:r>
    </w:p>
    <w:p w14:paraId="007839E5">
      <w:pPr>
        <w:pStyle w:val="4"/>
        <w:numPr>
          <w:ilvl w:val="2"/>
          <w:numId w:val="0"/>
        </w:numPr>
        <w:ind w:left="480" w:leftChars="200"/>
        <w:rPr>
          <w:rFonts w:hint="eastAsia"/>
          <w:szCs w:val="28"/>
          <w:lang w:val="zh-CN"/>
        </w:rPr>
      </w:pPr>
      <w:bookmarkStart w:id="95" w:name="_Toc225887767"/>
      <w:r>
        <w:rPr>
          <w:rFonts w:hint="eastAsia"/>
          <w:szCs w:val="28"/>
          <w:lang w:val="zh-CN"/>
        </w:rPr>
        <w:t>5.10</w:t>
      </w:r>
      <w:r>
        <w:rPr>
          <w:rFonts w:hint="eastAsia"/>
          <w:szCs w:val="28"/>
        </w:rPr>
        <w:t xml:space="preserve"> </w:t>
      </w:r>
      <w:r>
        <w:rPr>
          <w:rFonts w:hint="eastAsia"/>
          <w:szCs w:val="28"/>
          <w:lang w:val="zh-CN"/>
        </w:rPr>
        <w:t>统计分析模块的实现</w:t>
      </w:r>
      <w:bookmarkEnd w:id="95"/>
    </w:p>
    <w:p w14:paraId="1F51B71F">
      <w:pPr>
        <w:rPr>
          <w:lang w:val="en-US"/>
        </w:rPr>
      </w:pPr>
      <w:r>
        <w:rPr>
          <w:rFonts w:hint="eastAsia"/>
        </w:rPr>
        <w:t>统计分析</w:t>
      </w:r>
      <w:r>
        <w:t>功能部分为统计服务和可视化页面。后端对预约、反馈、咨询记录和测评数据进行统计查询，前端利用统计小卡片和图表展现预约数、满意度、问题分类、危机事件、测评分布等统计信息。</w:t>
      </w:r>
      <w:r>
        <w:rPr>
          <w:rFonts w:hint="eastAsia"/>
        </w:rPr>
        <w:drawing>
          <wp:anchor distT="0" distB="0" distL="114300" distR="114300" simplePos="0" relativeHeight="251688960" behindDoc="0" locked="0" layoutInCell="1" allowOverlap="1">
            <wp:simplePos x="0" y="0"/>
            <wp:positionH relativeFrom="column">
              <wp:posOffset>217805</wp:posOffset>
            </wp:positionH>
            <wp:positionV relativeFrom="paragraph">
              <wp:posOffset>985520</wp:posOffset>
            </wp:positionV>
            <wp:extent cx="5396865" cy="2553970"/>
            <wp:effectExtent l="0" t="0" r="635" b="11430"/>
            <wp:wrapTopAndBottom/>
            <wp:docPr id="6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4"/>
                    <pic:cNvPicPr>
                      <a:picLocks noChangeAspect="1"/>
                    </pic:cNvPicPr>
                  </pic:nvPicPr>
                  <pic:blipFill>
                    <a:blip r:embed="rId78"/>
                    <a:stretch>
                      <a:fillRect/>
                    </a:stretch>
                  </pic:blipFill>
                  <pic:spPr>
                    <a:xfrm>
                      <a:off x="0" y="0"/>
                      <a:ext cx="5396865" cy="2553970"/>
                    </a:xfrm>
                    <a:prstGeom prst="rect">
                      <a:avLst/>
                    </a:prstGeom>
                    <a:noFill/>
                    <a:ln>
                      <a:noFill/>
                    </a:ln>
                  </pic:spPr>
                </pic:pic>
              </a:graphicData>
            </a:graphic>
          </wp:anchor>
        </w:drawing>
      </w:r>
      <w:r>
        <w:rPr>
          <w:rFonts w:hint="eastAsia"/>
          <w:lang w:val="en-US"/>
        </w:rPr>
        <w:t>5-11所示。</w:t>
      </w:r>
    </w:p>
    <w:p w14:paraId="1CEAEB32"/>
    <w:p w14:paraId="7B4D8E5A">
      <w:pPr>
        <w:pStyle w:val="35"/>
        <w:spacing w:before="0" w:after="0" w:line="440" w:lineRule="exact"/>
        <w:rPr>
          <w:sz w:val="18"/>
          <w:szCs w:val="18"/>
        </w:rPr>
      </w:pPr>
      <w:r>
        <w:rPr>
          <w:rFonts w:hint="eastAsia"/>
          <w:sz w:val="18"/>
          <w:szCs w:val="18"/>
        </w:rPr>
        <w:t>图5-11</w:t>
      </w:r>
      <w:r>
        <w:rPr>
          <w:rFonts w:hint="eastAsia"/>
          <w:sz w:val="18"/>
          <w:szCs w:val="18"/>
          <w:lang w:val="en-US"/>
        </w:rPr>
        <w:t xml:space="preserve"> </w:t>
      </w:r>
      <w:r>
        <w:rPr>
          <w:rFonts w:hint="eastAsia"/>
          <w:sz w:val="18"/>
          <w:szCs w:val="18"/>
        </w:rPr>
        <w:t>统计分析页面</w:t>
      </w:r>
    </w:p>
    <w:p w14:paraId="695B0931">
      <w:pPr>
        <w:pStyle w:val="4"/>
        <w:numPr>
          <w:ilvl w:val="2"/>
          <w:numId w:val="0"/>
        </w:numPr>
        <w:ind w:left="480" w:leftChars="200"/>
        <w:rPr>
          <w:rFonts w:hint="eastAsia"/>
          <w:szCs w:val="28"/>
          <w:lang w:val="zh-CN"/>
        </w:rPr>
      </w:pPr>
      <w:bookmarkStart w:id="96" w:name="_Toc225887768"/>
      <w:r>
        <w:rPr>
          <w:rFonts w:hint="eastAsia"/>
          <w:szCs w:val="28"/>
          <w:lang w:val="zh-CN"/>
        </w:rPr>
        <w:t>5.11</w:t>
      </w:r>
      <w:r>
        <w:rPr>
          <w:rFonts w:hint="eastAsia"/>
          <w:szCs w:val="28"/>
        </w:rPr>
        <w:t xml:space="preserve"> </w:t>
      </w:r>
      <w:r>
        <w:rPr>
          <w:rFonts w:hint="eastAsia"/>
          <w:szCs w:val="28"/>
          <w:lang w:val="zh-CN"/>
        </w:rPr>
        <w:t>公告与通知中心模块的实现</w:t>
      </w:r>
      <w:bookmarkEnd w:id="96"/>
    </w:p>
    <w:p w14:paraId="647C9403">
      <w:pPr>
        <w:rPr>
          <w:lang w:val="en-US"/>
        </w:rPr>
      </w:pPr>
      <w:r>
        <w:rPr>
          <w:rFonts w:hint="eastAsia"/>
        </w:rPr>
        <w:t>公告与通知中心</w:t>
      </w:r>
      <w:r>
        <w:t>页面由管理员发布页面、用户通知中心页面构成。管理员可以发布公告，用户可集中展示公告、提示和通知，也可分别或者统一读取已通知的公告。</w:t>
      </w:r>
      <w:r>
        <w:rPr>
          <w:rFonts w:hint="eastAsia"/>
          <w:lang w:val="en-US"/>
        </w:rPr>
        <w:t>如图5-12所示。</w:t>
      </w:r>
    </w:p>
    <w:p w14:paraId="1A47108F">
      <w:r>
        <w:drawing>
          <wp:anchor distT="0" distB="0" distL="114300" distR="114300" simplePos="0" relativeHeight="251689984" behindDoc="0" locked="0" layoutInCell="1" allowOverlap="1">
            <wp:simplePos x="0" y="0"/>
            <wp:positionH relativeFrom="column">
              <wp:posOffset>55245</wp:posOffset>
            </wp:positionH>
            <wp:positionV relativeFrom="paragraph">
              <wp:posOffset>186690</wp:posOffset>
            </wp:positionV>
            <wp:extent cx="5389880" cy="2300605"/>
            <wp:effectExtent l="0" t="0" r="7620" b="10795"/>
            <wp:wrapTopAndBottom/>
            <wp:docPr id="6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3"/>
                    <pic:cNvPicPr>
                      <a:picLocks noChangeAspect="1"/>
                    </pic:cNvPicPr>
                  </pic:nvPicPr>
                  <pic:blipFill>
                    <a:blip r:embed="rId79"/>
                    <a:stretch>
                      <a:fillRect/>
                    </a:stretch>
                  </pic:blipFill>
                  <pic:spPr>
                    <a:xfrm>
                      <a:off x="0" y="0"/>
                      <a:ext cx="5389880" cy="2300605"/>
                    </a:xfrm>
                    <a:prstGeom prst="rect">
                      <a:avLst/>
                    </a:prstGeom>
                    <a:noFill/>
                    <a:ln>
                      <a:noFill/>
                    </a:ln>
                  </pic:spPr>
                </pic:pic>
              </a:graphicData>
            </a:graphic>
          </wp:anchor>
        </w:drawing>
      </w:r>
    </w:p>
    <w:p w14:paraId="3352ECC8">
      <w:pPr>
        <w:pStyle w:val="35"/>
        <w:spacing w:before="0" w:after="0" w:line="440" w:lineRule="exact"/>
        <w:rPr>
          <w:sz w:val="18"/>
          <w:szCs w:val="18"/>
        </w:rPr>
      </w:pPr>
      <w:r>
        <w:rPr>
          <w:rFonts w:hint="eastAsia"/>
          <w:sz w:val="18"/>
          <w:szCs w:val="18"/>
        </w:rPr>
        <w:t>图5-12</w:t>
      </w:r>
      <w:r>
        <w:rPr>
          <w:rFonts w:hint="eastAsia"/>
          <w:sz w:val="18"/>
          <w:szCs w:val="18"/>
          <w:lang w:val="en-US"/>
        </w:rPr>
        <w:t xml:space="preserve"> </w:t>
      </w:r>
      <w:r>
        <w:rPr>
          <w:rFonts w:hint="eastAsia"/>
          <w:sz w:val="18"/>
          <w:szCs w:val="18"/>
        </w:rPr>
        <w:t>公告与通知中心页面</w:t>
      </w:r>
    </w:p>
    <w:p w14:paraId="0F527C4A">
      <w:pPr>
        <w:pStyle w:val="4"/>
        <w:numPr>
          <w:ilvl w:val="2"/>
          <w:numId w:val="0"/>
        </w:numPr>
        <w:ind w:left="480" w:leftChars="200"/>
        <w:rPr>
          <w:rFonts w:hint="eastAsia"/>
          <w:szCs w:val="28"/>
          <w:lang w:val="zh-CN"/>
        </w:rPr>
      </w:pPr>
      <w:bookmarkStart w:id="97" w:name="_Toc225887769"/>
      <w:r>
        <w:rPr>
          <w:rFonts w:hint="eastAsia"/>
          <w:szCs w:val="28"/>
          <w:lang w:val="zh-CN"/>
        </w:rPr>
        <w:t>5.12</w:t>
      </w:r>
      <w:r>
        <w:rPr>
          <w:rFonts w:hint="eastAsia"/>
          <w:szCs w:val="28"/>
        </w:rPr>
        <w:t xml:space="preserve"> </w:t>
      </w:r>
      <w:r>
        <w:rPr>
          <w:rFonts w:hint="eastAsia"/>
          <w:szCs w:val="28"/>
          <w:lang w:val="zh-CN"/>
        </w:rPr>
        <w:t>隐私保护模块的实现</w:t>
      </w:r>
      <w:bookmarkEnd w:id="97"/>
    </w:p>
    <w:p w14:paraId="6A76EF3C">
      <w:pPr>
        <w:wordWrap w:val="0"/>
      </w:pPr>
      <w:r>
        <w:rPr>
          <w:rFonts w:hint="eastAsia"/>
        </w:rPr>
        <w:t>隐私保护模块</w:t>
      </w:r>
      <w:r>
        <w:t>的实现从认证、鉴权、链下存储和摘要存证的角度实现：链上登录系统签发 JWT，业务层操作时再结合业务角色、角色的资源等都限制敏感信息的查询、访问范围；密码使用bcrypt哈希保存；测评结果、咨询记录原始文件链下保存，只规范摘要的keccak256哈希在链上环境环境下存储，写入smart contract中，可实现原文链下存、摘要链上核。</w:t>
      </w:r>
      <w:r>
        <w:rPr>
          <w:rFonts w:hint="eastAsia"/>
          <w:lang w:val="en-US"/>
        </w:rPr>
        <w:t>如图5-13所示。</w:t>
      </w:r>
    </w:p>
    <w:p w14:paraId="6FC4AE28">
      <w:r>
        <w:rPr>
          <w:rFonts w:hint="eastAsia" w:eastAsiaTheme="minorEastAsia"/>
        </w:rPr>
        <w:drawing>
          <wp:anchor distT="0" distB="0" distL="114300" distR="114300" simplePos="0" relativeHeight="251691008" behindDoc="0" locked="0" layoutInCell="1" allowOverlap="1">
            <wp:simplePos x="0" y="0"/>
            <wp:positionH relativeFrom="column">
              <wp:posOffset>-201295</wp:posOffset>
            </wp:positionH>
            <wp:positionV relativeFrom="paragraph">
              <wp:posOffset>168910</wp:posOffset>
            </wp:positionV>
            <wp:extent cx="6038850" cy="1993265"/>
            <wp:effectExtent l="0" t="0" r="6350" b="635"/>
            <wp:wrapTopAndBottom/>
            <wp:docPr id="10" name="图片 10" descr="1faf203f0324f91c7159c4264ed08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faf203f0324f91c7159c4264ed081cb"/>
                    <pic:cNvPicPr>
                      <a:picLocks noChangeAspect="1"/>
                    </pic:cNvPicPr>
                  </pic:nvPicPr>
                  <pic:blipFill>
                    <a:blip r:embed="rId80"/>
                    <a:stretch>
                      <a:fillRect/>
                    </a:stretch>
                  </pic:blipFill>
                  <pic:spPr>
                    <a:xfrm>
                      <a:off x="0" y="0"/>
                      <a:ext cx="6038850" cy="1993265"/>
                    </a:xfrm>
                    <a:prstGeom prst="rect">
                      <a:avLst/>
                    </a:prstGeom>
                  </pic:spPr>
                </pic:pic>
              </a:graphicData>
            </a:graphic>
          </wp:anchor>
        </w:drawing>
      </w:r>
    </w:p>
    <w:p w14:paraId="675A1ACE">
      <w:pPr>
        <w:pStyle w:val="35"/>
        <w:spacing w:before="0" w:after="0" w:line="440" w:lineRule="exact"/>
        <w:rPr>
          <w:sz w:val="18"/>
          <w:szCs w:val="18"/>
        </w:rPr>
      </w:pPr>
      <w:r>
        <w:rPr>
          <w:rFonts w:hint="eastAsia"/>
          <w:sz w:val="18"/>
          <w:szCs w:val="18"/>
        </w:rPr>
        <w:t>图5-13隐私保护模块页面</w:t>
      </w:r>
    </w:p>
    <w:p w14:paraId="06C34ECB">
      <w:r>
        <w:rPr>
          <w:rFonts w:hint="eastAsia"/>
        </w:rPr>
        <w:t>隐私保护核心代码如下：</w:t>
      </w:r>
    </w:p>
    <w:p w14:paraId="0DB28230">
      <w:pPr>
        <w:pStyle w:val="45"/>
        <w:rPr>
          <w:lang w:val="en-US"/>
        </w:rPr>
      </w:pPr>
      <w:r>
        <w:rPr>
          <w:rFonts w:hint="eastAsia"/>
          <w:lang w:val="en-US"/>
        </w:rPr>
        <w:t>```ts</w:t>
      </w:r>
    </w:p>
    <w:p w14:paraId="14392702">
      <w:pPr>
        <w:pStyle w:val="45"/>
        <w:rPr>
          <w:lang w:val="en-US"/>
        </w:rPr>
      </w:pPr>
      <w:r>
        <w:rPr>
          <w:rFonts w:hint="eastAsia"/>
          <w:lang w:val="en-US"/>
        </w:rPr>
        <w:t>export async function authenticate(ctx: Context, next: Next): Promise&lt;void&gt; {</w:t>
      </w:r>
    </w:p>
    <w:p w14:paraId="6F9A3AB6">
      <w:pPr>
        <w:pStyle w:val="45"/>
        <w:rPr>
          <w:lang w:val="en-US"/>
        </w:rPr>
      </w:pPr>
      <w:r>
        <w:rPr>
          <w:rFonts w:hint="eastAsia"/>
          <w:lang w:val="en-US"/>
        </w:rPr>
        <w:t xml:space="preserve">  const authHeader = ctx.headers.authorization;</w:t>
      </w:r>
    </w:p>
    <w:p w14:paraId="0ACB40CC">
      <w:pPr>
        <w:pStyle w:val="45"/>
        <w:rPr>
          <w:lang w:val="en-US"/>
        </w:rPr>
      </w:pPr>
      <w:r>
        <w:rPr>
          <w:rFonts w:hint="eastAsia"/>
          <w:lang w:val="en-US"/>
        </w:rPr>
        <w:t xml:space="preserve">  if (!authHeader || !authHeader.toLowerCase().startsWith("bearer ")) {</w:t>
      </w:r>
    </w:p>
    <w:p w14:paraId="32817C25">
      <w:pPr>
        <w:pStyle w:val="45"/>
        <w:rPr>
          <w:lang w:val="en-US"/>
        </w:rPr>
      </w:pPr>
      <w:r>
        <w:rPr>
          <w:rFonts w:hint="eastAsia"/>
          <w:lang w:val="en-US"/>
        </w:rPr>
        <w:t xml:space="preserve">    throw new UnauthorizedError("</w:t>
      </w:r>
      <w:r>
        <w:rPr>
          <w:rFonts w:hint="eastAsia"/>
        </w:rPr>
        <w:t>缺少访问令牌</w:t>
      </w:r>
      <w:r>
        <w:rPr>
          <w:rFonts w:hint="eastAsia"/>
          <w:lang w:val="en-US"/>
        </w:rPr>
        <w:t>");</w:t>
      </w:r>
    </w:p>
    <w:p w14:paraId="2C846D76">
      <w:pPr>
        <w:pStyle w:val="45"/>
        <w:rPr>
          <w:lang w:val="en-US"/>
        </w:rPr>
      </w:pPr>
      <w:r>
        <w:rPr>
          <w:rFonts w:hint="eastAsia"/>
          <w:lang w:val="en-US"/>
        </w:rPr>
        <w:t xml:space="preserve">  }</w:t>
      </w:r>
    </w:p>
    <w:p w14:paraId="6F680F6C">
      <w:pPr>
        <w:pStyle w:val="45"/>
        <w:rPr>
          <w:lang w:val="en-US"/>
        </w:rPr>
      </w:pPr>
      <w:r>
        <w:rPr>
          <w:rFonts w:hint="eastAsia"/>
          <w:lang w:val="en-US"/>
        </w:rPr>
        <w:t xml:space="preserve">  const token = authHeader.slice(7).trim();</w:t>
      </w:r>
    </w:p>
    <w:p w14:paraId="06248DFC">
      <w:pPr>
        <w:pStyle w:val="45"/>
        <w:rPr>
          <w:lang w:val="en-US"/>
        </w:rPr>
      </w:pPr>
      <w:r>
        <w:rPr>
          <w:rFonts w:hint="eastAsia"/>
          <w:lang w:val="en-US"/>
        </w:rPr>
        <w:t xml:space="preserve">  const payload = await verifyToken(token);</w:t>
      </w:r>
    </w:p>
    <w:p w14:paraId="4367B7D1">
      <w:pPr>
        <w:pStyle w:val="45"/>
        <w:rPr>
          <w:lang w:val="en-US"/>
        </w:rPr>
      </w:pPr>
      <w:r>
        <w:rPr>
          <w:rFonts w:hint="eastAsia"/>
          <w:lang w:val="en-US"/>
        </w:rPr>
        <w:t xml:space="preserve">  const accessInfo = await findUserAccessInfo(payload.sub);</w:t>
      </w:r>
    </w:p>
    <w:p w14:paraId="7D039A66">
      <w:pPr>
        <w:pStyle w:val="45"/>
        <w:rPr>
          <w:lang w:val="en-US"/>
        </w:rPr>
      </w:pPr>
      <w:r>
        <w:rPr>
          <w:rFonts w:hint="eastAsia"/>
          <w:lang w:val="en-US"/>
        </w:rPr>
        <w:t xml:space="preserve">  if (!accessInfo) {</w:t>
      </w:r>
    </w:p>
    <w:p w14:paraId="0E473438">
      <w:pPr>
        <w:pStyle w:val="45"/>
        <w:rPr>
          <w:lang w:val="en-US"/>
        </w:rPr>
      </w:pPr>
      <w:r>
        <w:rPr>
          <w:rFonts w:hint="eastAsia"/>
          <w:lang w:val="en-US"/>
        </w:rPr>
        <w:t xml:space="preserve">    throw new UnauthorizedError("</w:t>
      </w:r>
      <w:r>
        <w:rPr>
          <w:rFonts w:hint="eastAsia"/>
        </w:rPr>
        <w:t>账号不存在或已被删除</w:t>
      </w:r>
      <w:r>
        <w:rPr>
          <w:rFonts w:hint="eastAsia"/>
          <w:lang w:val="en-US"/>
        </w:rPr>
        <w:t>");</w:t>
      </w:r>
    </w:p>
    <w:p w14:paraId="5CAAF0E1">
      <w:pPr>
        <w:pStyle w:val="45"/>
        <w:rPr>
          <w:lang w:val="en-US"/>
        </w:rPr>
      </w:pPr>
      <w:r>
        <w:rPr>
          <w:rFonts w:hint="eastAsia"/>
          <w:lang w:val="en-US"/>
        </w:rPr>
        <w:t xml:space="preserve">  }</w:t>
      </w:r>
    </w:p>
    <w:p w14:paraId="24E7CBD8">
      <w:pPr>
        <w:pStyle w:val="45"/>
        <w:rPr>
          <w:lang w:val="en-US"/>
        </w:rPr>
      </w:pPr>
      <w:r>
        <w:rPr>
          <w:rFonts w:hint="eastAsia"/>
          <w:lang w:val="en-US"/>
        </w:rPr>
        <w:t xml:space="preserve">  if (accessInfo.isDisabled) {</w:t>
      </w:r>
    </w:p>
    <w:p w14:paraId="6B83EAB8">
      <w:pPr>
        <w:pStyle w:val="45"/>
        <w:rPr>
          <w:lang w:val="en-US"/>
        </w:rPr>
      </w:pPr>
      <w:r>
        <w:rPr>
          <w:rFonts w:hint="eastAsia"/>
          <w:lang w:val="en-US"/>
        </w:rPr>
        <w:t xml:space="preserve">    throw new UnauthorizedError("</w:t>
      </w:r>
      <w:r>
        <w:rPr>
          <w:rFonts w:hint="eastAsia"/>
        </w:rPr>
        <w:t>账号已被禁用</w:t>
      </w:r>
      <w:r>
        <w:rPr>
          <w:rFonts w:hint="eastAsia"/>
          <w:lang w:val="en-US"/>
        </w:rPr>
        <w:t>");</w:t>
      </w:r>
    </w:p>
    <w:p w14:paraId="3ED07919">
      <w:pPr>
        <w:pStyle w:val="45"/>
        <w:rPr>
          <w:lang w:val="en-US"/>
        </w:rPr>
      </w:pPr>
      <w:r>
        <w:rPr>
          <w:rFonts w:hint="eastAsia"/>
          <w:lang w:val="en-US"/>
        </w:rPr>
        <w:t xml:space="preserve">  }</w:t>
      </w:r>
    </w:p>
    <w:p w14:paraId="5EC28F6B">
      <w:pPr>
        <w:pStyle w:val="45"/>
        <w:rPr>
          <w:lang w:val="en-US"/>
        </w:rPr>
      </w:pPr>
      <w:r>
        <w:rPr>
          <w:rFonts w:hint="eastAsia"/>
          <w:lang w:val="en-US"/>
        </w:rPr>
        <w:t xml:space="preserve">  ctx.state.user = {</w:t>
      </w:r>
    </w:p>
    <w:p w14:paraId="6904E5D1">
      <w:pPr>
        <w:pStyle w:val="45"/>
        <w:rPr>
          <w:lang w:val="en-US"/>
        </w:rPr>
      </w:pPr>
      <w:r>
        <w:rPr>
          <w:rFonts w:hint="eastAsia"/>
          <w:lang w:val="en-US"/>
        </w:rPr>
        <w:t xml:space="preserve">    ...payload,</w:t>
      </w:r>
    </w:p>
    <w:p w14:paraId="7BF17CFB">
      <w:pPr>
        <w:pStyle w:val="45"/>
        <w:rPr>
          <w:lang w:val="en-US"/>
        </w:rPr>
      </w:pPr>
      <w:r>
        <w:rPr>
          <w:rFonts w:hint="eastAsia"/>
          <w:lang w:val="en-US"/>
        </w:rPr>
        <w:t xml:space="preserve">    role: accessInfo.role,</w:t>
      </w:r>
    </w:p>
    <w:p w14:paraId="7A54A543">
      <w:pPr>
        <w:pStyle w:val="45"/>
      </w:pPr>
      <w:r>
        <w:rPr>
          <w:rFonts w:hint="eastAsia"/>
          <w:lang w:val="en-US"/>
        </w:rPr>
        <w:t xml:space="preserve">  </w:t>
      </w:r>
      <w:r>
        <w:rPr>
          <w:rFonts w:hint="eastAsia"/>
        </w:rPr>
        <w:t>};</w:t>
      </w:r>
    </w:p>
    <w:p w14:paraId="1C54F3C1">
      <w:pPr>
        <w:pStyle w:val="45"/>
      </w:pPr>
      <w:r>
        <w:rPr>
          <w:rFonts w:hint="eastAsia"/>
        </w:rPr>
        <w:t xml:space="preserve">  await next();</w:t>
      </w:r>
    </w:p>
    <w:p w14:paraId="0217E2B2">
      <w:pPr>
        <w:pStyle w:val="45"/>
      </w:pPr>
      <w:r>
        <w:rPr>
          <w:rFonts w:hint="eastAsia"/>
        </w:rPr>
        <w:t>}</w:t>
      </w:r>
    </w:p>
    <w:p w14:paraId="69608740">
      <w:pPr>
        <w:pStyle w:val="45"/>
      </w:pPr>
      <w:r>
        <w:rPr>
          <w:rFonts w:hint="eastAsia"/>
        </w:rPr>
        <w:t>```</w:t>
      </w:r>
    </w:p>
    <w:p w14:paraId="3731921F">
      <w:pPr>
        <w:pStyle w:val="35"/>
        <w:jc w:val="both"/>
        <w:rPr>
          <w:sz w:val="18"/>
          <w:szCs w:val="18"/>
        </w:rPr>
        <w:sectPr>
          <w:headerReference r:id="rId24" w:type="default"/>
          <w:headerReference r:id="rId25" w:type="even"/>
          <w:pgSz w:w="11905" w:h="16838"/>
          <w:pgMar w:top="1417" w:right="1701" w:bottom="1417" w:left="1701" w:header="1134" w:footer="1134" w:gutter="0"/>
          <w:pgNumType w:fmt="decimal"/>
          <w:cols w:space="0" w:num="1"/>
          <w:docGrid w:linePitch="360" w:charSpace="0"/>
        </w:sectPr>
      </w:pPr>
    </w:p>
    <w:p w14:paraId="64C50A15">
      <w:pPr>
        <w:pStyle w:val="2"/>
        <w:numPr>
          <w:ilvl w:val="0"/>
          <w:numId w:val="0"/>
        </w:numPr>
        <w:ind w:firstLine="602" w:firstLineChars="200"/>
        <w:jc w:val="center"/>
        <w:rPr>
          <w:lang w:val="en-US"/>
        </w:rPr>
      </w:pPr>
      <w:bookmarkStart w:id="98" w:name="_Toc225887770"/>
      <w:r>
        <w:rPr>
          <w:rFonts w:hint="eastAsia"/>
          <w:lang w:val="en-US"/>
        </w:rPr>
        <w:t>6 系统测试与评估</w:t>
      </w:r>
      <w:bookmarkEnd w:id="98"/>
    </w:p>
    <w:p w14:paraId="7620B818">
      <w:pPr>
        <w:pStyle w:val="4"/>
        <w:numPr>
          <w:ilvl w:val="2"/>
          <w:numId w:val="0"/>
        </w:numPr>
        <w:ind w:left="480" w:leftChars="200"/>
        <w:rPr>
          <w:rFonts w:hint="eastAsia"/>
          <w:sz w:val="24"/>
          <w:szCs w:val="28"/>
          <w:lang w:val="zh-CN"/>
        </w:rPr>
      </w:pPr>
      <w:bookmarkStart w:id="99" w:name="_Toc225887771"/>
      <w:r>
        <w:rPr>
          <w:rFonts w:hint="eastAsia"/>
          <w:szCs w:val="28"/>
          <w:lang w:val="zh-CN"/>
        </w:rPr>
        <w:t>6.1</w:t>
      </w:r>
      <w:r>
        <w:rPr>
          <w:rFonts w:hint="eastAsia"/>
          <w:szCs w:val="28"/>
        </w:rPr>
        <w:t xml:space="preserve"> </w:t>
      </w:r>
      <w:r>
        <w:rPr>
          <w:rFonts w:hint="eastAsia"/>
          <w:szCs w:val="28"/>
          <w:lang w:val="zh-CN"/>
        </w:rPr>
        <w:t>系统测试环境</w:t>
      </w:r>
      <w:bookmarkEnd w:id="99"/>
    </w:p>
    <w:p w14:paraId="60436335">
      <w:pPr>
        <w:wordWrap w:val="0"/>
      </w:pPr>
      <w:r>
        <w:rPr>
          <w:rFonts w:hint="eastAsia"/>
        </w:rPr>
        <w:t>1、操作系统：Windows 11</w:t>
      </w:r>
    </w:p>
    <w:p w14:paraId="1441D713">
      <w:pPr>
        <w:wordWrap w:val="0"/>
      </w:pPr>
      <w:r>
        <w:rPr>
          <w:rFonts w:hint="eastAsia"/>
        </w:rPr>
        <w:t>2、前端开发环境：Node.js 18.x、Next.js 14.2.3、TypeScript 5.5.4</w:t>
      </w:r>
    </w:p>
    <w:p w14:paraId="3CE4C02E">
      <w:pPr>
        <w:wordWrap w:val="0"/>
      </w:pPr>
      <w:r>
        <w:rPr>
          <w:rFonts w:hint="eastAsia"/>
        </w:rPr>
        <w:t>3、后端开发环境：Node.js 18.x、Koa 3.1.1、TypeScript 5.9.3</w:t>
      </w:r>
    </w:p>
    <w:p w14:paraId="2EAD7B1B">
      <w:pPr>
        <w:wordWrap w:val="0"/>
      </w:pPr>
      <w:r>
        <w:rPr>
          <w:rFonts w:hint="eastAsia"/>
        </w:rPr>
        <w:t>4、数据库：MySQL 8.0</w:t>
      </w:r>
    </w:p>
    <w:p w14:paraId="50587ED8">
      <w:pPr>
        <w:wordWrap w:val="0"/>
      </w:pPr>
      <w:r>
        <w:rPr>
          <w:rFonts w:hint="eastAsia"/>
        </w:rPr>
        <w:t>5、测试工具：Postman、Bun test</w:t>
      </w:r>
    </w:p>
    <w:p w14:paraId="6E06FB9C">
      <w:pPr>
        <w:wordWrap w:val="0"/>
      </w:pPr>
      <w:r>
        <w:rPr>
          <w:rFonts w:hint="eastAsia"/>
        </w:rPr>
        <w:t>6、浏览器：Chrome、Firefox、Safari、Edge</w:t>
      </w:r>
    </w:p>
    <w:p w14:paraId="1CEF7307">
      <w:pPr>
        <w:pStyle w:val="4"/>
        <w:numPr>
          <w:ilvl w:val="2"/>
          <w:numId w:val="0"/>
        </w:numPr>
        <w:wordWrap w:val="0"/>
        <w:ind w:left="480" w:leftChars="200"/>
        <w:rPr>
          <w:rFonts w:hint="eastAsia"/>
          <w:sz w:val="24"/>
          <w:szCs w:val="28"/>
          <w:lang w:val="zh-CN"/>
        </w:rPr>
      </w:pPr>
      <w:bookmarkStart w:id="100" w:name="_Toc225887772"/>
      <w:r>
        <w:rPr>
          <w:rFonts w:hint="eastAsia"/>
          <w:szCs w:val="28"/>
          <w:lang w:val="zh-CN"/>
        </w:rPr>
        <w:t>6.2</w:t>
      </w:r>
      <w:r>
        <w:rPr>
          <w:rFonts w:hint="eastAsia"/>
          <w:szCs w:val="28"/>
        </w:rPr>
        <w:t xml:space="preserve"> </w:t>
      </w:r>
      <w:r>
        <w:rPr>
          <w:rFonts w:hint="eastAsia"/>
          <w:szCs w:val="28"/>
          <w:lang w:val="zh-CN"/>
        </w:rPr>
        <w:t>系统模块测试</w:t>
      </w:r>
      <w:bookmarkEnd w:id="100"/>
    </w:p>
    <w:p w14:paraId="291CA7FD">
      <w:r>
        <w:rPr>
          <w:rFonts w:hint="eastAsia"/>
        </w:rPr>
        <w:t>针对注册登录、心理测评、预约、咨询记录、论坛、聊天与举报等模块进行功能测试，验证输入校验、业务流程与权限控制的正确性。部分测试用例如表6-1所示。</w:t>
      </w:r>
    </w:p>
    <w:p w14:paraId="4B656396">
      <w:pPr>
        <w:pStyle w:val="35"/>
        <w:spacing w:before="0" w:after="0" w:line="440" w:lineRule="exact"/>
      </w:pPr>
      <w:r>
        <w:rPr>
          <w:rFonts w:hint="eastAsia"/>
          <w:sz w:val="18"/>
          <w:szCs w:val="18"/>
        </w:rPr>
        <w:t>表6-1 部分系统模块测试表</w:t>
      </w:r>
    </w:p>
    <w:tbl>
      <w:tblPr>
        <w:tblStyle w:val="48"/>
        <w:tblW w:w="10219"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816"/>
        <w:gridCol w:w="3550"/>
        <w:gridCol w:w="2076"/>
        <w:gridCol w:w="936"/>
      </w:tblGrid>
      <w:tr w14:paraId="596301F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41" w:type="dxa"/>
            <w:tcBorders>
              <w:top w:val="single" w:color="auto" w:sz="12" w:space="0"/>
              <w:left w:val="nil"/>
              <w:bottom w:val="nil"/>
              <w:right w:val="nil"/>
            </w:tcBorders>
            <w:tcMar>
              <w:top w:w="-1" w:type="dxa"/>
              <w:left w:w="-1" w:type="dxa"/>
              <w:bottom w:w="-1" w:type="dxa"/>
              <w:right w:w="-1" w:type="dxa"/>
            </w:tcMar>
            <w:vAlign w:val="center"/>
          </w:tcPr>
          <w:p w14:paraId="0BAA40B2">
            <w:pPr>
              <w:snapToGrid w:val="0"/>
              <w:spacing w:before="60" w:after="60"/>
              <w:ind w:firstLine="0" w:firstLineChars="0"/>
              <w:jc w:val="center"/>
              <w:rPr>
                <w:b/>
                <w:bCs w:val="0"/>
                <w:color w:val="000000" w:themeColor="text1"/>
                <w:sz w:val="21"/>
                <w:szCs w:val="21"/>
                <w14:textFill>
                  <w14:solidFill>
                    <w14:schemeClr w14:val="tx1"/>
                  </w14:solidFill>
                </w14:textFill>
              </w:rPr>
            </w:pPr>
            <w:r>
              <w:rPr>
                <w:b/>
                <w:bCs w:val="0"/>
                <w:color w:val="000000" w:themeColor="text1"/>
                <w:sz w:val="21"/>
                <w:szCs w:val="21"/>
                <w14:textFill>
                  <w14:solidFill>
                    <w14:schemeClr w14:val="tx1"/>
                  </w14:solidFill>
                </w14:textFill>
              </w:rPr>
              <w:t>测试用例</w:t>
            </w:r>
          </w:p>
        </w:tc>
        <w:tc>
          <w:tcPr>
            <w:tcW w:w="1816" w:type="dxa"/>
            <w:tcBorders>
              <w:top w:val="single" w:color="auto" w:sz="12" w:space="0"/>
              <w:left w:val="nil"/>
              <w:bottom w:val="nil"/>
              <w:right w:val="nil"/>
            </w:tcBorders>
            <w:tcMar>
              <w:top w:w="-1" w:type="dxa"/>
              <w:left w:w="-1" w:type="dxa"/>
              <w:bottom w:w="-1" w:type="dxa"/>
              <w:right w:w="-1" w:type="dxa"/>
            </w:tcMar>
            <w:vAlign w:val="center"/>
          </w:tcPr>
          <w:p w14:paraId="1D809FEB">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目的</w:t>
            </w:r>
          </w:p>
        </w:tc>
        <w:tc>
          <w:tcPr>
            <w:tcW w:w="3550" w:type="dxa"/>
            <w:tcBorders>
              <w:top w:val="single" w:color="auto" w:sz="12" w:space="0"/>
              <w:left w:val="nil"/>
              <w:bottom w:val="nil"/>
              <w:right w:val="nil"/>
            </w:tcBorders>
            <w:tcMar>
              <w:top w:w="-1" w:type="dxa"/>
              <w:left w:w="-1" w:type="dxa"/>
              <w:bottom w:w="-1" w:type="dxa"/>
              <w:right w:w="-1" w:type="dxa"/>
            </w:tcMar>
            <w:vAlign w:val="center"/>
          </w:tcPr>
          <w:p w14:paraId="6A83B723">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步骤</w:t>
            </w:r>
          </w:p>
        </w:tc>
        <w:tc>
          <w:tcPr>
            <w:tcW w:w="2076" w:type="dxa"/>
            <w:tcBorders>
              <w:top w:val="single" w:color="auto" w:sz="12" w:space="0"/>
              <w:left w:val="nil"/>
              <w:bottom w:val="nil"/>
              <w:right w:val="nil"/>
            </w:tcBorders>
            <w:tcMar>
              <w:top w:w="-1" w:type="dxa"/>
              <w:left w:w="-1" w:type="dxa"/>
              <w:bottom w:w="-1" w:type="dxa"/>
              <w:right w:w="-1" w:type="dxa"/>
            </w:tcMar>
            <w:vAlign w:val="center"/>
          </w:tcPr>
          <w:p w14:paraId="5A159F77">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预期结果</w:t>
            </w:r>
          </w:p>
        </w:tc>
        <w:tc>
          <w:tcPr>
            <w:tcW w:w="936" w:type="dxa"/>
            <w:tcBorders>
              <w:top w:val="single" w:color="auto" w:sz="12" w:space="0"/>
              <w:left w:val="nil"/>
              <w:bottom w:val="nil"/>
              <w:right w:val="nil"/>
            </w:tcBorders>
            <w:tcMar>
              <w:top w:w="-1" w:type="dxa"/>
              <w:left w:w="-1" w:type="dxa"/>
              <w:bottom w:w="-1" w:type="dxa"/>
              <w:right w:w="-1" w:type="dxa"/>
            </w:tcMar>
            <w:vAlign w:val="center"/>
          </w:tcPr>
          <w:p w14:paraId="0A938BB3">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实际结果</w:t>
            </w:r>
          </w:p>
        </w:tc>
      </w:tr>
      <w:tr w14:paraId="3DA9215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1" w:type="dxa"/>
            <w:tcBorders>
              <w:top w:val="single" w:color="auto" w:sz="4" w:space="0"/>
              <w:left w:val="nil"/>
              <w:bottom w:val="nil"/>
              <w:right w:val="nil"/>
            </w:tcBorders>
            <w:tcMar>
              <w:top w:w="-1" w:type="dxa"/>
              <w:left w:w="-1" w:type="dxa"/>
              <w:bottom w:w="-1" w:type="dxa"/>
              <w:right w:w="-1" w:type="dxa"/>
            </w:tcMar>
            <w:vAlign w:val="center"/>
          </w:tcPr>
          <w:p w14:paraId="464FDD9D">
            <w:pPr>
              <w:snapToGrid w:val="0"/>
              <w:spacing w:before="60" w:after="60"/>
              <w:ind w:firstLine="0" w:firstLineChars="0"/>
              <w:jc w:val="center"/>
              <w:rPr>
                <w:rFonts w:hint="eastAsia" w:ascii="宋体" w:hAnsiTheme="minorEastAsia"/>
                <w:b w:val="0"/>
                <w:bCs w:val="0"/>
                <w:color w:val="000000" w:themeColor="text1"/>
                <w:sz w:val="21"/>
                <w:szCs w:val="21"/>
                <w:lang w:val="en-US"/>
                <w14:textFill>
                  <w14:solidFill>
                    <w14:schemeClr w14:val="tx1"/>
                  </w14:solidFill>
                </w14:textFill>
              </w:rPr>
            </w:pPr>
            <w:r>
              <w:rPr>
                <w:rFonts w:hint="eastAsia" w:ascii="宋体" w:hAnsiTheme="minorEastAsia"/>
                <w:b w:val="0"/>
                <w:bCs w:val="0"/>
                <w:color w:val="000000" w:themeColor="text1"/>
                <w:sz w:val="21"/>
                <w:szCs w:val="21"/>
                <w:lang w:val="en-US"/>
                <w14:textFill>
                  <w14:solidFill>
                    <w14:schemeClr w14:val="tx1"/>
                  </w14:solidFill>
                </w14:textFill>
              </w:rPr>
              <w:t>注册登录</w:t>
            </w:r>
          </w:p>
        </w:tc>
        <w:tc>
          <w:tcPr>
            <w:tcW w:w="1816" w:type="dxa"/>
            <w:tcBorders>
              <w:top w:val="single" w:color="auto" w:sz="4" w:space="0"/>
              <w:left w:val="nil"/>
              <w:bottom w:val="nil"/>
              <w:right w:val="nil"/>
            </w:tcBorders>
            <w:tcMar>
              <w:top w:w="-1" w:type="dxa"/>
              <w:left w:w="-1" w:type="dxa"/>
              <w:bottom w:w="-1" w:type="dxa"/>
              <w:right w:w="-1" w:type="dxa"/>
            </w:tcMar>
            <w:vAlign w:val="center"/>
          </w:tcPr>
          <w:p w14:paraId="00F5AB4D">
            <w:pPr>
              <w:snapToGrid w:val="0"/>
              <w:spacing w:before="60" w:after="60"/>
              <w:ind w:firstLine="0" w:firstLineChars="0"/>
              <w:jc w:val="center"/>
              <w:rPr>
                <w:rFonts w:hint="eastAsia" w:ascii="宋体" w:hAnsiTheme="minorEastAsia"/>
                <w:color w:val="000000" w:themeColor="text1"/>
                <w:sz w:val="21"/>
                <w:szCs w:val="21"/>
                <w:lang w:val="en-US"/>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验证注册与登录流程正确性</w:t>
            </w:r>
          </w:p>
        </w:tc>
        <w:tc>
          <w:tcPr>
            <w:tcW w:w="3550" w:type="dxa"/>
            <w:tcBorders>
              <w:top w:val="single" w:color="auto" w:sz="4" w:space="0"/>
              <w:left w:val="nil"/>
              <w:bottom w:val="nil"/>
              <w:right w:val="nil"/>
            </w:tcBorders>
            <w:tcMar>
              <w:top w:w="-1" w:type="dxa"/>
              <w:left w:w="-1" w:type="dxa"/>
              <w:bottom w:w="-1" w:type="dxa"/>
              <w:right w:w="-1" w:type="dxa"/>
            </w:tcMar>
            <w:vAlign w:val="center"/>
          </w:tcPr>
          <w:p w14:paraId="6BB96596">
            <w:pPr>
              <w:numPr>
                <w:ilvl w:val="0"/>
                <w:numId w:val="5"/>
              </w:num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使用合法 QQ 邮箱与白名单学号/工号注册</w:t>
            </w:r>
          </w:p>
          <w:p w14:paraId="427B29AC">
            <w:pPr>
              <w:numPr>
                <w:ilvl w:val="0"/>
                <w:numId w:val="5"/>
              </w:numPr>
              <w:snapToGrid w:val="0"/>
              <w:spacing w:before="60" w:after="60"/>
              <w:ind w:firstLine="0" w:firstLineChars="0"/>
              <w:jc w:val="center"/>
              <w:rPr>
                <w:rFonts w:hint="eastAsia" w:ascii="宋体" w:hAnsiTheme="minorEastAsia"/>
                <w:color w:val="000000" w:themeColor="text1"/>
                <w:sz w:val="21"/>
                <w:szCs w:val="21"/>
                <w:lang w:val="en-US"/>
                <w14:textFill>
                  <w14:solidFill>
                    <w14:schemeClr w14:val="tx1"/>
                  </w14:solidFill>
                </w14:textFill>
              </w:rPr>
            </w:pPr>
            <w:r>
              <w:rPr>
                <w:rFonts w:ascii="宋体" w:hAnsiTheme="minorEastAsia"/>
                <w:color w:val="000000" w:themeColor="text1"/>
                <w:sz w:val="21"/>
                <w:szCs w:val="21"/>
                <w:lang w:val="en-US"/>
                <w14:textFill>
                  <w14:solidFill>
                    <w14:schemeClr w14:val="tx1"/>
                  </w14:solidFill>
                </w14:textFill>
              </w:rPr>
              <w:t>确认返回状态码为200（成功状态）</w:t>
            </w:r>
          </w:p>
          <w:p w14:paraId="09FA8C5F">
            <w:pPr>
              <w:snapToGrid w:val="0"/>
              <w:spacing w:before="60" w:after="60"/>
              <w:ind w:firstLine="0" w:firstLineChars="0"/>
              <w:jc w:val="center"/>
              <w:rPr>
                <w:rFonts w:hint="eastAsia" w:ascii="宋体" w:hAnsiTheme="minorEastAsia"/>
                <w:color w:val="000000" w:themeColor="text1"/>
                <w:sz w:val="21"/>
                <w:szCs w:val="21"/>
                <w:lang w:val="en-US"/>
                <w14:textFill>
                  <w14:solidFill>
                    <w14:schemeClr w14:val="tx1"/>
                  </w14:solidFill>
                </w14:textFill>
              </w:rPr>
            </w:pPr>
            <w:r>
              <w:rPr>
                <w:rFonts w:ascii="宋体" w:hAnsiTheme="minorEastAsia"/>
                <w:color w:val="000000" w:themeColor="text1"/>
                <w:sz w:val="21"/>
                <w:szCs w:val="21"/>
                <w:lang w:val="en-US"/>
                <w14:textFill>
                  <w14:solidFill>
                    <w14:schemeClr w14:val="tx1"/>
                  </w14:solidFill>
                </w14:textFill>
              </w:rPr>
              <w:t>3.使用相同账号登录系统</w:t>
            </w:r>
          </w:p>
        </w:tc>
        <w:tc>
          <w:tcPr>
            <w:tcW w:w="2076" w:type="dxa"/>
            <w:tcBorders>
              <w:top w:val="single" w:color="auto" w:sz="4" w:space="0"/>
              <w:left w:val="nil"/>
              <w:bottom w:val="nil"/>
              <w:right w:val="nil"/>
            </w:tcBorders>
            <w:tcMar>
              <w:top w:w="-1" w:type="dxa"/>
              <w:left w:w="-1" w:type="dxa"/>
              <w:bottom w:w="-1" w:type="dxa"/>
              <w:right w:w="-1" w:type="dxa"/>
            </w:tcMar>
            <w:vAlign w:val="center"/>
          </w:tcPr>
          <w:p w14:paraId="6BE7C6AA">
            <w:pPr>
              <w:snapToGrid w:val="0"/>
              <w:spacing w:before="60" w:after="60"/>
              <w:ind w:firstLine="0" w:firstLineChars="0"/>
              <w:jc w:val="center"/>
              <w:rPr>
                <w:rFonts w:hint="eastAsia" w:ascii="宋体" w:hAnsiTheme="minorEastAsia"/>
                <w:color w:val="000000" w:themeColor="text1"/>
                <w:sz w:val="21"/>
                <w:szCs w:val="21"/>
                <w:lang w:val="en-US"/>
                <w14:textFill>
                  <w14:solidFill>
                    <w14:schemeClr w14:val="tx1"/>
                  </w14:solidFill>
                </w14:textFill>
              </w:rPr>
            </w:pPr>
            <w:r>
              <w:rPr>
                <w:rFonts w:hint="eastAsia" w:ascii="宋体" w:hAnsiTheme="minorEastAsia"/>
                <w:color w:val="000000" w:themeColor="text1"/>
                <w:sz w:val="21"/>
                <w:szCs w:val="21"/>
                <w:lang w:val="en-US"/>
                <w14:textFill>
                  <w14:solidFill>
                    <w14:schemeClr w14:val="tx1"/>
                  </w14:solidFill>
                </w14:textFill>
              </w:rPr>
              <w:t>注册成功并可正常登录</w:t>
            </w:r>
          </w:p>
        </w:tc>
        <w:tc>
          <w:tcPr>
            <w:tcW w:w="936" w:type="dxa"/>
            <w:tcBorders>
              <w:top w:val="single" w:color="auto" w:sz="4" w:space="0"/>
              <w:left w:val="nil"/>
              <w:bottom w:val="nil"/>
              <w:right w:val="nil"/>
            </w:tcBorders>
            <w:tcMar>
              <w:top w:w="-1" w:type="dxa"/>
              <w:left w:w="-1" w:type="dxa"/>
              <w:bottom w:w="-1" w:type="dxa"/>
              <w:right w:w="-1" w:type="dxa"/>
            </w:tcMar>
            <w:vAlign w:val="center"/>
          </w:tcPr>
          <w:p w14:paraId="35BD63C4">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通过</w:t>
            </w:r>
          </w:p>
        </w:tc>
      </w:tr>
      <w:tr w14:paraId="57AE52F7">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1" w:type="dxa"/>
            <w:tcBorders>
              <w:top w:val="nil"/>
              <w:left w:val="nil"/>
              <w:bottom w:val="nil"/>
              <w:right w:val="nil"/>
            </w:tcBorders>
            <w:tcMar>
              <w:top w:w="-1" w:type="dxa"/>
              <w:left w:w="-1" w:type="dxa"/>
              <w:bottom w:w="-1" w:type="dxa"/>
              <w:right w:w="-1" w:type="dxa"/>
            </w:tcMar>
            <w:vAlign w:val="center"/>
          </w:tcPr>
          <w:p w14:paraId="1C718105">
            <w:pPr>
              <w:snapToGrid w:val="0"/>
              <w:spacing w:before="60" w:after="60"/>
              <w:ind w:firstLine="0" w:firstLineChars="0"/>
              <w:jc w:val="center"/>
              <w:rPr>
                <w:rFonts w:hint="eastAsia" w:ascii="宋体" w:hAnsiTheme="minorEastAsia"/>
                <w:b w:val="0"/>
                <w:bCs w:val="0"/>
                <w:color w:val="000000" w:themeColor="text1"/>
                <w:sz w:val="21"/>
                <w:szCs w:val="21"/>
                <w14:textFill>
                  <w14:solidFill>
                    <w14:schemeClr w14:val="tx1"/>
                  </w14:solidFill>
                </w14:textFill>
              </w:rPr>
            </w:pPr>
            <w:r>
              <w:rPr>
                <w:rFonts w:hint="eastAsia" w:ascii="宋体" w:hAnsiTheme="minorEastAsia"/>
                <w:b w:val="0"/>
                <w:bCs w:val="0"/>
                <w:color w:val="000000" w:themeColor="text1"/>
                <w:sz w:val="21"/>
                <w:szCs w:val="21"/>
                <w14:textFill>
                  <w14:solidFill>
                    <w14:schemeClr w14:val="tx1"/>
                  </w14:solidFill>
                </w14:textFill>
              </w:rPr>
              <w:t>预约提交</w:t>
            </w:r>
          </w:p>
        </w:tc>
        <w:tc>
          <w:tcPr>
            <w:tcW w:w="1816" w:type="dxa"/>
            <w:tcBorders>
              <w:top w:val="nil"/>
              <w:left w:val="nil"/>
              <w:bottom w:val="nil"/>
              <w:right w:val="nil"/>
            </w:tcBorders>
            <w:tcMar>
              <w:top w:w="-1" w:type="dxa"/>
              <w:left w:w="-1" w:type="dxa"/>
              <w:bottom w:w="-1" w:type="dxa"/>
              <w:right w:w="-1" w:type="dxa"/>
            </w:tcMar>
            <w:vAlign w:val="center"/>
          </w:tcPr>
          <w:p w14:paraId="496F51F1">
            <w:pPr>
              <w:snapToGrid w:val="0"/>
              <w:spacing w:before="60" w:after="60"/>
              <w:ind w:firstLine="0" w:firstLineChars="0"/>
              <w:jc w:val="center"/>
              <w:rPr>
                <w:rFonts w:hint="eastAsia" w:ascii="宋体" w:hAnsiTheme="minorEastAsia"/>
                <w:color w:val="000000" w:themeColor="text1"/>
                <w:sz w:val="21"/>
                <w:szCs w:val="21"/>
                <w:lang w:val="en-US"/>
                <w14:textFill>
                  <w14:solidFill>
                    <w14:schemeClr w14:val="tx1"/>
                  </w14:solidFill>
                </w14:textFill>
              </w:rPr>
            </w:pPr>
            <w:r>
              <w:rPr>
                <w:rFonts w:hint="eastAsia" w:ascii="宋体" w:hAnsiTheme="minorEastAsia"/>
                <w:color w:val="000000" w:themeColor="text1"/>
                <w:sz w:val="21"/>
                <w:szCs w:val="21"/>
                <w:lang w:val="en-US"/>
                <w14:textFill>
                  <w14:solidFill>
                    <w14:schemeClr w14:val="tx1"/>
                  </w14:solidFill>
                </w14:textFill>
              </w:rPr>
              <w:t>验证预约提交与状态流转</w:t>
            </w:r>
          </w:p>
        </w:tc>
        <w:tc>
          <w:tcPr>
            <w:tcW w:w="3550" w:type="dxa"/>
            <w:tcBorders>
              <w:top w:val="nil"/>
              <w:left w:val="nil"/>
              <w:bottom w:val="nil"/>
              <w:right w:val="nil"/>
            </w:tcBorders>
            <w:tcMar>
              <w:top w:w="-1" w:type="dxa"/>
              <w:left w:w="-1" w:type="dxa"/>
              <w:bottom w:w="-1" w:type="dxa"/>
              <w:right w:w="-1" w:type="dxa"/>
            </w:tcMar>
            <w:vAlign w:val="center"/>
          </w:tcPr>
          <w:p w14:paraId="4EA75C12">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1.选择可预约档期提交预约</w:t>
            </w:r>
          </w:p>
          <w:p w14:paraId="0584105C">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2.确认返回状态码为201（创建成功）</w:t>
            </w:r>
          </w:p>
          <w:p w14:paraId="36744987">
            <w:pPr>
              <w:snapToGrid w:val="0"/>
              <w:spacing w:before="60" w:after="60"/>
              <w:ind w:firstLine="0" w:firstLineChars="0"/>
              <w:jc w:val="center"/>
              <w:rPr>
                <w:rFonts w:hint="eastAsia" w:ascii="宋体" w:hAnsiTheme="minorEastAsia"/>
                <w:color w:val="000000" w:themeColor="text1"/>
                <w:sz w:val="21"/>
                <w:szCs w:val="21"/>
                <w:lang w:val="en-US"/>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3.查询预约列表核对状态</w:t>
            </w:r>
            <w:r>
              <w:rPr>
                <w:rFonts w:hint="eastAsia" w:ascii="宋体" w:hAnsiTheme="minorEastAsia"/>
                <w:color w:val="000000" w:themeColor="text1"/>
                <w:sz w:val="21"/>
                <w:szCs w:val="21"/>
                <w14:textFill>
                  <w14:solidFill>
                    <w14:schemeClr w14:val="tx1"/>
                  </w14:solidFill>
                </w14:textFill>
              </w:rPr>
              <w:tab/>
            </w:r>
          </w:p>
        </w:tc>
        <w:tc>
          <w:tcPr>
            <w:tcW w:w="2076" w:type="dxa"/>
            <w:tcBorders>
              <w:top w:val="nil"/>
              <w:left w:val="nil"/>
              <w:bottom w:val="nil"/>
              <w:right w:val="nil"/>
            </w:tcBorders>
            <w:tcMar>
              <w:top w:w="-1" w:type="dxa"/>
              <w:left w:w="-1" w:type="dxa"/>
              <w:bottom w:w="-1" w:type="dxa"/>
              <w:right w:w="-1" w:type="dxa"/>
            </w:tcMar>
            <w:vAlign w:val="center"/>
          </w:tcPr>
          <w:p w14:paraId="26358B0C">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预约成功创建，状态为已预约</w:t>
            </w:r>
          </w:p>
        </w:tc>
        <w:tc>
          <w:tcPr>
            <w:tcW w:w="936" w:type="dxa"/>
            <w:tcBorders>
              <w:top w:val="nil"/>
              <w:left w:val="nil"/>
              <w:bottom w:val="nil"/>
              <w:right w:val="nil"/>
            </w:tcBorders>
            <w:tcMar>
              <w:top w:w="-1" w:type="dxa"/>
              <w:left w:w="-1" w:type="dxa"/>
              <w:bottom w:w="-1" w:type="dxa"/>
              <w:right w:w="-1" w:type="dxa"/>
            </w:tcMar>
            <w:vAlign w:val="center"/>
          </w:tcPr>
          <w:p w14:paraId="6F241E61">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通过</w:t>
            </w:r>
          </w:p>
        </w:tc>
      </w:tr>
      <w:tr w14:paraId="0DAAC0AD">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0" w:hRule="atLeast"/>
          <w:jc w:val="center"/>
        </w:trPr>
        <w:tc>
          <w:tcPr>
            <w:tcW w:w="1841" w:type="dxa"/>
            <w:tcBorders>
              <w:top w:val="nil"/>
              <w:left w:val="nil"/>
              <w:bottom w:val="nil"/>
              <w:right w:val="nil"/>
            </w:tcBorders>
            <w:tcMar>
              <w:top w:w="-1" w:type="dxa"/>
              <w:left w:w="-1" w:type="dxa"/>
              <w:bottom w:w="-1" w:type="dxa"/>
              <w:right w:w="-1" w:type="dxa"/>
            </w:tcMar>
            <w:vAlign w:val="center"/>
          </w:tcPr>
          <w:p w14:paraId="55B1C4F1">
            <w:pPr>
              <w:snapToGrid w:val="0"/>
              <w:spacing w:before="60" w:after="60"/>
              <w:ind w:firstLine="0" w:firstLineChars="0"/>
              <w:jc w:val="center"/>
              <w:rPr>
                <w:rFonts w:hint="eastAsia" w:ascii="宋体" w:hAnsiTheme="minorEastAsia" w:cstheme="minorBidi"/>
                <w:b w:val="0"/>
                <w:bCs w:val="0"/>
                <w:color w:val="000000" w:themeColor="text1"/>
                <w:kern w:val="2"/>
                <w:sz w:val="21"/>
                <w:szCs w:val="21"/>
                <w:lang w:val="en-US" w:bidi="ar-SA"/>
                <w14:textFill>
                  <w14:solidFill>
                    <w14:schemeClr w14:val="tx1"/>
                  </w14:solidFill>
                </w14:textFill>
              </w:rPr>
            </w:pPr>
            <w:r>
              <w:rPr>
                <w:rFonts w:hint="eastAsia" w:ascii="宋体" w:hAnsiTheme="minorEastAsia"/>
                <w:b w:val="0"/>
                <w:bCs w:val="0"/>
                <w:color w:val="000000" w:themeColor="text1"/>
                <w:sz w:val="21"/>
                <w:szCs w:val="21"/>
                <w:lang w:val="en-US"/>
                <w14:textFill>
                  <w14:solidFill>
                    <w14:schemeClr w14:val="tx1"/>
                  </w14:solidFill>
                </w14:textFill>
              </w:rPr>
              <w:t>咨询记录提交</w:t>
            </w:r>
          </w:p>
        </w:tc>
        <w:tc>
          <w:tcPr>
            <w:tcW w:w="1816" w:type="dxa"/>
            <w:tcBorders>
              <w:top w:val="nil"/>
              <w:left w:val="nil"/>
              <w:bottom w:val="nil"/>
              <w:right w:val="nil"/>
            </w:tcBorders>
            <w:tcMar>
              <w:top w:w="-1" w:type="dxa"/>
              <w:left w:w="-1" w:type="dxa"/>
              <w:bottom w:w="-1" w:type="dxa"/>
              <w:right w:w="-1" w:type="dxa"/>
            </w:tcMar>
            <w:vAlign w:val="center"/>
          </w:tcPr>
          <w:p w14:paraId="1FDD2B04">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lang w:val="en-US"/>
                <w14:textFill>
                  <w14:solidFill>
                    <w14:schemeClr w14:val="tx1"/>
                  </w14:solidFill>
                </w14:textFill>
              </w:rPr>
              <w:t>验证咨询记录绑定预约</w:t>
            </w:r>
          </w:p>
        </w:tc>
        <w:tc>
          <w:tcPr>
            <w:tcW w:w="3550" w:type="dxa"/>
            <w:tcBorders>
              <w:top w:val="nil"/>
              <w:left w:val="nil"/>
              <w:bottom w:val="nil"/>
              <w:right w:val="nil"/>
            </w:tcBorders>
            <w:tcMar>
              <w:top w:w="-1" w:type="dxa"/>
              <w:left w:w="-1" w:type="dxa"/>
              <w:bottom w:w="-1" w:type="dxa"/>
              <w:right w:w="-1" w:type="dxa"/>
            </w:tcMar>
            <w:vAlign w:val="center"/>
          </w:tcPr>
          <w:p w14:paraId="02C80DA7">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1.心理师在预约完成后提交咨询记录</w:t>
            </w:r>
          </w:p>
          <w:p w14:paraId="4FC060EF">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2.确认返回状态码为201（创建成功）</w:t>
            </w:r>
          </w:p>
          <w:p w14:paraId="2253A38B">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3.查询咨询记录详情</w:t>
            </w:r>
          </w:p>
        </w:tc>
        <w:tc>
          <w:tcPr>
            <w:tcW w:w="2076" w:type="dxa"/>
            <w:tcBorders>
              <w:top w:val="nil"/>
              <w:left w:val="nil"/>
              <w:bottom w:val="nil"/>
              <w:right w:val="nil"/>
            </w:tcBorders>
            <w:tcMar>
              <w:top w:w="-1" w:type="dxa"/>
              <w:left w:w="-1" w:type="dxa"/>
              <w:bottom w:w="-1" w:type="dxa"/>
              <w:right w:w="-1" w:type="dxa"/>
            </w:tcMar>
            <w:vAlign w:val="center"/>
          </w:tcPr>
          <w:p w14:paraId="7DB5D97E">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lang w:val="en-US"/>
                <w14:textFill>
                  <w14:solidFill>
                    <w14:schemeClr w14:val="tx1"/>
                  </w14:solidFill>
                </w14:textFill>
              </w:rPr>
              <w:t>咨询记录与预约绑定正确</w:t>
            </w:r>
          </w:p>
        </w:tc>
        <w:tc>
          <w:tcPr>
            <w:tcW w:w="936" w:type="dxa"/>
            <w:tcBorders>
              <w:top w:val="nil"/>
              <w:left w:val="nil"/>
              <w:bottom w:val="nil"/>
              <w:right w:val="nil"/>
            </w:tcBorders>
            <w:tcMar>
              <w:top w:w="-1" w:type="dxa"/>
              <w:left w:w="-1" w:type="dxa"/>
              <w:bottom w:w="-1" w:type="dxa"/>
              <w:right w:w="-1" w:type="dxa"/>
            </w:tcMar>
            <w:vAlign w:val="center"/>
          </w:tcPr>
          <w:p w14:paraId="4465BA59">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通过</w:t>
            </w:r>
          </w:p>
        </w:tc>
      </w:tr>
    </w:tbl>
    <w:p w14:paraId="6AAE663E">
      <w:pPr>
        <w:pStyle w:val="35"/>
        <w:spacing w:before="0" w:after="0" w:line="440" w:lineRule="exact"/>
        <w:jc w:val="left"/>
        <w:rPr>
          <w:sz w:val="18"/>
          <w:szCs w:val="18"/>
        </w:rPr>
      </w:pPr>
      <w:r>
        <w:rPr>
          <w:rFonts w:hint="eastAsia"/>
          <w:sz w:val="18"/>
          <w:szCs w:val="18"/>
          <w:lang w:val="en-US"/>
        </w:rPr>
        <w:t>续</w:t>
      </w:r>
      <w:r>
        <w:rPr>
          <w:rFonts w:hint="eastAsia"/>
          <w:sz w:val="18"/>
          <w:szCs w:val="18"/>
        </w:rPr>
        <w:t>表6-1 部分系统模块测试表</w:t>
      </w:r>
    </w:p>
    <w:tbl>
      <w:tblPr>
        <w:tblStyle w:val="48"/>
        <w:tblW w:w="10219"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816"/>
        <w:gridCol w:w="3550"/>
        <w:gridCol w:w="2076"/>
        <w:gridCol w:w="936"/>
      </w:tblGrid>
      <w:tr w14:paraId="6FA9EC4B">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41" w:type="dxa"/>
            <w:tcBorders>
              <w:top w:val="single" w:color="auto" w:sz="12" w:space="0"/>
              <w:left w:val="nil"/>
              <w:bottom w:val="nil"/>
              <w:right w:val="nil"/>
            </w:tcBorders>
            <w:tcMar>
              <w:top w:w="-1" w:type="dxa"/>
              <w:left w:w="-1" w:type="dxa"/>
              <w:bottom w:w="-1" w:type="dxa"/>
              <w:right w:w="-1" w:type="dxa"/>
            </w:tcMar>
            <w:vAlign w:val="center"/>
          </w:tcPr>
          <w:p w14:paraId="3F95379C">
            <w:pPr>
              <w:snapToGrid w:val="0"/>
              <w:spacing w:before="60" w:after="60"/>
              <w:ind w:firstLine="0" w:firstLineChars="0"/>
              <w:jc w:val="center"/>
              <w:rPr>
                <w:b/>
                <w:bCs w:val="0"/>
                <w:color w:val="000000" w:themeColor="text1"/>
                <w:sz w:val="21"/>
                <w:szCs w:val="21"/>
                <w14:textFill>
                  <w14:solidFill>
                    <w14:schemeClr w14:val="tx1"/>
                  </w14:solidFill>
                </w14:textFill>
              </w:rPr>
            </w:pPr>
            <w:r>
              <w:rPr>
                <w:b/>
                <w:bCs w:val="0"/>
                <w:color w:val="000000" w:themeColor="text1"/>
                <w:sz w:val="21"/>
                <w:szCs w:val="21"/>
                <w14:textFill>
                  <w14:solidFill>
                    <w14:schemeClr w14:val="tx1"/>
                  </w14:solidFill>
                </w14:textFill>
              </w:rPr>
              <w:t>测试用例</w:t>
            </w:r>
          </w:p>
        </w:tc>
        <w:tc>
          <w:tcPr>
            <w:tcW w:w="1816" w:type="dxa"/>
            <w:tcBorders>
              <w:top w:val="single" w:color="auto" w:sz="12" w:space="0"/>
              <w:left w:val="nil"/>
              <w:bottom w:val="nil"/>
              <w:right w:val="nil"/>
            </w:tcBorders>
            <w:tcMar>
              <w:top w:w="-1" w:type="dxa"/>
              <w:left w:w="-1" w:type="dxa"/>
              <w:bottom w:w="-1" w:type="dxa"/>
              <w:right w:w="-1" w:type="dxa"/>
            </w:tcMar>
            <w:vAlign w:val="center"/>
          </w:tcPr>
          <w:p w14:paraId="5A832267">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目的</w:t>
            </w:r>
          </w:p>
        </w:tc>
        <w:tc>
          <w:tcPr>
            <w:tcW w:w="3550" w:type="dxa"/>
            <w:tcBorders>
              <w:top w:val="single" w:color="auto" w:sz="12" w:space="0"/>
              <w:left w:val="nil"/>
              <w:bottom w:val="nil"/>
              <w:right w:val="nil"/>
            </w:tcBorders>
            <w:tcMar>
              <w:top w:w="-1" w:type="dxa"/>
              <w:left w:w="-1" w:type="dxa"/>
              <w:bottom w:w="-1" w:type="dxa"/>
              <w:right w:w="-1" w:type="dxa"/>
            </w:tcMar>
            <w:vAlign w:val="center"/>
          </w:tcPr>
          <w:p w14:paraId="73CBB53D">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步骤</w:t>
            </w:r>
          </w:p>
        </w:tc>
        <w:tc>
          <w:tcPr>
            <w:tcW w:w="2076" w:type="dxa"/>
            <w:tcBorders>
              <w:top w:val="single" w:color="auto" w:sz="12" w:space="0"/>
              <w:left w:val="nil"/>
              <w:bottom w:val="nil"/>
              <w:right w:val="nil"/>
            </w:tcBorders>
            <w:tcMar>
              <w:top w:w="-1" w:type="dxa"/>
              <w:left w:w="-1" w:type="dxa"/>
              <w:bottom w:w="-1" w:type="dxa"/>
              <w:right w:w="-1" w:type="dxa"/>
            </w:tcMar>
            <w:vAlign w:val="center"/>
          </w:tcPr>
          <w:p w14:paraId="68F4CD9C">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预期结果</w:t>
            </w:r>
          </w:p>
        </w:tc>
        <w:tc>
          <w:tcPr>
            <w:tcW w:w="936" w:type="dxa"/>
            <w:tcBorders>
              <w:top w:val="single" w:color="auto" w:sz="12" w:space="0"/>
              <w:left w:val="nil"/>
              <w:bottom w:val="nil"/>
              <w:right w:val="nil"/>
            </w:tcBorders>
            <w:tcMar>
              <w:top w:w="-1" w:type="dxa"/>
              <w:left w:w="-1" w:type="dxa"/>
              <w:bottom w:w="-1" w:type="dxa"/>
              <w:right w:w="-1" w:type="dxa"/>
            </w:tcMar>
            <w:vAlign w:val="center"/>
          </w:tcPr>
          <w:p w14:paraId="1280BB9B">
            <w:pPr>
              <w:snapToGrid w:val="0"/>
              <w:spacing w:before="60" w:after="60"/>
              <w:ind w:firstLine="0" w:firstLineChars="0"/>
              <w:jc w:val="center"/>
              <w:rPr>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实际结果</w:t>
            </w:r>
          </w:p>
        </w:tc>
      </w:tr>
      <w:tr w14:paraId="413BC724">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1" w:type="dxa"/>
            <w:tcBorders>
              <w:top w:val="nil"/>
              <w:left w:val="nil"/>
              <w:bottom w:val="nil"/>
              <w:right w:val="nil"/>
            </w:tcBorders>
            <w:tcMar>
              <w:top w:w="-1" w:type="dxa"/>
              <w:left w:w="-1" w:type="dxa"/>
              <w:bottom w:w="-1" w:type="dxa"/>
              <w:right w:w="-1" w:type="dxa"/>
            </w:tcMar>
            <w:vAlign w:val="center"/>
          </w:tcPr>
          <w:p w14:paraId="64DAE1EB">
            <w:pPr>
              <w:snapToGrid w:val="0"/>
              <w:spacing w:before="60" w:after="60"/>
              <w:ind w:firstLine="0" w:firstLineChars="0"/>
              <w:jc w:val="center"/>
              <w:rPr>
                <w:rFonts w:hint="eastAsia" w:ascii="宋体" w:hAnsiTheme="minorEastAsia" w:cstheme="minorBidi"/>
                <w:b w:val="0"/>
                <w:bCs w:val="0"/>
                <w:color w:val="000000" w:themeColor="text1"/>
                <w:kern w:val="2"/>
                <w:sz w:val="21"/>
                <w:szCs w:val="21"/>
                <w:lang w:val="en-US" w:bidi="ar-SA"/>
                <w14:textFill>
                  <w14:solidFill>
                    <w14:schemeClr w14:val="tx1"/>
                  </w14:solidFill>
                </w14:textFill>
              </w:rPr>
            </w:pPr>
            <w:r>
              <w:rPr>
                <w:rFonts w:hint="eastAsia" w:ascii="宋体" w:hAnsiTheme="minorEastAsia" w:cstheme="minorBidi"/>
                <w:b w:val="0"/>
                <w:bCs w:val="0"/>
                <w:color w:val="000000" w:themeColor="text1"/>
                <w:kern w:val="2"/>
                <w:sz w:val="21"/>
                <w:szCs w:val="21"/>
                <w:lang w:val="en-US" w:bidi="ar-SA"/>
                <w14:textFill>
                  <w14:solidFill>
                    <w14:schemeClr w14:val="tx1"/>
                  </w14:solidFill>
                </w14:textFill>
              </w:rPr>
              <w:t>论坛发帖与审核</w:t>
            </w:r>
          </w:p>
        </w:tc>
        <w:tc>
          <w:tcPr>
            <w:tcW w:w="1816" w:type="dxa"/>
            <w:tcBorders>
              <w:top w:val="nil"/>
              <w:left w:val="nil"/>
              <w:bottom w:val="nil"/>
              <w:right w:val="nil"/>
            </w:tcBorders>
            <w:tcMar>
              <w:top w:w="-1" w:type="dxa"/>
              <w:left w:w="-1" w:type="dxa"/>
              <w:bottom w:w="-1" w:type="dxa"/>
              <w:right w:w="-1" w:type="dxa"/>
            </w:tcMar>
            <w:vAlign w:val="center"/>
          </w:tcPr>
          <w:p w14:paraId="3C19EB22">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验证帖子审核流程</w:t>
            </w:r>
          </w:p>
        </w:tc>
        <w:tc>
          <w:tcPr>
            <w:tcW w:w="3550" w:type="dxa"/>
            <w:tcBorders>
              <w:top w:val="nil"/>
              <w:left w:val="nil"/>
              <w:bottom w:val="nil"/>
              <w:right w:val="nil"/>
            </w:tcBorders>
            <w:tcMar>
              <w:top w:w="-1" w:type="dxa"/>
              <w:left w:w="-1" w:type="dxa"/>
              <w:bottom w:w="-1" w:type="dxa"/>
              <w:right w:w="-1" w:type="dxa"/>
            </w:tcMar>
            <w:vAlign w:val="center"/>
          </w:tcPr>
          <w:p w14:paraId="495E4D5E">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1.用户提交帖子</w:t>
            </w:r>
          </w:p>
          <w:p w14:paraId="41CAFD12">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2.管理员审核通过</w:t>
            </w:r>
          </w:p>
          <w:p w14:paraId="235B60ED">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3.前台展示帖子</w:t>
            </w:r>
          </w:p>
        </w:tc>
        <w:tc>
          <w:tcPr>
            <w:tcW w:w="2076" w:type="dxa"/>
            <w:tcBorders>
              <w:top w:val="nil"/>
              <w:left w:val="nil"/>
              <w:bottom w:val="nil"/>
              <w:right w:val="nil"/>
            </w:tcBorders>
            <w:tcMar>
              <w:top w:w="-1" w:type="dxa"/>
              <w:left w:w="-1" w:type="dxa"/>
              <w:bottom w:w="-1" w:type="dxa"/>
              <w:right w:w="-1" w:type="dxa"/>
            </w:tcMar>
            <w:vAlign w:val="center"/>
          </w:tcPr>
          <w:p w14:paraId="03A21F38">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lang w:val="en-US"/>
                <w14:textFill>
                  <w14:solidFill>
                    <w14:schemeClr w14:val="tx1"/>
                  </w14:solidFill>
                </w14:textFill>
              </w:rPr>
              <w:t>帖子审核通过后可见</w:t>
            </w:r>
          </w:p>
        </w:tc>
        <w:tc>
          <w:tcPr>
            <w:tcW w:w="936" w:type="dxa"/>
            <w:tcBorders>
              <w:top w:val="nil"/>
              <w:left w:val="nil"/>
              <w:bottom w:val="nil"/>
              <w:right w:val="nil"/>
            </w:tcBorders>
            <w:tcMar>
              <w:top w:w="-1" w:type="dxa"/>
              <w:left w:w="-1" w:type="dxa"/>
              <w:bottom w:w="-1" w:type="dxa"/>
              <w:right w:w="-1" w:type="dxa"/>
            </w:tcMar>
            <w:vAlign w:val="center"/>
          </w:tcPr>
          <w:p w14:paraId="7D9466E1">
            <w:pPr>
              <w:snapToGrid w:val="0"/>
              <w:spacing w:before="60" w:after="60"/>
              <w:ind w:firstLine="0" w:firstLineChars="0"/>
              <w:jc w:val="center"/>
              <w:rPr>
                <w:rFonts w:hint="eastAsia" w:ascii="宋体" w:hAnsiTheme="minorEastAsia" w:cstheme="minorBidi"/>
                <w:color w:val="000000" w:themeColor="text1"/>
                <w:kern w:val="2"/>
                <w:sz w:val="21"/>
                <w:szCs w:val="21"/>
                <w:lang w:val="en-US" w:bidi="ar-SA"/>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通过</w:t>
            </w:r>
          </w:p>
        </w:tc>
      </w:tr>
      <w:tr w14:paraId="31B66D8E">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1" w:type="dxa"/>
            <w:tcBorders>
              <w:top w:val="nil"/>
              <w:left w:val="nil"/>
              <w:bottom w:val="single" w:color="auto" w:sz="12" w:space="0"/>
              <w:right w:val="nil"/>
            </w:tcBorders>
            <w:tcMar>
              <w:top w:w="-1" w:type="dxa"/>
              <w:left w:w="-1" w:type="dxa"/>
              <w:bottom w:w="-1" w:type="dxa"/>
              <w:right w:w="-1" w:type="dxa"/>
            </w:tcMar>
            <w:vAlign w:val="center"/>
          </w:tcPr>
          <w:p w14:paraId="2D537E3B">
            <w:pPr>
              <w:snapToGrid w:val="0"/>
              <w:spacing w:before="60" w:after="60"/>
              <w:ind w:firstLine="0" w:firstLineChars="0"/>
              <w:jc w:val="center"/>
              <w:rPr>
                <w:rFonts w:hint="eastAsia" w:ascii="宋体" w:hAnsiTheme="minorEastAsia" w:cstheme="minorBidi"/>
                <w:b w:val="0"/>
                <w:bCs w:val="0"/>
                <w:color w:val="000000" w:themeColor="text1"/>
                <w:kern w:val="2"/>
                <w:sz w:val="21"/>
                <w:szCs w:val="21"/>
                <w:lang w:val="en-US" w:bidi="ar-SA"/>
                <w14:textFill>
                  <w14:solidFill>
                    <w14:schemeClr w14:val="tx1"/>
                  </w14:solidFill>
                </w14:textFill>
              </w:rPr>
            </w:pPr>
            <w:r>
              <w:rPr>
                <w:rFonts w:hint="eastAsia" w:ascii="宋体" w:hAnsiTheme="minorEastAsia" w:cstheme="minorBidi"/>
                <w:b w:val="0"/>
                <w:bCs w:val="0"/>
                <w:color w:val="000000" w:themeColor="text1"/>
                <w:kern w:val="2"/>
                <w:sz w:val="21"/>
                <w:szCs w:val="21"/>
                <w:lang w:val="en-US" w:bidi="ar-SA"/>
                <w14:textFill>
                  <w14:solidFill>
                    <w14:schemeClr w14:val="tx1"/>
                  </w14:solidFill>
                </w14:textFill>
              </w:rPr>
              <w:t>链上存证一致性校验</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771E6237">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验证系统能够正确校验链上哈希与链下摘要是否一致</w:t>
            </w:r>
          </w:p>
        </w:tc>
        <w:tc>
          <w:tcPr>
            <w:tcW w:w="3550" w:type="dxa"/>
            <w:tcBorders>
              <w:top w:val="nil"/>
              <w:left w:val="nil"/>
              <w:bottom w:val="single" w:color="auto" w:sz="12" w:space="0"/>
              <w:right w:val="nil"/>
            </w:tcBorders>
            <w:tcMar>
              <w:top w:w="-1" w:type="dxa"/>
              <w:left w:w="-1" w:type="dxa"/>
              <w:bottom w:w="-1" w:type="dxa"/>
              <w:right w:w="-1" w:type="dxa"/>
            </w:tcMar>
            <w:vAlign w:val="center"/>
          </w:tcPr>
          <w:p w14:paraId="63AACE71">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1.选择一条已完成链上存证的心理测评或咨询记录</w:t>
            </w:r>
          </w:p>
          <w:p w14:paraId="2ABEA5A3">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2.获取该记录链下保存的摘要数据并重新计算哈希</w:t>
            </w:r>
          </w:p>
          <w:p w14:paraId="6EE516DC">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3.查询链上存证记录中的哈希值并进行比对</w:t>
            </w:r>
          </w:p>
          <w:p w14:paraId="65AADC0C">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4.修改链下摘要中的任一字段后再次执行校验</w:t>
            </w:r>
          </w:p>
        </w:tc>
        <w:tc>
          <w:tcPr>
            <w:tcW w:w="2076" w:type="dxa"/>
            <w:tcBorders>
              <w:top w:val="nil"/>
              <w:left w:val="nil"/>
              <w:bottom w:val="single" w:color="auto" w:sz="12" w:space="0"/>
              <w:right w:val="nil"/>
            </w:tcBorders>
            <w:tcMar>
              <w:top w:w="-1" w:type="dxa"/>
              <w:left w:w="-1" w:type="dxa"/>
              <w:bottom w:w="-1" w:type="dxa"/>
              <w:right w:w="-1" w:type="dxa"/>
            </w:tcMar>
            <w:vAlign w:val="center"/>
          </w:tcPr>
          <w:p w14:paraId="66C8A860">
            <w:pPr>
              <w:snapToGrid w:val="0"/>
              <w:spacing w:before="60" w:after="60"/>
              <w:ind w:firstLine="0" w:firstLineChars="0"/>
              <w:jc w:val="center"/>
              <w:rPr>
                <w:rFonts w:hint="eastAsia" w:ascii="宋体" w:hAnsiTheme="minorEastAsia"/>
                <w:color w:val="000000" w:themeColor="text1"/>
                <w:sz w:val="21"/>
                <w:szCs w:val="21"/>
                <w:lang w:val="en-US"/>
                <w14:textFill>
                  <w14:solidFill>
                    <w14:schemeClr w14:val="tx1"/>
                  </w14:solidFill>
                </w14:textFill>
              </w:rPr>
            </w:pPr>
            <w:r>
              <w:rPr>
                <w:rFonts w:hint="eastAsia" w:ascii="宋体" w:hAnsiTheme="minorEastAsia"/>
                <w:color w:val="000000" w:themeColor="text1"/>
                <w:sz w:val="21"/>
                <w:szCs w:val="21"/>
                <w:lang w:val="en-US"/>
                <w14:textFill>
                  <w14:solidFill>
                    <w14:schemeClr w14:val="tx1"/>
                  </w14:solidFill>
                </w14:textFill>
              </w:rPr>
              <w:t>原始记录校验时链上哈希与链下摘要计算结果一致，系统显示校验通过；修改链下摘要后系统能够识别不一致并提示校验失败</w:t>
            </w:r>
          </w:p>
        </w:tc>
        <w:tc>
          <w:tcPr>
            <w:tcW w:w="936" w:type="dxa"/>
            <w:tcBorders>
              <w:top w:val="nil"/>
              <w:left w:val="nil"/>
              <w:bottom w:val="single" w:color="auto" w:sz="12" w:space="0"/>
              <w:right w:val="nil"/>
            </w:tcBorders>
            <w:tcMar>
              <w:top w:w="-1" w:type="dxa"/>
              <w:left w:w="-1" w:type="dxa"/>
              <w:bottom w:w="-1" w:type="dxa"/>
              <w:right w:w="-1" w:type="dxa"/>
            </w:tcMar>
            <w:vAlign w:val="center"/>
          </w:tcPr>
          <w:p w14:paraId="3AF059EB">
            <w:pPr>
              <w:snapToGrid w:val="0"/>
              <w:spacing w:before="60" w:after="60"/>
              <w:ind w:firstLine="0" w:firstLineChars="0"/>
              <w:jc w:val="center"/>
              <w:rPr>
                <w:rFonts w:hint="eastAsia" w:ascii="宋体" w:hAnsiTheme="minorEastAsia"/>
                <w:color w:val="000000" w:themeColor="text1"/>
                <w:sz w:val="21"/>
                <w:szCs w:val="21"/>
                <w14:textFill>
                  <w14:solidFill>
                    <w14:schemeClr w14:val="tx1"/>
                  </w14:solidFill>
                </w14:textFill>
              </w:rPr>
            </w:pPr>
            <w:r>
              <w:rPr>
                <w:rFonts w:hint="eastAsia" w:ascii="宋体" w:hAnsiTheme="minorEastAsia"/>
                <w:color w:val="000000" w:themeColor="text1"/>
                <w:sz w:val="21"/>
                <w:szCs w:val="21"/>
                <w14:textFill>
                  <w14:solidFill>
                    <w14:schemeClr w14:val="tx1"/>
                  </w14:solidFill>
                </w14:textFill>
              </w:rPr>
              <w:t>通过</w:t>
            </w:r>
          </w:p>
        </w:tc>
      </w:tr>
    </w:tbl>
    <w:p w14:paraId="3E95AA9E">
      <w:pPr>
        <w:pStyle w:val="3"/>
        <w:numPr>
          <w:ilvl w:val="1"/>
          <w:numId w:val="0"/>
        </w:numPr>
        <w:ind w:left="480" w:leftChars="200"/>
      </w:pPr>
      <w:bookmarkStart w:id="101" w:name="_Toc225887773"/>
      <w:r>
        <w:rPr>
          <w:rFonts w:hint="eastAsia"/>
        </w:rPr>
        <w:t>6.3</w:t>
      </w:r>
      <w:r>
        <w:rPr>
          <w:rFonts w:hint="eastAsia"/>
          <w:lang w:val="en-US"/>
        </w:rPr>
        <w:t xml:space="preserve"> </w:t>
      </w:r>
      <w:r>
        <w:rPr>
          <w:rFonts w:hint="eastAsia"/>
        </w:rPr>
        <w:t>系统集成测试</w:t>
      </w:r>
      <w:bookmarkEnd w:id="101"/>
    </w:p>
    <w:p w14:paraId="0EBF3490">
      <w:r>
        <w:rPr>
          <w:rFonts w:hint="eastAsia"/>
        </w:rPr>
        <w:t>在集成测试重点验证多角色权限隔离、预约到咨询记录与反馈的串联关系、举报处理与消息通知闭环，以及存证记录与业务数据的一致性。结果表明，前端页面、后端接口、数据库和存证模块之间已形成较稳定的协同关系。如表6-</w:t>
      </w:r>
      <w:r>
        <w:rPr>
          <w:rFonts w:hint="eastAsia"/>
          <w:lang w:val="en-US"/>
        </w:rPr>
        <w:t>2</w:t>
      </w:r>
      <w:r>
        <w:rPr>
          <w:rFonts w:hint="eastAsia"/>
        </w:rPr>
        <w:t>所示。</w:t>
      </w:r>
    </w:p>
    <w:p w14:paraId="58501E86">
      <w:pPr>
        <w:pStyle w:val="35"/>
        <w:spacing w:before="0" w:after="0" w:line="440" w:lineRule="exact"/>
        <w:rPr>
          <w:sz w:val="18"/>
          <w:szCs w:val="18"/>
        </w:rPr>
      </w:pPr>
      <w:r>
        <w:rPr>
          <w:rFonts w:hint="eastAsia"/>
          <w:sz w:val="18"/>
          <w:szCs w:val="18"/>
        </w:rPr>
        <w:t>表6-2 集成用例表</w:t>
      </w:r>
    </w:p>
    <w:tbl>
      <w:tblPr>
        <w:tblStyle w:val="48"/>
        <w:tblW w:w="10217" w:type="dxa"/>
        <w:tblInd w:w="-743"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0"/>
        <w:gridCol w:w="1800"/>
        <w:gridCol w:w="3600"/>
        <w:gridCol w:w="1900"/>
        <w:gridCol w:w="1067"/>
      </w:tblGrid>
      <w:tr w14:paraId="0DDA53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1850" w:type="dxa"/>
            <w:tcBorders>
              <w:bottom w:val="single" w:color="000000" w:themeColor="text1" w:sz="4" w:space="0"/>
              <w:insideH w:val="single" w:sz="4" w:space="0"/>
            </w:tcBorders>
          </w:tcPr>
          <w:p w14:paraId="14AFECF3">
            <w:pPr>
              <w:spacing w:before="60" w:after="60"/>
              <w:ind w:firstLine="420"/>
              <w:jc w:val="center"/>
              <w:rPr>
                <w:b w:val="0"/>
                <w:bCs w:val="0"/>
                <w:color w:val="000000" w:themeColor="text1"/>
                <w:sz w:val="21"/>
                <w:szCs w:val="21"/>
                <w14:textFill>
                  <w14:solidFill>
                    <w14:schemeClr w14:val="tx1"/>
                  </w14:solidFill>
                </w14:textFill>
              </w:rPr>
            </w:pPr>
            <w:r>
              <w:rPr>
                <w:b w:val="0"/>
                <w:bCs w:val="0"/>
                <w:color w:val="000000" w:themeColor="text1"/>
                <w:sz w:val="21"/>
                <w:szCs w:val="21"/>
                <w14:textFill>
                  <w14:solidFill>
                    <w14:schemeClr w14:val="tx1"/>
                  </w14:solidFill>
                </w14:textFill>
              </w:rPr>
              <w:t>测试用例</w:t>
            </w:r>
          </w:p>
        </w:tc>
        <w:tc>
          <w:tcPr>
            <w:tcW w:w="1800" w:type="dxa"/>
            <w:tcBorders>
              <w:bottom w:val="single" w:color="000000" w:themeColor="text1" w:sz="4" w:space="0"/>
              <w:insideH w:val="single" w:sz="4" w:space="0"/>
            </w:tcBorders>
          </w:tcPr>
          <w:p w14:paraId="3C21D9D4">
            <w:pPr>
              <w:spacing w:before="60" w:after="60"/>
              <w:ind w:firstLine="420"/>
              <w:jc w:val="center"/>
              <w:rPr>
                <w:b w:val="0"/>
                <w:bCs w:val="0"/>
                <w:color w:val="000000" w:themeColor="text1"/>
                <w:sz w:val="21"/>
                <w:szCs w:val="21"/>
                <w14:textFill>
                  <w14:solidFill>
                    <w14:schemeClr w14:val="tx1"/>
                  </w14:solidFill>
                </w14:textFill>
              </w:rPr>
            </w:pPr>
            <w:r>
              <w:rPr>
                <w:rFonts w:hint="eastAsia"/>
                <w:b w:val="0"/>
                <w:bCs w:val="0"/>
                <w:color w:val="000000" w:themeColor="text1"/>
                <w:sz w:val="21"/>
                <w:szCs w:val="21"/>
                <w14:textFill>
                  <w14:solidFill>
                    <w14:schemeClr w14:val="tx1"/>
                  </w14:solidFill>
                </w14:textFill>
              </w:rPr>
              <w:t>目的</w:t>
            </w:r>
          </w:p>
        </w:tc>
        <w:tc>
          <w:tcPr>
            <w:tcW w:w="3600" w:type="dxa"/>
            <w:tcBorders>
              <w:bottom w:val="single" w:color="000000" w:themeColor="text1" w:sz="4" w:space="0"/>
              <w:insideH w:val="single" w:sz="4" w:space="0"/>
            </w:tcBorders>
          </w:tcPr>
          <w:p w14:paraId="79AE72A7">
            <w:pPr>
              <w:spacing w:before="60" w:after="60"/>
              <w:ind w:firstLine="420"/>
              <w:jc w:val="center"/>
              <w:rPr>
                <w:b w:val="0"/>
                <w:bCs w:val="0"/>
                <w:color w:val="000000" w:themeColor="text1"/>
                <w:sz w:val="21"/>
                <w:szCs w:val="21"/>
                <w14:textFill>
                  <w14:solidFill>
                    <w14:schemeClr w14:val="tx1"/>
                  </w14:solidFill>
                </w14:textFill>
              </w:rPr>
            </w:pPr>
            <w:r>
              <w:rPr>
                <w:rFonts w:hint="eastAsia"/>
                <w:b w:val="0"/>
                <w:bCs w:val="0"/>
                <w:color w:val="000000" w:themeColor="text1"/>
                <w:sz w:val="21"/>
                <w:szCs w:val="21"/>
                <w14:textFill>
                  <w14:solidFill>
                    <w14:schemeClr w14:val="tx1"/>
                  </w14:solidFill>
                </w14:textFill>
              </w:rPr>
              <w:t>步骤</w:t>
            </w:r>
          </w:p>
        </w:tc>
        <w:tc>
          <w:tcPr>
            <w:tcW w:w="1900" w:type="dxa"/>
            <w:tcBorders>
              <w:bottom w:val="single" w:color="000000" w:themeColor="text1" w:sz="4" w:space="0"/>
              <w:insideH w:val="single" w:sz="4" w:space="0"/>
            </w:tcBorders>
          </w:tcPr>
          <w:p w14:paraId="34716C4D">
            <w:pPr>
              <w:spacing w:before="60" w:after="60"/>
              <w:ind w:firstLine="420"/>
              <w:jc w:val="center"/>
              <w:rPr>
                <w:b w:val="0"/>
                <w:bCs w:val="0"/>
                <w:color w:val="000000" w:themeColor="text1"/>
                <w:sz w:val="21"/>
                <w:szCs w:val="21"/>
                <w14:textFill>
                  <w14:solidFill>
                    <w14:schemeClr w14:val="tx1"/>
                  </w14:solidFill>
                </w14:textFill>
              </w:rPr>
            </w:pPr>
            <w:r>
              <w:rPr>
                <w:rFonts w:hint="eastAsia"/>
                <w:b w:val="0"/>
                <w:bCs w:val="0"/>
                <w:color w:val="000000" w:themeColor="text1"/>
                <w:sz w:val="21"/>
                <w:szCs w:val="21"/>
                <w14:textFill>
                  <w14:solidFill>
                    <w14:schemeClr w14:val="tx1"/>
                  </w14:solidFill>
                </w14:textFill>
              </w:rPr>
              <w:t>预期结果</w:t>
            </w:r>
          </w:p>
        </w:tc>
        <w:tc>
          <w:tcPr>
            <w:tcW w:w="1067" w:type="dxa"/>
            <w:tcBorders>
              <w:bottom w:val="single" w:color="000000" w:themeColor="text1" w:sz="4" w:space="0"/>
              <w:insideH w:val="single" w:sz="4" w:space="0"/>
            </w:tcBorders>
          </w:tcPr>
          <w:p w14:paraId="7E5494B8">
            <w:pPr>
              <w:spacing w:before="60" w:after="60"/>
              <w:ind w:firstLine="420"/>
              <w:jc w:val="center"/>
              <w:rPr>
                <w:b w:val="0"/>
                <w:bCs w:val="0"/>
                <w:color w:val="000000" w:themeColor="text1"/>
                <w:sz w:val="21"/>
                <w:szCs w:val="21"/>
                <w14:textFill>
                  <w14:solidFill>
                    <w14:schemeClr w14:val="tx1"/>
                  </w14:solidFill>
                </w14:textFill>
              </w:rPr>
            </w:pPr>
            <w:r>
              <w:rPr>
                <w:rFonts w:hint="eastAsia"/>
                <w:b w:val="0"/>
                <w:bCs w:val="0"/>
                <w:color w:val="000000" w:themeColor="text1"/>
                <w:sz w:val="21"/>
                <w:szCs w:val="21"/>
                <w14:textFill>
                  <w14:solidFill>
                    <w14:schemeClr w14:val="tx1"/>
                  </w14:solidFill>
                </w14:textFill>
              </w:rPr>
              <w:t>实际结果</w:t>
            </w:r>
          </w:p>
        </w:tc>
      </w:tr>
      <w:tr w14:paraId="52424A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4" w:hRule="atLeast"/>
        </w:trPr>
        <w:tc>
          <w:tcPr>
            <w:tcW w:w="1850" w:type="dxa"/>
          </w:tcPr>
          <w:p w14:paraId="0BBD5F86">
            <w:pPr>
              <w:spacing w:before="60" w:after="60"/>
              <w:ind w:firstLine="420"/>
              <w:jc w:val="center"/>
              <w:rPr>
                <w:rFonts w:hint="eastAsia" w:asciiTheme="minorEastAsia" w:hAnsiTheme="minorEastAsia"/>
                <w:b w:val="0"/>
                <w:bCs w:val="0"/>
                <w:color w:val="000000" w:themeColor="text1"/>
                <w:sz w:val="21"/>
                <w:szCs w:val="21"/>
                <w14:textFill>
                  <w14:solidFill>
                    <w14:schemeClr w14:val="tx1"/>
                  </w14:solidFill>
                </w14:textFill>
              </w:rPr>
            </w:pPr>
            <w:r>
              <w:rPr>
                <w:rFonts w:asciiTheme="minorEastAsia" w:hAnsiTheme="minorEastAsia"/>
                <w:b w:val="0"/>
                <w:bCs w:val="0"/>
                <w:color w:val="000000" w:themeColor="text1"/>
                <w:sz w:val="21"/>
                <w:szCs w:val="21"/>
                <w14:textFill>
                  <w14:solidFill>
                    <w14:schemeClr w14:val="tx1"/>
                  </w14:solidFill>
                </w14:textFill>
              </w:rPr>
              <w:t>用户权限验证</w:t>
            </w:r>
          </w:p>
        </w:tc>
        <w:tc>
          <w:tcPr>
            <w:tcW w:w="1800" w:type="dxa"/>
          </w:tcPr>
          <w:p w14:paraId="7B063C64">
            <w:pPr>
              <w:overflowPunct/>
              <w:spacing w:before="60" w:after="60"/>
              <w:ind w:firstLine="420"/>
              <w:jc w:val="center"/>
              <w:rPr>
                <w:rFonts w:hint="eastAsia" w:asciiTheme="minorEastAsia" w:hAnsiTheme="minorEastAsia" w:eastAsiaTheme="minorEastAsia"/>
                <w:color w:val="000000" w:themeColor="text1"/>
                <w:sz w:val="21"/>
                <w:szCs w:val="21"/>
                <w:lang w:val="en-US"/>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确保</w:t>
            </w:r>
            <w:r>
              <w:rPr>
                <w:rFonts w:hint="eastAsia" w:asciiTheme="minorEastAsia" w:hAnsiTheme="minorEastAsia"/>
                <w:color w:val="000000" w:themeColor="text1"/>
                <w:sz w:val="21"/>
                <w:szCs w:val="21"/>
                <w:lang w:val="en-US"/>
                <w14:textFill>
                  <w14:solidFill>
                    <w14:schemeClr w14:val="tx1"/>
                  </w14:solidFill>
                </w14:textFill>
              </w:rPr>
              <w:t>系统具有完善的权限管理功能</w:t>
            </w:r>
          </w:p>
        </w:tc>
        <w:tc>
          <w:tcPr>
            <w:tcW w:w="3600" w:type="dxa"/>
          </w:tcPr>
          <w:p w14:paraId="3947C8AE">
            <w:pPr>
              <w:spacing w:before="60" w:after="60"/>
              <w:ind w:firstLine="420"/>
              <w:jc w:val="center"/>
              <w:rPr>
                <w:rFonts w:hint="eastAsia"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1.使用不同权限的账户登录</w:t>
            </w:r>
            <w:r>
              <w:rPr>
                <w:rFonts w:hint="eastAsia" w:asciiTheme="minorEastAsia" w:hAnsiTheme="minorEastAsia"/>
                <w:color w:val="000000" w:themeColor="text1"/>
                <w:sz w:val="21"/>
                <w:szCs w:val="21"/>
                <w:lang w:val="en-US"/>
                <w14:textFill>
                  <w14:solidFill>
                    <w14:schemeClr w14:val="tx1"/>
                  </w14:solidFill>
                </w14:textFill>
              </w:rPr>
              <w:t>系统</w:t>
            </w:r>
            <w:r>
              <w:rPr>
                <w:rFonts w:asciiTheme="minorEastAsia" w:hAnsiTheme="minorEastAsia"/>
                <w:color w:val="000000" w:themeColor="text1"/>
                <w:sz w:val="21"/>
                <w:szCs w:val="21"/>
                <w14:textFill>
                  <w14:solidFill>
                    <w14:schemeClr w14:val="tx1"/>
                  </w14:solidFill>
                </w14:textFill>
              </w:rPr>
              <w:t>。</w:t>
            </w:r>
          </w:p>
          <w:p w14:paraId="11EA9AE6">
            <w:pPr>
              <w:spacing w:before="60" w:after="60"/>
              <w:ind w:firstLine="420"/>
              <w:jc w:val="center"/>
              <w:rPr>
                <w:rFonts w:hint="eastAsia"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2.尝试访问受限功能或数据。</w:t>
            </w:r>
          </w:p>
          <w:p w14:paraId="70451B4E">
            <w:pPr>
              <w:spacing w:before="60" w:after="60"/>
              <w:ind w:firstLine="420"/>
              <w:jc w:val="center"/>
              <w:rPr>
                <w:rFonts w:hint="eastAsia"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3.</w:t>
            </w:r>
            <w:r>
              <w:rPr>
                <w:rFonts w:hint="eastAsia" w:asciiTheme="minorEastAsia" w:hAnsiTheme="minorEastAsia"/>
                <w:color w:val="000000" w:themeColor="text1"/>
                <w:sz w:val="21"/>
                <w:szCs w:val="21"/>
                <w:lang w:val="en-US"/>
                <w14:textFill>
                  <w14:solidFill>
                    <w14:schemeClr w14:val="tx1"/>
                  </w14:solidFill>
                </w14:textFill>
              </w:rPr>
              <w:t>检查</w:t>
            </w:r>
            <w:r>
              <w:rPr>
                <w:rFonts w:asciiTheme="minorEastAsia" w:hAnsiTheme="minorEastAsia"/>
                <w:color w:val="000000" w:themeColor="text1"/>
                <w:sz w:val="21"/>
                <w:szCs w:val="21"/>
                <w14:textFill>
                  <w14:solidFill>
                    <w14:schemeClr w14:val="tx1"/>
                  </w14:solidFill>
                </w14:textFill>
              </w:rPr>
              <w:t>系统是否正确</w:t>
            </w:r>
            <w:r>
              <w:rPr>
                <w:rFonts w:hint="eastAsia" w:asciiTheme="minorEastAsia" w:hAnsiTheme="minorEastAsia"/>
                <w:color w:val="000000" w:themeColor="text1"/>
                <w:sz w:val="21"/>
                <w:szCs w:val="21"/>
                <w:lang w:val="en-US"/>
                <w14:textFill>
                  <w14:solidFill>
                    <w14:schemeClr w14:val="tx1"/>
                  </w14:solidFill>
                </w14:textFill>
              </w:rPr>
              <w:t>执行了权限控制</w:t>
            </w:r>
            <w:r>
              <w:rPr>
                <w:rFonts w:asciiTheme="minorEastAsia" w:hAnsiTheme="minorEastAsia"/>
                <w:color w:val="000000" w:themeColor="text1"/>
                <w:sz w:val="21"/>
                <w:szCs w:val="21"/>
                <w14:textFill>
                  <w14:solidFill>
                    <w14:schemeClr w14:val="tx1"/>
                  </w14:solidFill>
                </w14:textFill>
              </w:rPr>
              <w:t>。</w:t>
            </w:r>
          </w:p>
        </w:tc>
        <w:tc>
          <w:tcPr>
            <w:tcW w:w="1900" w:type="dxa"/>
          </w:tcPr>
          <w:p w14:paraId="2635708E">
            <w:pPr>
              <w:spacing w:before="60" w:after="60"/>
              <w:ind w:firstLine="420"/>
              <w:jc w:val="center"/>
              <w:rPr>
                <w:rFonts w:hint="eastAsia" w:asciiTheme="minorEastAsia" w:hAnsiTheme="minorEastAsia" w:eastAsiaTheme="minorEastAsia"/>
                <w:color w:val="000000" w:themeColor="text1"/>
                <w:sz w:val="21"/>
                <w:szCs w:val="21"/>
                <w:lang w:val="en-US"/>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系统</w:t>
            </w:r>
            <w:r>
              <w:rPr>
                <w:rFonts w:hint="eastAsia" w:asciiTheme="minorEastAsia" w:hAnsiTheme="minorEastAsia"/>
                <w:color w:val="000000" w:themeColor="text1"/>
                <w:sz w:val="21"/>
                <w:szCs w:val="21"/>
                <w:lang w:val="en-US"/>
                <w14:textFill>
                  <w14:solidFill>
                    <w14:schemeClr w14:val="tx1"/>
                  </w14:solidFill>
                </w14:textFill>
              </w:rPr>
              <w:t>依照用户权限，正确判断并执行了相应访问</w:t>
            </w:r>
          </w:p>
          <w:p w14:paraId="6B2BBCBE">
            <w:pPr>
              <w:spacing w:before="60" w:after="60"/>
              <w:ind w:firstLine="420"/>
              <w:jc w:val="center"/>
              <w:rPr>
                <w:rFonts w:hint="eastAsia" w:asciiTheme="minorEastAsia" w:hAnsiTheme="minorEastAsia"/>
                <w:color w:val="000000" w:themeColor="text1"/>
                <w:sz w:val="21"/>
                <w:szCs w:val="21"/>
                <w14:textFill>
                  <w14:solidFill>
                    <w14:schemeClr w14:val="tx1"/>
                  </w14:solidFill>
                </w14:textFill>
              </w:rPr>
            </w:pPr>
          </w:p>
        </w:tc>
        <w:tc>
          <w:tcPr>
            <w:tcW w:w="1067" w:type="dxa"/>
          </w:tcPr>
          <w:p w14:paraId="07F4B7F8">
            <w:pPr>
              <w:spacing w:before="60" w:after="60"/>
              <w:ind w:firstLine="42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通过</w:t>
            </w:r>
          </w:p>
        </w:tc>
      </w:tr>
    </w:tbl>
    <w:p w14:paraId="543BC282">
      <w:pPr>
        <w:pStyle w:val="35"/>
        <w:spacing w:before="0" w:after="0" w:line="440" w:lineRule="exact"/>
        <w:jc w:val="left"/>
      </w:pPr>
      <w:r>
        <w:rPr>
          <w:rFonts w:hint="eastAsia"/>
          <w:sz w:val="18"/>
          <w:szCs w:val="18"/>
          <w:lang w:val="en-US"/>
        </w:rPr>
        <w:t>续</w:t>
      </w:r>
      <w:r>
        <w:rPr>
          <w:rFonts w:hint="eastAsia"/>
          <w:sz w:val="18"/>
          <w:szCs w:val="18"/>
        </w:rPr>
        <w:t>6-2 集成用例表</w:t>
      </w:r>
    </w:p>
    <w:tbl>
      <w:tblPr>
        <w:tblStyle w:val="48"/>
        <w:tblW w:w="10217" w:type="dxa"/>
        <w:tblInd w:w="-743"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0"/>
        <w:gridCol w:w="1800"/>
        <w:gridCol w:w="3600"/>
        <w:gridCol w:w="1900"/>
        <w:gridCol w:w="1067"/>
      </w:tblGrid>
      <w:tr w14:paraId="1A7F5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6" w:hRule="atLeast"/>
        </w:trPr>
        <w:tc>
          <w:tcPr>
            <w:tcW w:w="1850" w:type="dxa"/>
            <w:tcBorders>
              <w:bottom w:val="single" w:color="000000" w:themeColor="text1" w:sz="4" w:space="0"/>
              <w:insideH w:val="single" w:sz="4" w:space="0"/>
            </w:tcBorders>
          </w:tcPr>
          <w:p w14:paraId="13A1C5A1">
            <w:pPr>
              <w:spacing w:before="60" w:after="60"/>
              <w:ind w:firstLine="420"/>
              <w:jc w:val="center"/>
              <w:rPr>
                <w:rFonts w:hint="eastAsia" w:asciiTheme="minorEastAsia" w:hAnsiTheme="minorEastAsia" w:eastAsiaTheme="minorEastAsia"/>
                <w:b w:val="0"/>
                <w:bCs w:val="0"/>
                <w:color w:val="000000" w:themeColor="text1"/>
                <w:sz w:val="21"/>
                <w:szCs w:val="21"/>
                <w:lang w:val="en-US"/>
                <w14:textFill>
                  <w14:solidFill>
                    <w14:schemeClr w14:val="tx1"/>
                  </w14:solidFill>
                </w14:textFill>
              </w:rPr>
            </w:pPr>
            <w:r>
              <w:rPr>
                <w:rFonts w:hint="eastAsia" w:asciiTheme="minorEastAsia" w:hAnsiTheme="minorEastAsia"/>
                <w:b w:val="0"/>
                <w:bCs w:val="0"/>
                <w:color w:val="000000" w:themeColor="text1"/>
                <w:sz w:val="21"/>
                <w:szCs w:val="21"/>
                <w:lang w:val="en-US"/>
                <w14:textFill>
                  <w14:solidFill>
                    <w14:schemeClr w14:val="tx1"/>
                  </w14:solidFill>
                </w14:textFill>
              </w:rPr>
              <w:t>动态数据管理</w:t>
            </w:r>
          </w:p>
        </w:tc>
        <w:tc>
          <w:tcPr>
            <w:tcW w:w="1800" w:type="dxa"/>
            <w:tcBorders>
              <w:bottom w:val="single" w:color="000000" w:themeColor="text1" w:sz="4" w:space="0"/>
              <w:insideH w:val="single" w:sz="4" w:space="0"/>
            </w:tcBorders>
          </w:tcPr>
          <w:p w14:paraId="40276125">
            <w:pPr>
              <w:spacing w:before="60" w:after="60"/>
              <w:ind w:firstLine="422"/>
              <w:jc w:val="center"/>
              <w:rPr>
                <w:rFonts w:hint="eastAsia" w:asciiTheme="minorEastAsia" w:hAnsiTheme="minorEastAsia" w:eastAsiaTheme="minorEastAsia"/>
                <w:b/>
                <w:bCs/>
                <w:color w:val="000000" w:themeColor="text1"/>
                <w:sz w:val="21"/>
                <w:szCs w:val="21"/>
                <w:lang w:val="en-US"/>
                <w14:textFill>
                  <w14:solidFill>
                    <w14:schemeClr w14:val="tx1"/>
                  </w14:solidFill>
                </w14:textFill>
              </w:rPr>
            </w:pPr>
            <w:r>
              <w:rPr>
                <w:rFonts w:hint="eastAsia" w:asciiTheme="minorEastAsia" w:hAnsiTheme="minorEastAsia"/>
                <w:b/>
                <w:bCs/>
                <w:color w:val="000000" w:themeColor="text1"/>
                <w:sz w:val="21"/>
                <w:szCs w:val="21"/>
                <w:lang w:val="en-US"/>
                <w14:textFill>
                  <w14:solidFill>
                    <w14:schemeClr w14:val="tx1"/>
                  </w14:solidFill>
                </w14:textFill>
              </w:rPr>
              <w:t>确保前台数据可以实时更新</w:t>
            </w:r>
          </w:p>
        </w:tc>
        <w:tc>
          <w:tcPr>
            <w:tcW w:w="3600" w:type="dxa"/>
            <w:tcBorders>
              <w:bottom w:val="single" w:color="000000" w:themeColor="text1" w:sz="4" w:space="0"/>
              <w:insideH w:val="single" w:sz="4" w:space="0"/>
            </w:tcBorders>
          </w:tcPr>
          <w:p w14:paraId="41C69000">
            <w:pPr>
              <w:numPr>
                <w:ilvl w:val="0"/>
                <w:numId w:val="6"/>
              </w:numPr>
              <w:spacing w:before="60" w:after="60"/>
              <w:ind w:firstLine="422"/>
              <w:jc w:val="center"/>
              <w:rPr>
                <w:rFonts w:hint="eastAsia" w:asciiTheme="minorEastAsia" w:hAnsiTheme="minorEastAsia"/>
                <w:b/>
                <w:bCs/>
                <w:color w:val="000000" w:themeColor="text1"/>
                <w:sz w:val="21"/>
                <w:szCs w:val="21"/>
                <w:lang w:val="en-US"/>
                <w14:textFill>
                  <w14:solidFill>
                    <w14:schemeClr w14:val="tx1"/>
                  </w14:solidFill>
                </w14:textFill>
              </w:rPr>
            </w:pPr>
            <w:r>
              <w:rPr>
                <w:rFonts w:hint="eastAsia" w:asciiTheme="minorEastAsia" w:hAnsiTheme="minorEastAsia"/>
                <w:b/>
                <w:bCs/>
                <w:color w:val="000000" w:themeColor="text1"/>
                <w:sz w:val="21"/>
                <w:szCs w:val="21"/>
                <w:lang w:val="en-US"/>
                <w14:textFill>
                  <w14:solidFill>
                    <w14:schemeClr w14:val="tx1"/>
                  </w14:solidFill>
                </w14:textFill>
              </w:rPr>
              <w:t>管理员对相关功能信息进行修改</w:t>
            </w:r>
          </w:p>
          <w:p w14:paraId="798F1561">
            <w:pPr>
              <w:numPr>
                <w:ilvl w:val="0"/>
                <w:numId w:val="6"/>
              </w:numPr>
              <w:spacing w:before="60" w:after="60"/>
              <w:ind w:firstLine="422"/>
              <w:jc w:val="center"/>
              <w:rPr>
                <w:rFonts w:hint="eastAsia" w:asciiTheme="minorEastAsia" w:hAnsiTheme="minorEastAsia"/>
                <w:b/>
                <w:bCs/>
                <w:color w:val="000000" w:themeColor="text1"/>
                <w:sz w:val="21"/>
                <w:szCs w:val="21"/>
                <w:lang w:val="en-US"/>
                <w14:textFill>
                  <w14:solidFill>
                    <w14:schemeClr w14:val="tx1"/>
                  </w14:solidFill>
                </w14:textFill>
              </w:rPr>
            </w:pPr>
            <w:r>
              <w:rPr>
                <w:rFonts w:hint="eastAsia" w:asciiTheme="minorEastAsia" w:hAnsiTheme="minorEastAsia"/>
                <w:b/>
                <w:bCs/>
                <w:color w:val="000000" w:themeColor="text1"/>
                <w:sz w:val="21"/>
                <w:szCs w:val="21"/>
                <w:lang w:val="en-US"/>
                <w14:textFill>
                  <w14:solidFill>
                    <w14:schemeClr w14:val="tx1"/>
                  </w14:solidFill>
                </w14:textFill>
              </w:rPr>
              <w:t>用户登录前台系统后可以看到管理员更改后的信息</w:t>
            </w:r>
          </w:p>
        </w:tc>
        <w:tc>
          <w:tcPr>
            <w:tcW w:w="1900" w:type="dxa"/>
            <w:tcBorders>
              <w:bottom w:val="single" w:color="000000" w:themeColor="text1" w:sz="4" w:space="0"/>
              <w:insideH w:val="single" w:sz="4" w:space="0"/>
            </w:tcBorders>
          </w:tcPr>
          <w:p w14:paraId="01343216">
            <w:pPr>
              <w:spacing w:before="60" w:after="60"/>
              <w:ind w:firstLine="422"/>
              <w:jc w:val="center"/>
              <w:rPr>
                <w:rFonts w:hint="eastAsia" w:asciiTheme="minorEastAsia" w:hAnsiTheme="minorEastAsia" w:eastAsiaTheme="minorEastAsia"/>
                <w:b/>
                <w:bCs/>
                <w:color w:val="000000" w:themeColor="text1"/>
                <w:sz w:val="21"/>
                <w:szCs w:val="21"/>
                <w:lang w:val="en-US"/>
                <w14:textFill>
                  <w14:solidFill>
                    <w14:schemeClr w14:val="tx1"/>
                  </w14:solidFill>
                </w14:textFill>
              </w:rPr>
            </w:pPr>
            <w:r>
              <w:rPr>
                <w:rFonts w:hint="eastAsia" w:asciiTheme="minorEastAsia" w:hAnsiTheme="minorEastAsia"/>
                <w:b/>
                <w:bCs/>
                <w:color w:val="000000" w:themeColor="text1"/>
                <w:sz w:val="21"/>
                <w:szCs w:val="21"/>
                <w:lang w:val="en-US"/>
                <w14:textFill>
                  <w14:solidFill>
                    <w14:schemeClr w14:val="tx1"/>
                  </w14:solidFill>
                </w14:textFill>
              </w:rPr>
              <w:t>用户可以看到实时更新后的信息</w:t>
            </w:r>
          </w:p>
        </w:tc>
        <w:tc>
          <w:tcPr>
            <w:tcW w:w="1067" w:type="dxa"/>
            <w:tcBorders>
              <w:bottom w:val="single" w:color="000000" w:themeColor="text1" w:sz="4" w:space="0"/>
              <w:insideH w:val="single" w:sz="4" w:space="0"/>
            </w:tcBorders>
          </w:tcPr>
          <w:p w14:paraId="4A72359B">
            <w:pPr>
              <w:spacing w:before="60" w:after="60"/>
              <w:ind w:firstLine="422"/>
              <w:jc w:val="center"/>
              <w:rPr>
                <w:rFonts w:eastAsiaTheme="minorEastAsia"/>
                <w:b/>
                <w:bCs/>
                <w:color w:val="000000" w:themeColor="text1"/>
                <w:sz w:val="21"/>
                <w:szCs w:val="21"/>
                <w:lang w:val="en-US"/>
                <w14:textFill>
                  <w14:solidFill>
                    <w14:schemeClr w14:val="tx1"/>
                  </w14:solidFill>
                </w14:textFill>
              </w:rPr>
            </w:pPr>
            <w:r>
              <w:rPr>
                <w:rFonts w:hint="eastAsia"/>
                <w:b/>
                <w:bCs/>
                <w:color w:val="000000" w:themeColor="text1"/>
                <w:sz w:val="21"/>
                <w:szCs w:val="21"/>
                <w:lang w:val="en-US"/>
                <w14:textFill>
                  <w14:solidFill>
                    <w14:schemeClr w14:val="tx1"/>
                  </w14:solidFill>
                </w14:textFill>
              </w:rPr>
              <w:t>通过</w:t>
            </w:r>
          </w:p>
        </w:tc>
      </w:tr>
    </w:tbl>
    <w:p w14:paraId="232BC1D9">
      <w:pPr>
        <w:pStyle w:val="4"/>
        <w:numPr>
          <w:ilvl w:val="2"/>
          <w:numId w:val="0"/>
        </w:numPr>
        <w:ind w:left="480" w:leftChars="200"/>
        <w:rPr>
          <w:rFonts w:hint="eastAsia"/>
          <w:sz w:val="24"/>
          <w:szCs w:val="28"/>
          <w:lang w:val="zh-CN"/>
        </w:rPr>
      </w:pPr>
      <w:bookmarkStart w:id="102" w:name="_Toc225887774"/>
      <w:r>
        <w:rPr>
          <w:rFonts w:hint="eastAsia"/>
          <w:szCs w:val="28"/>
          <w:lang w:val="zh-CN"/>
        </w:rPr>
        <w:t>6.4</w:t>
      </w:r>
      <w:r>
        <w:rPr>
          <w:rFonts w:hint="eastAsia"/>
          <w:szCs w:val="28"/>
        </w:rPr>
        <w:t xml:space="preserve"> </w:t>
      </w:r>
      <w:r>
        <w:rPr>
          <w:rFonts w:hint="eastAsia"/>
          <w:szCs w:val="28"/>
          <w:lang w:val="zh-CN"/>
        </w:rPr>
        <w:t>性能测试</w:t>
      </w:r>
      <w:bookmarkEnd w:id="102"/>
    </w:p>
    <w:p w14:paraId="60B85801">
      <w:r>
        <w:rPr>
          <w:rFonts w:hint="eastAsia"/>
        </w:rPr>
        <w:t>性能测试主要考察课程设计级测试环境下</w:t>
      </w:r>
      <w:r>
        <w:t>的常见业务链路由内业务基本的稳定性，其中包括登录认证、列表查询、分页加载、聊天信息读取、后台统计查询等操作的表现情况。系统主要分布于本地、测试环境，链上的存证部分也没有做过大规模长期压测，所以本节的压力测试以常见业务访问的可用性以及接口对访问请求的响应时效性检验为主，测试中基本上没有出现超时、无法连接服务或页面无法访问等情况。这样的测试还符合以原型进行的存证系统主要验证思路</w:t>
      </w:r>
      <w:r>
        <w:rPr>
          <w:rFonts w:hint="eastAsia"/>
          <w:vertAlign w:val="superscript"/>
        </w:rPr>
        <w:fldChar w:fldCharType="begin"/>
      </w:r>
      <w:r>
        <w:rPr>
          <w:rFonts w:hint="eastAsia"/>
          <w:vertAlign w:val="superscript"/>
        </w:rPr>
        <w:instrText xml:space="preserve"> REF _Ref18670 \r \h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。如图6-3所示。</w:t>
      </w:r>
    </w:p>
    <w:p w14:paraId="1B1504B8">
      <w:pPr>
        <w:pStyle w:val="35"/>
        <w:spacing w:before="0" w:after="0" w:line="440" w:lineRule="exact"/>
        <w:rPr>
          <w:sz w:val="18"/>
          <w:szCs w:val="18"/>
        </w:rPr>
      </w:pPr>
      <w:r>
        <w:rPr>
          <w:rFonts w:hint="eastAsia"/>
          <w:sz w:val="18"/>
          <w:szCs w:val="18"/>
        </w:rPr>
        <w:drawing>
          <wp:anchor distT="0" distB="0" distL="114300" distR="114300" simplePos="0" relativeHeight="251694080" behindDoc="0" locked="0" layoutInCell="1" allowOverlap="1">
            <wp:simplePos x="0" y="0"/>
            <wp:positionH relativeFrom="column">
              <wp:posOffset>635</wp:posOffset>
            </wp:positionH>
            <wp:positionV relativeFrom="paragraph">
              <wp:posOffset>38100</wp:posOffset>
            </wp:positionV>
            <wp:extent cx="5723890" cy="4598035"/>
            <wp:effectExtent l="0" t="0" r="3810" b="12065"/>
            <wp:wrapTopAndBottom/>
            <wp:docPr id="54" name="图片 54" descr="f6f164a3cb3fffd7e56643cd8ac54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6f164a3cb3fffd7e56643cd8ac54f9e"/>
                    <pic:cNvPicPr>
                      <a:picLocks noChangeAspect="1"/>
                    </pic:cNvPicPr>
                  </pic:nvPicPr>
                  <pic:blipFill>
                    <a:blip r:embed="rId81"/>
                    <a:srcRect b="5814"/>
                    <a:stretch>
                      <a:fillRect/>
                    </a:stretch>
                  </pic:blipFill>
                  <pic:spPr>
                    <a:xfrm>
                      <a:off x="0" y="0"/>
                      <a:ext cx="5723890" cy="4598035"/>
                    </a:xfrm>
                    <a:prstGeom prst="rect">
                      <a:avLst/>
                    </a:prstGeom>
                  </pic:spPr>
                </pic:pic>
              </a:graphicData>
            </a:graphic>
          </wp:anchor>
        </w:drawing>
      </w:r>
      <w:r>
        <w:rPr>
          <w:rFonts w:hint="eastAsia"/>
          <w:sz w:val="18"/>
          <w:szCs w:val="18"/>
        </w:rPr>
        <w:t>图6-3</w:t>
      </w:r>
      <w:r>
        <w:rPr>
          <w:rFonts w:hint="eastAsia"/>
          <w:sz w:val="18"/>
          <w:szCs w:val="18"/>
          <w:lang w:val="en-US"/>
        </w:rPr>
        <w:t xml:space="preserve"> </w:t>
      </w:r>
      <w:r>
        <w:rPr>
          <w:rFonts w:hint="eastAsia"/>
          <w:sz w:val="18"/>
          <w:szCs w:val="18"/>
        </w:rPr>
        <w:t>性能测试图</w:t>
      </w:r>
    </w:p>
    <w:p w14:paraId="1062BEF8">
      <w:pPr>
        <w:pStyle w:val="4"/>
        <w:numPr>
          <w:ilvl w:val="2"/>
          <w:numId w:val="0"/>
        </w:numPr>
        <w:ind w:left="480" w:leftChars="200"/>
        <w:rPr>
          <w:rFonts w:hint="eastAsia"/>
          <w:sz w:val="24"/>
          <w:szCs w:val="28"/>
          <w:lang w:val="zh-CN"/>
        </w:rPr>
      </w:pPr>
      <w:bookmarkStart w:id="103" w:name="_Toc225887775"/>
      <w:r>
        <w:rPr>
          <w:rFonts w:hint="eastAsia"/>
          <w:szCs w:val="28"/>
          <w:lang w:val="zh-CN"/>
        </w:rPr>
        <w:t>6.5</w:t>
      </w:r>
      <w:r>
        <w:rPr>
          <w:rFonts w:hint="eastAsia"/>
          <w:szCs w:val="28"/>
        </w:rPr>
        <w:t xml:space="preserve"> </w:t>
      </w:r>
      <w:r>
        <w:rPr>
          <w:rFonts w:hint="eastAsia"/>
          <w:szCs w:val="28"/>
          <w:lang w:val="zh-CN"/>
        </w:rPr>
        <w:t>测试总结</w:t>
      </w:r>
      <w:bookmarkEnd w:id="103"/>
    </w:p>
    <w:p w14:paraId="3744E572">
      <w:pPr>
        <w:sectPr>
          <w:headerReference r:id="rId26" w:type="default"/>
          <w:headerReference r:id="rId27" w:type="even"/>
          <w:pgSz w:w="11905" w:h="16838"/>
          <w:pgMar w:top="1417" w:right="1701" w:bottom="1417" w:left="1701" w:header="1134" w:footer="1134" w:gutter="0"/>
          <w:pgNumType w:fmt="decimal"/>
          <w:cols w:space="0" w:num="1"/>
          <w:docGrid w:linePitch="360" w:charSpace="0"/>
        </w:sectPr>
      </w:pPr>
      <w:r>
        <w:rPr>
          <w:rFonts w:hint="eastAsia"/>
        </w:rPr>
        <w:t>从</w:t>
      </w:r>
      <w:r>
        <w:t>测试结果看，系统可以平稳地支撑校园心理咨询主要的业务流程。模块测试体现了主要业务的正确性；集成测试测试了多人协作和流程闭环等主要功能；性能测试体现系统在当前的测试环境下可以正常、稳定地运行，整体方案是可行的。</w:t>
      </w:r>
    </w:p>
    <w:p w14:paraId="7FBC5BC5">
      <w:pPr>
        <w:pStyle w:val="2"/>
        <w:numPr>
          <w:ilvl w:val="0"/>
          <w:numId w:val="0"/>
        </w:numPr>
        <w:tabs>
          <w:tab w:val="center" w:pos="4610"/>
          <w:tab w:val="left" w:pos="7242"/>
        </w:tabs>
        <w:ind w:firstLine="602" w:firstLineChars="200"/>
        <w:jc w:val="center"/>
        <w:rPr>
          <w:rFonts w:hint="eastAsia" w:eastAsia="宋体"/>
          <w:lang w:val="en-US" w:eastAsia="zh-CN"/>
        </w:rPr>
      </w:pPr>
      <w:bookmarkStart w:id="104" w:name="_Toc225887776"/>
      <w:r>
        <w:rPr>
          <w:rFonts w:hint="eastAsia"/>
          <w:lang w:val="en-US"/>
        </w:rPr>
        <w:t>7 总结和展望</w:t>
      </w:r>
      <w:bookmarkEnd w:id="104"/>
    </w:p>
    <w:p w14:paraId="78199285">
      <w:pPr>
        <w:pStyle w:val="4"/>
        <w:numPr>
          <w:ilvl w:val="2"/>
          <w:numId w:val="0"/>
        </w:numPr>
        <w:ind w:left="480" w:leftChars="200"/>
        <w:rPr>
          <w:rFonts w:hint="eastAsia"/>
          <w:sz w:val="24"/>
          <w:szCs w:val="28"/>
          <w:lang w:val="zh-CN"/>
        </w:rPr>
      </w:pPr>
      <w:bookmarkStart w:id="105" w:name="_Toc225887777"/>
      <w:r>
        <w:rPr>
          <w:rFonts w:hint="eastAsia"/>
          <w:szCs w:val="28"/>
          <w:lang w:val="zh-CN"/>
        </w:rPr>
        <w:t>7.1</w:t>
      </w:r>
      <w:r>
        <w:rPr>
          <w:rFonts w:hint="eastAsia"/>
          <w:szCs w:val="28"/>
        </w:rPr>
        <w:t xml:space="preserve"> </w:t>
      </w:r>
      <w:r>
        <w:rPr>
          <w:rFonts w:hint="eastAsia"/>
          <w:szCs w:val="28"/>
          <w:lang w:val="zh-CN"/>
        </w:rPr>
        <w:t>论文工作总结</w:t>
      </w:r>
      <w:bookmarkEnd w:id="105"/>
    </w:p>
    <w:p w14:paraId="0816DF32">
      <w:r>
        <w:rPr>
          <w:rFonts w:hint="eastAsia"/>
        </w:rPr>
        <w:t>本文</w:t>
      </w:r>
      <w:r>
        <w:t>针对校园心理咨询场景中的隐私保护、跟踪追溯和可信留痕问题，设计和实现了一种基于区块链的存证思想的校园心理咨询记录的隐私保护与存证系统。系统实现了校园心理咨询系统的登录、注册、测评、预约、咨询记录、论坛、消息、举报、后台管理、安全中心、统计分析、公告通知等模块，实现了通过角色权限、日志记录和记录存证对关键业务数据进行划分和过程记录。</w:t>
      </w:r>
      <w:r>
        <w:rPr>
          <w:rFonts w:hint="eastAsia"/>
          <w:lang w:val="en-US"/>
        </w:rPr>
        <w:t>实现了</w:t>
      </w:r>
      <w:r>
        <w:t>“链下保存原文、链上记录存证”的工程化方案</w:t>
      </w:r>
      <w:r>
        <w:rPr>
          <w:rFonts w:hint="eastAsia"/>
        </w:rPr>
        <w:t>。</w:t>
      </w:r>
    </w:p>
    <w:p w14:paraId="707D43C6">
      <w:pPr>
        <w:pStyle w:val="4"/>
        <w:numPr>
          <w:ilvl w:val="2"/>
          <w:numId w:val="0"/>
        </w:numPr>
        <w:ind w:left="480" w:leftChars="200"/>
        <w:rPr>
          <w:rFonts w:hint="eastAsia"/>
          <w:sz w:val="24"/>
          <w:szCs w:val="28"/>
          <w:lang w:val="zh-CN"/>
        </w:rPr>
      </w:pPr>
      <w:bookmarkStart w:id="106" w:name="_Toc225887778"/>
      <w:r>
        <w:rPr>
          <w:rFonts w:hint="eastAsia"/>
          <w:lang w:val="zh-CN"/>
        </w:rPr>
        <w:t>7.2</w:t>
      </w:r>
      <w:r>
        <w:rPr>
          <w:rFonts w:hint="eastAsia"/>
        </w:rPr>
        <w:t xml:space="preserve"> </w:t>
      </w:r>
      <w:r>
        <w:rPr>
          <w:rFonts w:hint="eastAsia"/>
          <w:lang w:val="zh-CN"/>
        </w:rPr>
        <w:t>存在问题与改进方向</w:t>
      </w:r>
      <w:bookmarkEnd w:id="106"/>
    </w:p>
    <w:p w14:paraId="109DEF21">
      <w:pPr>
        <w:rPr>
          <w:rFonts w:hint="eastAsia" w:eastAsia="宋体"/>
          <w:lang w:val="en-US" w:eastAsia="zh-CN"/>
        </w:rPr>
      </w:pPr>
      <w:r>
        <w:rPr>
          <w:rFonts w:hint="eastAsia"/>
        </w:rPr>
        <w:t>尽管本文</w:t>
      </w:r>
      <w:r>
        <w:t>实现了一些系统的成功的设计、实现和功能试验，仍然有所局限。目前的链上存证只是以本地链上或测试链上进行了验证，还没有使用实际的联盟链或持续的一年时间内长期在线验证测试；而且举报程度测定和大规模真实用户的性能测试方面还有待于进一步研究。以后的改进还可以结合可控匿名的思想进一步平衡追溯性和隐私性</w:t>
      </w:r>
      <w:r>
        <w:rPr>
          <w:rFonts w:hint="eastAsia"/>
          <w:vertAlign w:val="superscript"/>
        </w:rPr>
        <w:fldChar w:fldCharType="begin"/>
      </w:r>
      <w:r>
        <w:rPr>
          <w:rFonts w:hint="eastAsia"/>
          <w:vertAlign w:val="superscript"/>
        </w:rPr>
        <w:instrText xml:space="preserve"> REF _Ref18810 \r \h </w:instrText>
      </w:r>
      <w:r>
        <w:rPr>
          <w:rFonts w:hint="eastAsia"/>
          <w:vertAlign w:val="superscript"/>
        </w:rPr>
        <w:fldChar w:fldCharType="separate"/>
      </w:r>
      <w:r>
        <w:rPr>
          <w:rFonts w:hint="eastAsia"/>
          <w:vertAlign w:val="superscript"/>
        </w:rPr>
        <w:t>[20]</w:t>
      </w:r>
      <w:r>
        <w:rPr>
          <w:rFonts w:hint="eastAsia"/>
          <w:vertAlign w:val="superscript"/>
        </w:rPr>
        <w:fldChar w:fldCharType="end"/>
      </w:r>
      <w:r>
        <w:t>。</w:t>
      </w:r>
    </w:p>
    <w:p w14:paraId="15EB838E">
      <w:pPr>
        <w:pStyle w:val="4"/>
        <w:numPr>
          <w:ilvl w:val="2"/>
          <w:numId w:val="0"/>
        </w:numPr>
        <w:ind w:left="480" w:leftChars="200"/>
        <w:rPr>
          <w:rFonts w:hint="eastAsia"/>
          <w:sz w:val="24"/>
          <w:szCs w:val="28"/>
          <w:lang w:val="zh-CN"/>
        </w:rPr>
      </w:pPr>
      <w:bookmarkStart w:id="107" w:name="_Toc225887779"/>
      <w:r>
        <w:rPr>
          <w:rFonts w:hint="eastAsia"/>
          <w:lang w:val="zh-CN"/>
        </w:rPr>
        <w:t>7.3</w:t>
      </w:r>
      <w:r>
        <w:rPr>
          <w:rFonts w:hint="eastAsia"/>
        </w:rPr>
        <w:t xml:space="preserve"> </w:t>
      </w:r>
      <w:r>
        <w:rPr>
          <w:rFonts w:hint="eastAsia"/>
          <w:lang w:val="zh-CN"/>
        </w:rPr>
        <w:t>对未来展望</w:t>
      </w:r>
      <w:bookmarkEnd w:id="107"/>
    </w:p>
    <w:p w14:paraId="0722ABC4">
      <w:r>
        <w:rPr>
          <w:rFonts w:hint="eastAsia"/>
        </w:rPr>
        <w:t>未来工作</w:t>
      </w:r>
      <w:r>
        <w:t>主要可以从</w:t>
      </w:r>
      <w:r>
        <w:rPr>
          <w:rFonts w:hint="eastAsia"/>
          <w:lang w:val="en-US"/>
        </w:rPr>
        <w:t>2</w:t>
      </w:r>
      <w:r>
        <w:t>个方向上进行探索：（</w:t>
      </w:r>
      <w:r>
        <w:rPr>
          <w:rFonts w:hint="eastAsia"/>
          <w:lang w:val="en-US"/>
        </w:rPr>
        <w:t>1</w:t>
      </w:r>
      <w:r>
        <w:t>）实现联盟链或许可链的部署，改善链上存证模块在真实应用场景（如校园）中使用的稳定、可伸缩性、可维护性；（</w:t>
      </w:r>
      <w:r>
        <w:rPr>
          <w:rFonts w:hint="eastAsia"/>
          <w:lang w:val="en-US"/>
        </w:rPr>
        <w:t>2</w:t>
      </w:r>
      <w:r>
        <w:t>）在现有混合型基础上继续增加隐私保护能力和优化移动端和智能辅助功能，推动系统从原型走向更高层次的应用</w:t>
      </w:r>
      <w:r>
        <w:rPr>
          <w:rFonts w:hint="eastAsia"/>
        </w:rPr>
        <w:t>。</w:t>
      </w:r>
    </w:p>
    <w:p w14:paraId="58243520">
      <w:pPr>
        <w:widowControl/>
        <w:overflowPunct/>
        <w:spacing w:line="240" w:lineRule="auto"/>
        <w:ind w:firstLine="0" w:firstLineChars="0"/>
        <w:jc w:val="left"/>
        <w:rPr>
          <w:b/>
          <w:sz w:val="32"/>
          <w:szCs w:val="32"/>
          <w:lang w:val="en-US"/>
        </w:rPr>
      </w:pPr>
      <w:bookmarkStart w:id="108" w:name="_Toc30588"/>
      <w:r>
        <w:rPr>
          <w:sz w:val="32"/>
          <w:szCs w:val="32"/>
          <w:lang w:val="en-US"/>
        </w:rPr>
        <w:br w:type="page"/>
      </w:r>
    </w:p>
    <w:p w14:paraId="03EAB0FC">
      <w:pPr>
        <w:pStyle w:val="2"/>
        <w:numPr>
          <w:ilvl w:val="0"/>
          <w:numId w:val="0"/>
        </w:numPr>
        <w:spacing w:before="120" w:beforeLines="50" w:after="120" w:afterLines="50"/>
        <w:jc w:val="center"/>
        <w:rPr>
          <w:rFonts w:hint="eastAsia"/>
          <w:sz w:val="32"/>
          <w:szCs w:val="32"/>
          <w:lang w:val="en-US"/>
        </w:rPr>
        <w:sectPr>
          <w:headerReference r:id="rId28" w:type="default"/>
          <w:headerReference r:id="rId29" w:type="even"/>
          <w:pgSz w:w="11905" w:h="16838"/>
          <w:pgMar w:top="1417" w:right="1701" w:bottom="1417" w:left="1701" w:header="1134" w:footer="1134" w:gutter="0"/>
          <w:pgNumType w:fmt="decimal"/>
          <w:cols w:space="0" w:num="1"/>
          <w:docGrid w:linePitch="360" w:charSpace="0"/>
        </w:sectPr>
      </w:pPr>
      <w:bookmarkStart w:id="109" w:name="_Toc225887780"/>
    </w:p>
    <w:p w14:paraId="0016EBF0">
      <w:pPr>
        <w:pStyle w:val="2"/>
        <w:numPr>
          <w:ilvl w:val="0"/>
          <w:numId w:val="0"/>
        </w:numPr>
        <w:spacing w:before="120" w:beforeLines="50" w:after="120" w:afterLines="50"/>
        <w:jc w:val="center"/>
        <w:rPr>
          <w:sz w:val="21"/>
          <w:szCs w:val="21"/>
          <w:lang w:val="en-US"/>
        </w:rPr>
      </w:pPr>
      <w:r>
        <w:rPr>
          <w:rFonts w:hint="eastAsia"/>
          <w:sz w:val="32"/>
          <w:szCs w:val="32"/>
          <w:lang w:val="en-US"/>
        </w:rPr>
        <w:t>参考文献</w:t>
      </w:r>
      <w:bookmarkEnd w:id="108"/>
      <w:bookmarkEnd w:id="109"/>
    </w:p>
    <w:p w14:paraId="0A660B77">
      <w:pPr>
        <w:numPr>
          <w:ilvl w:val="0"/>
          <w:numId w:val="7"/>
        </w:numPr>
        <w:wordWrap w:val="0"/>
        <w:spacing w:line="360" w:lineRule="exact"/>
        <w:ind w:left="425" w:firstLine="440"/>
        <w:rPr>
          <w:sz w:val="22"/>
          <w:szCs w:val="22"/>
          <w:lang w:val="en-US"/>
        </w:rPr>
      </w:pPr>
      <w:bookmarkStart w:id="110" w:name="_Ref15940"/>
      <w:r>
        <w:rPr>
          <w:rFonts w:hint="eastAsia"/>
          <w:sz w:val="22"/>
          <w:szCs w:val="22"/>
          <w:lang w:val="en-US"/>
        </w:rPr>
        <w:t>余晓敏,江光荣.心理求助行为及其影响因素[J].中国心理卫生杂志,2004,18(6):426-428.DOI:10.3321/j.issn:1000-6729.2004.06.021.</w:t>
      </w:r>
      <w:bookmarkEnd w:id="110"/>
    </w:p>
    <w:p w14:paraId="07D28D55">
      <w:pPr>
        <w:numPr>
          <w:ilvl w:val="0"/>
          <w:numId w:val="7"/>
        </w:numPr>
        <w:wordWrap w:val="0"/>
        <w:spacing w:line="360" w:lineRule="exact"/>
        <w:ind w:left="425" w:firstLine="440"/>
        <w:rPr>
          <w:sz w:val="22"/>
          <w:szCs w:val="22"/>
          <w:lang w:val="en-US"/>
        </w:rPr>
      </w:pPr>
      <w:bookmarkStart w:id="111" w:name="_Ref15969"/>
      <w:r>
        <w:rPr>
          <w:rFonts w:hint="eastAsia"/>
          <w:sz w:val="22"/>
          <w:szCs w:val="22"/>
          <w:lang w:val="en-US"/>
        </w:rPr>
        <w:t>江光荣,王铭.大学生心理求助行为研究[J].中国临床心理学杂志,2003,11(3):180-184.DOI:10.3969/j.issn.1005-3611.2003.03.007.</w:t>
      </w:r>
      <w:bookmarkEnd w:id="111"/>
    </w:p>
    <w:p w14:paraId="3384A062">
      <w:pPr>
        <w:numPr>
          <w:ilvl w:val="0"/>
          <w:numId w:val="7"/>
        </w:numPr>
        <w:wordWrap w:val="0"/>
        <w:spacing w:line="360" w:lineRule="exact"/>
        <w:ind w:left="425" w:firstLine="440"/>
        <w:rPr>
          <w:sz w:val="22"/>
          <w:szCs w:val="22"/>
          <w:lang w:val="en-US"/>
        </w:rPr>
      </w:pPr>
      <w:bookmarkStart w:id="112" w:name="_Ref16002"/>
      <w:r>
        <w:rPr>
          <w:rFonts w:hint="eastAsia"/>
          <w:sz w:val="22"/>
          <w:szCs w:val="22"/>
          <w:lang w:val="en-US"/>
        </w:rPr>
        <w:t>易丹,王红桥,李双.高校朋辈心理互助体系的理论与实践探索——以长江大学为例[J].心理咨询理论与实践,2019,1(4):174-182.DOI:10.35534/tppc/0104016.</w:t>
      </w:r>
      <w:bookmarkEnd w:id="112"/>
    </w:p>
    <w:p w14:paraId="0209A139">
      <w:pPr>
        <w:numPr>
          <w:ilvl w:val="0"/>
          <w:numId w:val="7"/>
        </w:numPr>
        <w:wordWrap w:val="0"/>
        <w:spacing w:line="360" w:lineRule="exact"/>
        <w:ind w:left="425" w:firstLine="440"/>
        <w:rPr>
          <w:sz w:val="22"/>
          <w:szCs w:val="22"/>
          <w:lang w:val="en-US"/>
        </w:rPr>
      </w:pPr>
      <w:bookmarkStart w:id="113" w:name="_Ref16044"/>
      <w:r>
        <w:rPr>
          <w:rFonts w:hint="eastAsia"/>
          <w:sz w:val="22"/>
          <w:szCs w:val="22"/>
          <w:lang w:val="en-US"/>
        </w:rPr>
        <w:t>隗虹,郑小冬.民办本科高校朋辈心理辅导模式探索[J].心理咨询理论与实践,2024,6(7):394-399.DOI:10.35534/tppc.0607049.</w:t>
      </w:r>
      <w:bookmarkEnd w:id="113"/>
    </w:p>
    <w:p w14:paraId="467AABE6">
      <w:pPr>
        <w:numPr>
          <w:ilvl w:val="0"/>
          <w:numId w:val="7"/>
        </w:numPr>
        <w:wordWrap w:val="0"/>
        <w:spacing w:line="360" w:lineRule="exact"/>
        <w:ind w:left="425" w:firstLine="440"/>
        <w:rPr>
          <w:sz w:val="22"/>
          <w:szCs w:val="22"/>
          <w:lang w:val="en-US"/>
        </w:rPr>
      </w:pPr>
      <w:bookmarkStart w:id="114" w:name="_Ref16067"/>
      <w:r>
        <w:rPr>
          <w:rFonts w:hint="eastAsia"/>
          <w:sz w:val="22"/>
          <w:szCs w:val="22"/>
          <w:lang w:val="en-US"/>
        </w:rPr>
        <w:t>史梦璐.当事人对“AI”心理咨询的知觉和体验研究[D].武汉:华中师范大学,2018.DOI:CNKI:CDMD:2.1018.234393.</w:t>
      </w:r>
      <w:bookmarkEnd w:id="114"/>
    </w:p>
    <w:p w14:paraId="6B216621">
      <w:pPr>
        <w:numPr>
          <w:ilvl w:val="0"/>
          <w:numId w:val="7"/>
        </w:numPr>
        <w:wordWrap w:val="0"/>
        <w:spacing w:line="360" w:lineRule="exact"/>
        <w:ind w:left="425" w:firstLine="440"/>
        <w:rPr>
          <w:sz w:val="22"/>
          <w:szCs w:val="22"/>
          <w:lang w:val="en-US"/>
        </w:rPr>
      </w:pPr>
      <w:bookmarkStart w:id="115" w:name="_Ref16423"/>
      <w:bookmarkStart w:id="116" w:name="_Ref16096"/>
      <w:r>
        <w:rPr>
          <w:rFonts w:hint="eastAsia"/>
          <w:sz w:val="22"/>
          <w:szCs w:val="22"/>
          <w:lang w:val="en-US"/>
        </w:rPr>
        <w:t>牛淑芬,陈俐霞,李文婷,王彩芬,杜小妮.基于区块链的电子病历数据共享方案[J].自动化学报,2022,48(8):2028-2038.DOI:10.16383/j.aas.c190801.</w:t>
      </w:r>
      <w:bookmarkEnd w:id="115"/>
    </w:p>
    <w:p w14:paraId="7B57ED15">
      <w:pPr>
        <w:numPr>
          <w:ilvl w:val="0"/>
          <w:numId w:val="7"/>
        </w:numPr>
        <w:wordWrap w:val="0"/>
        <w:spacing w:line="360" w:lineRule="exact"/>
        <w:ind w:left="425" w:firstLine="440"/>
        <w:rPr>
          <w:sz w:val="22"/>
          <w:szCs w:val="22"/>
          <w:lang w:val="en-US"/>
        </w:rPr>
      </w:pPr>
      <w:bookmarkStart w:id="117" w:name="_Ref16449"/>
      <w:r>
        <w:rPr>
          <w:rFonts w:hint="eastAsia"/>
          <w:sz w:val="22"/>
          <w:szCs w:val="22"/>
          <w:lang w:val="en-US"/>
        </w:rPr>
        <w:t>巫光福,余攀,陈颖,李江华.基于联盟链的电子健康记录隐私保护和共享[J].计算机应用研究,2021,38(1):33-38.DOI:10.19734/j.issn.1001-3695.2019.09.0584.</w:t>
      </w:r>
      <w:bookmarkEnd w:id="117"/>
    </w:p>
    <w:p w14:paraId="772F2A73">
      <w:pPr>
        <w:numPr>
          <w:ilvl w:val="0"/>
          <w:numId w:val="7"/>
        </w:numPr>
        <w:wordWrap w:val="0"/>
        <w:spacing w:line="360" w:lineRule="exact"/>
        <w:ind w:left="425" w:firstLine="440"/>
        <w:rPr>
          <w:sz w:val="22"/>
          <w:szCs w:val="22"/>
          <w:lang w:val="en-US"/>
        </w:rPr>
      </w:pPr>
      <w:bookmarkStart w:id="118" w:name="_Ref16475"/>
      <w:r>
        <w:rPr>
          <w:rFonts w:hint="eastAsia"/>
          <w:sz w:val="22"/>
          <w:szCs w:val="22"/>
          <w:lang w:val="en-US"/>
        </w:rPr>
        <w:t>宋文鹏,张亮,马宇航.基于分布式数字身份的可审计医疗数据共享[J].计算机研究与发展,2024,61(4):835-850.DOI:10.7544/issn1000-1239.202440351.</w:t>
      </w:r>
      <w:bookmarkEnd w:id="118"/>
    </w:p>
    <w:p w14:paraId="677C664D">
      <w:pPr>
        <w:numPr>
          <w:ilvl w:val="0"/>
          <w:numId w:val="7"/>
        </w:numPr>
        <w:wordWrap w:val="0"/>
        <w:spacing w:line="360" w:lineRule="exact"/>
        <w:ind w:left="425" w:firstLine="440"/>
        <w:rPr>
          <w:sz w:val="22"/>
          <w:szCs w:val="22"/>
          <w:lang w:val="en-US"/>
        </w:rPr>
      </w:pPr>
      <w:bookmarkStart w:id="119" w:name="_Ref15273"/>
      <w:r>
        <w:rPr>
          <w:rFonts w:hint="eastAsia"/>
          <w:sz w:val="22"/>
          <w:szCs w:val="22"/>
          <w:lang w:val="en-US"/>
        </w:rPr>
        <w:t>Ettaloui N,Arezki S,Gadi T. A Blockchain-Based Electronic Mental Healt-h Records Model[C]//2023 10th International Conference on Information Technology,Computer,and Electrical Engineering (ICITACEE). Semarang,Indonesia:IEEE,2023:320-325.DOI:10.1109/ICITACEE58587.2023.10277507.</w:t>
      </w:r>
      <w:bookmarkEnd w:id="116"/>
      <w:bookmarkEnd w:id="119"/>
    </w:p>
    <w:p w14:paraId="2A6D80CD">
      <w:pPr>
        <w:numPr>
          <w:ilvl w:val="0"/>
          <w:numId w:val="7"/>
        </w:numPr>
        <w:wordWrap w:val="0"/>
        <w:spacing w:line="360" w:lineRule="exact"/>
        <w:ind w:left="425" w:firstLine="440"/>
        <w:rPr>
          <w:sz w:val="22"/>
          <w:szCs w:val="22"/>
          <w:lang w:val="en-US"/>
        </w:rPr>
      </w:pPr>
      <w:bookmarkStart w:id="120" w:name="_Ref16122"/>
      <w:r>
        <w:rPr>
          <w:rFonts w:hint="eastAsia"/>
          <w:sz w:val="22"/>
          <w:szCs w:val="22"/>
          <w:lang w:val="en-US"/>
        </w:rPr>
        <w:t>Jhamba P,Ndlovu B,Dube S,Maguraushe K,Kiwa F J,Muduva M. A Bloc-kchain-Based Patient Portal For A Mental Health Institution[C]//Proceedings of the 5th African Conference on Industrial Engineering and Operations Management. Johan-nesburg,South Africa:IEOM Society International,2024.DOI:10.46254/AF05.20240251.</w:t>
      </w:r>
      <w:bookmarkEnd w:id="120"/>
    </w:p>
    <w:p w14:paraId="45F2F05E">
      <w:pPr>
        <w:numPr>
          <w:ilvl w:val="0"/>
          <w:numId w:val="7"/>
        </w:numPr>
        <w:wordWrap w:val="0"/>
        <w:spacing w:line="360" w:lineRule="exact"/>
        <w:ind w:left="425" w:firstLine="440"/>
        <w:rPr>
          <w:sz w:val="22"/>
          <w:szCs w:val="22"/>
          <w:lang w:val="en-US"/>
        </w:rPr>
      </w:pPr>
      <w:bookmarkStart w:id="121" w:name="_Ref28913"/>
      <w:bookmarkStart w:id="122" w:name="_Ref16567"/>
      <w:r>
        <w:rPr>
          <w:rFonts w:hint="eastAsia"/>
          <w:sz w:val="22"/>
          <w:szCs w:val="22"/>
          <w:lang w:val="en-US"/>
        </w:rPr>
        <w:t>de Aguiar E J,dos Santos A J,Meneguette R I,De Grande R E,Ueyama J. A Blockchain-Based Protocol for Tracking User Access to Shared Medical Imaging[J]. Future Generation Computer Systems,2022,134:348-360.DOI:10.1016/j.future.2022.04.017.</w:t>
      </w:r>
      <w:bookmarkEnd w:id="121"/>
    </w:p>
    <w:p w14:paraId="13FC3352">
      <w:pPr>
        <w:numPr>
          <w:ilvl w:val="0"/>
          <w:numId w:val="7"/>
        </w:numPr>
        <w:wordWrap w:val="0"/>
        <w:spacing w:line="360" w:lineRule="exact"/>
        <w:ind w:left="425" w:firstLine="440"/>
        <w:rPr>
          <w:sz w:val="22"/>
          <w:szCs w:val="22"/>
          <w:lang w:val="en-US"/>
        </w:rPr>
      </w:pPr>
      <w:bookmarkStart w:id="123" w:name="_Ref17148"/>
      <w:r>
        <w:rPr>
          <w:rFonts w:hint="eastAsia"/>
          <w:sz w:val="22"/>
          <w:szCs w:val="22"/>
          <w:lang w:val="en-US"/>
        </w:rPr>
        <w:t>Puneeth R P, Parthasarathy G. Blockchain-Based Framework for Privacy-Preservation and Securing EHR with Patient-Centric Access Control[J]. Acta Informa-tica Pragensia,2024,13(1):1-23.DOI:10.18267/j.aip.225.</w:t>
      </w:r>
      <w:bookmarkEnd w:id="123"/>
    </w:p>
    <w:p w14:paraId="4D499D37">
      <w:pPr>
        <w:numPr>
          <w:ilvl w:val="0"/>
          <w:numId w:val="7"/>
        </w:numPr>
        <w:wordWrap w:val="0"/>
        <w:spacing w:line="360" w:lineRule="exact"/>
        <w:ind w:left="425" w:firstLine="440"/>
        <w:rPr>
          <w:sz w:val="22"/>
          <w:szCs w:val="22"/>
          <w:lang w:val="en-US"/>
        </w:rPr>
      </w:pPr>
      <w:bookmarkStart w:id="124" w:name="_Ref17171"/>
      <w:r>
        <w:rPr>
          <w:rFonts w:hint="eastAsia"/>
          <w:sz w:val="22"/>
          <w:szCs w:val="22"/>
          <w:lang w:val="en-US"/>
        </w:rPr>
        <w:t>Jakhar A K,Singh M,Sharma R,Viriyasitavat W,Dhiman G,Goel S. A Blo-ckchain-Based Privacy-Preserving and Access-Control Framework for Electronic Heal-th Records Management[J]. Multimedia Tools and Applications,2024,83(36):84195-84229.DOI:10.1007/s11042-024-18827-3.</w:t>
      </w:r>
      <w:bookmarkEnd w:id="124"/>
    </w:p>
    <w:p w14:paraId="1C212B50">
      <w:pPr>
        <w:numPr>
          <w:ilvl w:val="0"/>
          <w:numId w:val="7"/>
        </w:numPr>
        <w:wordWrap w:val="0"/>
        <w:spacing w:line="360" w:lineRule="exact"/>
        <w:ind w:left="425" w:firstLine="440"/>
        <w:rPr>
          <w:sz w:val="22"/>
          <w:szCs w:val="22"/>
          <w:lang w:val="en-US"/>
        </w:rPr>
      </w:pPr>
      <w:bookmarkStart w:id="125" w:name="_Ref17187"/>
      <w:r>
        <w:rPr>
          <w:rFonts w:hint="eastAsia"/>
          <w:sz w:val="22"/>
          <w:szCs w:val="22"/>
          <w:lang w:val="en-US"/>
        </w:rPr>
        <w:t>Taloba A I,Rayan A. A Privacy Preserving Medical Data Management Fr-amework Using Blockchain Enabled Encrypted Role Based Access Control[J]. Scien-tific Reports,2025,15:43864.DOI:10.1038/s41598-025-30916-3.</w:t>
      </w:r>
      <w:bookmarkEnd w:id="125"/>
    </w:p>
    <w:p w14:paraId="3F8757DB">
      <w:pPr>
        <w:numPr>
          <w:ilvl w:val="0"/>
          <w:numId w:val="7"/>
        </w:numPr>
        <w:wordWrap w:val="0"/>
        <w:spacing w:line="360" w:lineRule="exact"/>
        <w:ind w:left="425" w:firstLine="440"/>
        <w:rPr>
          <w:sz w:val="22"/>
          <w:szCs w:val="22"/>
          <w:lang w:val="en-US"/>
        </w:rPr>
      </w:pPr>
      <w:bookmarkStart w:id="126" w:name="_Ref11914"/>
      <w:r>
        <w:rPr>
          <w:rFonts w:hint="eastAsia"/>
          <w:sz w:val="22"/>
          <w:szCs w:val="22"/>
          <w:lang w:val="en-US"/>
        </w:rPr>
        <w:t>刘扬,胡学先,周刚,魏江宏.基于多层次区块链的医疗数据共享模型[J].计算机应用研究,2022,39(5):1307-1312,1318.DOI:10.19734/j.issn.1001-3695.2021.10.0426.</w:t>
      </w:r>
      <w:bookmarkEnd w:id="122"/>
      <w:bookmarkEnd w:id="126"/>
    </w:p>
    <w:p w14:paraId="46424473">
      <w:pPr>
        <w:numPr>
          <w:ilvl w:val="0"/>
          <w:numId w:val="7"/>
        </w:numPr>
        <w:wordWrap w:val="0"/>
        <w:spacing w:line="360" w:lineRule="exact"/>
        <w:ind w:left="425" w:firstLine="440"/>
        <w:rPr>
          <w:sz w:val="22"/>
          <w:szCs w:val="22"/>
          <w:lang w:val="en-US"/>
        </w:rPr>
      </w:pPr>
      <w:bookmarkStart w:id="127" w:name="_Ref18261"/>
      <w:r>
        <w:rPr>
          <w:rFonts w:hint="eastAsia"/>
          <w:sz w:val="22"/>
          <w:szCs w:val="22"/>
          <w:lang w:val="en-US"/>
        </w:rPr>
        <w:t>Bonomi S,Casini M,Ciccotelli C. B-CoC:A Blockchain-Based Chain of Cu-stody for Evidences Management in Digital Forensics[C]//International Conference o-n Blockchain Economics,Security and Protocols (Tokenomics 2019). Dagstuhl,Germa-ny:Schloss Dagstuhl-Leibniz-Zentrum fuer Informatik,2020:12:1-12:15.DOI:10.4230/O-ASIcs.Tokenomics.2019.12.</w:t>
      </w:r>
      <w:bookmarkEnd w:id="127"/>
    </w:p>
    <w:p w14:paraId="7748CC16">
      <w:pPr>
        <w:numPr>
          <w:ilvl w:val="0"/>
          <w:numId w:val="7"/>
        </w:numPr>
        <w:wordWrap w:val="0"/>
        <w:spacing w:line="360" w:lineRule="exact"/>
        <w:ind w:left="425" w:firstLine="440"/>
        <w:rPr>
          <w:sz w:val="22"/>
          <w:szCs w:val="22"/>
          <w:lang w:val="en-US"/>
        </w:rPr>
      </w:pPr>
      <w:bookmarkStart w:id="128" w:name="_Ref18385"/>
      <w:r>
        <w:rPr>
          <w:rFonts w:hint="eastAsia"/>
          <w:sz w:val="22"/>
          <w:szCs w:val="22"/>
          <w:lang w:val="en-US"/>
        </w:rPr>
        <w:t>Onyeashie B I,Leimich P,McKeown S,Russell G. An Auditable Framewor-k for Evidence Sharing and Management Using Smart Lockers and Distributed Tec-hnologies:Law Enforcement Use Case[C]//Big Data Technologies and Applications. Cham:Springer,2024:156-167.DOI:10.1007/978-3-031-52265-9_11.</w:t>
      </w:r>
      <w:bookmarkEnd w:id="128"/>
    </w:p>
    <w:p w14:paraId="3ECA5FCE">
      <w:pPr>
        <w:numPr>
          <w:ilvl w:val="0"/>
          <w:numId w:val="7"/>
        </w:numPr>
        <w:wordWrap w:val="0"/>
        <w:spacing w:line="360" w:lineRule="exact"/>
        <w:ind w:left="425" w:firstLine="440"/>
        <w:rPr>
          <w:sz w:val="22"/>
          <w:szCs w:val="22"/>
          <w:lang w:val="en-US"/>
        </w:rPr>
      </w:pPr>
      <w:bookmarkStart w:id="129" w:name="_Ref18559"/>
      <w:r>
        <w:rPr>
          <w:rFonts w:hint="eastAsia"/>
          <w:sz w:val="22"/>
          <w:szCs w:val="22"/>
          <w:lang w:val="en-US"/>
        </w:rPr>
        <w:t>张川,王子豪,梁晋文,刘梦轩,邓淏天,祝烈煌.面向跨联盟链的隐私保护数据要素交易审计方案[J].计算机研究与发展,2024,61(10):2540-2553.DOI:10.7544/issn1000-1239.202440472.</w:t>
      </w:r>
      <w:bookmarkEnd w:id="129"/>
    </w:p>
    <w:p w14:paraId="74CA2664">
      <w:pPr>
        <w:numPr>
          <w:ilvl w:val="0"/>
          <w:numId w:val="7"/>
        </w:numPr>
        <w:wordWrap w:val="0"/>
        <w:spacing w:line="360" w:lineRule="exact"/>
        <w:ind w:left="425" w:firstLine="440"/>
        <w:rPr>
          <w:sz w:val="22"/>
          <w:szCs w:val="22"/>
          <w:lang w:val="en-US"/>
        </w:rPr>
      </w:pPr>
      <w:bookmarkStart w:id="130" w:name="_Ref18670"/>
      <w:r>
        <w:rPr>
          <w:rFonts w:hint="eastAsia"/>
          <w:sz w:val="22"/>
          <w:szCs w:val="22"/>
          <w:lang w:val="en-US"/>
        </w:rPr>
        <w:t>姚可凡,宋承坤,王群,陈宇琪.基于区块链智能合约的存证与取证方法的设计与实现[J].网络安全技术与应用,2023(7):146-150.DOI:10.3969/j.issn.1009-6833.2023.07.072.</w:t>
      </w:r>
      <w:bookmarkEnd w:id="130"/>
    </w:p>
    <w:p w14:paraId="0A2FD240">
      <w:pPr>
        <w:numPr>
          <w:ilvl w:val="0"/>
          <w:numId w:val="7"/>
        </w:numPr>
        <w:wordWrap w:val="0"/>
        <w:spacing w:line="360" w:lineRule="exact"/>
        <w:ind w:left="425" w:firstLine="440"/>
        <w:rPr>
          <w:sz w:val="21"/>
          <w:szCs w:val="21"/>
          <w:lang w:val="en-US"/>
        </w:rPr>
      </w:pPr>
      <w:bookmarkStart w:id="131" w:name="_Ref18810"/>
      <w:r>
        <w:rPr>
          <w:rFonts w:hint="eastAsia"/>
          <w:sz w:val="22"/>
          <w:szCs w:val="22"/>
          <w:lang w:val="en-US"/>
        </w:rPr>
        <w:t>薛开平,范茂,王峰,罗昕怡.区块链隐私众包中的数据验证与可控匿名方案[J].电子与信息学报,2024,46(2):748-756.DOI:10.11999/JEIT23010</w:t>
      </w:r>
      <w:bookmarkEnd w:id="131"/>
    </w:p>
    <w:p w14:paraId="67A1A7E8">
      <w:pPr>
        <w:tabs>
          <w:tab w:val="left" w:pos="397"/>
        </w:tabs>
        <w:ind w:firstLine="0" w:firstLineChars="0"/>
        <w:rPr>
          <w:lang w:val="en-US"/>
        </w:rPr>
      </w:pPr>
    </w:p>
    <w:p w14:paraId="3FB35423">
      <w:pPr>
        <w:tabs>
          <w:tab w:val="left" w:pos="397"/>
        </w:tabs>
        <w:ind w:firstLine="0" w:firstLineChars="0"/>
        <w:rPr>
          <w:lang w:val="en-US"/>
        </w:rPr>
        <w:sectPr>
          <w:headerReference r:id="rId30" w:type="default"/>
          <w:headerReference r:id="rId31" w:type="even"/>
          <w:pgSz w:w="11905" w:h="16838"/>
          <w:pgMar w:top="1417" w:right="1701" w:bottom="1417" w:left="1701" w:header="1134" w:footer="1134" w:gutter="0"/>
          <w:pgNumType w:fmt="decimal"/>
          <w:cols w:space="0" w:num="1"/>
          <w:docGrid w:linePitch="360" w:charSpace="0"/>
        </w:sectPr>
      </w:pPr>
    </w:p>
    <w:p w14:paraId="3224A724">
      <w:pPr>
        <w:pStyle w:val="2"/>
        <w:numPr>
          <w:ilvl w:val="0"/>
          <w:numId w:val="0"/>
        </w:numPr>
        <w:spacing w:before="120" w:beforeLines="50" w:after="120" w:afterLines="50"/>
        <w:jc w:val="center"/>
        <w:rPr>
          <w:lang w:val="en-US"/>
        </w:rPr>
      </w:pPr>
      <w:bookmarkStart w:id="132" w:name="_Toc18282"/>
      <w:bookmarkStart w:id="133" w:name="_Toc225887781"/>
      <w:r>
        <w:rPr>
          <w:rFonts w:hint="eastAsia"/>
          <w:sz w:val="32"/>
          <w:szCs w:val="32"/>
          <w:lang w:val="en-US"/>
        </w:rPr>
        <w:t>致</w:t>
      </w:r>
      <w:r>
        <w:rPr>
          <w:rFonts w:hint="eastAsia"/>
          <w:sz w:val="32"/>
          <w:szCs w:val="32"/>
        </w:rPr>
        <w:t>谢</w:t>
      </w:r>
      <w:bookmarkEnd w:id="132"/>
      <w:bookmarkEnd w:id="133"/>
    </w:p>
    <w:p w14:paraId="432CEF03">
      <w:pPr>
        <w:rPr>
          <w:lang w:val="en-US"/>
        </w:rPr>
      </w:pPr>
      <w:r>
        <w:rPr>
          <w:rFonts w:hint="eastAsia"/>
        </w:rPr>
        <w:t>论文</w:t>
      </w:r>
      <w:r>
        <w:t>撰写过程中，感谢导师、老师的耐心、指导，感谢同学在论文调研、需求实现、测试过程中的帮助，也感谢学校给我们所营造良好的学习、研究的氛围。特别要感谢给予我系统开发中技术支持和建议的各位老师、同学，他们的意见对我们论文的完成意义重大！最后要感谢我的家人，感谢他们的理解、支持，才让我静下心来做研究，才写好了这篇毕业论文。</w:t>
      </w:r>
    </w:p>
    <w:sectPr>
      <w:headerReference r:id="rId32" w:type="default"/>
      <w:headerReference r:id="rId33" w:type="even"/>
      <w:pgSz w:w="11905" w:h="16838"/>
      <w:pgMar w:top="1417" w:right="1701" w:bottom="1417" w:left="1701" w:header="1134" w:footer="1134" w:gutter="0"/>
      <w:pgNumType w:fmt="decimal"/>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仿宋简">
    <w:panose1 w:val="02010600000101010101"/>
    <w:charset w:val="80"/>
    <w:family w:val="auto"/>
    <w:pitch w:val="default"/>
    <w:sig w:usb0="800002BF" w:usb1="184F6CF8" w:usb2="00000012" w:usb3="00000000" w:csb0="00020001" w:csb1="00000000"/>
  </w:font>
  <w:font w:name="汉仪劲楷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DE557">
    <w:pPr>
      <w:pStyle w:val="6"/>
      <w:spacing w:line="14" w:lineRule="auto"/>
      <w:ind w:firstLine="364"/>
      <w:rPr>
        <w:rFonts w:hint="eastAsia"/>
        <w:sz w:val="20"/>
      </w:rPr>
    </w:pP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C9D3DC">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6AC9D3DC">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A528C">
    <w:pPr>
      <w:pStyle w:val="16"/>
      <w:ind w:firstLine="360"/>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FCABFE">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65FCABFE">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93DBC">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08691">
    <w:pPr>
      <w:pStyle w:val="16"/>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A57E30">
                          <w:pPr>
                            <w:pStyle w:val="16"/>
                            <w:ind w:firstLine="360"/>
                            <w:rPr>
                              <w:sz w:val="21"/>
                              <w:szCs w:val="32"/>
                            </w:rP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0A57E30">
                    <w:pPr>
                      <w:pStyle w:val="16"/>
                      <w:ind w:firstLine="360"/>
                      <w:rPr>
                        <w:sz w:val="21"/>
                        <w:szCs w:val="32"/>
                      </w:rP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39C38">
    <w:pPr>
      <w:pStyle w:val="16"/>
    </w:pPr>
    <w:r>
      <w:rPr>
        <w:sz w:val="18"/>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BA359A">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14:paraId="1FBA359A">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C994">
    <w:pPr>
      <w:pStyle w:val="16"/>
      <w:tabs>
        <w:tab w:val="clear" w:pos="4153"/>
      </w:tabs>
      <w:ind w:firstLine="360"/>
      <w:jc w:val="cente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A8801F">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7A8801F">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3EFDA">
    <w:pPr>
      <w:pStyle w:val="16"/>
      <w:ind w:firstLine="360"/>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93428">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33593428">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44248">
    <w:pPr>
      <w:pStyle w:val="17"/>
      <w:pBdr>
        <w:bottom w:val="none" w:color="auto" w:sz="0" w:space="1"/>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DA354">
    <w:pPr>
      <w:pStyle w:val="1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BC65E">
    <w:pPr>
      <w:pStyle w:val="17"/>
      <w:pBdr>
        <w:bottom w:val="none" w:color="auto" w:sz="0" w:space="1"/>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4D809">
    <w:pPr>
      <w:pStyle w:val="17"/>
      <w:pBdr>
        <w:bottom w:val="none" w:color="auto" w:sz="0" w:space="1"/>
      </w:pBdr>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CDD39">
    <w:pPr>
      <w:pStyle w:val="17"/>
      <w:rPr>
        <w:rFonts w:hint="eastAsia"/>
      </w:rPr>
    </w:pPr>
    <w:r>
      <w:rPr>
        <w:rFonts w:hint="eastAsia"/>
      </w:rPr>
      <w:t>基于区块链的校园心理咨询记录隐私保护与存证系统的设计与实现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E492F">
    <w:pPr>
      <w:pStyle w:val="17"/>
      <w:rPr>
        <w:rFonts w:hint="default" w:eastAsia="宋体"/>
        <w:lang w:val="en-US" w:eastAsia="zh-CN"/>
      </w:rPr>
    </w:pPr>
    <w:r>
      <w:rPr>
        <w:rFonts w:hint="eastAsia"/>
        <w:lang w:val="en-US" w:eastAsia="zh-CN"/>
      </w:rPr>
      <w:t>1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58063">
    <w:pPr>
      <w:pStyle w:val="17"/>
      <w:rPr>
        <w:rFonts w:hint="eastAsia"/>
        <w:lang w:val="en-US" w:eastAsia="zh-CN"/>
      </w:rPr>
    </w:pPr>
    <w:r>
      <w:rPr>
        <w:rFonts w:hint="eastAsia"/>
      </w:rPr>
      <w:t>基于区块链的校园心理咨询记录隐私保护与存证系统的设计与实现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C0E5C">
    <w:pPr>
      <w:pStyle w:val="17"/>
      <w:rPr>
        <w:rFonts w:hint="default" w:eastAsia="宋体"/>
        <w:lang w:val="en-US" w:eastAsia="zh-CN"/>
      </w:rPr>
    </w:pPr>
    <w:r>
      <w:rPr>
        <w:rFonts w:hint="eastAsia"/>
        <w:lang w:val="en-US" w:eastAsia="zh-CN"/>
      </w:rPr>
      <w:t>2 技术概述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D5779">
    <w:pPr>
      <w:pStyle w:val="17"/>
      <w:rPr>
        <w:rFonts w:hint="eastAsia"/>
        <w:lang w:val="en-US" w:eastAsia="zh-CN"/>
      </w:rPr>
    </w:pPr>
    <w:r>
      <w:rPr>
        <w:rFonts w:hint="eastAsia"/>
      </w:rPr>
      <w:t>基于区块链的校园心理咨询记录隐私保护与存证系统的设计与实现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B698A">
    <w:pPr>
      <w:pStyle w:val="17"/>
      <w:rPr>
        <w:rFonts w:hint="default" w:eastAsia="宋体"/>
        <w:lang w:val="en-US" w:eastAsia="zh-CN"/>
      </w:rPr>
    </w:pPr>
    <w:r>
      <w:rPr>
        <w:rFonts w:hint="eastAsia"/>
        <w:lang w:val="en-US" w:eastAsia="zh-CN"/>
      </w:rPr>
      <w:t>3 系统需求分析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69B39">
    <w:pPr>
      <w:pStyle w:val="17"/>
      <w:rPr>
        <w:rFonts w:hint="eastAsia"/>
        <w:lang w:val="en-US" w:eastAsia="zh-CN"/>
      </w:rPr>
    </w:pPr>
    <w:r>
      <w:rPr>
        <w:rFonts w:hint="eastAsia"/>
      </w:rPr>
      <w:t>基于区块链的校园心理咨询记录隐私保护与存证系统的设计与实现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20A65">
    <w:pPr>
      <w:pStyle w:val="17"/>
      <w:rPr>
        <w:rFonts w:hint="default" w:eastAsia="宋体"/>
        <w:lang w:val="en-US" w:eastAsia="zh-CN"/>
      </w:rPr>
    </w:pPr>
    <w:r>
      <w:rPr>
        <w:rFonts w:hint="eastAsia"/>
        <w:lang w:val="en-US" w:eastAsia="zh-CN"/>
      </w:rPr>
      <w:t>4 系统设计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7340D">
    <w:pPr>
      <w:pStyle w:val="17"/>
      <w:rPr>
        <w:rFonts w:hint="eastAsia"/>
        <w:lang w:val="en-US" w:eastAsia="zh-CN"/>
      </w:rPr>
    </w:pPr>
    <w:r>
      <w:rPr>
        <w:rFonts w:hint="eastAsia"/>
      </w:rPr>
      <w:t>基于区块链的校园心理咨询记录隐私保护与存证系统的设计与实现</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4EB34">
    <w:pPr>
      <w:pStyle w:val="17"/>
      <w:rPr>
        <w:rFonts w:hint="default" w:eastAsia="宋体"/>
        <w:lang w:val="en-US" w:eastAsia="zh-CN"/>
      </w:rPr>
    </w:pPr>
    <w:r>
      <w:rPr>
        <w:rFonts w:hint="eastAsia"/>
        <w:lang w:val="en-US" w:eastAsia="zh-CN"/>
      </w:rPr>
      <w:t>5 系统实现</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C0DED">
    <w:pPr>
      <w:pStyle w:val="17"/>
      <w:rPr>
        <w:rFonts w:hint="eastAsia"/>
        <w:lang w:val="en-US" w:eastAsia="zh-CN"/>
      </w:rPr>
    </w:pPr>
    <w:r>
      <w:rPr>
        <w:rFonts w:hint="eastAsia"/>
      </w:rPr>
      <w:t>基于区块链的校园心理咨询记录隐私保护与存证系统的设计与实现</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A3762">
    <w:pPr>
      <w:pStyle w:val="17"/>
      <w:rPr>
        <w:rFonts w:hint="default"/>
        <w:lang w:val="en-US" w:eastAsia="zh-CN"/>
      </w:rPr>
    </w:pPr>
    <w:r>
      <w:rPr>
        <w:rFonts w:hint="eastAsia"/>
        <w:lang w:val="en-US" w:eastAsia="zh-CN"/>
      </w:rPr>
      <w:t>6 系统测试与评估</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93AB">
    <w:pPr>
      <w:pStyle w:val="17"/>
      <w:rPr>
        <w:rFonts w:hint="eastAsia"/>
        <w:lang w:val="en-US" w:eastAsia="zh-CN"/>
      </w:rPr>
    </w:pPr>
    <w:r>
      <w:rPr>
        <w:rFonts w:hint="eastAsia"/>
      </w:rPr>
      <w:t>基于区块链的校园心理咨询记录隐私保护与存证系统的设计与实现</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3888F">
    <w:pPr>
      <w:pStyle w:val="17"/>
      <w:rPr>
        <w:rFonts w:hint="default"/>
        <w:lang w:val="en-US" w:eastAsia="zh-CN"/>
      </w:rPr>
    </w:pPr>
    <w:r>
      <w:rPr>
        <w:rFonts w:hint="eastAsia"/>
        <w:lang w:val="en-US" w:eastAsia="zh-CN"/>
      </w:rPr>
      <w:t xml:space="preserve"> 7 总结和展望</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B3917">
    <w:pPr>
      <w:pStyle w:val="17"/>
      <w:rPr>
        <w:rFonts w:hint="eastAsia"/>
        <w:lang w:val="en-US" w:eastAsia="zh-CN"/>
      </w:rPr>
    </w:pPr>
    <w:r>
      <w:rPr>
        <w:rFonts w:hint="eastAsia"/>
      </w:rPr>
      <w:t>基于区块链的校园心理咨询记录隐私保护与存证系统的设计与实现</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BECA1">
    <w:pPr>
      <w:pStyle w:val="17"/>
      <w:rPr>
        <w:rFonts w:hint="default"/>
        <w:lang w:val="en-US" w:eastAsia="zh-CN"/>
      </w:rPr>
    </w:pPr>
    <w:r>
      <w:rPr>
        <w:rFonts w:hint="eastAsia"/>
        <w:lang w:val="en-US" w:eastAsia="zh-CN"/>
      </w:rPr>
      <w:t>参考文献</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653B7">
    <w:pPr>
      <w:pStyle w:val="17"/>
      <w:rPr>
        <w:rFonts w:hint="eastAsia"/>
        <w:lang w:val="en-US" w:eastAsia="zh-CN"/>
      </w:rPr>
    </w:pPr>
    <w:r>
      <w:rPr>
        <w:rFonts w:hint="eastAsia"/>
      </w:rPr>
      <w:t>基于区块链的校园心理咨询记录隐私保护与存证系统的设计与实现</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1240D">
    <w:pPr>
      <w:pStyle w:val="17"/>
      <w:rPr>
        <w:rFonts w:hint="default"/>
        <w:lang w:val="en-US" w:eastAsia="zh-CN"/>
      </w:rPr>
    </w:pPr>
    <w:r>
      <w:rPr>
        <w:rFonts w:hint="eastAsia"/>
        <w:lang w:val="en-US" w:eastAsia="zh-CN"/>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7F3B7"/>
    <w:multiLevelType w:val="multilevel"/>
    <w:tmpl w:val="8B07F3B7"/>
    <w:lvl w:ilvl="0" w:tentative="0">
      <w:start w:val="1"/>
      <w:numFmt w:val="decimal"/>
      <w:suff w:val="space"/>
      <w:lvlText w:val="第%1章"/>
      <w:lvlJc w:val="left"/>
      <w:pPr>
        <w:ind w:left="0" w:firstLine="0"/>
      </w:pPr>
      <w:rPr>
        <w:rFonts w:hint="default"/>
        <w:sz w:val="30"/>
        <w:szCs w:val="30"/>
      </w:rPr>
    </w:lvl>
    <w:lvl w:ilvl="1" w:tentative="0">
      <w:start w:val="1"/>
      <w:numFmt w:val="decimal"/>
      <w:pStyle w:val="3"/>
      <w:suff w:val="space"/>
      <w:lvlText w:val="%1.%2"/>
      <w:lvlJc w:val="left"/>
      <w:pPr>
        <w:ind w:left="158" w:firstLine="476"/>
      </w:pPr>
      <w:rPr>
        <w:rFonts w:hint="default" w:ascii="宋体" w:hAnsi="宋体"/>
        <w:b/>
        <w:bCs w:val="0"/>
        <w:sz w:val="28"/>
        <w:szCs w:val="28"/>
      </w:rPr>
    </w:lvl>
    <w:lvl w:ilvl="2" w:tentative="0">
      <w:start w:val="1"/>
      <w:numFmt w:val="decimal"/>
      <w:suff w:val="space"/>
      <w:lvlText w:val="%1.%2.%3"/>
      <w:lvlJc w:val="left"/>
      <w:pPr>
        <w:ind w:left="0" w:firstLine="476"/>
      </w:pPr>
      <w:rPr>
        <w:rFonts w:hint="default" w:ascii="宋体" w:hAnsi="宋体" w:eastAsia="宋体" w:cs="宋体"/>
        <w:sz w:val="24"/>
        <w:szCs w:val="22"/>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A2E83446"/>
    <w:multiLevelType w:val="singleLevel"/>
    <w:tmpl w:val="A2E83446"/>
    <w:lvl w:ilvl="0" w:tentative="0">
      <w:start w:val="1"/>
      <w:numFmt w:val="decimal"/>
      <w:lvlText w:val="[%1]."/>
      <w:lvlJc w:val="left"/>
      <w:pPr>
        <w:tabs>
          <w:tab w:val="left" w:pos="397"/>
        </w:tabs>
        <w:ind w:left="454" w:hanging="454"/>
      </w:pPr>
      <w:rPr>
        <w:rFonts w:hint="default"/>
      </w:rPr>
    </w:lvl>
  </w:abstractNum>
  <w:abstractNum w:abstractNumId="2">
    <w:nsid w:val="A8DA1DD4"/>
    <w:multiLevelType w:val="singleLevel"/>
    <w:tmpl w:val="A8DA1DD4"/>
    <w:lvl w:ilvl="0" w:tentative="0">
      <w:start w:val="1"/>
      <w:numFmt w:val="decimal"/>
      <w:pStyle w:val="36"/>
      <w:suff w:val="space"/>
      <w:lvlText w:val="[%1]"/>
      <w:lvlJc w:val="left"/>
      <w:pPr>
        <w:ind w:left="0" w:firstLine="476"/>
      </w:pPr>
      <w:rPr>
        <w:rFonts w:hint="default"/>
      </w:rPr>
    </w:lvl>
  </w:abstractNum>
  <w:abstractNum w:abstractNumId="3">
    <w:nsid w:val="CF4DD793"/>
    <w:multiLevelType w:val="singleLevel"/>
    <w:tmpl w:val="CF4DD793"/>
    <w:lvl w:ilvl="0" w:tentative="0">
      <w:start w:val="1"/>
      <w:numFmt w:val="decimal"/>
      <w:lvlText w:val="%1."/>
      <w:lvlJc w:val="left"/>
      <w:pPr>
        <w:tabs>
          <w:tab w:val="left" w:pos="312"/>
        </w:tabs>
      </w:pPr>
    </w:lvl>
  </w:abstractNum>
  <w:abstractNum w:abstractNumId="4">
    <w:nsid w:val="E8284C8C"/>
    <w:multiLevelType w:val="multilevel"/>
    <w:tmpl w:val="E8284C8C"/>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pStyle w:val="5"/>
      <w:suff w:val="nothing"/>
      <w:lvlText w:val="（%3）"/>
      <w:lvlJc w:val="left"/>
      <w:pPr>
        <w:ind w:left="0" w:firstLine="476"/>
      </w:pPr>
      <w:rPr>
        <w:rFonts w:hint="eastAsia"/>
        <w:sz w:val="24"/>
        <w:szCs w:val="24"/>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5">
    <w:nsid w:val="046A2344"/>
    <w:multiLevelType w:val="singleLevel"/>
    <w:tmpl w:val="046A2344"/>
    <w:lvl w:ilvl="0" w:tentative="0">
      <w:start w:val="1"/>
      <w:numFmt w:val="decimal"/>
      <w:suff w:val="nothing"/>
      <w:lvlText w:val="%1、"/>
      <w:lvlJc w:val="left"/>
    </w:lvl>
  </w:abstractNum>
  <w:abstractNum w:abstractNumId="6">
    <w:nsid w:val="14E90C67"/>
    <w:multiLevelType w:val="multilevel"/>
    <w:tmpl w:val="14E90C67"/>
    <w:lvl w:ilvl="0" w:tentative="0">
      <w:start w:val="1"/>
      <w:numFmt w:val="decimal"/>
      <w:pStyle w:val="2"/>
      <w:suff w:val="space"/>
      <w:lvlText w:val="%1"/>
      <w:lvlJc w:val="left"/>
      <w:pPr>
        <w:tabs>
          <w:tab w:val="left" w:pos="0"/>
        </w:tabs>
        <w:ind w:left="0" w:firstLine="0"/>
      </w:pPr>
      <w:rPr>
        <w:rFonts w:hint="default" w:ascii="宋体" w:hAnsi="宋体"/>
        <w:b/>
        <w:sz w:val="30"/>
        <w:szCs w:val="30"/>
      </w:rPr>
    </w:lvl>
    <w:lvl w:ilvl="1" w:tentative="0">
      <w:start w:val="1"/>
      <w:numFmt w:val="decimal"/>
      <w:suff w:val="space"/>
      <w:lvlText w:val="%1.%2"/>
      <w:lvlJc w:val="left"/>
      <w:pPr>
        <w:ind w:left="0" w:firstLine="476"/>
      </w:pPr>
      <w:rPr>
        <w:rFonts w:hint="default" w:ascii="宋体" w:hAnsi="宋体"/>
        <w:b/>
        <w:sz w:val="28"/>
        <w:szCs w:val="28"/>
      </w:rPr>
    </w:lvl>
    <w:lvl w:ilvl="2" w:tentative="0">
      <w:start w:val="1"/>
      <w:numFmt w:val="decimal"/>
      <w:pStyle w:val="4"/>
      <w:suff w:val="space"/>
      <w:lvlText w:val="%1.%2.%3"/>
      <w:lvlJc w:val="left"/>
      <w:pPr>
        <w:ind w:left="0" w:firstLine="476"/>
      </w:pPr>
      <w:rPr>
        <w:rFonts w:hint="default" w:ascii="宋体" w:hAnsi="宋体"/>
        <w:sz w:val="24"/>
        <w:szCs w:val="24"/>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6"/>
  </w:num>
  <w:num w:numId="2">
    <w:abstractNumId w:val="0"/>
  </w:num>
  <w:num w:numId="3">
    <w:abstractNumId w:val="4"/>
  </w:num>
  <w:num w:numId="4">
    <w:abstractNumId w:val="2"/>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evenAndOddHeaders w:val="1"/>
  <w:drawingGridHorizontalSpacing w:val="110"/>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MzAwZWQwMGJkODQ0YTVjYzJkY2Q4NjVhNjVmMWIifQ=="/>
    <w:docVar w:name="KSO_WPS_MARK_KEY" w:val="c135d066-a808-498f-be06-83ae2540e37c"/>
  </w:docVars>
  <w:rsids>
    <w:rsidRoot w:val="00172A27"/>
    <w:rsid w:val="00087D15"/>
    <w:rsid w:val="00172A27"/>
    <w:rsid w:val="00384F40"/>
    <w:rsid w:val="00420D81"/>
    <w:rsid w:val="004735F4"/>
    <w:rsid w:val="00636044"/>
    <w:rsid w:val="00646E32"/>
    <w:rsid w:val="007E129A"/>
    <w:rsid w:val="00876D0B"/>
    <w:rsid w:val="008A4323"/>
    <w:rsid w:val="00927B02"/>
    <w:rsid w:val="00C3390C"/>
    <w:rsid w:val="00C353FA"/>
    <w:rsid w:val="00CA0D5F"/>
    <w:rsid w:val="00CF2B2A"/>
    <w:rsid w:val="00E4395E"/>
    <w:rsid w:val="00EF3D39"/>
    <w:rsid w:val="00F769AB"/>
    <w:rsid w:val="0128267A"/>
    <w:rsid w:val="018A0FB8"/>
    <w:rsid w:val="01C21F00"/>
    <w:rsid w:val="02160F0D"/>
    <w:rsid w:val="029A0707"/>
    <w:rsid w:val="02C00EDD"/>
    <w:rsid w:val="02D73237"/>
    <w:rsid w:val="03033B6C"/>
    <w:rsid w:val="03140DE3"/>
    <w:rsid w:val="034A0ADB"/>
    <w:rsid w:val="03544FF9"/>
    <w:rsid w:val="038B0D51"/>
    <w:rsid w:val="03AF33C7"/>
    <w:rsid w:val="03C851C8"/>
    <w:rsid w:val="03E57195"/>
    <w:rsid w:val="03EF70D2"/>
    <w:rsid w:val="040C7938"/>
    <w:rsid w:val="047A1540"/>
    <w:rsid w:val="04B624B9"/>
    <w:rsid w:val="04BF763E"/>
    <w:rsid w:val="04D56EFD"/>
    <w:rsid w:val="051E3C07"/>
    <w:rsid w:val="056C324F"/>
    <w:rsid w:val="060276BF"/>
    <w:rsid w:val="06126E97"/>
    <w:rsid w:val="06131E58"/>
    <w:rsid w:val="062642CD"/>
    <w:rsid w:val="066A5ED9"/>
    <w:rsid w:val="06825ED8"/>
    <w:rsid w:val="06D27AF8"/>
    <w:rsid w:val="073D1AD4"/>
    <w:rsid w:val="0762119A"/>
    <w:rsid w:val="078B329C"/>
    <w:rsid w:val="07BE1E2B"/>
    <w:rsid w:val="081D6044"/>
    <w:rsid w:val="08287157"/>
    <w:rsid w:val="086C5D2B"/>
    <w:rsid w:val="08860625"/>
    <w:rsid w:val="08C15340"/>
    <w:rsid w:val="08E56209"/>
    <w:rsid w:val="09430D3C"/>
    <w:rsid w:val="094E69DD"/>
    <w:rsid w:val="098661A4"/>
    <w:rsid w:val="09994B4A"/>
    <w:rsid w:val="0A083831"/>
    <w:rsid w:val="0A345E0C"/>
    <w:rsid w:val="0A4750CA"/>
    <w:rsid w:val="0A61446F"/>
    <w:rsid w:val="0A780586"/>
    <w:rsid w:val="0A813CA5"/>
    <w:rsid w:val="0A8D12A3"/>
    <w:rsid w:val="0A984BB5"/>
    <w:rsid w:val="0AAC024E"/>
    <w:rsid w:val="0AC96525"/>
    <w:rsid w:val="0AD3243C"/>
    <w:rsid w:val="0B224DC6"/>
    <w:rsid w:val="0B3D39AE"/>
    <w:rsid w:val="0B4A4D90"/>
    <w:rsid w:val="0BC40F8D"/>
    <w:rsid w:val="0C277DD2"/>
    <w:rsid w:val="0C2C22E2"/>
    <w:rsid w:val="0C8F253F"/>
    <w:rsid w:val="0D1A6D3E"/>
    <w:rsid w:val="0D222E5C"/>
    <w:rsid w:val="0D621C27"/>
    <w:rsid w:val="0D6427D0"/>
    <w:rsid w:val="0D7F3BC3"/>
    <w:rsid w:val="0DBE414B"/>
    <w:rsid w:val="0DBF0428"/>
    <w:rsid w:val="0DDF0D4D"/>
    <w:rsid w:val="0DF46919"/>
    <w:rsid w:val="0E285D49"/>
    <w:rsid w:val="0E3B2BEC"/>
    <w:rsid w:val="0E562E47"/>
    <w:rsid w:val="0E575F4B"/>
    <w:rsid w:val="0E71409B"/>
    <w:rsid w:val="0E795578"/>
    <w:rsid w:val="0E7A46C8"/>
    <w:rsid w:val="0EA55D13"/>
    <w:rsid w:val="0ECC182C"/>
    <w:rsid w:val="0EE06FE2"/>
    <w:rsid w:val="0F332AEC"/>
    <w:rsid w:val="0F8C5F99"/>
    <w:rsid w:val="0FA47C51"/>
    <w:rsid w:val="0FAA0C2C"/>
    <w:rsid w:val="10175585"/>
    <w:rsid w:val="102D3FF1"/>
    <w:rsid w:val="10607B05"/>
    <w:rsid w:val="106D077B"/>
    <w:rsid w:val="109B26A2"/>
    <w:rsid w:val="10CD432E"/>
    <w:rsid w:val="10DE213A"/>
    <w:rsid w:val="11270A41"/>
    <w:rsid w:val="11314E2E"/>
    <w:rsid w:val="119656A4"/>
    <w:rsid w:val="11A3012F"/>
    <w:rsid w:val="11A70B71"/>
    <w:rsid w:val="120029BD"/>
    <w:rsid w:val="12231908"/>
    <w:rsid w:val="123E1747"/>
    <w:rsid w:val="125D5E85"/>
    <w:rsid w:val="12CF199F"/>
    <w:rsid w:val="12DF45FD"/>
    <w:rsid w:val="130E6906"/>
    <w:rsid w:val="13243C76"/>
    <w:rsid w:val="13346A01"/>
    <w:rsid w:val="135A2A17"/>
    <w:rsid w:val="138B7B96"/>
    <w:rsid w:val="1396558B"/>
    <w:rsid w:val="13A704BD"/>
    <w:rsid w:val="13E94E98"/>
    <w:rsid w:val="13F37300"/>
    <w:rsid w:val="13FF0ADE"/>
    <w:rsid w:val="14047E1B"/>
    <w:rsid w:val="142D53DD"/>
    <w:rsid w:val="143E1AC8"/>
    <w:rsid w:val="14716523"/>
    <w:rsid w:val="14927E29"/>
    <w:rsid w:val="14FF6242"/>
    <w:rsid w:val="152E6527"/>
    <w:rsid w:val="15B24AB7"/>
    <w:rsid w:val="160C46A9"/>
    <w:rsid w:val="165322D8"/>
    <w:rsid w:val="168545D0"/>
    <w:rsid w:val="16B956A7"/>
    <w:rsid w:val="16E6314C"/>
    <w:rsid w:val="175A7556"/>
    <w:rsid w:val="178A3AD7"/>
    <w:rsid w:val="17B320B7"/>
    <w:rsid w:val="17BC22D3"/>
    <w:rsid w:val="17BF20F8"/>
    <w:rsid w:val="18004C46"/>
    <w:rsid w:val="181E1D53"/>
    <w:rsid w:val="18285788"/>
    <w:rsid w:val="18634390"/>
    <w:rsid w:val="18895889"/>
    <w:rsid w:val="189224F2"/>
    <w:rsid w:val="189F358D"/>
    <w:rsid w:val="18C55FDE"/>
    <w:rsid w:val="18D21BDA"/>
    <w:rsid w:val="191D5D28"/>
    <w:rsid w:val="192C0149"/>
    <w:rsid w:val="195E4598"/>
    <w:rsid w:val="198F7ACB"/>
    <w:rsid w:val="19DD4071"/>
    <w:rsid w:val="19F605CE"/>
    <w:rsid w:val="1A20759C"/>
    <w:rsid w:val="1A48164D"/>
    <w:rsid w:val="1A566EC3"/>
    <w:rsid w:val="1A8F757B"/>
    <w:rsid w:val="1A9E2B51"/>
    <w:rsid w:val="1ABF618E"/>
    <w:rsid w:val="1AEC6857"/>
    <w:rsid w:val="1AFF1910"/>
    <w:rsid w:val="1B124510"/>
    <w:rsid w:val="1B1A1F91"/>
    <w:rsid w:val="1B9F0216"/>
    <w:rsid w:val="1BA9334A"/>
    <w:rsid w:val="1BD21EF1"/>
    <w:rsid w:val="1BD52B2A"/>
    <w:rsid w:val="1BDC7445"/>
    <w:rsid w:val="1BE22134"/>
    <w:rsid w:val="1C6B28A5"/>
    <w:rsid w:val="1C734C71"/>
    <w:rsid w:val="1D220702"/>
    <w:rsid w:val="1D4562A4"/>
    <w:rsid w:val="1D5B6145"/>
    <w:rsid w:val="1D8C3334"/>
    <w:rsid w:val="1DA14EE3"/>
    <w:rsid w:val="1DB45ACF"/>
    <w:rsid w:val="1DC60F73"/>
    <w:rsid w:val="1DC74FB6"/>
    <w:rsid w:val="1E205930"/>
    <w:rsid w:val="1E6209AA"/>
    <w:rsid w:val="1E7D46D6"/>
    <w:rsid w:val="1E90231B"/>
    <w:rsid w:val="1EAF1FF0"/>
    <w:rsid w:val="1EC50037"/>
    <w:rsid w:val="1EE73B14"/>
    <w:rsid w:val="1EF26B32"/>
    <w:rsid w:val="1F1A294F"/>
    <w:rsid w:val="1F4C57CE"/>
    <w:rsid w:val="1FCA0AF1"/>
    <w:rsid w:val="205E3ECB"/>
    <w:rsid w:val="206419A5"/>
    <w:rsid w:val="206B5557"/>
    <w:rsid w:val="20823EE5"/>
    <w:rsid w:val="20AD3C1F"/>
    <w:rsid w:val="20C17C38"/>
    <w:rsid w:val="20F141BB"/>
    <w:rsid w:val="210219F6"/>
    <w:rsid w:val="21057744"/>
    <w:rsid w:val="211E69DD"/>
    <w:rsid w:val="213249FE"/>
    <w:rsid w:val="21541A4B"/>
    <w:rsid w:val="215F6A21"/>
    <w:rsid w:val="21947825"/>
    <w:rsid w:val="21A360C1"/>
    <w:rsid w:val="21A41C3A"/>
    <w:rsid w:val="21F4737F"/>
    <w:rsid w:val="22102092"/>
    <w:rsid w:val="22935274"/>
    <w:rsid w:val="22C62F4D"/>
    <w:rsid w:val="22CC1054"/>
    <w:rsid w:val="22EB620B"/>
    <w:rsid w:val="23005B4C"/>
    <w:rsid w:val="23052629"/>
    <w:rsid w:val="230732D6"/>
    <w:rsid w:val="232F15F4"/>
    <w:rsid w:val="236036B1"/>
    <w:rsid w:val="236964A7"/>
    <w:rsid w:val="237C6220"/>
    <w:rsid w:val="238714BB"/>
    <w:rsid w:val="239D1036"/>
    <w:rsid w:val="23BC14BC"/>
    <w:rsid w:val="23C465C3"/>
    <w:rsid w:val="23DE58D7"/>
    <w:rsid w:val="23E33145"/>
    <w:rsid w:val="23FE1AD5"/>
    <w:rsid w:val="241430A6"/>
    <w:rsid w:val="241F686E"/>
    <w:rsid w:val="24261744"/>
    <w:rsid w:val="24483C87"/>
    <w:rsid w:val="248024EA"/>
    <w:rsid w:val="248B0E8F"/>
    <w:rsid w:val="24912333"/>
    <w:rsid w:val="24A24B56"/>
    <w:rsid w:val="24C0760B"/>
    <w:rsid w:val="25011DA5"/>
    <w:rsid w:val="253432D4"/>
    <w:rsid w:val="25363EAA"/>
    <w:rsid w:val="253B2AE5"/>
    <w:rsid w:val="257D2ECD"/>
    <w:rsid w:val="25873D4C"/>
    <w:rsid w:val="25D06ABF"/>
    <w:rsid w:val="25D616BE"/>
    <w:rsid w:val="261371E2"/>
    <w:rsid w:val="26196CEB"/>
    <w:rsid w:val="262E2D04"/>
    <w:rsid w:val="263310D6"/>
    <w:rsid w:val="265F4528"/>
    <w:rsid w:val="269C7383"/>
    <w:rsid w:val="26D22DA5"/>
    <w:rsid w:val="26D43DDD"/>
    <w:rsid w:val="270579CB"/>
    <w:rsid w:val="27102BBA"/>
    <w:rsid w:val="27826579"/>
    <w:rsid w:val="27FE58AA"/>
    <w:rsid w:val="281177B6"/>
    <w:rsid w:val="281D673C"/>
    <w:rsid w:val="284704BA"/>
    <w:rsid w:val="2854738E"/>
    <w:rsid w:val="28E06B2C"/>
    <w:rsid w:val="28FD67FF"/>
    <w:rsid w:val="2927387C"/>
    <w:rsid w:val="292F7538"/>
    <w:rsid w:val="29390A07"/>
    <w:rsid w:val="293A4928"/>
    <w:rsid w:val="293D4E4D"/>
    <w:rsid w:val="294D0CAC"/>
    <w:rsid w:val="297703D7"/>
    <w:rsid w:val="29A150B5"/>
    <w:rsid w:val="29B61194"/>
    <w:rsid w:val="29CF22A1"/>
    <w:rsid w:val="2A7437CE"/>
    <w:rsid w:val="2A8B3997"/>
    <w:rsid w:val="2ABE5B1A"/>
    <w:rsid w:val="2B5C6EB9"/>
    <w:rsid w:val="2B695A8F"/>
    <w:rsid w:val="2B792697"/>
    <w:rsid w:val="2BC279FD"/>
    <w:rsid w:val="2BE47802"/>
    <w:rsid w:val="2C1A49FF"/>
    <w:rsid w:val="2C2A5A68"/>
    <w:rsid w:val="2C4E1079"/>
    <w:rsid w:val="2C7F12E2"/>
    <w:rsid w:val="2C840065"/>
    <w:rsid w:val="2C841016"/>
    <w:rsid w:val="2C8763E0"/>
    <w:rsid w:val="2CAA55C0"/>
    <w:rsid w:val="2CCC4934"/>
    <w:rsid w:val="2CD02E0D"/>
    <w:rsid w:val="2CF62697"/>
    <w:rsid w:val="2D1F6784"/>
    <w:rsid w:val="2D3073D6"/>
    <w:rsid w:val="2D871431"/>
    <w:rsid w:val="2D8B116A"/>
    <w:rsid w:val="2D901D4F"/>
    <w:rsid w:val="2DAF0F51"/>
    <w:rsid w:val="2DB8647D"/>
    <w:rsid w:val="2DF500E3"/>
    <w:rsid w:val="2E7141EE"/>
    <w:rsid w:val="2E9F6AB3"/>
    <w:rsid w:val="2F017838"/>
    <w:rsid w:val="2F2C0522"/>
    <w:rsid w:val="2F471D7A"/>
    <w:rsid w:val="2F633134"/>
    <w:rsid w:val="2FDA3ACA"/>
    <w:rsid w:val="2FE204FD"/>
    <w:rsid w:val="30004E27"/>
    <w:rsid w:val="300541EB"/>
    <w:rsid w:val="301031BF"/>
    <w:rsid w:val="30203302"/>
    <w:rsid w:val="302A3F04"/>
    <w:rsid w:val="302B34FC"/>
    <w:rsid w:val="304869A0"/>
    <w:rsid w:val="3109116A"/>
    <w:rsid w:val="314418C9"/>
    <w:rsid w:val="31597166"/>
    <w:rsid w:val="316E7C77"/>
    <w:rsid w:val="317E6FF9"/>
    <w:rsid w:val="31BB3662"/>
    <w:rsid w:val="31CC4642"/>
    <w:rsid w:val="31CF4001"/>
    <w:rsid w:val="31EF3498"/>
    <w:rsid w:val="31F2079F"/>
    <w:rsid w:val="323E39E4"/>
    <w:rsid w:val="325268C1"/>
    <w:rsid w:val="325A79CC"/>
    <w:rsid w:val="3263383B"/>
    <w:rsid w:val="33106C6C"/>
    <w:rsid w:val="33204B4A"/>
    <w:rsid w:val="33312C66"/>
    <w:rsid w:val="334C78E5"/>
    <w:rsid w:val="33654698"/>
    <w:rsid w:val="337376BE"/>
    <w:rsid w:val="33C3699B"/>
    <w:rsid w:val="341542BD"/>
    <w:rsid w:val="34194CAE"/>
    <w:rsid w:val="345469F2"/>
    <w:rsid w:val="34AA22AE"/>
    <w:rsid w:val="34AF2730"/>
    <w:rsid w:val="34B95569"/>
    <w:rsid w:val="34BE0DB6"/>
    <w:rsid w:val="34CA3466"/>
    <w:rsid w:val="35385BCD"/>
    <w:rsid w:val="353D61D5"/>
    <w:rsid w:val="35447336"/>
    <w:rsid w:val="35491BAD"/>
    <w:rsid w:val="359D0A22"/>
    <w:rsid w:val="361A3AE8"/>
    <w:rsid w:val="361E2782"/>
    <w:rsid w:val="364621AD"/>
    <w:rsid w:val="36674EB4"/>
    <w:rsid w:val="366C1EAA"/>
    <w:rsid w:val="36CF4B6D"/>
    <w:rsid w:val="36F40D85"/>
    <w:rsid w:val="372252D6"/>
    <w:rsid w:val="37715EA1"/>
    <w:rsid w:val="3785076B"/>
    <w:rsid w:val="37A64754"/>
    <w:rsid w:val="37A74E31"/>
    <w:rsid w:val="37B15F36"/>
    <w:rsid w:val="37BD5AF0"/>
    <w:rsid w:val="37CA4867"/>
    <w:rsid w:val="3801497C"/>
    <w:rsid w:val="380C6DD9"/>
    <w:rsid w:val="3842737F"/>
    <w:rsid w:val="389C59D1"/>
    <w:rsid w:val="38DF071D"/>
    <w:rsid w:val="38E5105E"/>
    <w:rsid w:val="38F25DB1"/>
    <w:rsid w:val="393B7CF1"/>
    <w:rsid w:val="39922294"/>
    <w:rsid w:val="39C42D07"/>
    <w:rsid w:val="3A0177D1"/>
    <w:rsid w:val="3A0F305C"/>
    <w:rsid w:val="3A1F234D"/>
    <w:rsid w:val="3A3E2C64"/>
    <w:rsid w:val="3A823965"/>
    <w:rsid w:val="3A840A1C"/>
    <w:rsid w:val="3ADB2718"/>
    <w:rsid w:val="3AF02707"/>
    <w:rsid w:val="3BBE6F62"/>
    <w:rsid w:val="3C292100"/>
    <w:rsid w:val="3C3F394C"/>
    <w:rsid w:val="3C4F631C"/>
    <w:rsid w:val="3C6B3628"/>
    <w:rsid w:val="3C72759B"/>
    <w:rsid w:val="3C876BEC"/>
    <w:rsid w:val="3CAB0AE5"/>
    <w:rsid w:val="3D002D25"/>
    <w:rsid w:val="3D015D3A"/>
    <w:rsid w:val="3D6052ED"/>
    <w:rsid w:val="3D863F9C"/>
    <w:rsid w:val="3DA13B0F"/>
    <w:rsid w:val="3DA6102C"/>
    <w:rsid w:val="3DC54FBA"/>
    <w:rsid w:val="3E00593D"/>
    <w:rsid w:val="3E250BD8"/>
    <w:rsid w:val="3E5F540E"/>
    <w:rsid w:val="3E6A003B"/>
    <w:rsid w:val="3E6D537E"/>
    <w:rsid w:val="3E8804C1"/>
    <w:rsid w:val="3F1A745C"/>
    <w:rsid w:val="3F255FE2"/>
    <w:rsid w:val="3F4B235E"/>
    <w:rsid w:val="3F4C1EBA"/>
    <w:rsid w:val="3F8F0F90"/>
    <w:rsid w:val="3F8F762D"/>
    <w:rsid w:val="3F9A599F"/>
    <w:rsid w:val="3FA43944"/>
    <w:rsid w:val="3FC964D8"/>
    <w:rsid w:val="3FD343A5"/>
    <w:rsid w:val="3FF35E0E"/>
    <w:rsid w:val="40022991"/>
    <w:rsid w:val="400D69A7"/>
    <w:rsid w:val="405F6E1B"/>
    <w:rsid w:val="409F79C4"/>
    <w:rsid w:val="40D93256"/>
    <w:rsid w:val="40DB1341"/>
    <w:rsid w:val="41496826"/>
    <w:rsid w:val="4193497A"/>
    <w:rsid w:val="41BA6900"/>
    <w:rsid w:val="422C5607"/>
    <w:rsid w:val="4285700E"/>
    <w:rsid w:val="42926F5D"/>
    <w:rsid w:val="429F402B"/>
    <w:rsid w:val="42B555FD"/>
    <w:rsid w:val="43061824"/>
    <w:rsid w:val="431E64D0"/>
    <w:rsid w:val="432B4938"/>
    <w:rsid w:val="434352CE"/>
    <w:rsid w:val="4359067E"/>
    <w:rsid w:val="4369461B"/>
    <w:rsid w:val="43BC6F37"/>
    <w:rsid w:val="43BD2D57"/>
    <w:rsid w:val="43C811E7"/>
    <w:rsid w:val="43D1290A"/>
    <w:rsid w:val="44245C11"/>
    <w:rsid w:val="443970D0"/>
    <w:rsid w:val="447F7C35"/>
    <w:rsid w:val="44A125C2"/>
    <w:rsid w:val="44A616A1"/>
    <w:rsid w:val="44B419C5"/>
    <w:rsid w:val="450D5329"/>
    <w:rsid w:val="451055C4"/>
    <w:rsid w:val="454B6805"/>
    <w:rsid w:val="456055DE"/>
    <w:rsid w:val="45862E49"/>
    <w:rsid w:val="458771D8"/>
    <w:rsid w:val="45BD3146"/>
    <w:rsid w:val="45ED68FD"/>
    <w:rsid w:val="4614395E"/>
    <w:rsid w:val="46147B9B"/>
    <w:rsid w:val="462F6214"/>
    <w:rsid w:val="46392C5D"/>
    <w:rsid w:val="466B59CE"/>
    <w:rsid w:val="468133EC"/>
    <w:rsid w:val="46E506F3"/>
    <w:rsid w:val="46EB783F"/>
    <w:rsid w:val="471825FE"/>
    <w:rsid w:val="47561EBE"/>
    <w:rsid w:val="476E13F4"/>
    <w:rsid w:val="477D7ED7"/>
    <w:rsid w:val="483F226F"/>
    <w:rsid w:val="48C77AFC"/>
    <w:rsid w:val="48DE6846"/>
    <w:rsid w:val="490C3EFF"/>
    <w:rsid w:val="492B16B4"/>
    <w:rsid w:val="496D45F2"/>
    <w:rsid w:val="497513C0"/>
    <w:rsid w:val="49831ABC"/>
    <w:rsid w:val="498D1081"/>
    <w:rsid w:val="49A63734"/>
    <w:rsid w:val="49CB1BF9"/>
    <w:rsid w:val="49DF11B1"/>
    <w:rsid w:val="4A437992"/>
    <w:rsid w:val="4A670CE8"/>
    <w:rsid w:val="4A92243E"/>
    <w:rsid w:val="4A9D4968"/>
    <w:rsid w:val="4AB80380"/>
    <w:rsid w:val="4B217929"/>
    <w:rsid w:val="4B4277BB"/>
    <w:rsid w:val="4B955A8D"/>
    <w:rsid w:val="4BA32DDE"/>
    <w:rsid w:val="4BC70D1B"/>
    <w:rsid w:val="4BC858A4"/>
    <w:rsid w:val="4BD8080D"/>
    <w:rsid w:val="4C0F5D7E"/>
    <w:rsid w:val="4C4F3C3B"/>
    <w:rsid w:val="4C6C7D64"/>
    <w:rsid w:val="4C7A1712"/>
    <w:rsid w:val="4CA91577"/>
    <w:rsid w:val="4CE87C1B"/>
    <w:rsid w:val="4D382CB0"/>
    <w:rsid w:val="4D8F60D0"/>
    <w:rsid w:val="4D961860"/>
    <w:rsid w:val="4DA76FD8"/>
    <w:rsid w:val="4DDF3E76"/>
    <w:rsid w:val="4DE73781"/>
    <w:rsid w:val="4E0B3F0E"/>
    <w:rsid w:val="4E132D17"/>
    <w:rsid w:val="4E161A8A"/>
    <w:rsid w:val="4E1F7C2B"/>
    <w:rsid w:val="4E2512D3"/>
    <w:rsid w:val="4E52289A"/>
    <w:rsid w:val="4E5A36EA"/>
    <w:rsid w:val="4E5E6841"/>
    <w:rsid w:val="4E9B64FF"/>
    <w:rsid w:val="4EBC68D0"/>
    <w:rsid w:val="4EFE1D6E"/>
    <w:rsid w:val="4F456063"/>
    <w:rsid w:val="4F4567A7"/>
    <w:rsid w:val="4F606CAA"/>
    <w:rsid w:val="4FC27B2B"/>
    <w:rsid w:val="4FFD05E3"/>
    <w:rsid w:val="504E67A1"/>
    <w:rsid w:val="509D060C"/>
    <w:rsid w:val="50AE5C6E"/>
    <w:rsid w:val="50E830C3"/>
    <w:rsid w:val="512F0C70"/>
    <w:rsid w:val="513B4C77"/>
    <w:rsid w:val="515C02D4"/>
    <w:rsid w:val="51893E0D"/>
    <w:rsid w:val="5192021A"/>
    <w:rsid w:val="519C3549"/>
    <w:rsid w:val="51AB479B"/>
    <w:rsid w:val="51E63A25"/>
    <w:rsid w:val="521A0340"/>
    <w:rsid w:val="5261220F"/>
    <w:rsid w:val="52852998"/>
    <w:rsid w:val="52EC1BD2"/>
    <w:rsid w:val="52F763DF"/>
    <w:rsid w:val="52FC2DD4"/>
    <w:rsid w:val="53067C58"/>
    <w:rsid w:val="53DF24DA"/>
    <w:rsid w:val="53EC4DB2"/>
    <w:rsid w:val="53EC5396"/>
    <w:rsid w:val="54451F9F"/>
    <w:rsid w:val="544D7D8B"/>
    <w:rsid w:val="54EF5CD1"/>
    <w:rsid w:val="553B314C"/>
    <w:rsid w:val="561641AD"/>
    <w:rsid w:val="564230D0"/>
    <w:rsid w:val="56756D44"/>
    <w:rsid w:val="567A7442"/>
    <w:rsid w:val="56EB160F"/>
    <w:rsid w:val="56F826CF"/>
    <w:rsid w:val="57060F64"/>
    <w:rsid w:val="575F2468"/>
    <w:rsid w:val="576C07EE"/>
    <w:rsid w:val="57AA4721"/>
    <w:rsid w:val="57C96860"/>
    <w:rsid w:val="580268F9"/>
    <w:rsid w:val="58250FE4"/>
    <w:rsid w:val="58323884"/>
    <w:rsid w:val="588A355D"/>
    <w:rsid w:val="589F66DB"/>
    <w:rsid w:val="58A12D19"/>
    <w:rsid w:val="5912624F"/>
    <w:rsid w:val="59352B9C"/>
    <w:rsid w:val="593908DE"/>
    <w:rsid w:val="5946360B"/>
    <w:rsid w:val="5A7F3176"/>
    <w:rsid w:val="5A8B3344"/>
    <w:rsid w:val="5AB539CD"/>
    <w:rsid w:val="5ABA15AB"/>
    <w:rsid w:val="5AEB44B6"/>
    <w:rsid w:val="5B026A81"/>
    <w:rsid w:val="5B1641B8"/>
    <w:rsid w:val="5B191FCC"/>
    <w:rsid w:val="5B3D3F8A"/>
    <w:rsid w:val="5B3D40A9"/>
    <w:rsid w:val="5B6060C5"/>
    <w:rsid w:val="5B610160"/>
    <w:rsid w:val="5B9672E2"/>
    <w:rsid w:val="5BA17719"/>
    <w:rsid w:val="5BDD7C46"/>
    <w:rsid w:val="5C073582"/>
    <w:rsid w:val="5C51330A"/>
    <w:rsid w:val="5C812AA9"/>
    <w:rsid w:val="5CBA7F88"/>
    <w:rsid w:val="5D1463DE"/>
    <w:rsid w:val="5D2B2C34"/>
    <w:rsid w:val="5D80302C"/>
    <w:rsid w:val="5DB46785"/>
    <w:rsid w:val="5DFF1100"/>
    <w:rsid w:val="5E067AF8"/>
    <w:rsid w:val="5E8A238E"/>
    <w:rsid w:val="5E8C060E"/>
    <w:rsid w:val="5EB10F16"/>
    <w:rsid w:val="60686A0B"/>
    <w:rsid w:val="60BF7292"/>
    <w:rsid w:val="60F31CBA"/>
    <w:rsid w:val="61311D44"/>
    <w:rsid w:val="61732715"/>
    <w:rsid w:val="61861B5E"/>
    <w:rsid w:val="61C16BDA"/>
    <w:rsid w:val="61C8624F"/>
    <w:rsid w:val="61EF1F11"/>
    <w:rsid w:val="6217755A"/>
    <w:rsid w:val="623D6F92"/>
    <w:rsid w:val="625812DC"/>
    <w:rsid w:val="627A03C4"/>
    <w:rsid w:val="62B40FD5"/>
    <w:rsid w:val="62DC74B0"/>
    <w:rsid w:val="62FB7D2D"/>
    <w:rsid w:val="63093390"/>
    <w:rsid w:val="633A02DF"/>
    <w:rsid w:val="634137BA"/>
    <w:rsid w:val="634E142A"/>
    <w:rsid w:val="63A724FB"/>
    <w:rsid w:val="63EB2CA1"/>
    <w:rsid w:val="640860D0"/>
    <w:rsid w:val="64122706"/>
    <w:rsid w:val="643E6039"/>
    <w:rsid w:val="6456663A"/>
    <w:rsid w:val="65352EBF"/>
    <w:rsid w:val="65502C92"/>
    <w:rsid w:val="6587477F"/>
    <w:rsid w:val="659607E5"/>
    <w:rsid w:val="65D24ECB"/>
    <w:rsid w:val="661F70AE"/>
    <w:rsid w:val="66410DD2"/>
    <w:rsid w:val="66612F17"/>
    <w:rsid w:val="66703883"/>
    <w:rsid w:val="66850CBE"/>
    <w:rsid w:val="669727D3"/>
    <w:rsid w:val="66C5682B"/>
    <w:rsid w:val="67012DDF"/>
    <w:rsid w:val="670D537B"/>
    <w:rsid w:val="672F4288"/>
    <w:rsid w:val="6745176E"/>
    <w:rsid w:val="67544EDA"/>
    <w:rsid w:val="677F6056"/>
    <w:rsid w:val="6862350C"/>
    <w:rsid w:val="68641DFF"/>
    <w:rsid w:val="68EC1FF0"/>
    <w:rsid w:val="69116348"/>
    <w:rsid w:val="6919168C"/>
    <w:rsid w:val="693B5FAC"/>
    <w:rsid w:val="69470363"/>
    <w:rsid w:val="69895D12"/>
    <w:rsid w:val="69A0462D"/>
    <w:rsid w:val="69BB2182"/>
    <w:rsid w:val="69C44B8B"/>
    <w:rsid w:val="69EA59A9"/>
    <w:rsid w:val="69F24922"/>
    <w:rsid w:val="6A211646"/>
    <w:rsid w:val="6A242EE4"/>
    <w:rsid w:val="6A473BBF"/>
    <w:rsid w:val="6A6A0F75"/>
    <w:rsid w:val="6A962896"/>
    <w:rsid w:val="6ACC2C9C"/>
    <w:rsid w:val="6B42440C"/>
    <w:rsid w:val="6B44638C"/>
    <w:rsid w:val="6B6B0E07"/>
    <w:rsid w:val="6B76289B"/>
    <w:rsid w:val="6B9320D0"/>
    <w:rsid w:val="6BC72CCD"/>
    <w:rsid w:val="6BF14EA7"/>
    <w:rsid w:val="6C0A79F4"/>
    <w:rsid w:val="6C0E7AD8"/>
    <w:rsid w:val="6C272818"/>
    <w:rsid w:val="6CBA18DE"/>
    <w:rsid w:val="6CBF5146"/>
    <w:rsid w:val="6CF22E26"/>
    <w:rsid w:val="6D2F2774"/>
    <w:rsid w:val="6D343BBE"/>
    <w:rsid w:val="6D4E0963"/>
    <w:rsid w:val="6D527AC7"/>
    <w:rsid w:val="6D5D0367"/>
    <w:rsid w:val="6D731B0B"/>
    <w:rsid w:val="6D7A18D6"/>
    <w:rsid w:val="6D9B170F"/>
    <w:rsid w:val="6DC02F24"/>
    <w:rsid w:val="6DF67AE6"/>
    <w:rsid w:val="6DF90CD4"/>
    <w:rsid w:val="6DF961F2"/>
    <w:rsid w:val="6E13251E"/>
    <w:rsid w:val="6E2E7E8E"/>
    <w:rsid w:val="6E9879FD"/>
    <w:rsid w:val="6E99250C"/>
    <w:rsid w:val="6EBE7E9B"/>
    <w:rsid w:val="6EDA7EAA"/>
    <w:rsid w:val="6EE45D2F"/>
    <w:rsid w:val="700401AC"/>
    <w:rsid w:val="703F2826"/>
    <w:rsid w:val="708521F5"/>
    <w:rsid w:val="709042E1"/>
    <w:rsid w:val="70CB40BA"/>
    <w:rsid w:val="71325EE7"/>
    <w:rsid w:val="715B3DE8"/>
    <w:rsid w:val="71846EF0"/>
    <w:rsid w:val="718C1A9B"/>
    <w:rsid w:val="71997FEE"/>
    <w:rsid w:val="71F132D8"/>
    <w:rsid w:val="72565C05"/>
    <w:rsid w:val="72D7714C"/>
    <w:rsid w:val="72E43211"/>
    <w:rsid w:val="72EB1448"/>
    <w:rsid w:val="732E609D"/>
    <w:rsid w:val="73315430"/>
    <w:rsid w:val="73380993"/>
    <w:rsid w:val="738B4C1D"/>
    <w:rsid w:val="73BB6668"/>
    <w:rsid w:val="73C84B8C"/>
    <w:rsid w:val="73D25BF1"/>
    <w:rsid w:val="73F5552D"/>
    <w:rsid w:val="73F86D97"/>
    <w:rsid w:val="73FB74E7"/>
    <w:rsid w:val="742A4FF5"/>
    <w:rsid w:val="74372FB3"/>
    <w:rsid w:val="744C3764"/>
    <w:rsid w:val="747D0517"/>
    <w:rsid w:val="752C691C"/>
    <w:rsid w:val="752E2E69"/>
    <w:rsid w:val="753B3991"/>
    <w:rsid w:val="75F40A2B"/>
    <w:rsid w:val="763807D5"/>
    <w:rsid w:val="764346F2"/>
    <w:rsid w:val="76445398"/>
    <w:rsid w:val="7653197B"/>
    <w:rsid w:val="76672787"/>
    <w:rsid w:val="774279C4"/>
    <w:rsid w:val="77492A5A"/>
    <w:rsid w:val="777A2396"/>
    <w:rsid w:val="77866F8C"/>
    <w:rsid w:val="78142ACD"/>
    <w:rsid w:val="790F6B0E"/>
    <w:rsid w:val="79786DA9"/>
    <w:rsid w:val="797C23F5"/>
    <w:rsid w:val="797F3C93"/>
    <w:rsid w:val="79C05250"/>
    <w:rsid w:val="7A384B8D"/>
    <w:rsid w:val="7A3E10CF"/>
    <w:rsid w:val="7A516798"/>
    <w:rsid w:val="7A547E4E"/>
    <w:rsid w:val="7A745FD6"/>
    <w:rsid w:val="7A8E41AF"/>
    <w:rsid w:val="7B1959BF"/>
    <w:rsid w:val="7B4231CA"/>
    <w:rsid w:val="7B6B3948"/>
    <w:rsid w:val="7BBF77CF"/>
    <w:rsid w:val="7BDF7EE7"/>
    <w:rsid w:val="7BF26E69"/>
    <w:rsid w:val="7C2032F0"/>
    <w:rsid w:val="7C352D2F"/>
    <w:rsid w:val="7C691A26"/>
    <w:rsid w:val="7D0D7808"/>
    <w:rsid w:val="7D2A033F"/>
    <w:rsid w:val="7D332725"/>
    <w:rsid w:val="7D4102B4"/>
    <w:rsid w:val="7D692210"/>
    <w:rsid w:val="7D85176A"/>
    <w:rsid w:val="7D8A2DA2"/>
    <w:rsid w:val="7D8F646F"/>
    <w:rsid w:val="7D936717"/>
    <w:rsid w:val="7DB6370F"/>
    <w:rsid w:val="7DD0016F"/>
    <w:rsid w:val="7DE14F1D"/>
    <w:rsid w:val="7DF33402"/>
    <w:rsid w:val="7E766EF2"/>
    <w:rsid w:val="7E8559E9"/>
    <w:rsid w:val="7E855D33"/>
    <w:rsid w:val="7E866118"/>
    <w:rsid w:val="7E91775F"/>
    <w:rsid w:val="7EA32B4D"/>
    <w:rsid w:val="7EB138C0"/>
    <w:rsid w:val="7EB70070"/>
    <w:rsid w:val="7EC20F0C"/>
    <w:rsid w:val="7ECF4A81"/>
    <w:rsid w:val="7ED26CD3"/>
    <w:rsid w:val="7EDD5532"/>
    <w:rsid w:val="7EF04786"/>
    <w:rsid w:val="7F5D194E"/>
    <w:rsid w:val="7F61279E"/>
    <w:rsid w:val="7FC90357"/>
    <w:rsid w:val="7FCB6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overflowPunct w:val="0"/>
      <w:spacing w:line="440" w:lineRule="exact"/>
      <w:ind w:firstLine="480" w:firstLineChars="200"/>
      <w:jc w:val="both"/>
    </w:pPr>
    <w:rPr>
      <w:rFonts w:ascii="Times New Roman" w:hAnsi="Times New Roman" w:eastAsia="宋体" w:cs="Times New Roman"/>
      <w:sz w:val="24"/>
      <w:szCs w:val="24"/>
      <w:lang w:val="zh-CN" w:eastAsia="zh-CN" w:bidi="zh-CN"/>
    </w:rPr>
  </w:style>
  <w:style w:type="paragraph" w:styleId="2">
    <w:name w:val="heading 1"/>
    <w:basedOn w:val="1"/>
    <w:next w:val="1"/>
    <w:qFormat/>
    <w:uiPriority w:val="1"/>
    <w:pPr>
      <w:numPr>
        <w:ilvl w:val="0"/>
        <w:numId w:val="1"/>
      </w:numPr>
      <w:tabs>
        <w:tab w:val="clear" w:pos="0"/>
      </w:tabs>
      <w:jc w:val="left"/>
      <w:outlineLvl w:val="0"/>
    </w:pPr>
    <w:rPr>
      <w:b/>
      <w:sz w:val="30"/>
      <w:szCs w:val="28"/>
    </w:rPr>
  </w:style>
  <w:style w:type="paragraph" w:styleId="3">
    <w:name w:val="heading 2"/>
    <w:basedOn w:val="1"/>
    <w:next w:val="1"/>
    <w:qFormat/>
    <w:uiPriority w:val="1"/>
    <w:pPr>
      <w:numPr>
        <w:ilvl w:val="1"/>
        <w:numId w:val="2"/>
      </w:numPr>
      <w:tabs>
        <w:tab w:val="left" w:pos="0"/>
      </w:tabs>
      <w:autoSpaceDE w:val="0"/>
      <w:autoSpaceDN w:val="0"/>
      <w:adjustRightInd w:val="0"/>
      <w:snapToGrid w:val="0"/>
      <w:ind w:firstLine="480"/>
      <w:jc w:val="left"/>
      <w:outlineLvl w:val="1"/>
    </w:pPr>
    <w:rPr>
      <w:b/>
      <w:bCs/>
      <w:sz w:val="28"/>
      <w:szCs w:val="28"/>
    </w:rPr>
  </w:style>
  <w:style w:type="paragraph" w:styleId="4">
    <w:name w:val="heading 3"/>
    <w:basedOn w:val="1"/>
    <w:next w:val="1"/>
    <w:autoRedefine/>
    <w:qFormat/>
    <w:uiPriority w:val="1"/>
    <w:pPr>
      <w:numPr>
        <w:ilvl w:val="2"/>
        <w:numId w:val="1"/>
      </w:numPr>
      <w:ind w:firstLine="562"/>
      <w:jc w:val="left"/>
      <w:outlineLvl w:val="2"/>
    </w:pPr>
    <w:rPr>
      <w:rFonts w:ascii="宋体" w:hAnsi="宋体"/>
      <w:b/>
      <w:sz w:val="28"/>
      <w:szCs w:val="32"/>
      <w:u w:color="000000"/>
      <w:lang w:val="en-US"/>
    </w:rPr>
  </w:style>
  <w:style w:type="paragraph" w:styleId="5">
    <w:name w:val="heading 4"/>
    <w:basedOn w:val="6"/>
    <w:next w:val="1"/>
    <w:qFormat/>
    <w:uiPriority w:val="1"/>
    <w:pPr>
      <w:numPr>
        <w:ilvl w:val="2"/>
        <w:numId w:val="3"/>
      </w:numPr>
      <w:spacing w:line="240" w:lineRule="auto"/>
      <w:ind w:firstLine="0" w:firstLineChars="0"/>
      <w:jc w:val="left"/>
      <w:outlineLvl w:val="3"/>
    </w:pPr>
    <w:rPr>
      <w:rFonts w:ascii="Times New Roman" w:hAnsi="Times New Roman" w:cs="Times New Roman"/>
      <w:spacing w:val="-11"/>
      <w:lang w:val="en-US"/>
    </w:rPr>
  </w:style>
  <w:style w:type="paragraph" w:styleId="7">
    <w:name w:val="heading 5"/>
    <w:basedOn w:val="1"/>
    <w:next w:val="1"/>
    <w:autoRedefine/>
    <w:qFormat/>
    <w:uiPriority w:val="1"/>
    <w:pPr>
      <w:spacing w:before="240"/>
      <w:ind w:left="2062" w:hanging="303"/>
      <w:outlineLvl w:val="4"/>
    </w:pPr>
    <w:rPr>
      <w:rFonts w:ascii="宋体" w:hAnsi="宋体" w:cs="宋体"/>
      <w:sz w:val="30"/>
      <w:szCs w:val="30"/>
    </w:rPr>
  </w:style>
  <w:style w:type="paragraph" w:styleId="8">
    <w:name w:val="heading 6"/>
    <w:basedOn w:val="1"/>
    <w:next w:val="1"/>
    <w:autoRedefine/>
    <w:qFormat/>
    <w:uiPriority w:val="1"/>
    <w:pPr>
      <w:ind w:left="1399"/>
      <w:outlineLvl w:val="5"/>
    </w:pPr>
    <w:rPr>
      <w:rFonts w:ascii="宋体" w:hAnsi="宋体" w:cs="宋体"/>
      <w:b/>
      <w:bCs/>
      <w:sz w:val="28"/>
      <w:szCs w:val="28"/>
    </w:rPr>
  </w:style>
  <w:style w:type="paragraph" w:styleId="9">
    <w:name w:val="heading 7"/>
    <w:basedOn w:val="1"/>
    <w:next w:val="1"/>
    <w:autoRedefine/>
    <w:qFormat/>
    <w:uiPriority w:val="1"/>
    <w:pPr>
      <w:ind w:left="840"/>
      <w:outlineLvl w:val="6"/>
    </w:pPr>
    <w:rPr>
      <w:rFonts w:ascii="宋体" w:hAnsi="宋体" w:cs="宋体"/>
      <w:sz w:val="28"/>
      <w:szCs w:val="28"/>
    </w:rPr>
  </w:style>
  <w:style w:type="paragraph" w:styleId="10">
    <w:name w:val="heading 8"/>
    <w:basedOn w:val="1"/>
    <w:next w:val="1"/>
    <w:autoRedefine/>
    <w:qFormat/>
    <w:uiPriority w:val="1"/>
    <w:pPr>
      <w:ind w:left="562"/>
      <w:outlineLvl w:val="7"/>
    </w:pPr>
    <w:rPr>
      <w:rFonts w:ascii="宋体" w:hAnsi="宋体" w:cs="宋体"/>
      <w:b/>
      <w:bCs/>
    </w:rPr>
  </w:style>
  <w:style w:type="character" w:default="1" w:styleId="26">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44"/>
    <w:autoRedefine/>
    <w:qFormat/>
    <w:uiPriority w:val="1"/>
    <w:pPr>
      <w:overflowPunct/>
      <w:autoSpaceDE w:val="0"/>
      <w:autoSpaceDN w:val="0"/>
      <w:spacing w:line="344" w:lineRule="auto"/>
      <w:ind w:firstLine="444"/>
    </w:pPr>
    <w:rPr>
      <w:rFonts w:ascii="宋体" w:hAnsi="宋体" w:cs="宋体"/>
      <w:spacing w:val="-9"/>
    </w:rPr>
  </w:style>
  <w:style w:type="paragraph" w:styleId="11">
    <w:name w:val="Normal Indent"/>
    <w:basedOn w:val="1"/>
    <w:autoRedefine/>
    <w:qFormat/>
    <w:uiPriority w:val="0"/>
    <w:pPr>
      <w:tabs>
        <w:tab w:val="left" w:pos="377"/>
      </w:tabs>
      <w:ind w:firstLine="420"/>
    </w:pPr>
  </w:style>
  <w:style w:type="paragraph" w:styleId="12">
    <w:name w:val="caption"/>
    <w:basedOn w:val="1"/>
    <w:next w:val="1"/>
    <w:autoRedefine/>
    <w:unhideWhenUsed/>
    <w:qFormat/>
    <w:uiPriority w:val="0"/>
    <w:pPr>
      <w:jc w:val="center"/>
    </w:pPr>
    <w:rPr>
      <w:sz w:val="18"/>
      <w:szCs w:val="18"/>
      <w:lang w:val="en-US"/>
    </w:rPr>
  </w:style>
  <w:style w:type="paragraph" w:styleId="13">
    <w:name w:val="annotation text"/>
    <w:basedOn w:val="1"/>
    <w:link w:val="42"/>
    <w:autoRedefine/>
    <w:qFormat/>
    <w:uiPriority w:val="0"/>
    <w:pPr>
      <w:jc w:val="left"/>
    </w:pPr>
  </w:style>
  <w:style w:type="paragraph" w:styleId="14">
    <w:name w:val="Body Text Indent"/>
    <w:basedOn w:val="1"/>
    <w:autoRedefine/>
    <w:qFormat/>
    <w:uiPriority w:val="0"/>
    <w:pPr>
      <w:ind w:left="420"/>
    </w:pPr>
  </w:style>
  <w:style w:type="paragraph" w:styleId="15">
    <w:name w:val="toc 3"/>
    <w:basedOn w:val="1"/>
    <w:next w:val="1"/>
    <w:autoRedefine/>
    <w:qFormat/>
    <w:uiPriority w:val="39"/>
    <w:pPr>
      <w:tabs>
        <w:tab w:val="right" w:leader="dot" w:pos="8493"/>
      </w:tabs>
    </w:pPr>
  </w:style>
  <w:style w:type="paragraph" w:styleId="16">
    <w:name w:val="footer"/>
    <w:basedOn w:val="1"/>
    <w:link w:val="47"/>
    <w:autoRedefine/>
    <w:qFormat/>
    <w:uiPriority w:val="0"/>
    <w:pPr>
      <w:tabs>
        <w:tab w:val="center" w:pos="4153"/>
        <w:tab w:val="right" w:pos="8306"/>
      </w:tabs>
      <w:snapToGrid w:val="0"/>
      <w:jc w:val="left"/>
    </w:pPr>
    <w:rPr>
      <w:sz w:val="18"/>
    </w:rPr>
  </w:style>
  <w:style w:type="paragraph" w:styleId="17">
    <w:name w:val="header"/>
    <w:basedOn w:val="1"/>
    <w:link w:val="46"/>
    <w:autoRedefine/>
    <w:qFormat/>
    <w:uiPriority w:val="0"/>
    <w:pPr>
      <w:pBdr>
        <w:top w:val="none" w:color="auto" w:sz="0" w:space="1"/>
        <w:left w:val="none" w:color="auto" w:sz="0" w:space="4"/>
        <w:bottom w:val="single" w:color="auto" w:sz="4" w:space="1"/>
        <w:right w:val="none" w:color="auto" w:sz="0" w:space="4"/>
      </w:pBdr>
      <w:tabs>
        <w:tab w:val="center" w:pos="4153"/>
        <w:tab w:val="right" w:pos="8306"/>
      </w:tabs>
      <w:overflowPunct/>
      <w:snapToGrid w:val="0"/>
      <w:spacing w:line="240" w:lineRule="auto"/>
      <w:ind w:firstLine="0" w:firstLineChars="0"/>
      <w:jc w:val="center"/>
    </w:pPr>
    <w:rPr>
      <w:rFonts w:ascii="宋体" w:hAnsi="宋体" w:cs="宋体"/>
      <w:b/>
      <w:bCs/>
      <w:lang w:val="en-US"/>
    </w:rPr>
  </w:style>
  <w:style w:type="paragraph" w:styleId="18">
    <w:name w:val="toc 1"/>
    <w:basedOn w:val="1"/>
    <w:next w:val="1"/>
    <w:link w:val="37"/>
    <w:autoRedefine/>
    <w:qFormat/>
    <w:uiPriority w:val="39"/>
    <w:pPr>
      <w:tabs>
        <w:tab w:val="right" w:leader="dot" w:pos="8508"/>
      </w:tabs>
    </w:pPr>
    <w:rPr>
      <w:b/>
      <w:sz w:val="28"/>
    </w:rPr>
  </w:style>
  <w:style w:type="paragraph" w:styleId="19">
    <w:name w:val="toc 4"/>
    <w:basedOn w:val="1"/>
    <w:next w:val="1"/>
    <w:link w:val="38"/>
    <w:autoRedefine/>
    <w:qFormat/>
    <w:uiPriority w:val="0"/>
    <w:pPr>
      <w:ind w:left="1260" w:leftChars="600"/>
    </w:pPr>
  </w:style>
  <w:style w:type="paragraph" w:styleId="20">
    <w:name w:val="footnote text"/>
    <w:basedOn w:val="1"/>
    <w:autoRedefine/>
    <w:qFormat/>
    <w:uiPriority w:val="0"/>
    <w:pPr>
      <w:snapToGrid w:val="0"/>
      <w:jc w:val="left"/>
    </w:pPr>
    <w:rPr>
      <w:sz w:val="18"/>
    </w:rPr>
  </w:style>
  <w:style w:type="paragraph" w:styleId="21">
    <w:name w:val="toc 2"/>
    <w:basedOn w:val="6"/>
    <w:next w:val="1"/>
    <w:autoRedefine/>
    <w:qFormat/>
    <w:uiPriority w:val="39"/>
    <w:pPr>
      <w:ind w:firstLine="440"/>
      <w:jc w:val="right"/>
    </w:pPr>
  </w:style>
  <w:style w:type="paragraph" w:styleId="22">
    <w:name w:val="Normal (Web)"/>
    <w:basedOn w:val="1"/>
    <w:autoRedefine/>
    <w:qFormat/>
    <w:uiPriority w:val="0"/>
    <w:pPr>
      <w:spacing w:beforeAutospacing="1" w:afterAutospacing="1"/>
      <w:jc w:val="left"/>
    </w:pPr>
    <w:rPr>
      <w:lang w:val="en-US" w:bidi="ar-SA"/>
    </w:rPr>
  </w:style>
  <w:style w:type="paragraph" w:styleId="23">
    <w:name w:val="annotation subject"/>
    <w:basedOn w:val="13"/>
    <w:next w:val="13"/>
    <w:link w:val="43"/>
    <w:autoRedefine/>
    <w:qFormat/>
    <w:uiPriority w:val="0"/>
    <w:rPr>
      <w:b/>
      <w:bCs/>
    </w:rPr>
  </w:style>
  <w:style w:type="table" w:styleId="25">
    <w:name w:val="Table Grid"/>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basedOn w:val="26"/>
    <w:unhideWhenUsed/>
    <w:qFormat/>
    <w:uiPriority w:val="99"/>
    <w:rPr>
      <w:color w:val="0000FF" w:themeColor="hyperlink"/>
      <w:u w:val="single"/>
      <w14:textFill>
        <w14:solidFill>
          <w14:schemeClr w14:val="hlink"/>
        </w14:solidFill>
      </w14:textFill>
    </w:rPr>
  </w:style>
  <w:style w:type="character" w:styleId="28">
    <w:name w:val="annotation reference"/>
    <w:basedOn w:val="26"/>
    <w:autoRedefine/>
    <w:qFormat/>
    <w:uiPriority w:val="0"/>
    <w:rPr>
      <w:sz w:val="21"/>
      <w:szCs w:val="21"/>
    </w:rPr>
  </w:style>
  <w:style w:type="character" w:styleId="29">
    <w:name w:val="footnote reference"/>
    <w:basedOn w:val="26"/>
    <w:autoRedefine/>
    <w:qFormat/>
    <w:uiPriority w:val="0"/>
    <w:rPr>
      <w:vertAlign w:val="superscript"/>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customStyle="1" w:styleId="32">
    <w:name w:val="Table Normal"/>
    <w:autoRedefine/>
    <w:semiHidden/>
    <w:unhideWhenUsed/>
    <w:qFormat/>
    <w:uiPriority w:val="2"/>
    <w:tblPr>
      <w:tblCellMar>
        <w:top w:w="0" w:type="dxa"/>
        <w:left w:w="0" w:type="dxa"/>
        <w:bottom w:w="0" w:type="dxa"/>
        <w:right w:w="0" w:type="dxa"/>
      </w:tblCellMar>
    </w:tblPr>
  </w:style>
  <w:style w:type="paragraph" w:styleId="33">
    <w:name w:val="List Paragraph"/>
    <w:basedOn w:val="1"/>
    <w:autoRedefine/>
    <w:qFormat/>
    <w:uiPriority w:val="1"/>
    <w:pPr>
      <w:spacing w:line="440" w:lineRule="atLeast"/>
      <w:ind w:firstLine="440"/>
      <w:outlineLvl w:val="8"/>
    </w:pPr>
  </w:style>
  <w:style w:type="paragraph" w:customStyle="1" w:styleId="34">
    <w:name w:val="Table Paragraph"/>
    <w:basedOn w:val="1"/>
    <w:autoRedefine/>
    <w:qFormat/>
    <w:uiPriority w:val="1"/>
    <w:pPr>
      <w:spacing w:line="360" w:lineRule="exact"/>
      <w:ind w:firstLine="440"/>
    </w:pPr>
    <w:rPr>
      <w:sz w:val="21"/>
      <w:szCs w:val="21"/>
    </w:rPr>
  </w:style>
  <w:style w:type="paragraph" w:customStyle="1" w:styleId="35">
    <w:name w:val="WPSOffice手动目录 2"/>
    <w:basedOn w:val="1"/>
    <w:autoRedefine/>
    <w:qFormat/>
    <w:uiPriority w:val="0"/>
    <w:pPr>
      <w:spacing w:before="60" w:after="60" w:line="240" w:lineRule="auto"/>
      <w:ind w:firstLine="0" w:firstLineChars="0"/>
      <w:jc w:val="center"/>
    </w:pPr>
    <w:rPr>
      <w:sz w:val="22"/>
      <w:szCs w:val="22"/>
    </w:rPr>
  </w:style>
  <w:style w:type="paragraph" w:customStyle="1" w:styleId="36">
    <w:name w:val="WPSOffice手动目录 3"/>
    <w:basedOn w:val="6"/>
    <w:autoRedefine/>
    <w:qFormat/>
    <w:uiPriority w:val="0"/>
    <w:pPr>
      <w:numPr>
        <w:ilvl w:val="0"/>
        <w:numId w:val="4"/>
      </w:numPr>
    </w:pPr>
  </w:style>
  <w:style w:type="character" w:customStyle="1" w:styleId="37">
    <w:name w:val="TOC 1 字符"/>
    <w:link w:val="18"/>
    <w:autoRedefine/>
    <w:qFormat/>
    <w:uiPriority w:val="1"/>
    <w:rPr>
      <w:rFonts w:ascii="Times New Roman" w:hAnsi="Times New Roman" w:eastAsia="宋体" w:cs="Times New Roman"/>
      <w:b/>
      <w:sz w:val="28"/>
      <w:szCs w:val="24"/>
    </w:rPr>
  </w:style>
  <w:style w:type="character" w:customStyle="1" w:styleId="38">
    <w:name w:val="TOC 4 字符"/>
    <w:link w:val="19"/>
    <w:autoRedefine/>
    <w:qFormat/>
    <w:uiPriority w:val="0"/>
  </w:style>
  <w:style w:type="paragraph" w:customStyle="1" w:styleId="39">
    <w:name w:val="Body text|2"/>
    <w:basedOn w:val="1"/>
    <w:autoRedefine/>
    <w:qFormat/>
    <w:uiPriority w:val="0"/>
    <w:pPr>
      <w:ind w:left="5260"/>
    </w:pPr>
    <w:rPr>
      <w:sz w:val="28"/>
      <w:szCs w:val="28"/>
    </w:rPr>
  </w:style>
  <w:style w:type="character" w:customStyle="1" w:styleId="40">
    <w:name w:val="样式 宋体 小四 加粗 蓝色 Char"/>
    <w:link w:val="41"/>
    <w:autoRedefine/>
    <w:qFormat/>
    <w:uiPriority w:val="0"/>
    <w:rPr>
      <w:rFonts w:ascii="宋体" w:hAnsi="宋体"/>
      <w:b/>
      <w:bCs/>
      <w:color w:val="0000FF"/>
      <w:sz w:val="24"/>
      <w:szCs w:val="24"/>
    </w:rPr>
  </w:style>
  <w:style w:type="paragraph" w:customStyle="1" w:styleId="41">
    <w:name w:val="样式 宋体 小四 加粗 蓝色"/>
    <w:basedOn w:val="1"/>
    <w:link w:val="40"/>
    <w:autoRedefine/>
    <w:qFormat/>
    <w:uiPriority w:val="0"/>
    <w:pPr>
      <w:spacing w:line="400" w:lineRule="exact"/>
      <w:ind w:firstLine="482"/>
      <w:outlineLvl w:val="0"/>
    </w:pPr>
    <w:rPr>
      <w:rFonts w:ascii="宋体" w:hAnsi="宋体"/>
      <w:b/>
      <w:bCs/>
      <w:color w:val="0000FF"/>
    </w:rPr>
  </w:style>
  <w:style w:type="character" w:customStyle="1" w:styleId="42">
    <w:name w:val="批注文字 字符"/>
    <w:basedOn w:val="26"/>
    <w:link w:val="13"/>
    <w:autoRedefine/>
    <w:qFormat/>
    <w:uiPriority w:val="0"/>
  </w:style>
  <w:style w:type="character" w:customStyle="1" w:styleId="43">
    <w:name w:val="批注主题 字符"/>
    <w:basedOn w:val="42"/>
    <w:link w:val="23"/>
    <w:autoRedefine/>
    <w:qFormat/>
    <w:uiPriority w:val="0"/>
    <w:rPr>
      <w:b/>
      <w:bCs/>
    </w:rPr>
  </w:style>
  <w:style w:type="character" w:customStyle="1" w:styleId="44">
    <w:name w:val="正文文本 字符"/>
    <w:link w:val="6"/>
    <w:autoRedefine/>
    <w:qFormat/>
    <w:uiPriority w:val="99"/>
    <w:rPr>
      <w:rFonts w:ascii="宋体" w:hAnsi="宋体" w:cs="宋体"/>
      <w:spacing w:val="-9"/>
    </w:rPr>
  </w:style>
  <w:style w:type="paragraph" w:customStyle="1" w:styleId="45">
    <w:name w:val="内容块-28-a"/>
    <w:basedOn w:val="1"/>
    <w:next w:val="1"/>
    <w:autoRedefine/>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46">
    <w:name w:val="页眉 字符"/>
    <w:link w:val="17"/>
    <w:autoRedefine/>
    <w:qFormat/>
    <w:uiPriority w:val="0"/>
    <w:rPr>
      <w:rFonts w:ascii="宋体" w:hAnsi="宋体" w:cs="宋体"/>
      <w:b/>
      <w:bCs/>
      <w:lang w:val="en-US"/>
    </w:rPr>
  </w:style>
  <w:style w:type="character" w:customStyle="1" w:styleId="47">
    <w:name w:val="页脚 字符"/>
    <w:link w:val="16"/>
    <w:autoRedefine/>
    <w:qFormat/>
    <w:uiPriority w:val="0"/>
    <w:rPr>
      <w:sz w:val="18"/>
    </w:rPr>
  </w:style>
  <w:style w:type="table" w:customStyle="1" w:styleId="48">
    <w:name w:val="清单表 6 彩色1"/>
    <w:basedOn w:val="24"/>
    <w:autoRedefine/>
    <w:qFormat/>
    <w:uiPriority w:val="51"/>
    <w:rPr>
      <w:color w:val="000000" w:themeColor="text1"/>
      <w:sz w:val="18"/>
      <w14:textFill>
        <w14:solidFill>
          <w14:schemeClr w14:val="tx1"/>
        </w14:solidFill>
      </w14:textFill>
    </w:rPr>
    <w:tblPr>
      <w:tblBorders>
        <w:top w:val="single" w:color="auto" w:sz="12" w:space="0"/>
        <w:bottom w:val="single" w:color="auto" w:sz="12"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49">
    <w:name w:val="TOC Heading"/>
    <w:basedOn w:val="2"/>
    <w:next w:val="1"/>
    <w:unhideWhenUsed/>
    <w:qFormat/>
    <w:uiPriority w:val="39"/>
    <w:pPr>
      <w:keepNext/>
      <w:keepLines/>
      <w:widowControl/>
      <w:numPr>
        <w:numId w:val="0"/>
      </w:numPr>
      <w:overflowPunct/>
      <w:spacing w:before="240" w:line="259" w:lineRule="auto"/>
      <w:outlineLvl w:val="9"/>
    </w:pPr>
    <w:rPr>
      <w:rFonts w:asciiTheme="majorHAnsi" w:hAnsiTheme="majorHAnsi" w:eastAsiaTheme="majorEastAsia" w:cstheme="majorBidi"/>
      <w:b w:val="0"/>
      <w:color w:val="376092" w:themeColor="accent1" w:themeShade="BF"/>
      <w:sz w:val="32"/>
      <w:szCs w:val="32"/>
      <w:lang w:val="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5" Type="http://schemas.openxmlformats.org/officeDocument/2006/relationships/fontTable" Target="fontTable.xml"/><Relationship Id="rId84" Type="http://schemas.openxmlformats.org/officeDocument/2006/relationships/customXml" Target="../customXml/item2.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47.png"/><Relationship Id="rId80" Type="http://schemas.openxmlformats.org/officeDocument/2006/relationships/image" Target="media/image46.png"/><Relationship Id="rId8" Type="http://schemas.openxmlformats.org/officeDocument/2006/relationships/footer" Target="footer2.xml"/><Relationship Id="rId79" Type="http://schemas.openxmlformats.org/officeDocument/2006/relationships/image" Target="media/image45.png"/><Relationship Id="rId78" Type="http://schemas.openxmlformats.org/officeDocument/2006/relationships/image" Target="media/image44.png"/><Relationship Id="rId77" Type="http://schemas.openxmlformats.org/officeDocument/2006/relationships/image" Target="media/image43.png"/><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footer" Target="footer1.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header" Target="header2.xml"/><Relationship Id="rId59" Type="http://schemas.openxmlformats.org/officeDocument/2006/relationships/image" Target="media/image25.png"/><Relationship Id="rId58" Type="http://schemas.openxmlformats.org/officeDocument/2006/relationships/image" Target="media/image24.png"/><Relationship Id="rId57" Type="http://schemas.openxmlformats.org/officeDocument/2006/relationships/image" Target="media/image23.png"/><Relationship Id="rId56" Type="http://schemas.openxmlformats.org/officeDocument/2006/relationships/image" Target="media/image22.png"/><Relationship Id="rId55" Type="http://schemas.openxmlformats.org/officeDocument/2006/relationships/image" Target="media/image21.png"/><Relationship Id="rId54"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header" Target="header22.xml"/><Relationship Id="rId32" Type="http://schemas.openxmlformats.org/officeDocument/2006/relationships/header" Target="header21.xml"/><Relationship Id="rId31" Type="http://schemas.openxmlformats.org/officeDocument/2006/relationships/header" Target="header20.xml"/><Relationship Id="rId30" Type="http://schemas.openxmlformats.org/officeDocument/2006/relationships/header" Target="header19.xml"/><Relationship Id="rId3" Type="http://schemas.openxmlformats.org/officeDocument/2006/relationships/footnotes" Target="footnotes.xml"/><Relationship Id="rId29" Type="http://schemas.openxmlformats.org/officeDocument/2006/relationships/header" Target="header18.xml"/><Relationship Id="rId28" Type="http://schemas.openxmlformats.org/officeDocument/2006/relationships/header" Target="header17.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d0d6f090-0a0b-447c-8a09-34dcaab06419</errorID>
      <errorWord>其它</errorWord>
      <group>L1_Word</group>
      <groupName>字词问题</groupName>
      <ability>L2_Alias</ability>
      <abilityName>也作/曾用词</abilityName>
      <candidateList>
        <item>其他</item>
      </candidateList>
      <explain>词汇[其它]为不规范表述或旧称，其规范书面表述为[其他]。</explain>
      <paraID> 2AE95F7</paraID>
      <start>59</start>
      <end>61</end>
      <status>modified</status>
      <modifiedWord>其他</modifiedWord>
      <trackRevisions>false</trackRevisions>
    </reviewItem>
    <reviewItem>
      <errorID>ee120399-36e4-4328-a2ad-1ef489733436</errorID>
      <errorWord>、以及</errorWord>
      <group>L1_Punc</group>
      <groupName>标点问题</groupName>
      <ability>L2_Punc</ability>
      <abilityName>标点符号检查</abilityName>
      <candidateList>
        <item>，以及</item>
      </candidateList>
      <explain>连接词前后不宜使用顿号，建议使用逗号。</explain>
      <paraID> 837123D</paraID>
      <start>80</start>
      <end>83</end>
      <status>modified</status>
      <modifiedWord>，以及</modifiedWord>
      <trackRevisions>false</trackRevisions>
    </reviewItem>
    <reviewItem>
      <errorID>1a30008e-5efb-4c09-bb36-012e31bd928b</errorID>
      <errorWord>、以及</errorWord>
      <group>L1_Punc</group>
      <groupName>标点问题</groupName>
      <ability>L2_Punc</ability>
      <abilityName>标点符号检查</abilityName>
      <candidateList>
        <item>，以及</item>
      </candidateList>
      <explain>连接词前后不宜使用顿号，建议使用逗号。</explain>
      <paraID>6E8967FB</paraID>
      <start>223</start>
      <end>226</end>
      <status>modified</status>
      <modifiedWord>，以及</modifiedWord>
      <trackRevisions>false</trackRevisions>
    </reviewItem>
    <reviewItem>
      <errorID>0868ea14-4f43-4c59-867f-1c95ade3a264</errorID>
      <errorWord>(</errorWord>
      <group>L1_Punc</group>
      <groupName>标点问题</groupName>
      <ability>L2_Punc</ability>
      <abilityName>标点符号检查</abilityName>
      <candidateList/>
      <explain>同一形式括号套用。</explain>
      <paraID>2AFFA12A</paraID>
      <start>185</start>
      <end>186</end>
      <status>unmodified</status>
      <modifiedWord/>
      <trackRevisions>false</trackRevisions>
    </reviewItem>
    <reviewItem>
      <errorID>b4948700-077d-4f88-bfca-ee3add08e7cb</errorID>
      <errorWord>)</errorWord>
      <group>L1_Punc</group>
      <groupName>标点问题</groupName>
      <ability>L2_Punc</ability>
      <abilityName>标点符号检查</abilityName>
      <candidateList/>
      <explain>同一形式括号套用。</explain>
      <paraID>2AFFA12A</paraID>
      <start>191</start>
      <end>192</end>
      <status>unmodified</status>
      <modifiedWord/>
      <trackRevisions>false</trackRevisions>
    </reviewItem>
    <reviewItem>
      <errorID>d0cce48d-6089-4ec5-b9f2-43e0dbba4c21</errorID>
      <errorWord>）</errorWord>
      <group>L1_Punc</group>
      <groupName>标点问题</groupName>
      <ability>L2_Punc</ability>
      <abilityName>标点符号检查</abilityName>
      <candidateList/>
      <explain>同一形式括号套用。</explain>
      <paraID>2AFFA12A</paraID>
      <start>192</start>
      <end>193</end>
      <status>unmodified</status>
      <modifiedWord/>
      <trackRevisions>false</trackRevisions>
    </reviewItem>
    <reviewItem>
      <errorID>fcb3ef46-f323-49e2-a1e2-c8a3bf6a468d</errorID>
      <errorWord>（</errorWord>
      <group>L1_Punc</group>
      <groupName>标点问题</groupName>
      <ability>L2_Punc</ability>
      <abilityName>标点符号检查</abilityName>
      <candidateList>
        <item/>
      </candidateList>
      <explain>同一形式括号套用。</explain>
      <paraID>2AFFA12A</paraID>
      <start>207</start>
      <end>208</end>
      <status>unmodified</status>
      <modifiedWord/>
      <trackRevisions>false</trackRevisions>
    </reviewItem>
    <reviewItem>
      <errorID>2c0da63d-d786-4c83-948c-c3e1dcdb937f</errorID>
      <errorWord>(</errorWord>
      <group>L1_Punc</group>
      <groupName>标点问题</groupName>
      <ability>L2_Punc</ability>
      <abilityName>标点符号检查</abilityName>
      <candidateList/>
      <explain>同一形式括号套用。</explain>
      <paraID>2AFFA12A</paraID>
      <start>218</start>
      <end>219</end>
      <status>unmodified</status>
      <modifiedWord/>
      <trackRevisions>false</trackRevisions>
    </reviewItem>
    <reviewItem>
      <errorID>d1ee7191-a9ad-4d32-811e-60c161e5421a</errorID>
      <errorWord>)</errorWord>
      <group>L1_Punc</group>
      <groupName>标点问题</groupName>
      <ability>L2_Punc</ability>
      <abilityName>标点符号检查</abilityName>
      <candidateList/>
      <explain>同一形式括号套用。</explain>
      <paraID>2AFFA12A</paraID>
      <start>220</start>
      <end>221</end>
      <status>unmodified</status>
      <modifiedWord/>
      <trackRevisions>false</trackRevisions>
    </reviewItem>
    <reviewItem>
      <errorID>41f96892-c44a-43ef-bea6-5dcc36e0931a</errorID>
      <errorWord>）</errorWord>
      <group>L1_Punc</group>
      <groupName>标点问题</groupName>
      <ability>L2_Punc</ability>
      <abilityName>标点符号检查</abilityName>
      <candidateList/>
      <explain>同一形式括号套用。</explain>
      <paraID>2AFFA12A</paraID>
      <start>221</start>
      <end>222</end>
      <status>unmodified</status>
      <modifiedWord/>
      <trackRevisions>false</trackRevisions>
    </reviewItem>
    <reviewItem>
      <errorID>02de0662-0093-46ce-ad30-a0ff2d04223e</errorID>
      <errorWord>"</errorWord>
      <group>L1_Format</group>
      <groupName>格式问题</groupName>
      <ability>L2_HalfPunc</ability>
      <abilityName>全半角检查</abilityName>
      <candidateList>
        <item>“</item>
      </candidateList>
      <explain>文本全半角错误。</explain>
      <paraID>2AFFA12A</paraID>
      <start>251</start>
      <end>252</end>
      <status>unmodified</status>
      <modifiedWord/>
      <trackRevisions>false</trackRevisions>
    </reviewItem>
    <reviewItem>
      <errorID>b3ada873-0145-488d-9733-49279d6d8577</errorID>
      <errorWord>"</errorWord>
      <group>L1_Format</group>
      <groupName>格式问题</groupName>
      <ability>L2_HalfPunc</ability>
      <abilityName>全半角检查</abilityName>
      <candidateList>
        <item>”</item>
      </candidateList>
      <explain>文本全半角错误。</explain>
      <paraID>2AFFA12A</paraID>
      <start>253</start>
      <end>254</end>
      <status>unmodified</status>
      <modifiedWord/>
      <trackRevisions>false</trackRevisions>
    </reviewItem>
    <reviewItem>
      <errorID>6c2b4d5b-ce61-4b0e-a3a2-1951c09894ba</errorID>
      <errorWord>"</errorWord>
      <group>L1_Format</group>
      <groupName>格式问题</groupName>
      <ability>L2_HalfPunc</ability>
      <abilityName>全半角检查</abilityName>
      <candidateList>
        <item>“</item>
      </candidateList>
      <explain>文本全半角错误。</explain>
      <paraID>2AFFA12A</paraID>
      <start>263</start>
      <end>264</end>
      <status>unmodified</status>
      <modifiedWord/>
      <trackRevisions>false</trackRevisions>
    </reviewItem>
    <reviewItem>
      <errorID>d0d2019f-1530-42d3-98a2-93b8dc68b954</errorID>
      <errorWord>"</errorWord>
      <group>L1_Format</group>
      <groupName>格式问题</groupName>
      <ability>L2_HalfPunc</ability>
      <abilityName>全半角检查</abilityName>
      <candidateList>
        <item>”</item>
      </candidateList>
      <explain>文本全半角错误。</explain>
      <paraID>2AFFA12A</paraID>
      <start>265</start>
      <end>266</end>
      <status>unmodified</status>
      <modifiedWord/>
      <trackRevisions>false</trackRevisions>
    </reviewItem>
    <reviewItem>
      <errorID>c203d684-42e3-4ad3-9132-88182c1f9a54</errorID>
      <errorWord>)</errorWord>
      <group>L1_Format</group>
      <groupName>格式问题</groupName>
      <ability>L2_HalfPunc</ability>
      <abilityName>全半角检查</abilityName>
      <candidateList>
        <item>）</item>
      </candidateList>
      <explain>文本全半角错误。</explain>
      <paraID>2AFFA12A</paraID>
      <start>300</start>
      <end>301</end>
      <status>unmodified</status>
      <modifiedWord/>
      <trackRevisions>false</trackRevisions>
    </reviewItem>
    <reviewItem>
      <errorID>b12a8a7c-af80-47d2-a607-aa1e0e598747</errorID>
      <errorWord>"</errorWord>
      <group>L1_Format</group>
      <groupName>格式问题</groupName>
      <ability>L2_HalfPunc</ability>
      <abilityName>全半角检查</abilityName>
      <candidateList>
        <item>“</item>
      </candidateList>
      <explain>文本全半角错误。</explain>
      <paraID>2AFFA12A</paraID>
      <start>313</start>
      <end>314</end>
      <status>unmodified</status>
      <modifiedWord/>
      <trackRevisions>false</trackRevisions>
    </reviewItem>
    <reviewItem>
      <errorID>1cf271c3-dfba-4280-9dbc-0f18e6442921</errorID>
      <errorWord>"</errorWord>
      <group>L1_Format</group>
      <groupName>格式问题</groupName>
      <ability>L2_HalfPunc</ability>
      <abilityName>全半角检查</abilityName>
      <candidateList>
        <item>”</item>
      </candidateList>
      <explain>文本全半角错误。</explain>
      <paraID>2AFFA12A</paraID>
      <start>317</start>
      <end>318</end>
      <status>unmodified</status>
      <modifiedWord/>
      <trackRevisions>false</trackRevisions>
    </reviewItem>
    <reviewItem>
      <errorID>74115aa9-1b23-44a7-bc1b-8bf8e90f0ad2</errorID>
      <errorWord>"</errorWord>
      <group>L1_Format</group>
      <groupName>格式问题</groupName>
      <ability>L2_HalfPunc</ability>
      <abilityName>全半角检查</abilityName>
      <candidateList>
        <item>“</item>
      </candidateList>
      <explain>文本全半角错误。</explain>
      <paraID> D2F9219</paraID>
      <start>175</start>
      <end>176</end>
      <status>unmodified</status>
      <modifiedWord/>
      <trackRevisions>false</trackRevisions>
    </reviewItem>
    <reviewItem>
      <errorID>eccb3e48-66d9-4ebf-854d-f9f241d49839</errorID>
      <errorWord>"</errorWord>
      <group>L1_Format</group>
      <groupName>格式问题</groupName>
      <ability>L2_HalfPunc</ability>
      <abilityName>全半角检查</abilityName>
      <candidateList>
        <item>”</item>
      </candidateList>
      <explain>文本全半角错误。</explain>
      <paraID> D2F9219</paraID>
      <start>180</start>
      <end>181</end>
      <status>unmodified</status>
      <modifiedWord/>
      <trackRevisions>false</trackRevisions>
    </reviewItem>
    <reviewItem>
      <errorID>f9be5928-e8d4-4f80-aa07-ab5b4a762dff</errorID>
      <errorWord>"</errorWord>
      <group>L1_Format</group>
      <groupName>格式问题</groupName>
      <ability>L2_HalfPunc</ability>
      <abilityName>全半角检查</abilityName>
      <candidateList>
        <item>“</item>
      </candidateList>
      <explain>文本全半角错误。</explain>
      <paraID> D2F9219</paraID>
      <start>182</start>
      <end>183</end>
      <status>unmodified</status>
      <modifiedWord/>
      <trackRevisions>false</trackRevisions>
    </reviewItem>
    <reviewItem>
      <errorID>d668fe31-2917-45fc-9ad6-d879d1ad5502</errorID>
      <errorWord>"</errorWord>
      <group>L1_Format</group>
      <groupName>格式问题</groupName>
      <ability>L2_HalfPunc</ability>
      <abilityName>全半角检查</abilityName>
      <candidateList>
        <item>”</item>
      </candidateList>
      <explain>文本全半角错误。</explain>
      <paraID> D2F9219</paraID>
      <start>187</start>
      <end>188</end>
      <status>unmodified</status>
      <modifiedWord/>
      <trackRevisions>false</trackRevisions>
    </reviewItem>
    <reviewItem>
      <errorID>69b74aa6-751c-4e91-a438-bd3ff0748393</errorID>
      <errorWord>"</errorWord>
      <group>L1_Format</group>
      <groupName>格式问题</groupName>
      <ability>L2_HalfPunc</ability>
      <abilityName>全半角检查</abilityName>
      <candidateList>
        <item>“</item>
      </candidateList>
      <explain>文本全半角错误。</explain>
      <paraID>779A12C9</paraID>
      <start>213</start>
      <end>214</end>
      <status>unmodified</status>
      <modifiedWord/>
      <trackRevisions>false</trackRevisions>
    </reviewItem>
    <reviewItem>
      <errorID>026274ca-3c0e-4b2d-8fce-5aecc397d2fd</errorID>
      <errorWord>"</errorWord>
      <group>L1_Format</group>
      <groupName>格式问题</groupName>
      <ability>L2_HalfPunc</ability>
      <abilityName>全半角检查</abilityName>
      <candidateList>
        <item>”</item>
      </candidateList>
      <explain>文本全半角错误。</explain>
      <paraID>779A12C9</paraID>
      <start>218</start>
      <end>219</end>
      <status>unmodified</status>
      <modifiedWord/>
      <trackRevisions>false</trackRevisions>
    </reviewItem>
    <reviewItem>
      <errorID>adc960cb-9ac1-441d-82ca-db7ca801c106</errorID>
      <errorWord>-</errorWord>
      <group>L1_Format</group>
      <groupName>格式问题</groupName>
      <ability>L2_HalfPunc</ability>
      <abilityName>全半角检查</abilityName>
      <candidateList>
        <item>－</item>
      </candidateList>
      <explain>文本全半角错误。</explain>
      <paraID>51DC3B39</paraID>
      <start>73</start>
      <end>74</end>
      <status>unmodified</status>
      <modifiedWord/>
      <trackRevisions>false</trackRevisions>
    </reviewItem>
    <reviewItem>
      <errorID>90985ff2-d730-4386-87dd-da64f44f5afb</errorID>
      <errorWord>"</errorWord>
      <group>L1_Format</group>
      <groupName>格式问题</groupName>
      <ability>L2_HalfPunc</ability>
      <abilityName>全半角检查</abilityName>
      <candidateList>
        <item>“</item>
      </candidateList>
      <explain>文本全半角错误。</explain>
      <paraID>66581F07</paraID>
      <start>248</start>
      <end>249</end>
      <status>unmodified</status>
      <modifiedWord/>
      <trackRevisions>false</trackRevisions>
    </reviewItem>
    <reviewItem>
      <errorID>c9065b92-9ff1-4c8b-a96a-2d5381d8b110</errorID>
      <errorWord>"</errorWord>
      <group>L1_Format</group>
      <groupName>格式问题</groupName>
      <ability>L2_HalfPunc</ability>
      <abilityName>全半角检查</abilityName>
      <candidateList>
        <item>”</item>
      </candidateList>
      <explain>文本全半角错误。</explain>
      <paraID>66581F07</paraID>
      <start>250</start>
      <end>251</end>
      <status>unmodified</status>
      <modifiedWord/>
      <trackRevisions>false</trackRevisions>
    </reviewItem>
    <reviewItem>
      <errorID>ec4bbf7a-3baf-4a66-9f07-25a8def6b6a2</errorID>
      <errorWord>"</errorWord>
      <group>L1_Format</group>
      <groupName>格式问题</groupName>
      <ability>L2_HalfPunc</ability>
      <abilityName>全半角检查</abilityName>
      <candidateList>
        <item>“</item>
      </candidateList>
      <explain>文本全半角错误。</explain>
      <paraID>66581F07</paraID>
      <start>264</start>
      <end>265</end>
      <status>unmodified</status>
      <modifiedWord/>
      <trackRevisions>false</trackRevisions>
    </reviewItem>
    <reviewItem>
      <errorID>883b993b-5795-4737-b382-dd636c229338</errorID>
      <errorWord>"</errorWord>
      <group>L1_Format</group>
      <groupName>格式问题</groupName>
      <ability>L2_HalfPunc</ability>
      <abilityName>全半角检查</abilityName>
      <candidateList>
        <item>”</item>
      </candidateList>
      <explain>文本全半角错误。</explain>
      <paraID>66581F07</paraID>
      <start>267</start>
      <end>268</end>
      <status>unmodified</status>
      <modifiedWord/>
      <trackRevisions>false</trackRevisions>
    </reviewItem>
    <reviewItem>
      <errorID>5010ab1f-d144-44ab-a5d8-562ace5f88dc</errorID>
      <errorWord>"</errorWord>
      <group>L1_Format</group>
      <groupName>格式问题</groupName>
      <ability>L2_HalfPunc</ability>
      <abilityName>全半角检查</abilityName>
      <candidateList>
        <item>“</item>
      </candidateList>
      <explain>文本全半角错误。</explain>
      <paraID>4BEE0C79</paraID>
      <start>87</start>
      <end>88</end>
      <status>unmodified</status>
      <modifiedWord/>
      <trackRevisions>false</trackRevisions>
    </reviewItem>
    <reviewItem>
      <errorID>01f6c526-4791-4fc7-8dc4-81660f9540af</errorID>
      <errorWord>"</errorWord>
      <group>L1_Format</group>
      <groupName>格式问题</groupName>
      <ability>L2_HalfPunc</ability>
      <abilityName>全半角检查</abilityName>
      <candidateList>
        <item>”</item>
      </candidateList>
      <explain>文本全半角错误。</explain>
      <paraID>4BEE0C79</paraID>
      <start>91</start>
      <end>92</end>
      <status>unmodified</status>
      <modifiedWord/>
      <trackRevisions>false</trackRevisions>
    </reviewItem>
    <reviewItem>
      <errorID>017f6c02-4c1e-458b-8adf-27201a4ce9d4</errorID>
      <errorWord>"</errorWord>
      <group>L1_Format</group>
      <groupName>格式问题</groupName>
      <ability>L2_HalfPunc</ability>
      <abilityName>全半角检查</abilityName>
      <candidateList>
        <item>“</item>
      </candidateList>
      <explain>文本全半角错误。</explain>
      <paraID>4BEE0C79</paraID>
      <start>139</start>
      <end>140</end>
      <status>unmodified</status>
      <modifiedWord/>
      <trackRevisions>false</trackRevisions>
    </reviewItem>
    <reviewItem>
      <errorID>d4595623-f8f5-43d0-ae2c-39a49e84606d</errorID>
      <errorWord>"</errorWord>
      <group>L1_Format</group>
      <groupName>格式问题</groupName>
      <ability>L2_HalfPunc</ability>
      <abilityName>全半角检查</abilityName>
      <candidateList>
        <item>”</item>
      </candidateList>
      <explain>文本全半角错误。</explain>
      <paraID>4BEE0C79</paraID>
      <start>142</start>
      <end>143</end>
      <status>unmodified</status>
      <modifiedWord/>
      <trackRevisions>false</trackRevisions>
    </reviewItem>
    <reviewItem>
      <errorID>73215a47-0eda-4614-bd6d-e7162a406a8e</errorID>
      <errorWord>"</errorWord>
      <group>L1_Format</group>
      <groupName>格式问题</groupName>
      <ability>L2_HalfPunc</ability>
      <abilityName>全半角检查</abilityName>
      <candidateList>
        <item>“</item>
      </candidateList>
      <explain>文本全半角错误。</explain>
      <paraID>4BEE0C79</paraID>
      <start>143</start>
      <end>144</end>
      <status>unmodified</status>
      <modifiedWord/>
      <trackRevisions>false</trackRevisions>
    </reviewItem>
    <reviewItem>
      <errorID>4f98a32d-a263-42da-b989-7dc0f1861a8b</errorID>
      <errorWord>"</errorWord>
      <group>L1_Format</group>
      <groupName>格式问题</groupName>
      <ability>L2_HalfPunc</ability>
      <abilityName>全半角检查</abilityName>
      <candidateList>
        <item>”</item>
      </candidateList>
      <explain>文本全半角错误。</explain>
      <paraID>4BEE0C79</paraID>
      <start>147</start>
      <end>148</end>
      <status>unmodified</status>
      <modifiedWord/>
      <trackRevisions>false</trackRevisions>
    </reviewItem>
    <reviewItem>
      <errorID>e71437d2-f202-4c21-964d-f52745f563c1</errorID>
      <errorWord>"</errorWord>
      <group>L1_Format</group>
      <groupName>格式问题</groupName>
      <ability>L2_HalfPunc</ability>
      <abilityName>全半角检查</abilityName>
      <candidateList>
        <item>“</item>
      </candidateList>
      <explain>文本全半角错误。</explain>
      <paraID>4BEE0C79</paraID>
      <start>148</start>
      <end>149</end>
      <status>unmodified</status>
      <modifiedWord/>
      <trackRevisions>false</trackRevisions>
    </reviewItem>
    <reviewItem>
      <errorID>871661ea-1bf7-4a37-a0f7-6565a4cd7bff</errorID>
      <errorWord>"</errorWord>
      <group>L1_Format</group>
      <groupName>格式问题</groupName>
      <ability>L2_HalfPunc</ability>
      <abilityName>全半角检查</abilityName>
      <candidateList>
        <item>”</item>
      </candidateList>
      <explain>文本全半角错误。</explain>
      <paraID>4BEE0C79</paraID>
      <start>152</start>
      <end>153</end>
      <status>unmodified</status>
      <modifiedWord/>
      <trackRevisions>false</trackRevisions>
    </reviewItem>
    <reviewItem>
      <errorID>961075a7-36df-4f34-950b-a3ad6436d768</errorID>
      <errorWord>.</errorWord>
      <group>L1_Format</group>
      <groupName>格式问题</groupName>
      <ability>L2_HalfPunc</ability>
      <abilityName>全半角检查</abilityName>
      <candidateList>
        <item>。</item>
      </candidateList>
      <explain>文本全半角错误。</explain>
      <paraID>6EC18550</paraID>
      <start>34</start>
      <end>35</end>
      <status>unmodified</status>
      <modifiedWord/>
      <trackRevisions>false</trackRevisions>
    </reviewItem>
    <reviewItem>
      <errorID>1451cd73-390a-45b7-be43-2f009c4aa1f0</errorID>
      <errorWord>.</errorWord>
      <group>L1_Format</group>
      <groupName>格式问题</groupName>
      <ability>L2_HalfPunc</ability>
      <abilityName>全半角检查</abilityName>
      <candidateList>
        <item>。</item>
      </candidateList>
      <explain>文本全半角错误。</explain>
      <paraID>6EC18550</paraID>
      <start>50</start>
      <end>51</end>
      <status>unmodified</status>
      <modifiedWord/>
      <trackRevisions>false</trackRevisions>
    </reviewItem>
    <reviewItem>
      <errorID>edf0008b-006c-431e-9201-c041104f6aa9</errorID>
      <errorWord>组长</errorWord>
      <group>L1_Word</group>
      <groupName>字词问题</groupName>
      <ability>L2_Typo</ability>
      <abilityName>字词错误</abilityName>
      <candidateList>
        <item>组织</item>
      </candidateList>
      <explain>❶〈动〉安排分散的人或事物使具有一定的系统性或整体性：～人力｜～联欢晚会｜这篇文章～得很好。❷〈名〉系统；配合关系：～严密｜～松散。❸〈名〉纺织品经纬纱线的结构：平纹～｜斜纹～｜缎纹～。❹〈名〉机体中构成器官的单位，是由许多形态和功能相同的细胞按一定的方式结合而成的。人和高等动物体内有上皮组织、结缔组织、肌组织和神经组织。</explain>
      <paraID> 4D77D01</paraID>
      <start>1</start>
      <end>3</end>
      <status>unmodified</status>
      <modifiedWord/>
      <trackRevisions>false</trackRevisions>
    </reviewItem>
    <reviewItem>
      <errorID>d9649167-5b03-4ee0-9583-86b8c7d93c35</errorID>
      <errorWord>、以及</errorWord>
      <group>L1_Punc</group>
      <groupName>标点问题</groupName>
      <ability>L2_Punc</ability>
      <abilityName>标点符号检查</abilityName>
      <candidateList>
        <item>，以及</item>
      </candidateList>
      <explain>连接词前后不宜使用顿号，建议使用逗号。</explain>
      <paraID> 792F304</paraID>
      <start>132</start>
      <end>135</end>
      <status>unmodified</status>
      <modifiedWord/>
      <trackRevisions>false</trackRevisions>
    </reviewItem>
    <reviewItem>
      <errorID>dc410513-da2c-4f82-b728-df29adc7327c</errorID>
      <errorWord>、以及</errorWord>
      <group>L1_Punc</group>
      <groupName>标点问题</groupName>
      <ability>L2_Punc</ability>
      <abilityName>标点符号检查</abilityName>
      <candidateList>
        <item>，以及</item>
      </candidateList>
      <explain>连接词前后不宜使用顿号，建议使用逗号。</explain>
      <paraID> 792F304</paraID>
      <start>184</start>
      <end>187</end>
      <status>unmodified</status>
      <modifiedWord/>
      <trackRevisions>false</trackRevisions>
    </reviewItem>
    <reviewItem>
      <errorID>69e8e7db-5243-4e0c-8253-ec8fef90242e</errorID>
      <errorWord>"</errorWord>
      <group>L1_Format</group>
      <groupName>格式问题</groupName>
      <ability>L2_HalfPunc</ability>
      <abilityName>全半角检查</abilityName>
      <candidateList>
        <item>“</item>
      </candidateList>
      <explain>文本全半角错误。</explain>
      <paraID>72C6A430</paraID>
      <start>16</start>
      <end>17</end>
      <status>unmodified</status>
      <modifiedWord/>
      <trackRevisions>false</trackRevisions>
    </reviewItem>
    <reviewItem>
      <errorID>d5f5dc46-ecd0-4801-bf6c-11dc59e4deff</errorID>
      <errorWord>"</errorWord>
      <group>L1_Format</group>
      <groupName>格式问题</groupName>
      <ability>L2_HalfPunc</ability>
      <abilityName>全半角检查</abilityName>
      <candidateList>
        <item>”</item>
      </candidateList>
      <explain>文本全半角错误。</explain>
      <paraID>72C6A430</paraID>
      <start>22</start>
      <end>23</end>
      <status>unmodified</status>
      <modifiedWord/>
      <trackRevisions>false</trackRevisions>
    </reviewItem>
    <reviewItem>
      <errorID>c0824181-34d8-4fac-92ea-0aaac7147158</errorID>
      <errorWord>/:</errorWord>
      <group>L1_Punc</group>
      <groupName>标点问题</groupName>
      <ability>L2_Punc</ability>
      <abilityName>标点符号检查</abilityName>
      <candidateList>
        <item>/</item>
      </candidateList>
      <explain/>
      <paraID>49922885</paraID>
      <start>14</start>
      <end>16</end>
      <status>unmodified</status>
      <modifiedWord/>
      <trackRevisions>false</trackRevisions>
    </reviewItem>
    <reviewItem>
      <errorID>d9a3282a-d2da-4142-87b9-1ee1029e854f</errorID>
      <errorWord>/:</errorWord>
      <group>L1_Punc</group>
      <groupName>标点问题</groupName>
      <ability>L2_Punc</ability>
      <abilityName>标点符号检查</abilityName>
      <candidateList>
        <item>/</item>
      </candidateList>
      <explain/>
      <paraID>33C1BFB8</paraID>
      <start>14</start>
      <end>16</end>
      <status>unmodified</status>
      <modifiedWord/>
      <trackRevisions>false</trackRevisions>
    </reviewItem>
    <reviewItem>
      <errorID>4ce621d3-4aef-4780-8c6f-538a35274382</errorID>
      <errorWord>/:</errorWord>
      <group>L1_Punc</group>
      <groupName>标点问题</groupName>
      <ability>L2_Punc</ability>
      <abilityName>标点符号检查</abilityName>
      <candidateList>
        <item>/</item>
      </candidateList>
      <explain/>
      <paraID>3CC9EB74</paraID>
      <start>14</start>
      <end>16</end>
      <status>unmodified</status>
      <modifiedWord/>
      <trackRevisions>false</trackRevisions>
    </reviewItem>
    <reviewItem>
      <errorID>2a89ee4d-9933-45b4-92ec-5a0cc6d565dc</errorID>
      <errorWord>/:</errorWord>
      <group>L1_Punc</group>
      <groupName>标点问题</groupName>
      <ability>L2_Punc</ability>
      <abilityName>标点符号检查</abilityName>
      <candidateList>
        <item>/</item>
      </candidateList>
      <explain/>
      <paraID>2195639D</paraID>
      <start>14</start>
      <end>16</end>
      <status>unmodified</status>
      <modifiedWord/>
      <trackRevisions>false</trackRevisions>
    </reviewItem>
    <reviewItem>
      <errorID>f0a90cad-3366-442d-89d8-bb516b3bab79</errorID>
      <errorWord>/:</errorWord>
      <group>L1_Punc</group>
      <groupName>标点问题</groupName>
      <ability>L2_Punc</ability>
      <abilityName>标点符号检查</abilityName>
      <candidateList>
        <item>/</item>
      </candidateList>
      <explain/>
      <paraID>43D3F63B</paraID>
      <start>14</start>
      <end>16</end>
      <status>unmodified</status>
      <modifiedWord/>
      <trackRevisions>false</trackRevisions>
    </reviewItem>
    <reviewItem>
      <errorID>28aef0e2-a054-4a63-987d-75d088e1dfb8</errorID>
      <errorWord>/:</errorWord>
      <group>L1_Punc</group>
      <groupName>标点问题</groupName>
      <ability>L2_Punc</ability>
      <abilityName>标点符号检查</abilityName>
      <candidateList>
        <item>/</item>
      </candidateList>
      <explain/>
      <paraID>43D3F63B</paraID>
      <start>24</start>
      <end>26</end>
      <status>unmodified</status>
      <modifiedWord/>
      <trackRevisions>false</trackRevisions>
    </reviewItem>
    <reviewItem>
      <errorID>aa7c61f7-1f22-4636-bdcc-211d3910b3b3</errorID>
      <errorWord>/:</errorWord>
      <group>L1_Punc</group>
      <groupName>标点问题</groupName>
      <ability>L2_Punc</ability>
      <abilityName>标点符号检查</abilityName>
      <candidateList>
        <item>/</item>
      </candidateList>
      <explain/>
      <paraID>21ADC918</paraID>
      <start>14</start>
      <end>16</end>
      <status>unmodified</status>
      <modifiedWord/>
      <trackRevisions>false</trackRevisions>
    </reviewItem>
    <reviewItem>
      <errorID>3db87a23-14d8-4eea-af6d-89fa011bd667</errorID>
      <errorWord>/:</errorWord>
      <group>L1_Punc</group>
      <groupName>标点问题</groupName>
      <ability>L2_Punc</ability>
      <abilityName>标点符号检查</abilityName>
      <candidateList>
        <item>/</item>
      </candidateList>
      <explain/>
      <paraID> C738604</paraID>
      <start>14</start>
      <end>16</end>
      <status>unmodified</status>
      <modifiedWord/>
      <trackRevisions>false</trackRevisions>
    </reviewItem>
    <reviewItem>
      <errorID>d5de0ca0-3d61-4701-9696-91b1cfdc1ad0</errorID>
      <errorWord>/:</errorWord>
      <group>L1_Punc</group>
      <groupName>标点问题</groupName>
      <ability>L2_Punc</ability>
      <abilityName>标点符号检查</abilityName>
      <candidateList>
        <item>/</item>
      </candidateList>
      <explain/>
      <paraID>1A25EA75</paraID>
      <start>14</start>
      <end>16</end>
      <status>unmodified</status>
      <modifiedWord/>
      <trackRevisions>false</trackRevisions>
    </reviewItem>
    <reviewItem>
      <errorID>d3160341-52be-4fa7-9b22-85d18f99031b</errorID>
      <errorWord>/:</errorWord>
      <group>L1_Punc</group>
      <groupName>标点问题</groupName>
      <ability>L2_Punc</ability>
      <abilityName>标点符号检查</abilityName>
      <candidateList>
        <item>/</item>
      </candidateList>
      <explain/>
      <paraID>1A25EA75</paraID>
      <start>27</start>
      <end>29</end>
      <status>unmodified</status>
      <modifiedWord/>
      <trackRevisions>false</trackRevisions>
    </reviewItem>
    <reviewItem>
      <errorID>95a00d81-beb6-4d33-be74-716428843860</errorID>
      <errorWord>/:</errorWord>
      <group>L1_Punc</group>
      <groupName>标点问题</groupName>
      <ability>L2_Punc</ability>
      <abilityName>标点符号检查</abilityName>
      <candidateList>
        <item>/</item>
      </candidateList>
      <explain/>
      <paraID>7C3D4946</paraID>
      <start>14</start>
      <end>16</end>
      <status>unmodified</status>
      <modifiedWord/>
      <trackRevisions>false</trackRevisions>
    </reviewItem>
    <reviewItem>
      <errorID>8a56962e-ea98-4873-9776-a97c152d4ec6</errorID>
      <errorWord>/:</errorWord>
      <group>L1_Punc</group>
      <groupName>标点问题</groupName>
      <ability>L2_Punc</ability>
      <abilityName>标点符号检查</abilityName>
      <candidateList>
        <item>/</item>
      </candidateList>
      <explain/>
      <paraID>49E948EA</paraID>
      <start>14</start>
      <end>16</end>
      <status>unmodified</status>
      <modifiedWord/>
      <trackRevisions>false</trackRevisions>
    </reviewItem>
    <reviewItem>
      <errorID>20d52951-1623-4496-b55b-0a5b295ba39f</errorID>
      <errorWord>/:</errorWord>
      <group>L1_Punc</group>
      <groupName>标点问题</groupName>
      <ability>L2_Punc</ability>
      <abilityName>标点符号检查</abilityName>
      <candidateList>
        <item>/</item>
      </candidateList>
      <explain/>
      <paraID>27F54EFB</paraID>
      <start>14</start>
      <end>16</end>
      <status>unmodified</status>
      <modifiedWord/>
      <trackRevisions>false</trackRevisions>
    </reviewItem>
    <reviewItem>
      <errorID>2ac894a0-2a1c-4b02-aebd-0d89be94f054</errorID>
      <errorWord>/:</errorWord>
      <group>L1_Punc</group>
      <groupName>标点问题</groupName>
      <ability>L2_Punc</ability>
      <abilityName>标点符号检查</abilityName>
      <candidateList>
        <item>/</item>
      </candidateList>
      <explain/>
      <paraID>27F54EFB</paraID>
      <start>27</start>
      <end>29</end>
      <status>unmodified</status>
      <modifiedWord/>
      <trackRevisions>false</trackRevisions>
    </reviewItem>
    <reviewItem>
      <errorID>7dec361b-b7cf-4eca-90f6-d9b803494eb6</errorID>
      <errorWord>/:</errorWord>
      <group>L1_Punc</group>
      <groupName>标点问题</groupName>
      <ability>L2_Punc</ability>
      <abilityName>标点符号检查</abilityName>
      <candidateList>
        <item>/</item>
      </candidateList>
      <explain/>
      <paraID>4E2A4411</paraID>
      <start>14</start>
      <end>16</end>
      <status>unmodified</status>
      <modifiedWord/>
      <trackRevisions>false</trackRevisions>
    </reviewItem>
    <reviewItem>
      <errorID>9730709e-19cb-4972-b74b-d6eeaaebf1c2</errorID>
      <errorWord>/:</errorWord>
      <group>L1_Punc</group>
      <groupName>标点问题</groupName>
      <ability>L2_Punc</ability>
      <abilityName>标点符号检查</abilityName>
      <candidateList>
        <item>/</item>
      </candidateList>
      <explain/>
      <paraID>4E2A4411</paraID>
      <start>27</start>
      <end>29</end>
      <status>unmodified</status>
      <modifiedWord/>
      <trackRevisions>false</trackRevisions>
    </reviewItem>
    <reviewItem>
      <errorID>13b00d22-b7df-480e-aa73-3108a314461e</errorID>
      <errorWord>/:</errorWord>
      <group>L1_Punc</group>
      <groupName>标点问题</groupName>
      <ability>L2_Punc</ability>
      <abilityName>标点符号检查</abilityName>
      <candidateList>
        <item>/</item>
      </candidateList>
      <explain/>
      <paraID>1F4A7CA0</paraID>
      <start>11</start>
      <end>13</end>
      <status>unmodified</status>
      <modifiedWord/>
      <trackRevisions>false</trackRevisions>
    </reviewItem>
    <reviewItem>
      <errorID>789a2ba0-2228-45ac-bf80-65a7c7a75d7d</errorID>
      <errorWord>/:</errorWord>
      <group>L1_Punc</group>
      <groupName>标点问题</groupName>
      <ability>L2_Punc</ability>
      <abilityName>标点符号检查</abilityName>
      <candidateList>
        <item>/</item>
      </candidateList>
      <explain/>
      <paraID>2D7646F9</paraID>
      <start>11</start>
      <end>13</end>
      <status>unmodified</status>
      <modifiedWord/>
      <trackRevisions>false</trackRevisions>
    </reviewItem>
    <reviewItem>
      <errorID>900ced4c-8a1e-4c6b-96a3-cd06abb56823</errorID>
      <errorWord>/:</errorWord>
      <group>L1_Punc</group>
      <groupName>标点问题</groupName>
      <ability>L2_Punc</ability>
      <abilityName>标点符号检查</abilityName>
      <candidateList>
        <item>/</item>
      </candidateList>
      <explain/>
      <paraID>2966A8A8</paraID>
      <start>11</start>
      <end>13</end>
      <status>unmodified</status>
      <modifiedWord/>
      <trackRevisions>false</trackRevisions>
    </reviewItem>
    <reviewItem>
      <errorID>8d79bab1-f9f1-458a-b669-aca8e68e8e02</errorID>
      <errorWord>/:</errorWord>
      <group>L1_Punc</group>
      <groupName>标点问题</groupName>
      <ability>L2_Punc</ability>
      <abilityName>标点符号检查</abilityName>
      <candidateList>
        <item>/</item>
      </candidateList>
      <explain/>
      <paraID>33B08D3C</paraID>
      <start>11</start>
      <end>13</end>
      <status>unmodified</status>
      <modifiedWord/>
      <trackRevisions>false</trackRevisions>
    </reviewItem>
    <reviewItem>
      <errorID>3a07852d-e346-4658-b8b1-30243829863f</errorID>
      <errorWord>/:</errorWord>
      <group>L1_Punc</group>
      <groupName>标点问题</groupName>
      <ability>L2_Punc</ability>
      <abilityName>标点符号检查</abilityName>
      <candidateList>
        <item>/</item>
      </candidateList>
      <explain/>
      <paraID>2DF296FD</paraID>
      <start>11</start>
      <end>13</end>
      <status>unmodified</status>
      <modifiedWord/>
      <trackRevisions>false</trackRevisions>
    </reviewItem>
    <reviewItem>
      <errorID>8e7e5972-7c72-4134-a4c7-ff231c7477f9</errorID>
      <errorWord>/:</errorWord>
      <group>L1_Punc</group>
      <groupName>标点问题</groupName>
      <ability>L2_Punc</ability>
      <abilityName>标点符号检查</abilityName>
      <candidateList>
        <item>/</item>
      </candidateList>
      <explain/>
      <paraID>2DF296FD</paraID>
      <start>23</start>
      <end>25</end>
      <status>unmodified</status>
      <modifiedWord/>
      <trackRevisions>false</trackRevisions>
    </reviewItem>
    <reviewItem>
      <errorID>b05b4238-61e2-4dba-a834-2a1b12c301cb</errorID>
      <errorWord>/:</errorWord>
      <group>L1_Punc</group>
      <groupName>标点问题</groupName>
      <ability>L2_Punc</ability>
      <abilityName>标点符号检查</abilityName>
      <candidateList>
        <item>/</item>
      </candidateList>
      <explain/>
      <paraID>5048AD12</paraID>
      <start>11</start>
      <end>13</end>
      <status>unmodified</status>
      <modifiedWord/>
      <trackRevisions>false</trackRevisions>
    </reviewItem>
    <reviewItem>
      <errorID>331e3b38-79dc-464f-97f6-797ee8062915</errorID>
      <errorWord>/:</errorWord>
      <group>L1_Punc</group>
      <groupName>标点问题</groupName>
      <ability>L2_Punc</ability>
      <abilityName>标点符号检查</abilityName>
      <candidateList>
        <item>/</item>
      </candidateList>
      <explain/>
      <paraID>2FBADC0F</paraID>
      <start>11</start>
      <end>13</end>
      <status>unmodified</status>
      <modifiedWord/>
      <trackRevisions>false</trackRevisions>
    </reviewItem>
    <reviewItem>
      <errorID>34b936f5-6ac7-49e7-8233-1dfe298971c2</errorID>
      <errorWord>/:</errorWord>
      <group>L1_Punc</group>
      <groupName>标点问题</groupName>
      <ability>L2_Punc</ability>
      <abilityName>标点符号检查</abilityName>
      <candidateList>
        <item>/</item>
      </candidateList>
      <explain/>
      <paraID>274C43EF</paraID>
      <start>11</start>
      <end>13</end>
      <status>unmodified</status>
      <modifiedWord/>
      <trackRevisions>false</trackRevisions>
    </reviewItem>
    <reviewItem>
      <errorID>3a9c25ae-1f05-44f0-ac79-ceff0b03a5fe</errorID>
      <errorWord>/:</errorWord>
      <group>L1_Punc</group>
      <groupName>标点问题</groupName>
      <ability>L2_Punc</ability>
      <abilityName>标点符号检查</abilityName>
      <candidateList>
        <item>/</item>
      </candidateList>
      <explain/>
      <paraID>5E223A87</paraID>
      <start>11</start>
      <end>13</end>
      <status>unmodified</status>
      <modifiedWord/>
      <trackRevisions>false</trackRevisions>
    </reviewItem>
    <reviewItem>
      <errorID>d2f6a827-fa06-451f-b779-e0b373f555a2</errorID>
      <errorWord>/:</errorWord>
      <group>L1_Punc</group>
      <groupName>标点问题</groupName>
      <ability>L2_Punc</ability>
      <abilityName>标点符号检查</abilityName>
      <candidateList>
        <item>/</item>
      </candidateList>
      <explain/>
      <paraID>5E223A87</paraID>
      <start>22</start>
      <end>24</end>
      <status>unmodified</status>
      <modifiedWord/>
      <trackRevisions>false</trackRevisions>
    </reviewItem>
    <reviewItem>
      <errorID>35afb338-1ab6-4a10-9641-1edd88502025</errorID>
      <errorWord>/:</errorWord>
      <group>L1_Punc</group>
      <groupName>标点问题</groupName>
      <ability>L2_Punc</ability>
      <abilityName>标点符号检查</abilityName>
      <candidateList>
        <item>/</item>
      </candidateList>
      <explain/>
      <paraID>77D71C29</paraID>
      <start>11</start>
      <end>13</end>
      <status>unmodified</status>
      <modifiedWord/>
      <trackRevisions>false</trackRevisions>
    </reviewItem>
    <reviewItem>
      <errorID>159a0261-efb7-414b-a69f-9b468177ef8a</errorID>
      <errorWord>/:</errorWord>
      <group>L1_Punc</group>
      <groupName>标点问题</groupName>
      <ability>L2_Punc</ability>
      <abilityName>标点符号检查</abilityName>
      <candidateList>
        <item>/</item>
      </candidateList>
      <explain/>
      <paraID>77D71C29</paraID>
      <start>22</start>
      <end>24</end>
      <status>unmodified</status>
      <modifiedWord/>
      <trackRevisions>false</trackRevisions>
    </reviewItem>
    <reviewItem>
      <errorID>55c63516-001f-4519-a976-539e787749e5</errorID>
      <errorWord>/:</errorWord>
      <group>L1_Punc</group>
      <groupName>标点问题</groupName>
      <ability>L2_Punc</ability>
      <abilityName>标点符号检查</abilityName>
      <candidateList>
        <item>/</item>
      </candidateList>
      <explain/>
      <paraID>65CA7B4E</paraID>
      <start>11</start>
      <end>13</end>
      <status>unmodified</status>
      <modifiedWord/>
      <trackRevisions>false</trackRevisions>
    </reviewItem>
    <reviewItem>
      <errorID>af463150-0bbc-4107-92b6-055fc8062dbc</errorID>
      <errorWord>/:</errorWord>
      <group>L1_Punc</group>
      <groupName>标点问题</groupName>
      <ability>L2_Punc</ability>
      <abilityName>标点符号检查</abilityName>
      <candidateList>
        <item>/</item>
      </candidateList>
      <explain/>
      <paraID>65CA7B4E</paraID>
      <start>22</start>
      <end>24</end>
      <status>unmodified</status>
      <modifiedWord/>
      <trackRevisions>false</trackRevisions>
    </reviewItem>
    <reviewItem>
      <errorID>581c3d95-29c6-48e8-80b4-01c0273fd58c</errorID>
      <errorWord>/:</errorWord>
      <group>L1_Punc</group>
      <groupName>标点问题</groupName>
      <ability>L2_Punc</ability>
      <abilityName>标点符号检查</abilityName>
      <candidateList>
        <item>/</item>
      </candidateList>
      <explain/>
      <paraID>65CA7B4E</paraID>
      <start>36</start>
      <end>38</end>
      <status>unmodified</status>
      <modifiedWord/>
      <trackRevisions>false</trackRevisions>
    </reviewItem>
    <reviewItem>
      <errorID>a9516e47-266f-4066-b5bf-42139bc39b55</errorID>
      <errorWord>/:</errorWord>
      <group>L1_Punc</group>
      <groupName>标点问题</groupName>
      <ability>L2_Punc</ability>
      <abilityName>标点符号检查</abilityName>
      <candidateList>
        <item>/</item>
      </candidateList>
      <explain/>
      <paraID>42878F5E</paraID>
      <start>11</start>
      <end>13</end>
      <status>unmodified</status>
      <modifiedWord/>
      <trackRevisions>false</trackRevisions>
    </reviewItem>
    <reviewItem>
      <errorID>a6c7eb65-0c05-4d6c-bd76-2b5d1f4c7bd8</errorID>
      <errorWord>/:</errorWord>
      <group>L1_Punc</group>
      <groupName>标点问题</groupName>
      <ability>L2_Punc</ability>
      <abilityName>标点符号检查</abilityName>
      <candidateList>
        <item>/</item>
      </candidateList>
      <explain/>
      <paraID>42878F5E</paraID>
      <start>22</start>
      <end>24</end>
      <status>unmodified</status>
      <modifiedWord/>
      <trackRevisions>false</trackRevisions>
    </reviewItem>
    <reviewItem>
      <errorID>753b4181-613c-4588-b7f8-4c8d70c6a69c</errorID>
      <errorWord>/:</errorWord>
      <group>L1_Punc</group>
      <groupName>标点问题</groupName>
      <ability>L2_Punc</ability>
      <abilityName>标点符号检查</abilityName>
      <candidateList>
        <item>/</item>
      </candidateList>
      <explain/>
      <paraID>42878F5E</paraID>
      <start>35</start>
      <end>37</end>
      <status>unmodified</status>
      <modifiedWord/>
      <trackRevisions>false</trackRevisions>
    </reviewItem>
    <reviewItem>
      <errorID>749f0d23-ec78-4376-968a-f2890319c206</errorID>
      <errorWord>/:</errorWord>
      <group>L1_Punc</group>
      <groupName>标点问题</groupName>
      <ability>L2_Punc</ability>
      <abilityName>标点符号检查</abilityName>
      <candidateList>
        <item>/</item>
      </candidateList>
      <explain/>
      <paraID>5762CA55</paraID>
      <start>11</start>
      <end>13</end>
      <status>unmodified</status>
      <modifiedWord/>
      <trackRevisions>false</trackRevisions>
    </reviewItem>
    <reviewItem>
      <errorID>4a0f1531-ffcb-4c41-b107-da8c4af1ecf7</errorID>
      <errorWord>/:</errorWord>
      <group>L1_Punc</group>
      <groupName>标点问题</groupName>
      <ability>L2_Punc</ability>
      <abilityName>标点符号检查</abilityName>
      <candidateList>
        <item>/</item>
      </candidateList>
      <explain/>
      <paraID>5762CA55</paraID>
      <start>22</start>
      <end>24</end>
      <status>unmodified</status>
      <modifiedWord/>
      <trackRevisions>false</trackRevisions>
    </reviewItem>
    <reviewItem>
      <errorID>5ef7454a-55ef-46c9-a4a8-314f634e36f2</errorID>
      <errorWord>做</errorWord>
      <group>L1_Word</group>
      <groupName>字词问题</groupName>
      <ability>L2_Typo</ability>
      <abilityName>字词错误</abilityName>
      <candidateList>
        <item>作</item>
      </candidateList>
      <explain>❶起：振～｜日出而～｜一鼓～气｜枪声大～。❷〈动〉从事某种活动：～孽｜～报告｜自～自受。❸〈动〉写作：著～｜～曲｜～书（写信）。❹作品：佳～｜杰～｜成功之～。❺装：～态｜装模～样。❻〈动〉当成；作为：～保｜～废｜认贼～父。❼发作：～呕｜～怪。</explain>
      <paraID>49708A13</paraID>
      <start>79</start>
      <end>80</end>
      <status>unmodified</status>
      <modifiedWord/>
      <trackRevisions>false</trackRevisions>
    </reviewItem>
    <reviewItem>
      <errorID>85855ba5-e121-4614-a787-419428e133bf</errorID>
      <errorWord>"</errorWord>
      <group>L1_Format</group>
      <groupName>格式问题</groupName>
      <ability>L2_HalfPunc</ability>
      <abilityName>全半角检查</abilityName>
      <candidateList>
        <item>“</item>
      </candidateList>
      <explain>文本全半角错误。</explain>
      <paraID>49708A13</paraID>
      <start>245</start>
      <end>246</end>
      <status>unmodified</status>
      <modifiedWord/>
      <trackRevisions>false</trackRevisions>
    </reviewItem>
    <reviewItem>
      <errorID>04b3a493-932d-48df-9b8f-2bef6e01fad8</errorID>
      <errorWord>"</errorWord>
      <group>L1_Format</group>
      <groupName>格式问题</groupName>
      <ability>L2_HalfPunc</ability>
      <abilityName>全半角检查</abilityName>
      <candidateList>
        <item>”</item>
      </candidateList>
      <explain>文本全半角错误。</explain>
      <paraID>49708A13</paraID>
      <start>259</start>
      <end>260</end>
      <status>unmodified</status>
      <modifiedWord/>
      <trackRevisions>false</trackRevisions>
    </reviewItem>
    <reviewItem>
      <errorID>b4d47a9d-7309-44cf-b66a-9dc3d0b62455</errorID>
      <errorWord>注入到</errorWord>
      <group>L1_Word</group>
      <groupName>字词问题</groupName>
      <ability>L2_Typo</ability>
      <abilityName>字词错误</abilityName>
      <candidateList>
        <item>注入</item>
      </candidateList>
      <explain/>
      <paraID>49708A13</paraID>
      <start>296</start>
      <end>299</end>
      <status>unmodified</status>
      <modifiedWord/>
      <trackRevisions>false</trackRevisions>
    </reviewItem>
    <reviewItem>
      <errorID>7747e0eb-85dc-4d2c-b9ba-0da1c00967be</errorID>
      <errorWord>同</errorWord>
      <group>L1_Word</group>
      <groupName>字词问题</groupName>
      <ability>L2_Typo</ability>
      <abilityName>字词错误</abilityName>
      <candidateList>
        <item>同一</item>
      </candidateList>
      <explain/>
      <paraID>5DACF11D</paraID>
      <start>281</start>
      <end>282</end>
      <status>unmodified</status>
      <modifiedWord/>
      <trackRevisions>false</trackRevisions>
    </reviewItem>
    <reviewItem>
      <errorID>139358a6-dc68-4b25-a346-c09acc8d26d8</errorID>
      <errorWord>.</errorWord>
      <group>L1_Format</group>
      <groupName>格式问题</groupName>
      <ability>L2_HalfPunc</ability>
      <abilityName>全半角检查</abilityName>
      <candidateList>
        <item>。</item>
      </candidateList>
      <explain>文本全半角错误。</explain>
      <paraID>51B89CAA</paraID>
      <start>190</start>
      <end>191</end>
      <status>unmodified</status>
      <modifiedWord/>
      <trackRevisions>false</trackRevisions>
    </reviewItem>
    <reviewItem>
      <errorID>f1f89145-d095-4beb-8184-a32192dfae2d</errorID>
      <errorWord>"</errorWord>
      <group>L1_Format</group>
      <groupName>格式问题</groupName>
      <ability>L2_HalfPunc</ability>
      <abilityName>全半角检查</abilityName>
      <candidateList>
        <item>“</item>
      </candidateList>
      <explain>文本全半角错误。</explain>
      <paraID>2B7A8825</paraID>
      <start>126</start>
      <end>127</end>
      <status>unmodified</status>
      <modifiedWord/>
      <trackRevisions>false</trackRevisions>
    </reviewItem>
    <reviewItem>
      <errorID>bad839c3-80bc-4468-b502-81eefd6e7797</errorID>
      <errorWord>"</errorWord>
      <group>L1_Format</group>
      <groupName>格式问题</groupName>
      <ability>L2_HalfPunc</ability>
      <abilityName>全半角检查</abilityName>
      <candidateList>
        <item>”</item>
      </candidateList>
      <explain>文本全半角错误。</explain>
      <paraID>2B7A8825</paraID>
      <start>138</start>
      <end>139</end>
      <status>unmodified</status>
      <modifiedWord/>
      <trackRevisions>false</trackRevisions>
    </reviewItem>
    <reviewItem>
      <errorID>81ec8587-fe34-4b96-8228-44e63340a856</errorID>
      <errorWord>亮</errorWord>
      <group>L1_Word</group>
      <groupName>字词问题</groupName>
      <ability>L2_Typo</ability>
      <abilityName>字词错误</abilityName>
      <candidateList>
        <item>亮标</item>
      </candidateList>
      <explain/>
      <paraID> A723D70</paraID>
      <start>68</start>
      <end>69</end>
      <status>unmodified</status>
      <modifiedWord/>
      <trackRevisions>false</trackRevisions>
    </reviewItem>
    <reviewItem>
      <errorID>d4216ecf-08ae-49a9-9619-f6f8bc286bc1</errorID>
      <errorWord>.</errorWord>
      <group>L1_Format</group>
      <groupName>格式问题</groupName>
      <ability>L2_HalfPunc</ability>
      <abilityName>全半角检查</abilityName>
      <candidateList>
        <item>。</item>
      </candidateList>
      <explain>文本全半角错误。</explain>
      <paraID>2A7BC3CB</paraID>
      <start>144</start>
      <end>145</end>
      <status>unmodified</status>
      <modifiedWord/>
      <trackRevisions>false</trackRevisions>
    </reviewItem>
    <reviewItem>
      <errorID>2f0f6a03-cb06-4878-91e4-80bdc171e314</errorID>
      <errorWord>"</errorWord>
      <group>L1_Format</group>
      <groupName>格式问题</groupName>
      <ability>L2_HalfPunc</ability>
      <abilityName>全半角检查</abilityName>
      <candidateList>
        <item>“</item>
      </candidateList>
      <explain>文本全半角错误。</explain>
      <paraID>6F0AC9C7</paraID>
      <start>49</start>
      <end>50</end>
      <status>unmodified</status>
      <modifiedWord/>
      <trackRevisions>false</trackRevisions>
    </reviewItem>
    <reviewItem>
      <errorID>015408e8-3eb6-442a-80fb-69226fbb3201</errorID>
      <errorWord>"</errorWord>
      <group>L1_Format</group>
      <groupName>格式问题</groupName>
      <ability>L2_HalfPunc</ability>
      <abilityName>全半角检查</abilityName>
      <candidateList>
        <item>”</item>
      </candidateList>
      <explain>文本全半角错误。</explain>
      <paraID>6F0AC9C7</paraID>
      <start>63</start>
      <end>64</end>
      <status>unmodified</status>
      <modifiedWord/>
      <trackRevisions>false</trackRevisions>
    </reviewItem>
    <reviewItem>
      <errorID>8e577774-03c3-484b-871b-5924e7016222</errorID>
      <errorWord>（/</errorWord>
      <group>L1_Punc</group>
      <groupName>标点问题</groupName>
      <ability>L2_Punc</ability>
      <abilityName>标点符号检查</abilityName>
      <candidateList>
        <item>（</item>
      </candidateList>
      <explain/>
      <paraID>2A54EB00</paraID>
      <start>42</start>
      <end>44</end>
      <status>unmodified</status>
      <modifiedWord/>
      <trackRevisions>false</trackRevisions>
    </reviewItem>
    <reviewItem>
      <errorID>745d4539-316f-4b77-8b6b-aeeab5695c05</errorID>
      <errorWord>、/</errorWord>
      <group>L1_Punc</group>
      <groupName>标点问题</groupName>
      <ability>L2_Punc</ability>
      <abilityName>标点符号检查</abilityName>
      <candidateList>
        <item>、</item>
      </candidateList>
      <explain/>
      <paraID>2A54EB00</paraID>
      <start>49</start>
      <end>51</end>
      <status>unmodified</status>
      <modifiedWord/>
      <trackRevisions>false</trackRevisions>
    </reviewItem>
    <reviewItem>
      <errorID>a8122677-c8a3-4d09-a76c-3ce2ace7cc33</errorID>
      <errorWord>（/</errorWord>
      <group>L1_Punc</group>
      <groupName>标点问题</groupName>
      <ability>L2_Punc</ability>
      <abilityName>标点符号检查</abilityName>
      <candidateList>
        <item>（</item>
      </candidateList>
      <explain/>
      <paraID>2A54EB00</paraID>
      <start>67</start>
      <end>69</end>
      <status>unmodified</status>
      <modifiedWord/>
      <trackRevisions>false</trackRevisions>
    </reviewItem>
    <reviewItem>
      <errorID>1377bb9f-e3c8-4e2b-9bc2-9f61de68ddbb</errorID>
      <errorWord>（/</errorWord>
      <group>L1_Punc</group>
      <groupName>标点问题</groupName>
      <ability>L2_Punc</ability>
      <abilityName>标点符号检查</abilityName>
      <candidateList>
        <item>（</item>
      </candidateList>
      <explain/>
      <paraID>2A54EB00</paraID>
      <start>85</start>
      <end>87</end>
      <status>unmodified</status>
      <modifiedWord/>
      <trackRevisions>false</trackRevisions>
    </reviewItem>
    <reviewItem>
      <errorID>2b9e4e92-add9-46e4-a2a3-e2c0b0408ac6</errorID>
      <errorWord>/:</errorWord>
      <group>L1_Punc</group>
      <groupName>标点问题</groupName>
      <ability>L2_Punc</ability>
      <abilityName>标点符号检查</abilityName>
      <candidateList>
        <item>/</item>
      </candidateList>
      <explain/>
      <paraID>2A54EB00</paraID>
      <start>93</start>
      <end>95</end>
      <status>unmodified</status>
      <modifiedWord/>
      <trackRevisions>false</trackRevisions>
    </reviewItem>
    <reviewItem>
      <errorID>23a7dfed-3f6b-4789-bb8e-06ea90d2fa36</errorID>
      <errorWord>"</errorWord>
      <group>L1_Format</group>
      <groupName>格式问题</groupName>
      <ability>L2_HalfPunc</ability>
      <abilityName>全半角检查</abilityName>
      <candidateList>
        <item>“</item>
      </candidateList>
      <explain>文本全半角错误。</explain>
      <paraID>262BD5EB</paraID>
      <start>66</start>
      <end>67</end>
      <status>unmodified</status>
      <modifiedWord/>
      <trackRevisions>false</trackRevisions>
    </reviewItem>
    <reviewItem>
      <errorID>1ecb0420-f283-4a74-96e8-32d0e983aa08</errorID>
      <errorWord>"</errorWord>
      <group>L1_Format</group>
      <groupName>格式问题</groupName>
      <ability>L2_HalfPunc</ability>
      <abilityName>全半角检查</abilityName>
      <candidateList>
        <item>”</item>
      </candidateList>
      <explain>文本全半角错误。</explain>
      <paraID>262BD5EB</paraID>
      <start>74</start>
      <end>75</end>
      <status>unmodified</status>
      <modifiedWord/>
      <trackRevisions>false</trackRevisions>
    </reviewItem>
    <reviewItem>
      <errorID>9efeb813-7d72-415f-97bf-9d174984da9c</errorID>
      <errorWord>"</errorWord>
      <group>L1_Format</group>
      <groupName>格式问题</groupName>
      <ability>L2_HalfPunc</ability>
      <abilityName>全半角检查</abilityName>
      <candidateList>
        <item>“</item>
      </candidateList>
      <explain>文本全半角错误。</explain>
      <paraID>39D2BEB1</paraID>
      <start>168</start>
      <end>169</end>
      <status>unmodified</status>
      <modifiedWord/>
      <trackRevisions>false</trackRevisions>
    </reviewItem>
    <reviewItem>
      <errorID>6dc1dc2c-b14f-4489-93c3-3bce5b21f7cb</errorID>
      <errorWord>"</errorWord>
      <group>L1_Format</group>
      <groupName>格式问题</groupName>
      <ability>L2_HalfPunc</ability>
      <abilityName>全半角检查</abilityName>
      <candidateList>
        <item>”</item>
      </candidateList>
      <explain>文本全半角错误。</explain>
      <paraID>39D2BEB1</paraID>
      <start>171</start>
      <end>172</end>
      <status>unmodified</status>
      <modifiedWord/>
      <trackRevisions>false</trackRevisions>
    </reviewItem>
    <reviewItem>
      <errorID>b8f4a211-b86d-4f77-8a91-edf255ff44de</errorID>
      <errorWord>时</errorWord>
      <group>L1_Word</group>
      <groupName>字词问题</groupName>
      <ability>L2_Typo</ability>
      <abilityName>字词错误</abilityName>
      <candidateList>
        <item>可</item>
      </candidateList>
      <explain>存在字形相近字词的误用。</explain>
      <paraID>1B6E793A</paraID>
      <start>27</start>
      <end>28</end>
      <status>unmodified</status>
      <modifiedWord/>
      <trackRevisions>false</trackRevisions>
    </reviewItem>
    <reviewItem>
      <errorID>9e7f3493-cc42-490c-ae61-6731799afdeb</errorID>
      <errorWord>"</errorWord>
      <group>L1_Format</group>
      <groupName>格式问题</groupName>
      <ability>L2_HalfPunc</ability>
      <abilityName>全半角检查</abilityName>
      <candidateList>
        <item>“</item>
      </candidateList>
      <explain>文本全半角错误。</explain>
      <paraID> B9A8096</paraID>
      <start>143</start>
      <end>144</end>
      <status>unmodified</status>
      <modifiedWord/>
      <trackRevisions>false</trackRevisions>
    </reviewItem>
    <reviewItem>
      <errorID>5f0c9128-5047-453a-b75b-eb9b193cbd39</errorID>
      <errorWord>"</errorWord>
      <group>L1_Format</group>
      <groupName>格式问题</groupName>
      <ability>L2_HalfPunc</ability>
      <abilityName>全半角检查</abilityName>
      <candidateList>
        <item>”</item>
      </candidateList>
      <explain>文本全半角错误。</explain>
      <paraID> B9A8096</paraID>
      <start>154</start>
      <end>155</end>
      <status>unmodified</status>
      <modifiedWord/>
      <trackRevisions>false</trackRevisions>
    </reviewItem>
    <reviewItem>
      <errorID>65cff804-506d-48bd-b9d7-629602533d82</errorID>
      <errorWord>"</errorWord>
      <group>L1_Format</group>
      <groupName>格式问题</groupName>
      <ability>L2_HalfPunc</ability>
      <abilityName>全半角检查</abilityName>
      <candidateList>
        <item>“</item>
      </candidateList>
      <explain>文本全半角错误。</explain>
      <paraID> B9A8096</paraID>
      <start>202</start>
      <end>203</end>
      <status>unmodified</status>
      <modifiedWord/>
      <trackRevisions>false</trackRevisions>
    </reviewItem>
    <reviewItem>
      <errorID>57e36764-98cb-447e-8c87-9799c15ecae0</errorID>
      <errorWord>"</errorWord>
      <group>L1_Format</group>
      <groupName>格式问题</groupName>
      <ability>L2_HalfPunc</ability>
      <abilityName>全半角检查</abilityName>
      <candidateList>
        <item>”</item>
      </candidateList>
      <explain>文本全半角错误。</explain>
      <paraID> B9A8096</paraID>
      <start>205</start>
      <end>206</end>
      <status>unmodified</status>
      <modifiedWord/>
      <trackRevisions>false</trackRevisions>
    </reviewItem>
    <reviewItem>
      <errorID>bae59277-8fd9-406a-91e6-b64b82079098</errorID>
      <errorWord>"</errorWord>
      <group>L1_Format</group>
      <groupName>格式问题</groupName>
      <ability>L2_HalfPunc</ability>
      <abilityName>全半角检查</abilityName>
      <candidateList>
        <item>“</item>
      </candidateList>
      <explain>文本全半角错误。</explain>
      <paraID>30FF7DC5</paraID>
      <start>162</start>
      <end>163</end>
      <status>unmodified</status>
      <modifiedWord/>
      <trackRevisions>false</trackRevisions>
    </reviewItem>
    <reviewItem>
      <errorID>8b9c4cde-f8ad-4f3e-8526-8752b51ff22b</errorID>
      <errorWord>"</errorWord>
      <group>L1_Format</group>
      <groupName>格式问题</groupName>
      <ability>L2_HalfPunc</ability>
      <abilityName>全半角检查</abilityName>
      <candidateList>
        <item>”</item>
      </candidateList>
      <explain>文本全半角错误。</explain>
      <paraID>30FF7DC5</paraID>
      <start>167</start>
      <end>168</end>
      <status>unmodified</status>
      <modifiedWord/>
      <trackRevisions>false</trackRevisions>
    </reviewItem>
    <reviewItem>
      <errorID>e320e68b-1319-4319-b784-c85c57a7c78c</errorID>
      <errorWord>"</errorWord>
      <group>L1_Format</group>
      <groupName>格式问题</groupName>
      <ability>L2_HalfPunc</ability>
      <abilityName>全半角检查</abilityName>
      <candidateList>
        <item>”</item>
      </candidateList>
      <explain>文本全半角错误。</explain>
      <paraID>30FF7DC5</paraID>
      <start>172</start>
      <end>173</end>
      <status>unmodified</status>
      <modifiedWord/>
      <trackRevisions>false</trackRevisions>
    </reviewItem>
    <reviewItem>
      <errorID>467eb040-53b8-406a-8bcc-386a11558437</errorID>
      <errorWord>"</errorWord>
      <group>L1_Format</group>
      <groupName>格式问题</groupName>
      <ability>L2_HalfPunc</ability>
      <abilityName>全半角检查</abilityName>
      <candidateList>
        <item>“</item>
      </candidateList>
      <explain>文本全半角错误。</explain>
      <paraID>1F29318B</paraID>
      <start>28</start>
      <end>29</end>
      <status>unmodified</status>
      <modifiedWord/>
      <trackRevisions>false</trackRevisions>
    </reviewItem>
    <reviewItem>
      <errorID>aaa07bc2-e85a-46db-9d40-b95cad98858c</errorID>
      <errorWord>"</errorWord>
      <group>L1_Format</group>
      <groupName>格式问题</groupName>
      <ability>L2_HalfPunc</ability>
      <abilityName>全半角检查</abilityName>
      <candidateList>
        <item>”</item>
      </candidateList>
      <explain>文本全半角错误。</explain>
      <paraID>1F29318B</paraID>
      <start>31</start>
      <end>32</end>
      <status>unmodified</status>
      <modifiedWord/>
      <trackRevisions>false</trackRevisions>
    </reviewItem>
    <reviewItem>
      <errorID>7c85cffc-8bac-4726-a657-7fd083d8455e</errorID>
      <errorWord>"</errorWord>
      <group>L1_Format</group>
      <groupName>格式问题</groupName>
      <ability>L2_HalfPunc</ability>
      <abilityName>全半角检查</abilityName>
      <candidateList>
        <item>“</item>
      </candidateList>
      <explain>文本全半角错误。</explain>
      <paraID>1F29318B</paraID>
      <start>32</start>
      <end>33</end>
      <status>unmodified</status>
      <modifiedWord/>
      <trackRevisions>false</trackRevisions>
    </reviewItem>
    <reviewItem>
      <errorID>bafa414e-4b55-4292-a854-c8562d90b585</errorID>
      <errorWord>"</errorWord>
      <group>L1_Format</group>
      <groupName>格式问题</groupName>
      <ability>L2_HalfPunc</ability>
      <abilityName>全半角检查</abilityName>
      <candidateList>
        <item>”</item>
      </candidateList>
      <explain>文本全半角错误。</explain>
      <paraID>1F29318B</paraID>
      <start>37</start>
      <end>38</end>
      <status>unmodified</status>
      <modifiedWord/>
      <trackRevisions>false</trackRevisions>
    </reviewItem>
    <reviewItem>
      <errorID>4af58896-c169-48f0-9d0b-8dec3177e387</errorID>
      <errorWord>"</errorWord>
      <group>L1_Format</group>
      <groupName>格式问题</groupName>
      <ability>L2_HalfPunc</ability>
      <abilityName>全半角检查</abilityName>
      <candidateList>
        <item>“</item>
      </candidateList>
      <explain>文本全半角错误。</explain>
      <paraID>1F29318B</paraID>
      <start>38</start>
      <end>39</end>
      <status>unmodified</status>
      <modifiedWord/>
      <trackRevisions>false</trackRevisions>
    </reviewItem>
    <reviewItem>
      <errorID>26c654df-a8dc-454f-a7cd-8005cff068f8</errorID>
      <errorWord>"</errorWord>
      <group>L1_Format</group>
      <groupName>格式问题</groupName>
      <ability>L2_HalfPunc</ability>
      <abilityName>全半角检查</abilityName>
      <candidateList>
        <item>”</item>
      </candidateList>
      <explain>文本全半角错误。</explain>
      <paraID>1F29318B</paraID>
      <start>43</start>
      <end>44</end>
      <status>unmodified</status>
      <modifiedWord/>
      <trackRevisions>false</trackRevisions>
    </reviewItem>
    <reviewItem>
      <errorID>ffe241df-3bae-4848-b66a-bdd81291d10f</errorID>
      <errorWord>"</errorWord>
      <group>L1_Format</group>
      <groupName>格式问题</groupName>
      <ability>L2_HalfPunc</ability>
      <abilityName>全半角检查</abilityName>
      <candidateList>
        <item>“</item>
      </candidateList>
      <explain>文本全半角错误。</explain>
      <paraID>5FDD6054</paraID>
      <start>116</start>
      <end>117</end>
      <status>unmodified</status>
      <modifiedWord/>
      <trackRevisions>false</trackRevisions>
    </reviewItem>
    <reviewItem>
      <errorID>6bbcbd10-9c6d-4b5c-a2b6-46364855b591</errorID>
      <errorWord>"</errorWord>
      <group>L1_Format</group>
      <groupName>格式问题</groupName>
      <ability>L2_HalfPunc</ability>
      <abilityName>全半角检查</abilityName>
      <candidateList>
        <item>”</item>
      </candidateList>
      <explain>文本全半角错误。</explain>
      <paraID>5FDD6054</paraID>
      <start>122</start>
      <end>123</end>
      <status>unmodified</status>
      <modifiedWord/>
      <trackRevisions>false</trackRevisions>
    </reviewItem>
    <reviewItem>
      <errorID>7a75fc83-7289-4bb9-850d-7b0dcfa96097</errorID>
      <errorWord>.</errorWord>
      <group>L1_Format</group>
      <groupName>格式问题</groupName>
      <ability>L2_HalfPunc</ability>
      <abilityName>全半角检查</abilityName>
      <candidateList>
        <item>。</item>
      </candidateList>
      <explain>文本全半角错误。</explain>
      <paraID>6E8E2BE3</paraID>
      <start>3</start>
      <end>4</end>
      <status>unmodified</status>
      <modifiedWord/>
      <trackRevisions>false</trackRevisions>
    </reviewItem>
    <reviewItem>
      <errorID>5b1c5dee-546d-46be-9483-128179990216</errorID>
      <errorWord>.</errorWord>
      <group>L1_Format</group>
      <groupName>格式问题</groupName>
      <ability>L2_HalfPunc</ability>
      <abilityName>全半角检查</abilityName>
      <candidateList>
        <item>。</item>
      </candidateList>
      <explain>文本全半角错误。</explain>
      <paraID>18A4A1E5</paraID>
      <start>3</start>
      <end>4</end>
      <status>unmodified</status>
      <modifiedWord/>
      <trackRevisions>false</trackRevisions>
    </reviewItem>
    <reviewItem>
      <errorID>41690595-08b1-4ee2-9a6b-ba7bba12fe59</errorID>
      <errorWord>(</errorWord>
      <group>L1_Format</group>
      <groupName>格式问题</groupName>
      <ability>L2_HalfPunc</ability>
      <abilityName>全半角检查</abilityName>
      <candidateList>
        <item>（</item>
      </candidateList>
      <explain>文本全半角错误。</explain>
      <paraID>3385D5AC</paraID>
      <start>4</start>
      <end>5</end>
      <status>unmodified</status>
      <modifiedWord/>
      <trackRevisions>false</trackRevisions>
    </reviewItem>
    <reviewItem>
      <errorID>001784bb-e330-4f37-84a6-4dddce4d95ab</errorID>
      <errorWord>)</errorWord>
      <group>L1_Format</group>
      <groupName>格式问题</groupName>
      <ability>L2_HalfPunc</ability>
      <abilityName>全半角检查</abilityName>
      <candidateList>
        <item>）</item>
      </candidateList>
      <explain>文本全半角错误。</explain>
      <paraID>3385D5AC</paraID>
      <start>9</start>
      <end>10</end>
      <status>unmodified</status>
      <modifiedWord/>
      <trackRevisions>false</trackRevisions>
    </reviewItem>
    <reviewItem>
      <errorID>cd26b8fc-b969-48e4-8591-cd18b8a36629</errorID>
      <errorWord>测试的</errorWord>
      <group>L1_Word</group>
      <groupName>字词问题</groupName>
      <ability>L2_Typo</ability>
      <abilityName>字词错误</abilityName>
      <candidateList>
        <item>测试</item>
      </candidateList>
      <explain/>
      <paraID>47A08875</paraID>
      <start>4</start>
      <end>6</end>
      <status>modified</status>
      <modifiedWord>测试</modifiedWord>
      <trackRevisions>false</trackRevisions>
    </reviewItem>
    <reviewItem>
      <errorID>34a1b64a-f081-4514-a7d1-f80014affa48</errorID>
      <errorWord>,</errorWord>
      <group>L1_Format</group>
      <groupName>格式问题</groupName>
      <ability>L2_HalfPunc</ability>
      <abilityName>全半角检查</abilityName>
      <candidateList>
        <item>，</item>
      </candidateList>
      <explain>文本全半角错误。</explain>
      <paraID>40730A60</paraID>
      <start>6</start>
      <end>7</end>
      <status>unmodified</status>
      <modifiedWord/>
      <trackRevisions>false</trackRevisions>
    </reviewItem>
    <reviewItem>
      <errorID>8a95c283-5de0-4146-9fd0-ff0bb6c8a290</errorID>
      <errorWord>,</errorWord>
      <group>L1_Format</group>
      <groupName>格式问题</groupName>
      <ability>L2_HalfPunc</ability>
      <abilityName>全半角检查</abilityName>
      <candidateList>
        <item>，</item>
      </candidateList>
      <explain>文本全半角错误。</explain>
      <paraID>40730A60</paraID>
      <start>10</start>
      <end>11</end>
      <status>unmodified</status>
      <modifiedWord/>
      <trackRevisions>false</trackRevisions>
    </reviewItem>
    <reviewItem>
      <errorID>e2352305-6204-4056-b87c-113b9f916b00</errorID>
      <errorWord>,</errorWord>
      <group>L1_Format</group>
      <groupName>格式问题</groupName>
      <ability>L2_HalfPunc</ability>
      <abilityName>全半角检查</abilityName>
      <candidateList>
        <item>，</item>
      </candidateList>
      <explain>文本全半角错误。</explain>
      <paraID>5B20D4BD</paraID>
      <start>6</start>
      <end>7</end>
      <status>unmodified</status>
      <modifiedWord/>
      <trackRevisions>false</trackRevisions>
    </reviewItem>
    <reviewItem>
      <errorID>ddccfed9-59d1-4007-8f9d-0ba9b85657a4</errorID>
      <errorWord>,</errorWord>
      <group>L1_Format</group>
      <groupName>格式问题</groupName>
      <ability>L2_HalfPunc</ability>
      <abilityName>全半角检查</abilityName>
      <candidateList>
        <item>，</item>
      </candidateList>
      <explain>文本全半角错误。</explain>
      <paraID>5B20D4BD</paraID>
      <start>10</start>
      <end>11</end>
      <status>unmodified</status>
      <modifiedWord/>
      <trackRevisions>false</trackRevisions>
    </reviewItem>
    <reviewItem>
      <errorID>7c93e69a-40b3-4045-9299-357d2a4395ee</errorID>
      <errorWord>句点</errorWord>
      <group>L1_Word</group>
      <groupName>字词问题</groupName>
      <ability>L2_Typo</ability>
      <abilityName>字词错误</abilityName>
      <candidateList>
        <item>句号</item>
      </candidateList>
      <explain/>
      <paraID>542DA469</paraID>
      <start>18</start>
      <end>20</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12650B-7931-45A1-9C3B-E182CD6725E9}">
  <ds:schemaRefs/>
</ds:datastoreItem>
</file>

<file path=docProps/app.xml><?xml version="1.0" encoding="utf-8"?>
<Properties xmlns="http://schemas.openxmlformats.org/officeDocument/2006/extended-properties" xmlns:vt="http://schemas.openxmlformats.org/officeDocument/2006/docPropsVTypes">
  <Template>Normal</Template>
  <Pages>53</Pages>
  <Words>2344</Words>
  <Characters>4230</Characters>
  <Lines>780</Lines>
  <Paragraphs>599</Paragraphs>
  <TotalTime>32</TotalTime>
  <ScaleCrop>false</ScaleCrop>
  <LinksUpToDate>false</LinksUpToDate>
  <CharactersWithSpaces>4925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2021-09-15T09:29:00Z</dcterms:created>
  <dc:creator>User</dc:creator>
  <cp:lastModifiedBy>我是将军</cp:lastModifiedBy>
  <cp:lastPrinted>2023-10-20T05:40:00Z</cp:lastPrinted>
  <dcterms:modified xsi:type="dcterms:W3CDTF">2026-03-31T18:56:52Z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2020-08-25T00:00:00Z</vt:filetime>
  </property>
  <property fmtid="{D5CDD505-2E9C-101B-9397-08002B2CF9AE}" pid="3" name="Creator">
    <vt:lpwstr>WPS 文字</vt:lpwstr>
  </property>
  <property fmtid="{D5CDD505-2E9C-101B-9397-08002B2CF9AE}" pid="4" name="LastSaved">
    <vt:filetime>2021-09-15T00:00:00Z</vt:filetime>
  </property>
  <property fmtid="{D5CDD505-2E9C-101B-9397-08002B2CF9AE}" pid="5" name="KSOProductBuildVer">
    <vt:lpwstr>2052-12.1.0.25225</vt:lpwstr>
  </property>
  <property fmtid="{D5CDD505-2E9C-101B-9397-08002B2CF9AE}" pid="6" name="ICV">
    <vt:lpwstr>FC8A6DA0C9A84FB0B8D0C5D64F5AF63C_13</vt:lpwstr>
  </property>
  <property fmtid="{D5CDD505-2E9C-101B-9397-08002B2CF9AE}" pid="7" name="KSOTemplateDocerSaveRecord">
    <vt:lpwstr>eyJoZGlkIjoiNzlhMmEwMWE1NGFmZDk3Nzg3N2JkYTExY2Q1ZGQ0MTgiLCJ1c2VySWQiOiIxOTQ0NDI5NjMifQ==</vt:lpwstr>
  </property>
  <property fmtid="{D5CDD505-2E9C-101B-9397-08002B2CF9AE}" pid="8" name="GrammarlyDocumentId">
    <vt:lpwstr>d4a9a7a9-d948-42ba-b89e-91a6cb4b2aed</vt:lpwstr>
  </property>
</Properties>
</file>