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概要设计说明书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CN"/>
        </w:rPr>
        <w:t>黄金点游戏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2019年10月2</w:t>
      </w:r>
    </w:p>
    <w:p>
      <w:pPr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44"/>
          <w:lang w:val="en-US" w:eastAsia="zh-CN"/>
        </w:rPr>
        <w:t>6日</w:t>
      </w: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2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13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13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201831061408</w:t>
            </w:r>
          </w:p>
        </w:tc>
        <w:tc>
          <w:tcPr>
            <w:tcW w:w="2132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徐鹏</w:t>
            </w:r>
          </w:p>
        </w:tc>
        <w:tc>
          <w:tcPr>
            <w:tcW w:w="213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201831061328</w:t>
            </w:r>
          </w:p>
        </w:tc>
        <w:tc>
          <w:tcPr>
            <w:tcW w:w="2132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向天强</w:t>
            </w:r>
          </w:p>
        </w:tc>
        <w:tc>
          <w:tcPr>
            <w:tcW w:w="2132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201831061329</w:t>
            </w:r>
          </w:p>
        </w:tc>
        <w:tc>
          <w:tcPr>
            <w:tcW w:w="2132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肖子轩</w:t>
            </w:r>
          </w:p>
        </w:tc>
        <w:tc>
          <w:tcPr>
            <w:tcW w:w="2132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201831061410</w:t>
            </w:r>
          </w:p>
        </w:tc>
        <w:tc>
          <w:tcPr>
            <w:tcW w:w="2132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延昌磊</w:t>
            </w:r>
          </w:p>
        </w:tc>
        <w:tc>
          <w:tcPr>
            <w:tcW w:w="2132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成员</w:t>
            </w: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向天强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2019年10月26日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编写概要设计说明书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rPr>
          <w:rFonts w:hint="eastAsia"/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t>目 录</w:t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r>
        <w:fldChar w:fldCharType="begin"/>
      </w:r>
      <w:r>
        <w:instrText xml:space="preserve"> HYPERLINK \l "_Toc469413310" </w:instrText>
      </w:r>
      <w:r>
        <w:fldChar w:fldCharType="separate"/>
      </w:r>
      <w:r>
        <w:rPr>
          <w:rStyle w:val="41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引言</w:t>
      </w:r>
      <w:r>
        <w:tab/>
      </w:r>
      <w:r>
        <w:fldChar w:fldCharType="begin"/>
      </w:r>
      <w:r>
        <w:instrText xml:space="preserve"> PAGEREF _Toc469413310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"_Toc469413311" </w:instrText>
      </w:r>
      <w:r>
        <w:fldChar w:fldCharType="separate"/>
      </w:r>
      <w:r>
        <w:rPr>
          <w:rStyle w:val="41"/>
        </w:rPr>
        <w:t>1.1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_Toc469413311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"_Toc469413312" </w:instrText>
      </w:r>
      <w:r>
        <w:fldChar w:fldCharType="separate"/>
      </w:r>
      <w:r>
        <w:rPr>
          <w:rStyle w:val="41"/>
        </w:rPr>
        <w:t>1.2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定义</w:t>
      </w:r>
      <w:r>
        <w:tab/>
      </w:r>
      <w:r>
        <w:fldChar w:fldCharType="begin"/>
      </w:r>
      <w:r>
        <w:instrText xml:space="preserve"> PAGEREF _Toc469413312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"_Toc469413313" </w:instrText>
      </w:r>
      <w:r>
        <w:fldChar w:fldCharType="separate"/>
      </w:r>
      <w:r>
        <w:rPr>
          <w:rStyle w:val="41"/>
        </w:rPr>
        <w:t>1.3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_Toc469413313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"_Toc469413314" </w:instrText>
      </w:r>
      <w:r>
        <w:fldChar w:fldCharType="separate"/>
      </w:r>
      <w:r>
        <w:rPr>
          <w:rStyle w:val="41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范围</w:t>
      </w:r>
      <w:r>
        <w:tab/>
      </w:r>
      <w:r>
        <w:fldChar w:fldCharType="begin"/>
      </w:r>
      <w:r>
        <w:instrText xml:space="preserve"> PAGEREF _Toc469413314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"_Toc469413315" </w:instrText>
      </w:r>
      <w:r>
        <w:fldChar w:fldCharType="separate"/>
      </w:r>
      <w:r>
        <w:rPr>
          <w:rStyle w:val="41"/>
        </w:rPr>
        <w:t>2.1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系统主要目标</w:t>
      </w:r>
      <w:r>
        <w:tab/>
      </w:r>
      <w:r>
        <w:fldChar w:fldCharType="begin"/>
      </w:r>
      <w:r>
        <w:instrText xml:space="preserve"> PAGEREF _Toc469413315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"_Toc469413316" </w:instrText>
      </w:r>
      <w:r>
        <w:fldChar w:fldCharType="separate"/>
      </w:r>
      <w:r>
        <w:rPr>
          <w:rStyle w:val="41"/>
        </w:rPr>
        <w:t>2.2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主要软件需求</w:t>
      </w:r>
      <w:r>
        <w:tab/>
      </w:r>
      <w:r>
        <w:fldChar w:fldCharType="begin"/>
      </w:r>
      <w:r>
        <w:instrText xml:space="preserve"> PAGEREF _Toc469413316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"_Toc469413317" </w:instrText>
      </w:r>
      <w:r>
        <w:fldChar w:fldCharType="separate"/>
      </w:r>
      <w:r>
        <w:rPr>
          <w:rStyle w:val="41"/>
        </w:rPr>
        <w:t>2.3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设计约束、限制</w:t>
      </w:r>
      <w:r>
        <w:tab/>
      </w:r>
      <w:r>
        <w:fldChar w:fldCharType="begin"/>
      </w:r>
      <w:r>
        <w:instrText xml:space="preserve"> PAGEREF _Toc469413317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"_Toc469413318" </w:instrText>
      </w:r>
      <w:r>
        <w:fldChar w:fldCharType="separate"/>
      </w:r>
      <w:r>
        <w:rPr>
          <w:rStyle w:val="41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软件系统结构设计</w:t>
      </w:r>
      <w:r>
        <w:tab/>
      </w:r>
      <w:r>
        <w:fldChar w:fldCharType="begin"/>
      </w:r>
      <w:r>
        <w:instrText xml:space="preserve"> PAGEREF _Toc469413318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"_Toc469413319" </w:instrText>
      </w:r>
      <w:r>
        <w:fldChar w:fldCharType="separate"/>
      </w:r>
      <w:r>
        <w:rPr>
          <w:rStyle w:val="41"/>
        </w:rPr>
        <w:t>3.1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软件体系结构</w:t>
      </w:r>
      <w:r>
        <w:tab/>
      </w:r>
      <w:r>
        <w:fldChar w:fldCharType="begin"/>
      </w:r>
      <w:r>
        <w:instrText xml:space="preserve"> PAGEREF _Toc469413319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200"/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"_Toc469413320" </w:instrText>
      </w:r>
      <w:r>
        <w:fldChar w:fldCharType="separate"/>
      </w:r>
      <w:r>
        <w:rPr>
          <w:rStyle w:val="41"/>
        </w:rPr>
        <w:t>3.1.1</w:t>
      </w:r>
      <w:r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软件程序结构图</w:t>
      </w:r>
      <w:r>
        <w:tab/>
      </w:r>
      <w:r>
        <w:fldChar w:fldCharType="begin"/>
      </w:r>
      <w:r>
        <w:instrText xml:space="preserve"> PAGEREF _Toc469413320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200"/>
          <w:tab w:val="right" w:leader="dot" w:pos="8302"/>
        </w:tabs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"_Toc469413321" </w:instrText>
      </w:r>
      <w:r>
        <w:fldChar w:fldCharType="separate"/>
      </w:r>
      <w:r>
        <w:rPr>
          <w:rStyle w:val="41"/>
        </w:rPr>
        <w:t>3.1.2</w:t>
      </w:r>
      <w:r>
        <w:rPr>
          <w:rFonts w:asciiTheme="minorHAnsi" w:hAnsiTheme="minorHAnsi" w:eastAsiaTheme="minorEastAsia" w:cstheme="minorBidi"/>
          <w:i w:val="0"/>
          <w:iC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模块描述</w:t>
      </w:r>
      <w:r>
        <w:tab/>
      </w:r>
      <w:r>
        <w:fldChar w:fldCharType="begin"/>
      </w:r>
      <w:r>
        <w:instrText xml:space="preserve"> PAGEREF _Toc469413321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"_Toc469413322" </w:instrText>
      </w:r>
      <w:r>
        <w:fldChar w:fldCharType="separate"/>
      </w:r>
      <w:r>
        <w:rPr>
          <w:rStyle w:val="41"/>
        </w:rPr>
        <w:t>3.2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功能需求追溯</w:t>
      </w:r>
      <w:r>
        <w:tab/>
      </w:r>
      <w:r>
        <w:fldChar w:fldCharType="begin"/>
      </w:r>
      <w:r>
        <w:instrText xml:space="preserve"> PAGEREF _Toc469413322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"_Toc469413323" </w:instrText>
      </w:r>
      <w:r>
        <w:fldChar w:fldCharType="separate"/>
      </w:r>
      <w:r>
        <w:rPr>
          <w:rStyle w:val="41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数据设计</w:t>
      </w:r>
      <w:r>
        <w:tab/>
      </w:r>
      <w:r>
        <w:fldChar w:fldCharType="begin"/>
      </w:r>
      <w:r>
        <w:instrText xml:space="preserve"> PAGEREF _Toc469413323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"_Toc469413324" </w:instrText>
      </w:r>
      <w:r>
        <w:fldChar w:fldCharType="separate"/>
      </w:r>
      <w:r>
        <w:rPr>
          <w:rStyle w:val="41"/>
        </w:rPr>
        <w:t>5.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_Toc469413324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"_Toc469413325" </w:instrText>
      </w:r>
      <w:r>
        <w:fldChar w:fldCharType="separate"/>
      </w:r>
      <w:r>
        <w:rPr>
          <w:rStyle w:val="41"/>
        </w:rPr>
        <w:t>5.1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用户界面设计规则</w:t>
      </w:r>
      <w:r>
        <w:tab/>
      </w:r>
      <w:r>
        <w:fldChar w:fldCharType="begin"/>
      </w:r>
      <w:r>
        <w:instrText xml:space="preserve"> PAGEREF _Toc469413325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"_Toc469413326" </w:instrText>
      </w:r>
      <w:r>
        <w:fldChar w:fldCharType="separate"/>
      </w:r>
      <w:r>
        <w:rPr>
          <w:rStyle w:val="41"/>
        </w:rPr>
        <w:t>5.2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内部接口设计</w:t>
      </w:r>
      <w:r>
        <w:tab/>
      </w:r>
      <w:r>
        <w:fldChar w:fldCharType="begin"/>
      </w:r>
      <w:r>
        <w:instrText xml:space="preserve"> PAGEREF _Toc469413326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"_Toc469413327" </w:instrText>
      </w:r>
      <w:r>
        <w:fldChar w:fldCharType="separate"/>
      </w:r>
      <w:r>
        <w:rPr>
          <w:rStyle w:val="41"/>
        </w:rPr>
        <w:t>5.3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外部接口设计</w:t>
      </w:r>
      <w:r>
        <w:tab/>
      </w:r>
      <w:r>
        <w:fldChar w:fldCharType="begin"/>
      </w:r>
      <w:r>
        <w:instrText xml:space="preserve"> PAGEREF _Toc469413327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"_Toc469413328" </w:instrText>
      </w:r>
      <w:r>
        <w:fldChar w:fldCharType="separate"/>
      </w:r>
      <w:r>
        <w:rPr>
          <w:rStyle w:val="41"/>
        </w:rPr>
        <w:t>6.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出错处理设计</w:t>
      </w:r>
      <w:r>
        <w:tab/>
      </w:r>
      <w:r>
        <w:fldChar w:fldCharType="begin"/>
      </w:r>
      <w:r>
        <w:instrText xml:space="preserve"> PAGEREF _Toc469413328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>
      <w:pPr>
        <w:rPr>
          <w:rFonts w:hint="eastAsia"/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pStyle w:val="2"/>
        <w:rPr>
          <w:rFonts w:hint="eastAsia"/>
        </w:rPr>
      </w:pPr>
      <w:bookmarkStart w:id="0" w:name="_Toc469413310"/>
      <w:r>
        <w:rPr>
          <w:rFonts w:hint="eastAsia"/>
        </w:rPr>
        <w:t>引言</w:t>
      </w:r>
      <w:bookmarkEnd w:id="0"/>
    </w:p>
    <w:p>
      <w:pPr>
        <w:pStyle w:val="4"/>
        <w:rPr>
          <w:rFonts w:hint="eastAsia"/>
        </w:rPr>
      </w:pPr>
      <w:bookmarkStart w:id="1" w:name="_Toc469413311"/>
      <w:r>
        <w:rPr>
          <w:rFonts w:hint="eastAsia"/>
        </w:rPr>
        <w:t>编写目的</w:t>
      </w:r>
      <w:bookmarkEnd w:id="1"/>
    </w:p>
    <w:p>
      <w:pPr>
        <w:pStyle w:val="6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480" w:firstLineChars="200"/>
        <w:jc w:val="both"/>
        <w:textAlignment w:val="auto"/>
        <w:rPr>
          <w:rFonts w:hint="default"/>
          <w:i w:val="0"/>
          <w:iCs/>
          <w:color w:val="auto"/>
          <w:sz w:val="24"/>
          <w:lang w:val="en-US"/>
        </w:rPr>
      </w:pPr>
      <w:r>
        <w:rPr>
          <w:rFonts w:hint="eastAsia"/>
          <w:i w:val="0"/>
          <w:iCs/>
          <w:color w:val="auto"/>
          <w:sz w:val="24"/>
          <w:lang w:val="en-US" w:eastAsia="zh-CN"/>
        </w:rPr>
        <w:t>本说明书主要用于本次产品设计的初步流程规划和分工。用于成员设计者读写以了解本次程序设计的大概方向和分工。同时用户也可以对本项目由一个大概的认知。</w:t>
      </w:r>
    </w:p>
    <w:p>
      <w:pPr>
        <w:pStyle w:val="4"/>
        <w:rPr>
          <w:rFonts w:hint="eastAsia"/>
        </w:rPr>
      </w:pPr>
      <w:bookmarkStart w:id="2" w:name="_Toc469413312"/>
      <w:r>
        <w:rPr>
          <w:rFonts w:hint="eastAsia"/>
        </w:rPr>
        <w:t>定义</w:t>
      </w:r>
      <w:bookmarkEnd w:id="2"/>
      <w:bookmarkStart w:id="19" w:name="_GoBack"/>
      <w:bookmarkEnd w:id="19"/>
    </w:p>
    <w:p>
      <w:pPr>
        <w:pStyle w:val="4"/>
        <w:rPr>
          <w:rFonts w:hint="eastAsia"/>
        </w:rPr>
      </w:pPr>
      <w:bookmarkStart w:id="3" w:name="_Toc469413313"/>
      <w:r>
        <w:rPr>
          <w:rFonts w:hint="eastAsia"/>
        </w:rPr>
        <w:t>参考资料</w:t>
      </w:r>
      <w:bookmarkEnd w:id="3"/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项目设计参考：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"https://www.cnblogs.com/liupeixuan/p/7590436.html" </w:instrText>
      </w:r>
      <w:r>
        <w:rPr>
          <w:rFonts w:hint="eastAsia"/>
        </w:rPr>
        <w:fldChar w:fldCharType="separate"/>
      </w:r>
      <w:r>
        <w:rPr>
          <w:rStyle w:val="40"/>
          <w:rFonts w:hint="eastAsia"/>
        </w:rPr>
        <w:t>https://www.cnblogs.com/liupeixuan/p/7590436.html</w:t>
      </w:r>
      <w:r>
        <w:rPr>
          <w:rFonts w:hint="eastAsia"/>
        </w:rPr>
        <w:fldChar w:fldCharType="end"/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4"/>
          <w:szCs w:val="16"/>
        </w:rPr>
      </w:pPr>
      <w:r>
        <w:rPr>
          <w:rFonts w:hint="eastAsia"/>
          <w:lang w:val="en-US" w:eastAsia="zh-CN"/>
        </w:rPr>
        <w:t>黄金点游戏介绍：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16"/>
          <w:bdr w:val="none" w:color="auto" w:sz="0" w:space="0"/>
          <w:shd w:val="clear" w:fill="FFFFFF"/>
        </w:rPr>
        <w:t>黄金点游戏是一个数字小游戏，其游戏规则是：</w:t>
      </w:r>
    </w:p>
    <w:p>
      <w:pPr>
        <w:pStyle w:val="3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16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4"/>
          <w:szCs w:val="16"/>
          <w:bdr w:val="none" w:color="auto" w:sz="0" w:space="0"/>
          <w:shd w:val="clear" w:fill="FFFFFF"/>
        </w:rPr>
        <w:t>        N个同学（N通常大于10），每人写一个0~100之间的有理数 (不包括0或100)，交给裁判，裁判算出所有数字的平均值，然后乘以0.618（所谓黄金分割常数），得到G值。提交的数字最靠近G（取绝对值）的同学得到N分，离G最远的同学得到－2分，其他同学得0      分。记录每一次游戏每名同学的数字和分数。</w:t>
      </w:r>
    </w:p>
    <w:p>
      <w:pPr>
        <w:pStyle w:val="3"/>
        <w:rPr>
          <w:rFonts w:hint="default" w:eastAsia="宋体"/>
          <w:lang w:val="en-US" w:eastAsia="zh-CN"/>
        </w:rPr>
      </w:pPr>
    </w:p>
    <w:p>
      <w:pPr>
        <w:pStyle w:val="2"/>
        <w:rPr>
          <w:rFonts w:hint="eastAsia"/>
        </w:rPr>
      </w:pPr>
      <w:bookmarkStart w:id="4" w:name="_Toc469413314"/>
      <w:r>
        <w:rPr>
          <w:rFonts w:hint="eastAsia"/>
        </w:rPr>
        <w:t>范围</w:t>
      </w:r>
      <w:bookmarkEnd w:id="4"/>
    </w:p>
    <w:p>
      <w:pPr>
        <w:pStyle w:val="4"/>
        <w:rPr>
          <w:rFonts w:hint="eastAsia"/>
        </w:rPr>
      </w:pPr>
      <w:bookmarkStart w:id="5" w:name="_Toc469413315"/>
      <w:r>
        <w:rPr>
          <w:rFonts w:hint="eastAsia"/>
        </w:rPr>
        <w:t>系统主要目标</w:t>
      </w:r>
      <w:bookmarkEnd w:id="5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系统主要目标为让当代青年充分利用当代碎片化时间，同时消减聚会时因找不到合适的聚会游戏而低头玩手机现象。</w:t>
      </w:r>
    </w:p>
    <w:p>
      <w:pPr>
        <w:pStyle w:val="4"/>
        <w:rPr>
          <w:rFonts w:hint="eastAsia"/>
        </w:rPr>
      </w:pPr>
      <w:bookmarkStart w:id="6" w:name="_Toc469413316"/>
      <w:r>
        <w:rPr>
          <w:rFonts w:hint="eastAsia"/>
        </w:rPr>
        <w:t>主要软件需求</w:t>
      </w:r>
      <w:bookmarkEnd w:id="6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利用c/c++实现在windows中提供黄金点游戏的基本要求，同时提供部分其他拓展模块。</w:t>
      </w:r>
    </w:p>
    <w:p>
      <w:pPr>
        <w:pStyle w:val="4"/>
        <w:rPr>
          <w:rFonts w:hint="eastAsia"/>
        </w:rPr>
      </w:pPr>
      <w:bookmarkStart w:id="7" w:name="_Toc469413317"/>
      <w:r>
        <w:rPr>
          <w:rFonts w:hint="eastAsia"/>
        </w:rPr>
        <w:t>设计约束、限制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firstLine="480" w:firstLineChars="200"/>
        <w:jc w:val="both"/>
        <w:textAlignment w:val="auto"/>
        <w:rPr>
          <w:rFonts w:hint="default" w:ascii="宋体" w:eastAsia="宋体"/>
          <w:color w:val="auto"/>
          <w:sz w:val="24"/>
          <w:lang w:val="en-US" w:eastAsia="zh-CN"/>
        </w:rPr>
      </w:pPr>
      <w:r>
        <w:rPr>
          <w:rFonts w:hint="eastAsia" w:ascii="宋体"/>
          <w:color w:val="auto"/>
          <w:sz w:val="24"/>
          <w:lang w:val="en-US" w:eastAsia="zh-CN"/>
        </w:rPr>
        <w:t>因为团队成员只会运用c、c++所以程序设计难度相比其他语言较高，同时由于c++还没有完全掌握，对程序的设计存在很多想法去不能实现的问题。</w:t>
      </w:r>
    </w:p>
    <w:p>
      <w:pPr>
        <w:pStyle w:val="2"/>
        <w:rPr>
          <w:rFonts w:hint="eastAsia"/>
        </w:rPr>
      </w:pPr>
      <w:bookmarkStart w:id="8" w:name="_Toc469413318"/>
      <w:r>
        <w:rPr>
          <w:rFonts w:hint="eastAsia"/>
        </w:rPr>
        <w:t>软件系统结构设计</w:t>
      </w:r>
      <w:bookmarkEnd w:id="8"/>
    </w:p>
    <w:p>
      <w:pPr>
        <w:pStyle w:val="4"/>
        <w:rPr>
          <w:rFonts w:hint="eastAsia"/>
        </w:rPr>
      </w:pPr>
      <w:bookmarkStart w:id="9" w:name="_Toc469413319"/>
      <w:r>
        <w:rPr>
          <w:rFonts w:hint="eastAsia"/>
        </w:rPr>
        <w:t>软件体系结构</w:t>
      </w:r>
      <w:bookmarkEnd w:id="9"/>
    </w:p>
    <w:p>
      <w:pPr>
        <w:pStyle w:val="5"/>
        <w:numPr>
          <w:numId w:val="0"/>
        </w:numPr>
        <w:ind w:leftChars="0"/>
        <w:rPr>
          <w:rFonts w:hint="eastAsia"/>
        </w:rPr>
      </w:pPr>
      <w:bookmarkStart w:id="10" w:name="_Toc469413320"/>
      <w:r>
        <w:drawing>
          <wp:inline distT="0" distB="0" distL="114300" distR="114300">
            <wp:extent cx="3893820" cy="2760345"/>
            <wp:effectExtent l="0" t="0" r="762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</w:rPr>
        <w:t>软件程序结构图</w:t>
      </w:r>
      <w:bookmarkEnd w:id="10"/>
    </w:p>
    <w:p>
      <w:pPr>
        <w:pStyle w:val="5"/>
        <w:numPr>
          <w:numId w:val="0"/>
        </w:numPr>
        <w:ind w:leftChars="0"/>
        <w:rPr>
          <w:rFonts w:hint="eastAsia"/>
        </w:rPr>
      </w:pPr>
      <w:bookmarkStart w:id="11" w:name="_Toc469413321"/>
      <w:r>
        <w:drawing>
          <wp:inline distT="0" distB="0" distL="114300" distR="114300">
            <wp:extent cx="5272405" cy="2830830"/>
            <wp:effectExtent l="0" t="0" r="63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</w:rPr>
        <w:t>模块描述</w:t>
      </w:r>
      <w:bookmarkEnd w:id="11"/>
    </w:p>
    <w:tbl>
      <w:tblPr>
        <w:tblStyle w:val="36"/>
        <w:tblW w:w="859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模块1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选择规则，是否自定义规则，输入数字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选择人数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参与人数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参与人数的数组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将参与人数的信息存入结构体数组中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4"/>
              <w:rPr>
                <w:rFonts w:hint="default" w:eastAsia="宋体"/>
                <w:i w:val="0"/>
                <w:iCs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c++环境运行   支持window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模块2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模块1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bookmarkStart w:id="12" w:name="_Toc469413322"/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模块2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算出平均值并的出G值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输入数字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没每个参与者输入数字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存入每个人的信息数组中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将参与者输入的数字信息存入结构体数组中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4"/>
              <w:rPr>
                <w:rFonts w:hint="default" w:eastAsia="宋体"/>
                <w:i w:val="0"/>
                <w:iCs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c++环境运行   支持window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模块2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模块3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模块3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增加减少分数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算出平均值并的出G值，并比较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没每个参与者输入数字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得出G值并比较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得出G值并且比较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4"/>
              <w:rPr>
                <w:rFonts w:hint="default" w:eastAsia="宋体"/>
                <w:i w:val="0"/>
                <w:iCs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c++环境运行   支持window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模块2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模块2,1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>
            <w:pPr>
              <w:rPr>
                <w:rFonts w:hint="default" w:asci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模块4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输入数字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增加减少分数，生成奖惩措施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没每个参与者输入数字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增加或减少分数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比较G值和输入值，增加或减少分数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>
            <w:pPr>
              <w:pStyle w:val="64"/>
              <w:rPr>
                <w:rFonts w:hint="default" w:eastAsia="宋体"/>
                <w:i w:val="0"/>
                <w:iCs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c++环境运行   支持window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模块2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03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模块2,1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功能需求追溯</w:t>
      </w:r>
      <w:bookmarkEnd w:id="12"/>
      <w:r>
        <w:rPr>
          <w:rFonts w:hint="eastAsia"/>
        </w:rPr>
        <w:t>。</w:t>
      </w:r>
    </w:p>
    <w:p>
      <w:pPr>
        <w:rPr>
          <w:rFonts w:hint="eastAsia" w:ascii="宋体"/>
          <w:color w:val="008080"/>
          <w:sz w:val="24"/>
        </w:rPr>
      </w:pP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模块1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模块2</w:t>
            </w:r>
          </w:p>
        </w:tc>
        <w:tc>
          <w:tcPr>
            <w:tcW w:w="1704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模块3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参与人数统计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自定义规则添加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G值得出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G值比较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增加分数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生成奖惩措施</w:t>
            </w: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</w:tr>
    </w:tbl>
    <w:p>
      <w:pPr>
        <w:pStyle w:val="2"/>
        <w:rPr>
          <w:rFonts w:hint="eastAsia"/>
        </w:rPr>
      </w:pPr>
      <w:bookmarkStart w:id="13" w:name="_Toc469413323"/>
      <w:r>
        <w:rPr>
          <w:rFonts w:hint="eastAsia"/>
        </w:rPr>
        <w:t>数据设计</w:t>
      </w:r>
      <w:bookmarkEnd w:id="1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auto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</w:pPr>
      <w:bookmarkStart w:id="14" w:name="_Toc469413324"/>
      <w:r>
        <w:rPr>
          <w:rStyle w:val="42"/>
          <w:rFonts w:hint="eastAsia" w:ascii="Consolas" w:hAnsi="Consolas" w:eastAsia="Consolas" w:cs="Consolas"/>
          <w:b w:val="0"/>
          <w:i w:val="0"/>
          <w:caps w:val="0"/>
          <w:snapToGrid w:val="0"/>
          <w:color w:val="auto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数值输入：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FF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for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(i=0;i&lt;num;i++){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       p=(scoreNode *)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snapToGrid w:val="0"/>
          <w:color w:val="FF1493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malloc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FF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sizeof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(scoreNode));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    p0=(scoreNode *)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snapToGrid w:val="0"/>
          <w:color w:val="FF1493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malloc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(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FF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sizeof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(scoreNode));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snapToGrid w:val="0"/>
          <w:color w:val="FF1493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FF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"请输入你的名字：\n"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    scanf_s(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FF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"%s"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,p-&gt;name,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FF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sizeof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(p-&gt;name));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snapToGrid w:val="0"/>
          <w:color w:val="FF1493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printf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(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FF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"请输入你的数：\n"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);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    scanf_s(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FF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"%lf"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,&amp;p-&gt;score,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FF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sizeof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(p-&gt;score));&lt;br&gt;　　　　　　　　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FF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while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(isEqual(numArray,p-&gt;score)){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snapToGrid w:val="0"/>
          <w:color w:val="FF1493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printf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(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FF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"已经被人输入，请重新输入：\n"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scanf_s(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FF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"%lf"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,&amp;p-&gt;score,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FF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sizeof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(p-&gt;score));   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42"/>
          <w:rFonts w:hint="eastAsia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</w:pPr>
      <w:r>
        <w:rPr>
          <w:rStyle w:val="42"/>
          <w:rFonts w:hint="eastAsia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G值得出与比较：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br w:type="textWrapping"/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    sum+=p-&gt;score;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       strcpy_s(p0-&gt;name,</w:t>
      </w:r>
      <w:r>
        <w:rPr>
          <w:rStyle w:val="42"/>
          <w:rFonts w:hint="default" w:ascii="Consolas" w:hAnsi="Consolas" w:eastAsia="Consolas" w:cs="Consolas"/>
          <w:b/>
          <w:i w:val="0"/>
          <w:caps w:val="0"/>
          <w:snapToGrid w:val="0"/>
          <w:color w:val="FF1493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strlen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(p-&gt;name)+1,p-&gt;name);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    p0-&gt;score=0;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FF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(head0==NULL){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head0=p0;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q0=p0;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    }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FF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else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q0-&gt;next=p0;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q0=p0;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aver=sum/num*0.618;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82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//printf("aver=%lf\n",aver);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q=head;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   q0=head0;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findM(q,q0,aver);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</w:rPr>
      </w:pPr>
      <w:r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   sum=0;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42"/>
          <w:rFonts w:hint="default" w:ascii="Consolas" w:hAnsi="Consolas" w:eastAsia="Consolas" w:cs="Consolas"/>
          <w:b w:val="0"/>
          <w:i w:val="0"/>
          <w:caps w:val="0"/>
          <w:snapToGrid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接口设计</w:t>
      </w:r>
      <w:bookmarkEnd w:id="14"/>
    </w:p>
    <w:p>
      <w:pPr>
        <w:pStyle w:val="4"/>
        <w:rPr>
          <w:rFonts w:hint="eastAsia"/>
        </w:rPr>
      </w:pPr>
      <w:bookmarkStart w:id="15" w:name="_Toc469413325"/>
      <w:r>
        <w:rPr>
          <w:rFonts w:hint="eastAsia"/>
        </w:rPr>
        <w:t>用户界面设计规则</w:t>
      </w:r>
      <w:bookmarkEnd w:id="15"/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本产品用户界面简洁，除在输入数字时注意范围，其他由程序以选择方式给出</w:t>
      </w:r>
    </w:p>
    <w:p>
      <w:pPr>
        <w:pStyle w:val="4"/>
        <w:rPr>
          <w:rFonts w:hint="eastAsia"/>
        </w:rPr>
      </w:pPr>
      <w:bookmarkStart w:id="16" w:name="_Toc469413326"/>
      <w:r>
        <w:rPr>
          <w:rFonts w:hint="eastAsia"/>
        </w:rPr>
        <w:t>内部接口设计</w:t>
      </w:r>
      <w:bookmarkEnd w:id="16"/>
    </w:p>
    <w:p>
      <w:pPr>
        <w:pStyle w:val="3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73040" cy="1256030"/>
            <wp:effectExtent l="0" t="0" r="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17" w:name="_Toc469413327"/>
      <w:r>
        <w:rPr>
          <w:rFonts w:hint="eastAsia"/>
        </w:rPr>
        <w:t>外部接口设计</w:t>
      </w:r>
      <w:bookmarkEnd w:id="17"/>
    </w:p>
    <w:p>
      <w:pPr>
        <w:pStyle w:val="64"/>
        <w:rPr>
          <w:rFonts w:hint="default"/>
          <w:i w:val="0"/>
          <w:iCs/>
          <w:color w:val="auto"/>
          <w:sz w:val="24"/>
          <w:lang w:val="en-US"/>
        </w:rPr>
      </w:pPr>
      <w:r>
        <w:rPr>
          <w:rFonts w:hint="eastAsia"/>
          <w:i w:val="0"/>
          <w:iCs/>
          <w:color w:val="auto"/>
          <w:sz w:val="24"/>
          <w:lang w:val="en-US" w:eastAsia="zh-CN"/>
        </w:rPr>
        <w:t>外部接口：输入参与者人数，自定义规则，是否执行奖惩措施</w:t>
      </w:r>
    </w:p>
    <w:p>
      <w:pPr>
        <w:pStyle w:val="2"/>
        <w:rPr>
          <w:rFonts w:hint="eastAsia"/>
        </w:rPr>
      </w:pPr>
      <w:bookmarkStart w:id="18" w:name="_Toc469413328"/>
      <w:r>
        <w:rPr>
          <w:rFonts w:hint="eastAsia"/>
        </w:rPr>
        <w:t>出错处理设计</w:t>
      </w:r>
      <w:bookmarkEnd w:id="18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输入的数字不在规定范围内      提示：重新输入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6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45EBFE22"/>
    <w:multiLevelType w:val="singleLevel"/>
    <w:tmpl w:val="45EBFE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256C99"/>
    <w:rsid w:val="00386B60"/>
    <w:rsid w:val="003A1AB4"/>
    <w:rsid w:val="00464E81"/>
    <w:rsid w:val="00577EB3"/>
    <w:rsid w:val="00595CB2"/>
    <w:rsid w:val="005E611E"/>
    <w:rsid w:val="006A1C18"/>
    <w:rsid w:val="00761556"/>
    <w:rsid w:val="00830B9A"/>
    <w:rsid w:val="009501C2"/>
    <w:rsid w:val="009A4D6A"/>
    <w:rsid w:val="00D83EEE"/>
    <w:rsid w:val="00E848D2"/>
    <w:rsid w:val="5AE2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5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6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7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8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9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50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51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2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3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9"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8"/>
    <w:semiHidden/>
    <w:uiPriority w:val="0"/>
    <w:pPr>
      <w:shd w:val="clear" w:color="auto" w:fill="000080"/>
    </w:pPr>
  </w:style>
  <w:style w:type="paragraph" w:styleId="16">
    <w:name w:val="annotation text"/>
    <w:basedOn w:val="1"/>
    <w:link w:val="68"/>
    <w:semiHidden/>
    <w:uiPriority w:val="0"/>
  </w:style>
  <w:style w:type="paragraph" w:styleId="17">
    <w:name w:val="Body Text Indent"/>
    <w:basedOn w:val="1"/>
    <w:link w:val="55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4"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6"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70"/>
    <w:semiHidden/>
    <w:uiPriority w:val="0"/>
    <w:rPr>
      <w:sz w:val="18"/>
      <w:szCs w:val="18"/>
    </w:rPr>
  </w:style>
  <w:style w:type="paragraph" w:styleId="24">
    <w:name w:val="footer"/>
    <w:basedOn w:val="1"/>
    <w:link w:val="62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61"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9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7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7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60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page number"/>
    <w:basedOn w:val="38"/>
    <w:uiPriority w:val="0"/>
    <w:rPr>
      <w:rFonts w:eastAsia="Arial"/>
    </w:rPr>
  </w:style>
  <w:style w:type="character" w:styleId="40">
    <w:name w:val="FollowedHyperlink"/>
    <w:basedOn w:val="38"/>
    <w:semiHidden/>
    <w:unhideWhenUsed/>
    <w:uiPriority w:val="99"/>
    <w:rPr>
      <w:color w:val="800080"/>
      <w:u w:val="single"/>
    </w:rPr>
  </w:style>
  <w:style w:type="character" w:styleId="41">
    <w:name w:val="Hyperlink"/>
    <w:basedOn w:val="38"/>
    <w:qFormat/>
    <w:uiPriority w:val="99"/>
    <w:rPr>
      <w:color w:val="0000FF"/>
      <w:u w:val="single"/>
    </w:rPr>
  </w:style>
  <w:style w:type="character" w:styleId="42">
    <w:name w:val="HTML Code"/>
    <w:basedOn w:val="38"/>
    <w:semiHidden/>
    <w:unhideWhenUsed/>
    <w:uiPriority w:val="99"/>
    <w:rPr>
      <w:rFonts w:ascii="Courier New" w:hAnsi="Courier New"/>
      <w:sz w:val="20"/>
    </w:rPr>
  </w:style>
  <w:style w:type="character" w:styleId="43">
    <w:name w:val="annotation reference"/>
    <w:basedOn w:val="38"/>
    <w:semiHidden/>
    <w:uiPriority w:val="0"/>
    <w:rPr>
      <w:sz w:val="21"/>
      <w:szCs w:val="21"/>
    </w:rPr>
  </w:style>
  <w:style w:type="character" w:styleId="44">
    <w:name w:val="footnote reference"/>
    <w:basedOn w:val="38"/>
    <w:semiHidden/>
    <w:uiPriority w:val="0"/>
    <w:rPr>
      <w:sz w:val="20"/>
      <w:szCs w:val="20"/>
      <w:vertAlign w:val="superscript"/>
    </w:rPr>
  </w:style>
  <w:style w:type="character" w:customStyle="1" w:styleId="45">
    <w:name w:val="标题 1 Char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6">
    <w:name w:val="标题 2 Char"/>
    <w:basedOn w:val="38"/>
    <w:link w:val="4"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7">
    <w:name w:val="标题 3 Char"/>
    <w:basedOn w:val="38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8">
    <w:name w:val="标题 4 Char"/>
    <w:basedOn w:val="38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9">
    <w:name w:val="标题 5 Char"/>
    <w:basedOn w:val="38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6 Char"/>
    <w:basedOn w:val="38"/>
    <w:link w:val="8"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51">
    <w:name w:val="标题 7 Char"/>
    <w:basedOn w:val="38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2">
    <w:name w:val="标题 8 Char"/>
    <w:basedOn w:val="38"/>
    <w:link w:val="10"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3">
    <w:name w:val="标题 9 Char"/>
    <w:basedOn w:val="38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4">
    <w:name w:val="日期 Char"/>
    <w:basedOn w:val="38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Char"/>
    <w:basedOn w:val="38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6">
    <w:name w:val="正文文本缩进 2 Char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7">
    <w:name w:val="正文文本缩进 3 Char"/>
    <w:basedOn w:val="38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8">
    <w:name w:val="文档结构图 Char"/>
    <w:basedOn w:val="38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9">
    <w:name w:val="正文文本 Char"/>
    <w:basedOn w:val="38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标题 Char"/>
    <w:basedOn w:val="38"/>
    <w:link w:val="35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61">
    <w:name w:val="页眉 Char"/>
    <w:basedOn w:val="38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2">
    <w:name w:val="页脚 Char"/>
    <w:basedOn w:val="38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3">
    <w:name w:val="Table Row"/>
    <w:basedOn w:val="1"/>
    <w:uiPriority w:val="0"/>
    <w:pPr>
      <w:spacing w:before="60" w:after="60"/>
    </w:pPr>
    <w:rPr>
      <w:b/>
    </w:rPr>
  </w:style>
  <w:style w:type="paragraph" w:customStyle="1" w:styleId="64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5">
    <w:name w:val="tablecoloumn"/>
    <w:basedOn w:val="3"/>
    <w:uiPriority w:val="0"/>
    <w:pPr>
      <w:keepNext/>
      <w:ind w:left="72"/>
    </w:pPr>
    <w:rPr>
      <w:b/>
    </w:rPr>
  </w:style>
  <w:style w:type="paragraph" w:customStyle="1" w:styleId="66">
    <w:name w:val="Tabletext"/>
    <w:basedOn w:val="1"/>
    <w:uiPriority w:val="0"/>
  </w:style>
  <w:style w:type="character" w:customStyle="1" w:styleId="67">
    <w:name w:val="脚注文本 Char"/>
    <w:basedOn w:val="38"/>
    <w:link w:val="29"/>
    <w:semiHidden/>
    <w:qFormat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8">
    <w:name w:val="批注文字 Char"/>
    <w:basedOn w:val="38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9">
    <w:name w:val="副标题 Char"/>
    <w:basedOn w:val="38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70">
    <w:name w:val="批注框文本 Char"/>
    <w:basedOn w:val="38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71">
    <w:name w:val="Char2 Char Char Char Char Char Char Char Char Char Char Char Char"/>
    <w:basedOn w:val="1"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2">
    <w:name w:val="blue-kaiti1"/>
    <w:basedOn w:val="38"/>
    <w:qFormat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388</Words>
  <Characters>2216</Characters>
  <Lines>18</Lines>
  <Paragraphs>5</Paragraphs>
  <TotalTime>11</TotalTime>
  <ScaleCrop>false</ScaleCrop>
  <LinksUpToDate>false</LinksUpToDate>
  <CharactersWithSpaces>2599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2016-12-13T07:53:00Z</dcterms:created>
  <dc:creator>User</dc:creator>
  <cp:lastModifiedBy>陌上丶烟雨遥1423354900</cp:lastModifiedBy>
  <dcterms:modified xsi:type="dcterms:W3CDTF">2019-10-27T02:24:48Z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