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87B4" w14:textId="77777777" w:rsidR="009B5745" w:rsidRDefault="00000000">
      <w:pPr>
        <w:pStyle w:val="Standard"/>
      </w:pPr>
      <w:r>
        <w:rPr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 wp14:anchorId="2D2E00D9" wp14:editId="58E3629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78360"/>
            <wp:effectExtent l="0" t="0" r="0" b="2640"/>
            <wp:wrapTopAndBottom/>
            <wp:docPr id="582095528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78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tbl>
      <w:tblPr>
        <w:tblW w:w="9075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4170"/>
        <w:gridCol w:w="1984"/>
        <w:gridCol w:w="1279"/>
      </w:tblGrid>
      <w:tr w:rsidR="009B5745" w14:paraId="07D70B61" w14:textId="77777777">
        <w:trPr>
          <w:trHeight w:val="1"/>
        </w:trPr>
        <w:tc>
          <w:tcPr>
            <w:tcW w:w="1642" w:type="dxa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9E3C6" w14:textId="77777777" w:rsidR="009B5745" w:rsidRPr="00FB7015" w:rsidRDefault="00000000">
            <w:pPr>
              <w:pStyle w:val="Standard"/>
              <w:autoSpaceDE w:val="0"/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7015">
              <w:rPr>
                <w:rFonts w:ascii="Arial" w:hAnsi="Arial" w:cs="Arial"/>
                <w:b/>
                <w:bCs/>
                <w:sz w:val="20"/>
                <w:szCs w:val="20"/>
              </w:rPr>
              <w:t>CURSO:</w:t>
            </w:r>
          </w:p>
        </w:tc>
        <w:tc>
          <w:tcPr>
            <w:tcW w:w="4170" w:type="dxa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54059B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ENGENHARIA DE SOFTWARE</w:t>
            </w:r>
          </w:p>
        </w:tc>
        <w:tc>
          <w:tcPr>
            <w:tcW w:w="1984" w:type="dxa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6813FA" w14:textId="77777777" w:rsidR="009B5745" w:rsidRPr="003B0CEF" w:rsidRDefault="009B5745">
            <w:pPr>
              <w:pStyle w:val="Standard"/>
              <w:autoSpaceDE w:val="0"/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9" w:type="dxa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D343A7" w14:textId="77777777" w:rsidR="009B5745" w:rsidRPr="003B0CEF" w:rsidRDefault="009B5745">
            <w:pPr>
              <w:pStyle w:val="Standard"/>
              <w:autoSpaceDE w:val="0"/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5745" w14:paraId="5571E076" w14:textId="77777777">
        <w:trPr>
          <w:trHeight w:val="1"/>
        </w:trPr>
        <w:tc>
          <w:tcPr>
            <w:tcW w:w="16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DC3412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DISCIPLINA:</w:t>
            </w:r>
          </w:p>
        </w:tc>
        <w:tc>
          <w:tcPr>
            <w:tcW w:w="417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C67A59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Gestão da Produção e Qualidade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5059B5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TURMA: A</w:t>
            </w:r>
          </w:p>
        </w:tc>
        <w:tc>
          <w:tcPr>
            <w:tcW w:w="127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8E697E" w14:textId="77777777" w:rsidR="009B5745" w:rsidRPr="003B0CEF" w:rsidRDefault="009B5745">
            <w:pPr>
              <w:pStyle w:val="Standard"/>
              <w:autoSpaceDE w:val="0"/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5745" w14:paraId="6FAFA642" w14:textId="77777777">
        <w:tc>
          <w:tcPr>
            <w:tcW w:w="16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BCF8F8" w14:textId="55C78F1D" w:rsidR="009B5745" w:rsidRPr="003B0CEF" w:rsidRDefault="00701A08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SEMESTRE:</w:t>
            </w:r>
          </w:p>
        </w:tc>
        <w:tc>
          <w:tcPr>
            <w:tcW w:w="7433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A7FD5D" w14:textId="3170D1A8" w:rsidR="009B5745" w:rsidRPr="003B0CEF" w:rsidRDefault="00701A08" w:rsidP="00701A08">
            <w:pPr>
              <w:pStyle w:val="Standard"/>
              <w:tabs>
                <w:tab w:val="left" w:pos="1240"/>
              </w:tabs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2024.1 </w:t>
            </w:r>
          </w:p>
        </w:tc>
      </w:tr>
      <w:tr w:rsidR="009B5745" w14:paraId="61DBE723" w14:textId="77777777">
        <w:trPr>
          <w:trHeight w:val="1"/>
        </w:trPr>
        <w:tc>
          <w:tcPr>
            <w:tcW w:w="16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0B2B37" w14:textId="77777777" w:rsidR="009B5745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PROFESSORA:</w:t>
            </w:r>
          </w:p>
          <w:p w14:paraId="408A2B23" w14:textId="77777777" w:rsidR="00FB7015" w:rsidRPr="003B0CEF" w:rsidRDefault="00FB7015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33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48FE18" w14:textId="77777777" w:rsidR="00FB7015" w:rsidRDefault="00000000">
            <w:pPr>
              <w:pStyle w:val="Standard"/>
              <w:autoSpaceDE w:val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Rejane Figueiredo</w:t>
            </w:r>
          </w:p>
          <w:p w14:paraId="0FA5AC9E" w14:textId="6F5A2DB6" w:rsidR="00FB7015" w:rsidRPr="003B0CEF" w:rsidRDefault="00FB7015">
            <w:pPr>
              <w:pStyle w:val="Standard"/>
              <w:autoSpaceDE w:val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9B5745" w14:paraId="547E77C1" w14:textId="77777777">
        <w:trPr>
          <w:trHeight w:val="1"/>
        </w:trPr>
        <w:tc>
          <w:tcPr>
            <w:tcW w:w="16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3F1D54" w14:textId="14378B94" w:rsidR="009B5745" w:rsidRPr="003B0CEF" w:rsidRDefault="00F0603E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GRUPO 07</w:t>
            </w:r>
          </w:p>
        </w:tc>
        <w:tc>
          <w:tcPr>
            <w:tcW w:w="7433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49A822" w14:textId="77777777" w:rsidR="00FB7015" w:rsidRPr="00C86D09" w:rsidRDefault="00FB7015" w:rsidP="00FB7015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86D0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221022284 - Gabriel Henrique Rodrigues de Lima</w:t>
            </w:r>
          </w:p>
          <w:p w14:paraId="68C3DC84" w14:textId="77777777" w:rsidR="00FB7015" w:rsidRPr="00C86D09" w:rsidRDefault="00FB7015" w:rsidP="00FB7015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86D0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221008605 - Pedro Gustavo de Souza Santos</w:t>
            </w:r>
          </w:p>
          <w:p w14:paraId="3CEFAEB0" w14:textId="77777777" w:rsidR="00FB7015" w:rsidRPr="00C86D09" w:rsidRDefault="00FB7015" w:rsidP="00FB7015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86D0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221022319 - Jéssica Eveline Saraiva Araujo</w:t>
            </w:r>
          </w:p>
          <w:p w14:paraId="520D5DA5" w14:textId="77777777" w:rsidR="00FB7015" w:rsidRPr="00C86D09" w:rsidRDefault="00FB7015" w:rsidP="00FB7015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86D0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222024461 - Edilson Ribeiro da Cruz Júnior</w:t>
            </w:r>
          </w:p>
          <w:p w14:paraId="65CE5642" w14:textId="77777777" w:rsidR="00FB7015" w:rsidRPr="00C86D09" w:rsidRDefault="00FB7015" w:rsidP="00FB7015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86D0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222024793 - Gustavo Feitosa </w:t>
            </w:r>
            <w:proofErr w:type="spellStart"/>
            <w:r w:rsidRPr="00C86D0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Haubert</w:t>
            </w:r>
            <w:proofErr w:type="spellEnd"/>
          </w:p>
          <w:p w14:paraId="37D02195" w14:textId="77777777" w:rsidR="00FB7015" w:rsidRPr="00C86D09" w:rsidRDefault="00FB7015" w:rsidP="00FB7015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86D0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222014975 - Cairo </w:t>
            </w:r>
            <w:proofErr w:type="spellStart"/>
            <w:r w:rsidRPr="00C86D0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Florenço</w:t>
            </w:r>
            <w:proofErr w:type="spellEnd"/>
            <w:r w:rsidRPr="00C86D0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Santos </w:t>
            </w:r>
          </w:p>
          <w:p w14:paraId="2C5503C5" w14:textId="46A5116B" w:rsidR="009B5745" w:rsidRPr="00C86D09" w:rsidRDefault="00FB7015" w:rsidP="00FB7015">
            <w:pPr>
              <w:pStyle w:val="Standard"/>
              <w:autoSpaceDE w:val="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 w:rsidRPr="00C86D0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222006973 - Marcus Vinícius </w:t>
            </w:r>
            <w:proofErr w:type="spellStart"/>
            <w:r w:rsidRPr="00C86D0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Figuerêdo</w:t>
            </w:r>
            <w:proofErr w:type="spellEnd"/>
            <w:r w:rsidRPr="00C86D0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Escobar</w:t>
            </w:r>
          </w:p>
        </w:tc>
      </w:tr>
      <w:tr w:rsidR="009B5745" w14:paraId="7C3C6F47" w14:textId="77777777">
        <w:trPr>
          <w:trHeight w:val="1"/>
        </w:trPr>
        <w:tc>
          <w:tcPr>
            <w:tcW w:w="1642" w:type="dxa"/>
            <w:tcBorders>
              <w:bottom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C50321" w14:textId="2EFF2862" w:rsidR="009B5745" w:rsidRPr="00F0603E" w:rsidRDefault="009B5745" w:rsidP="00F0603E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433" w:type="dxa"/>
            <w:gridSpan w:val="3"/>
            <w:tcBorders>
              <w:bottom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5BE90" w14:textId="6A105A68" w:rsidR="009B5745" w:rsidRPr="003B0CEF" w:rsidRDefault="009B5745" w:rsidP="00F0603E">
            <w:pPr>
              <w:pStyle w:val="Standard"/>
              <w:autoSpaceDE w:val="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</w:p>
        </w:tc>
      </w:tr>
    </w:tbl>
    <w:p w14:paraId="3585F63F" w14:textId="77777777" w:rsidR="009B5745" w:rsidRDefault="009B5745">
      <w:pPr>
        <w:pStyle w:val="Standard"/>
      </w:pPr>
    </w:p>
    <w:p w14:paraId="6F44A7AD" w14:textId="77777777" w:rsidR="009B5745" w:rsidRDefault="009B5745">
      <w:pPr>
        <w:pStyle w:val="Standard"/>
        <w:rPr>
          <w:b/>
          <w:bCs/>
        </w:rPr>
      </w:pPr>
    </w:p>
    <w:p w14:paraId="37E17B0E" w14:textId="3CD1CDC5" w:rsidR="009B5745" w:rsidRPr="00C86D09" w:rsidRDefault="00F25D2F" w:rsidP="00701A08">
      <w:pPr>
        <w:pStyle w:val="Standard"/>
        <w:rPr>
          <w:rFonts w:cs="Times New Roman"/>
          <w:b/>
          <w:bCs/>
        </w:rPr>
      </w:pPr>
      <w:r w:rsidRPr="00C86D09">
        <w:rPr>
          <w:rFonts w:cs="Times New Roman"/>
          <w:b/>
          <w:bCs/>
        </w:rPr>
        <w:t>Tarefa: Questionário</w:t>
      </w:r>
      <w:r w:rsidR="00F0603E" w:rsidRPr="00C86D09">
        <w:rPr>
          <w:rFonts w:cs="Times New Roman"/>
          <w:b/>
          <w:bCs/>
        </w:rPr>
        <w:t xml:space="preserve"> sobre</w:t>
      </w:r>
      <w:r w:rsidRPr="00C86D09">
        <w:rPr>
          <w:rFonts w:cs="Times New Roman"/>
          <w:b/>
          <w:bCs/>
        </w:rPr>
        <w:t xml:space="preserve"> </w:t>
      </w:r>
      <w:r w:rsidR="00F0603E" w:rsidRPr="00C86D09">
        <w:rPr>
          <w:rFonts w:cs="Times New Roman"/>
          <w:b/>
          <w:bCs/>
        </w:rPr>
        <w:t>reportagens</w:t>
      </w:r>
    </w:p>
    <w:p w14:paraId="37AF2735" w14:textId="77777777" w:rsidR="003B0CEF" w:rsidRPr="00C86D09" w:rsidRDefault="003B0CEF" w:rsidP="003B0CEF">
      <w:pPr>
        <w:pStyle w:val="Standard"/>
        <w:rPr>
          <w:rFonts w:cs="Times New Roman"/>
        </w:rPr>
      </w:pPr>
    </w:p>
    <w:p w14:paraId="4120DAB7" w14:textId="7332FB54" w:rsidR="00F0603E" w:rsidRPr="00C86D09" w:rsidRDefault="005E531F" w:rsidP="003B0CEF">
      <w:pPr>
        <w:pStyle w:val="Standard"/>
        <w:rPr>
          <w:rFonts w:cs="Times New Roman"/>
          <w:b/>
          <w:bCs/>
        </w:rPr>
      </w:pPr>
      <w:r w:rsidRPr="00C86D09">
        <w:rPr>
          <w:rFonts w:cs="Times New Roman"/>
          <w:b/>
          <w:bCs/>
        </w:rPr>
        <w:t>Questões</w:t>
      </w:r>
      <w:r w:rsidR="00FB7015" w:rsidRPr="00C86D09">
        <w:rPr>
          <w:rFonts w:cs="Times New Roman"/>
          <w:b/>
          <w:bCs/>
        </w:rPr>
        <w:t xml:space="preserve"> para análise das reportagens</w:t>
      </w:r>
      <w:r w:rsidRPr="00C86D09">
        <w:rPr>
          <w:rFonts w:cs="Times New Roman"/>
          <w:b/>
          <w:bCs/>
        </w:rPr>
        <w:t>:</w:t>
      </w:r>
    </w:p>
    <w:p w14:paraId="59AEB9E3" w14:textId="2EE8491E" w:rsidR="00F0603E" w:rsidRPr="00C86D09" w:rsidRDefault="005E531F" w:rsidP="00F0603E">
      <w:pPr>
        <w:pStyle w:val="Standard"/>
        <w:numPr>
          <w:ilvl w:val="0"/>
          <w:numId w:val="2"/>
        </w:numPr>
        <w:rPr>
          <w:rFonts w:cs="Times New Roman"/>
        </w:rPr>
      </w:pPr>
      <w:r w:rsidRPr="00C86D09">
        <w:rPr>
          <w:rFonts w:cs="Times New Roman"/>
        </w:rPr>
        <w:t>Que mudanças estão impactando os negócios e a produção de bens e serviços?</w:t>
      </w:r>
    </w:p>
    <w:p w14:paraId="61025B8E" w14:textId="69A67B71" w:rsidR="00F0603E" w:rsidRPr="00C86D09" w:rsidRDefault="005E531F" w:rsidP="00F0603E">
      <w:pPr>
        <w:pStyle w:val="Standard"/>
        <w:numPr>
          <w:ilvl w:val="0"/>
          <w:numId w:val="2"/>
        </w:numPr>
        <w:rPr>
          <w:rFonts w:cs="Times New Roman"/>
        </w:rPr>
      </w:pPr>
      <w:r w:rsidRPr="00C86D09">
        <w:rPr>
          <w:rFonts w:cs="Times New Roman"/>
        </w:rPr>
        <w:t>Que novos produtos e serviços estão surgindo?</w:t>
      </w:r>
      <w:r w:rsidR="00F0603E" w:rsidRPr="00C86D09">
        <w:rPr>
          <w:rFonts w:cs="Times New Roman"/>
        </w:rPr>
        <w:t xml:space="preserve"> </w:t>
      </w:r>
      <w:r w:rsidRPr="00C86D09">
        <w:rPr>
          <w:rFonts w:cs="Times New Roman"/>
        </w:rPr>
        <w:t>Novas empresas?</w:t>
      </w:r>
    </w:p>
    <w:p w14:paraId="327F4FBF" w14:textId="04A5FB71" w:rsidR="00F0603E" w:rsidRPr="00C86D09" w:rsidRDefault="005E531F" w:rsidP="00F0603E">
      <w:pPr>
        <w:pStyle w:val="Standard"/>
        <w:numPr>
          <w:ilvl w:val="0"/>
          <w:numId w:val="2"/>
        </w:numPr>
        <w:rPr>
          <w:rFonts w:cs="Times New Roman"/>
        </w:rPr>
      </w:pPr>
      <w:r w:rsidRPr="00C86D09">
        <w:rPr>
          <w:rFonts w:cs="Times New Roman"/>
        </w:rPr>
        <w:t>Qual a mudança cultural mais explícita (arranjo físico, tecnologia, organização de pessoas, comportamento, inovações...)?</w:t>
      </w:r>
    </w:p>
    <w:p w14:paraId="04899537" w14:textId="4EB7AF0E" w:rsidR="009B5745" w:rsidRPr="00C86D09" w:rsidRDefault="005E531F" w:rsidP="00F0603E">
      <w:pPr>
        <w:pStyle w:val="Standard"/>
        <w:numPr>
          <w:ilvl w:val="0"/>
          <w:numId w:val="2"/>
        </w:numPr>
        <w:rPr>
          <w:rFonts w:cs="Times New Roman"/>
        </w:rPr>
      </w:pPr>
      <w:r w:rsidRPr="00C86D09">
        <w:rPr>
          <w:rFonts w:cs="Times New Roman"/>
        </w:rPr>
        <w:t>Faça uma previsão: o que deve surgir em seguida ao caso lido?</w:t>
      </w:r>
      <w:r w:rsidR="003B0CEF" w:rsidRPr="00C86D09">
        <w:rPr>
          <w:rFonts w:cs="Times New Roman"/>
        </w:rPr>
        <w:t xml:space="preserve"> </w:t>
      </w:r>
    </w:p>
    <w:p w14:paraId="64FB0FA3" w14:textId="77777777" w:rsidR="00F0603E" w:rsidRPr="00C86D09" w:rsidRDefault="00F0603E" w:rsidP="00F0603E">
      <w:pPr>
        <w:pStyle w:val="Standard"/>
        <w:rPr>
          <w:rFonts w:cs="Times New Roman"/>
          <w:b/>
          <w:bCs/>
        </w:rPr>
      </w:pPr>
    </w:p>
    <w:p w14:paraId="32A6D26F" w14:textId="1E1D33F9" w:rsidR="00F0603E" w:rsidRPr="00C86D09" w:rsidRDefault="00F0603E" w:rsidP="00F0603E">
      <w:pPr>
        <w:pStyle w:val="NormalWeb"/>
        <w:spacing w:before="0" w:beforeAutospacing="0" w:after="0" w:afterAutospacing="0"/>
      </w:pPr>
      <w:r w:rsidRPr="00C86D09">
        <w:rPr>
          <w:b/>
          <w:bCs/>
        </w:rPr>
        <w:t xml:space="preserve">Reportagem: </w:t>
      </w:r>
      <w:r w:rsidRPr="00C86D09">
        <w:rPr>
          <w:b/>
          <w:bCs/>
          <w:color w:val="000000"/>
        </w:rPr>
        <w:t>Fome de Mudança</w:t>
      </w:r>
    </w:p>
    <w:p w14:paraId="44E3C3EA" w14:textId="77777777" w:rsidR="00F0603E" w:rsidRPr="00F0603E" w:rsidRDefault="00F0603E" w:rsidP="00F0603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t-BR" w:bidi="ar-SA"/>
        </w:rPr>
      </w:pPr>
    </w:p>
    <w:p w14:paraId="550DBD21" w14:textId="615F8A2F" w:rsidR="00F0603E" w:rsidRPr="00F0603E" w:rsidRDefault="00F0603E" w:rsidP="00F0603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t-BR" w:bidi="ar-SA"/>
        </w:rPr>
      </w:pPr>
      <w:r w:rsidRPr="00F0603E">
        <w:rPr>
          <w:rFonts w:eastAsia="Times New Roman" w:cs="Times New Roman"/>
          <w:color w:val="000000"/>
          <w:kern w:val="0"/>
          <w:lang w:eastAsia="pt-BR" w:bidi="ar-SA"/>
        </w:rPr>
        <w:tab/>
        <w:t>O ponto principal da reportagem é mostrar que a carne de fungo tem o potencial de revolucionar a indústria de alimentos, oferecendo uma alternativa mais sustentável, saudável e saborosa à carne tradicional. As mudanças e previsões descritas indicam que o mercado de carne de fungos está em fase de rápido crescimento e deve continuar a se expandir nos próximos anos.</w:t>
      </w:r>
    </w:p>
    <w:p w14:paraId="589B29E2" w14:textId="0F4C4786" w:rsidR="00F0603E" w:rsidRPr="00F0603E" w:rsidRDefault="00F0603E" w:rsidP="00F0603E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t-BR" w:bidi="ar-SA"/>
        </w:rPr>
      </w:pPr>
      <w:r w:rsidRPr="00F0603E">
        <w:rPr>
          <w:rFonts w:eastAsia="Times New Roman" w:cs="Times New Roman"/>
          <w:color w:val="000000"/>
          <w:kern w:val="0"/>
          <w:lang w:eastAsia="pt-BR" w:bidi="ar-SA"/>
        </w:rPr>
        <w:tab/>
        <w:t>O crescimento no mercado de proteínas alternativas, o desenvolvimento de novas tecnologias na produção de carne de fungos e o custo de produção e distribuição</w:t>
      </w:r>
      <w:r w:rsidRPr="00C86D09">
        <w:rPr>
          <w:rFonts w:eastAsia="Times New Roman" w:cs="Times New Roman"/>
          <w:color w:val="000000"/>
          <w:kern w:val="0"/>
          <w:lang w:eastAsia="pt-BR" w:bidi="ar-SA"/>
        </w:rPr>
        <w:t xml:space="preserve"> impactam diretamente os negócios e serviços dessa área, fazendo surgir novos produtos como </w:t>
      </w:r>
      <w:r w:rsidRPr="00C86D09">
        <w:rPr>
          <w:rFonts w:eastAsia="Times New Roman" w:cs="Times New Roman"/>
          <w:kern w:val="0"/>
          <w:lang w:eastAsia="pt-BR" w:bidi="ar-SA"/>
        </w:rPr>
        <w:t xml:space="preserve">o </w:t>
      </w:r>
      <w:r w:rsidRPr="00C86D09">
        <w:rPr>
          <w:rFonts w:eastAsia="Times New Roman" w:cs="Times New Roman"/>
          <w:color w:val="000000"/>
          <w:kern w:val="0"/>
          <w:lang w:eastAsia="pt-BR" w:bidi="ar-SA"/>
        </w:rPr>
        <w:t>b</w:t>
      </w:r>
      <w:r w:rsidRPr="00F0603E">
        <w:rPr>
          <w:rFonts w:eastAsia="Times New Roman" w:cs="Times New Roman"/>
          <w:color w:val="000000"/>
          <w:kern w:val="0"/>
          <w:lang w:eastAsia="pt-BR" w:bidi="ar-SA"/>
        </w:rPr>
        <w:t>acon,</w:t>
      </w:r>
      <w:r w:rsidRPr="00C86D09">
        <w:rPr>
          <w:rFonts w:eastAsia="Times New Roman" w:cs="Times New Roman"/>
          <w:color w:val="000000"/>
          <w:kern w:val="0"/>
          <w:lang w:eastAsia="pt-BR" w:bidi="ar-SA"/>
        </w:rPr>
        <w:t xml:space="preserve"> o</w:t>
      </w:r>
      <w:r w:rsidRPr="00F0603E">
        <w:rPr>
          <w:rFonts w:eastAsia="Times New Roman" w:cs="Times New Roman"/>
          <w:color w:val="000000"/>
          <w:kern w:val="0"/>
          <w:lang w:eastAsia="pt-BR" w:bidi="ar-SA"/>
        </w:rPr>
        <w:t xml:space="preserve"> hambúrguer e </w:t>
      </w:r>
      <w:r w:rsidRPr="00C86D09">
        <w:rPr>
          <w:rFonts w:eastAsia="Times New Roman" w:cs="Times New Roman"/>
          <w:color w:val="000000"/>
          <w:kern w:val="0"/>
          <w:lang w:eastAsia="pt-BR" w:bidi="ar-SA"/>
        </w:rPr>
        <w:t xml:space="preserve">os </w:t>
      </w:r>
      <w:r w:rsidRPr="00F0603E">
        <w:rPr>
          <w:rFonts w:eastAsia="Times New Roman" w:cs="Times New Roman"/>
          <w:color w:val="000000"/>
          <w:kern w:val="0"/>
          <w:lang w:eastAsia="pt-BR" w:bidi="ar-SA"/>
        </w:rPr>
        <w:t>filés que imitam o sabor e a textura da carne.</w:t>
      </w:r>
    </w:p>
    <w:p w14:paraId="159E0424" w14:textId="4F95E0F1" w:rsidR="00F0603E" w:rsidRPr="00F0603E" w:rsidRDefault="00F0603E" w:rsidP="005E531F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t-BR" w:bidi="ar-SA"/>
        </w:rPr>
      </w:pPr>
      <w:r w:rsidRPr="00F0603E">
        <w:rPr>
          <w:rFonts w:eastAsia="Times New Roman" w:cs="Times New Roman"/>
          <w:color w:val="000000"/>
          <w:kern w:val="0"/>
          <w:lang w:eastAsia="pt-BR" w:bidi="ar-SA"/>
        </w:rPr>
        <w:tab/>
      </w:r>
      <w:r w:rsidR="005E531F" w:rsidRPr="00C86D09">
        <w:rPr>
          <w:rFonts w:eastAsia="Times New Roman" w:cs="Times New Roman"/>
          <w:color w:val="000000"/>
          <w:kern w:val="0"/>
          <w:lang w:eastAsia="pt-BR" w:bidi="ar-SA"/>
        </w:rPr>
        <w:t xml:space="preserve">Sendo possível destacar empresas como </w:t>
      </w:r>
      <w:r w:rsidRPr="00F0603E">
        <w:rPr>
          <w:rFonts w:eastAsia="Times New Roman" w:cs="Times New Roman"/>
          <w:color w:val="000000"/>
          <w:kern w:val="0"/>
          <w:lang w:eastAsia="pt-BR" w:bidi="ar-SA"/>
        </w:rPr>
        <w:t xml:space="preserve">Prime Roots, </w:t>
      </w:r>
      <w:proofErr w:type="spellStart"/>
      <w:r w:rsidRPr="00F0603E">
        <w:rPr>
          <w:rFonts w:eastAsia="Times New Roman" w:cs="Times New Roman"/>
          <w:color w:val="000000"/>
          <w:kern w:val="0"/>
          <w:lang w:eastAsia="pt-BR" w:bidi="ar-SA"/>
        </w:rPr>
        <w:t>Enough</w:t>
      </w:r>
      <w:proofErr w:type="spellEnd"/>
      <w:r w:rsidRPr="00F0603E">
        <w:rPr>
          <w:rFonts w:eastAsia="Times New Roman" w:cs="Times New Roman"/>
          <w:color w:val="000000"/>
          <w:kern w:val="0"/>
          <w:lang w:eastAsia="pt-BR" w:bidi="ar-SA"/>
        </w:rPr>
        <w:t xml:space="preserve">, </w:t>
      </w:r>
      <w:proofErr w:type="spellStart"/>
      <w:r w:rsidRPr="00F0603E">
        <w:rPr>
          <w:rFonts w:eastAsia="Times New Roman" w:cs="Times New Roman"/>
          <w:color w:val="000000"/>
          <w:kern w:val="0"/>
          <w:lang w:eastAsia="pt-BR" w:bidi="ar-SA"/>
        </w:rPr>
        <w:t>Nature’s</w:t>
      </w:r>
      <w:proofErr w:type="spellEnd"/>
      <w:r w:rsidRPr="00F0603E">
        <w:rPr>
          <w:rFonts w:eastAsia="Times New Roman" w:cs="Times New Roman"/>
          <w:color w:val="000000"/>
          <w:kern w:val="0"/>
          <w:lang w:eastAsia="pt-BR" w:bidi="ar-SA"/>
        </w:rPr>
        <w:t xml:space="preserve"> </w:t>
      </w:r>
      <w:proofErr w:type="spellStart"/>
      <w:r w:rsidRPr="00F0603E">
        <w:rPr>
          <w:rFonts w:eastAsia="Times New Roman" w:cs="Times New Roman"/>
          <w:color w:val="000000"/>
          <w:kern w:val="0"/>
          <w:lang w:eastAsia="pt-BR" w:bidi="ar-SA"/>
        </w:rPr>
        <w:t>Fynd</w:t>
      </w:r>
      <w:proofErr w:type="spellEnd"/>
      <w:r w:rsidR="005E531F" w:rsidRPr="00C86D09">
        <w:rPr>
          <w:rFonts w:eastAsia="Times New Roman" w:cs="Times New Roman"/>
          <w:color w:val="000000"/>
          <w:kern w:val="0"/>
          <w:lang w:eastAsia="pt-BR" w:bidi="ar-SA"/>
        </w:rPr>
        <w:t xml:space="preserve"> e outras que vem ocupando esse espaço no mercado e causando mudanças culturais explicitas como o</w:t>
      </w:r>
      <w:r w:rsidRPr="00F0603E">
        <w:rPr>
          <w:rFonts w:eastAsia="Times New Roman" w:cs="Times New Roman"/>
          <w:color w:val="000000"/>
          <w:kern w:val="0"/>
          <w:lang w:eastAsia="pt-BR" w:bidi="ar-SA"/>
        </w:rPr>
        <w:t xml:space="preserve"> aumento da consciência ambiental por parte dos consumidores, a preocupação com a saúde</w:t>
      </w:r>
      <w:r w:rsidR="005E531F" w:rsidRPr="00C86D09">
        <w:rPr>
          <w:rFonts w:eastAsia="Times New Roman" w:cs="Times New Roman"/>
          <w:color w:val="000000"/>
          <w:kern w:val="0"/>
          <w:lang w:eastAsia="pt-BR" w:bidi="ar-SA"/>
        </w:rPr>
        <w:t>,</w:t>
      </w:r>
      <w:r w:rsidRPr="00F0603E">
        <w:rPr>
          <w:rFonts w:eastAsia="Times New Roman" w:cs="Times New Roman"/>
          <w:color w:val="000000"/>
          <w:kern w:val="0"/>
          <w:lang w:eastAsia="pt-BR" w:bidi="ar-SA"/>
        </w:rPr>
        <w:t xml:space="preserve"> pois as carnes de fungos possuem menos gorduras e mais nutrientes</w:t>
      </w:r>
      <w:r w:rsidR="005E531F" w:rsidRPr="00C86D09">
        <w:rPr>
          <w:rFonts w:eastAsia="Times New Roman" w:cs="Times New Roman"/>
          <w:color w:val="000000"/>
          <w:kern w:val="0"/>
          <w:lang w:eastAsia="pt-BR" w:bidi="ar-SA"/>
        </w:rPr>
        <w:t>,</w:t>
      </w:r>
      <w:r w:rsidRPr="00F0603E">
        <w:rPr>
          <w:rFonts w:eastAsia="Times New Roman" w:cs="Times New Roman"/>
          <w:color w:val="000000"/>
          <w:kern w:val="0"/>
          <w:lang w:eastAsia="pt-BR" w:bidi="ar-SA"/>
        </w:rPr>
        <w:t xml:space="preserve"> e a busca por uma nova experiência culinária.</w:t>
      </w:r>
      <w:r w:rsidR="005E531F" w:rsidRPr="00C86D09">
        <w:rPr>
          <w:rFonts w:eastAsia="Times New Roman" w:cs="Times New Roman"/>
          <w:color w:val="000000"/>
          <w:kern w:val="0"/>
          <w:lang w:eastAsia="pt-BR" w:bidi="ar-SA"/>
        </w:rPr>
        <w:t xml:space="preserve"> </w:t>
      </w:r>
    </w:p>
    <w:p w14:paraId="51ADE5E7" w14:textId="297B95D3" w:rsidR="00F0603E" w:rsidRPr="00F0603E" w:rsidRDefault="005E531F" w:rsidP="00F0603E">
      <w:pPr>
        <w:widowControl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lang w:eastAsia="pt-BR" w:bidi="ar-SA"/>
        </w:rPr>
      </w:pPr>
      <w:r w:rsidRPr="00C86D09">
        <w:rPr>
          <w:rFonts w:eastAsia="Times New Roman" w:cs="Times New Roman"/>
          <w:kern w:val="0"/>
          <w:lang w:eastAsia="pt-BR" w:bidi="ar-SA"/>
        </w:rPr>
        <w:tab/>
        <w:t>Analisando a reportagem é possível prever o que deve surgir a partir desse case, e a expectativa é</w:t>
      </w:r>
      <w:r w:rsidR="00F0603E" w:rsidRPr="00F0603E">
        <w:rPr>
          <w:rFonts w:eastAsia="Times New Roman" w:cs="Times New Roman"/>
          <w:color w:val="000000"/>
          <w:kern w:val="0"/>
          <w:lang w:eastAsia="pt-BR" w:bidi="ar-SA"/>
        </w:rPr>
        <w:t xml:space="preserve"> um aumento do movimento contra o consumo de carne animal e fortalecimento do mercado de alimentos de origem vegetal. Também com esse fortalecimento os produtos ficarão mais acessíveis.</w:t>
      </w:r>
    </w:p>
    <w:p w14:paraId="52FC19DE" w14:textId="1759A17E" w:rsidR="00F0603E" w:rsidRPr="00C86D09" w:rsidRDefault="00F0603E" w:rsidP="00F0603E">
      <w:pPr>
        <w:pStyle w:val="Standard"/>
        <w:rPr>
          <w:rFonts w:cs="Times New Roman"/>
          <w:b/>
          <w:bCs/>
        </w:rPr>
      </w:pPr>
    </w:p>
    <w:p w14:paraId="0A7143A1" w14:textId="30C820A0" w:rsidR="005E531F" w:rsidRPr="00C86D09" w:rsidRDefault="005E531F" w:rsidP="00F0603E">
      <w:pPr>
        <w:pStyle w:val="Standard"/>
        <w:rPr>
          <w:rFonts w:cs="Times New Roman"/>
          <w:b/>
          <w:bCs/>
        </w:rPr>
      </w:pPr>
      <w:r w:rsidRPr="00C86D09">
        <w:rPr>
          <w:rFonts w:cs="Times New Roman"/>
          <w:b/>
          <w:bCs/>
        </w:rPr>
        <w:t>Reportagem: A arrancada dos preços</w:t>
      </w:r>
    </w:p>
    <w:p w14:paraId="288AA9B6" w14:textId="77777777" w:rsidR="005E531F" w:rsidRPr="00C86D09" w:rsidRDefault="005E531F" w:rsidP="005E531F">
      <w:pPr>
        <w:pStyle w:val="Standard"/>
        <w:rPr>
          <w:rFonts w:cs="Times New Roman"/>
        </w:rPr>
      </w:pPr>
    </w:p>
    <w:p w14:paraId="7BF391B8" w14:textId="5C93E577" w:rsidR="005E531F" w:rsidRPr="00C86D09" w:rsidRDefault="005E531F" w:rsidP="005E531F">
      <w:pPr>
        <w:pStyle w:val="Standard"/>
        <w:ind w:firstLine="709"/>
        <w:rPr>
          <w:rFonts w:cs="Times New Roman"/>
        </w:rPr>
      </w:pPr>
      <w:r w:rsidRPr="00C86D09">
        <w:rPr>
          <w:rFonts w:cs="Times New Roman"/>
        </w:rPr>
        <w:t>O principal ponto da reportagem é mostrar que os carros populares</w:t>
      </w:r>
      <w:r w:rsidRPr="00C86D09">
        <w:rPr>
          <w:rFonts w:cs="Times New Roman"/>
        </w:rPr>
        <w:t>,</w:t>
      </w:r>
      <w:r w:rsidRPr="00C86D09">
        <w:rPr>
          <w:rFonts w:cs="Times New Roman"/>
        </w:rPr>
        <w:t xml:space="preserve"> que eram acessíveis a maioria, hoje estão cada vez mais caros e com preços fora do alcance de muitas famílias.</w:t>
      </w:r>
      <w:r w:rsidRPr="00C86D09">
        <w:rPr>
          <w:rFonts w:cs="Times New Roman"/>
        </w:rPr>
        <w:t xml:space="preserve"> É possível </w:t>
      </w:r>
      <w:r w:rsidRPr="00C86D09">
        <w:rPr>
          <w:rFonts w:cs="Times New Roman"/>
        </w:rPr>
        <w:lastRenderedPageBreak/>
        <w:t>apontar algumas mudanças que tem impactado os negócios e saídas da produção, são elas: o</w:t>
      </w:r>
      <w:r w:rsidRPr="00C86D09">
        <w:rPr>
          <w:rFonts w:cs="Times New Roman"/>
        </w:rPr>
        <w:t xml:space="preserve"> aumento dos preços dos automóveis devido ao preço de produção e das customizações que os clientes buscam, a mudança do perfil dos consumidores, </w:t>
      </w:r>
      <w:r w:rsidRPr="00C86D09">
        <w:rPr>
          <w:rFonts w:cs="Times New Roman"/>
        </w:rPr>
        <w:t xml:space="preserve">assim como </w:t>
      </w:r>
      <w:r w:rsidRPr="00C86D09">
        <w:rPr>
          <w:rFonts w:cs="Times New Roman"/>
        </w:rPr>
        <w:t>o foco em nichos pelas empresas, como o foco em SUVs</w:t>
      </w:r>
      <w:r w:rsidRPr="00C86D09">
        <w:rPr>
          <w:rFonts w:cs="Times New Roman"/>
        </w:rPr>
        <w:t xml:space="preserve">. </w:t>
      </w:r>
    </w:p>
    <w:p w14:paraId="24F787CE" w14:textId="59147A0D" w:rsidR="005E531F" w:rsidRPr="00C86D09" w:rsidRDefault="005E531F" w:rsidP="005E531F">
      <w:pPr>
        <w:pStyle w:val="Standard"/>
        <w:ind w:firstLine="709"/>
        <w:rPr>
          <w:rFonts w:cs="Times New Roman"/>
        </w:rPr>
      </w:pPr>
      <w:r w:rsidRPr="00C86D09">
        <w:rPr>
          <w:rFonts w:cs="Times New Roman"/>
        </w:rPr>
        <w:t>Em sintonia há o surgimento de novos produtos e serviços, uma vez que, c</w:t>
      </w:r>
      <w:r w:rsidRPr="00C86D09">
        <w:rPr>
          <w:rFonts w:cs="Times New Roman"/>
        </w:rPr>
        <w:t>om a queda na venda de carros populares, serviços como o Uber e a 99 cresceram por oferecerem um preço acessível</w:t>
      </w:r>
      <w:r w:rsidRPr="00C86D09">
        <w:rPr>
          <w:rFonts w:cs="Times New Roman"/>
        </w:rPr>
        <w:t xml:space="preserve"> para a locomoção de carro</w:t>
      </w:r>
      <w:r w:rsidRPr="00C86D09">
        <w:rPr>
          <w:rFonts w:cs="Times New Roman"/>
        </w:rPr>
        <w:t xml:space="preserve">, </w:t>
      </w:r>
      <w:r w:rsidRPr="00C86D09">
        <w:rPr>
          <w:rFonts w:cs="Times New Roman"/>
        </w:rPr>
        <w:t>bem como,</w:t>
      </w:r>
      <w:r w:rsidRPr="00C86D09">
        <w:rPr>
          <w:rFonts w:cs="Times New Roman"/>
        </w:rPr>
        <w:t xml:space="preserve"> o mercado dos carros seminovos também cresceu por oferecer valores mais acessíveis </w:t>
      </w:r>
      <w:r w:rsidRPr="00C86D09">
        <w:rPr>
          <w:rFonts w:cs="Times New Roman"/>
        </w:rPr>
        <w:t>sem uma perda relevante de qualidade, e e</w:t>
      </w:r>
      <w:r w:rsidRPr="00C86D09">
        <w:rPr>
          <w:rFonts w:cs="Times New Roman"/>
        </w:rPr>
        <w:t xml:space="preserve">mpresas como a Localiza e a Movida </w:t>
      </w:r>
      <w:r w:rsidRPr="00C86D09">
        <w:rPr>
          <w:rFonts w:cs="Times New Roman"/>
        </w:rPr>
        <w:t xml:space="preserve">se destacam ao </w:t>
      </w:r>
      <w:r w:rsidRPr="00C86D09">
        <w:rPr>
          <w:rFonts w:cs="Times New Roman"/>
        </w:rPr>
        <w:t>oferece</w:t>
      </w:r>
      <w:r w:rsidRPr="00C86D09">
        <w:rPr>
          <w:rFonts w:cs="Times New Roman"/>
        </w:rPr>
        <w:t>r</w:t>
      </w:r>
      <w:r w:rsidRPr="00C86D09">
        <w:rPr>
          <w:rFonts w:cs="Times New Roman"/>
        </w:rPr>
        <w:t xml:space="preserve"> o serviço de aluguel de carros.</w:t>
      </w:r>
    </w:p>
    <w:p w14:paraId="56F6F255" w14:textId="06FE7AB5" w:rsidR="005E531F" w:rsidRPr="00C86D09" w:rsidRDefault="005E531F" w:rsidP="005E531F">
      <w:pPr>
        <w:pStyle w:val="Standard"/>
        <w:rPr>
          <w:rFonts w:cs="Times New Roman"/>
        </w:rPr>
      </w:pPr>
      <w:r w:rsidRPr="00C86D09">
        <w:rPr>
          <w:rFonts w:cs="Times New Roman"/>
        </w:rPr>
        <w:tab/>
        <w:t>A mudança cultural mais explícita está relacionada com a percepção dos preços, no passado o preço era o mais importante</w:t>
      </w:r>
      <w:r w:rsidR="00FB7015" w:rsidRPr="00C86D09">
        <w:rPr>
          <w:rFonts w:cs="Times New Roman"/>
        </w:rPr>
        <w:t>,</w:t>
      </w:r>
      <w:r w:rsidRPr="00C86D09">
        <w:rPr>
          <w:rFonts w:cs="Times New Roman"/>
        </w:rPr>
        <w:t xml:space="preserve"> mas hoje outros aspectos entram na conta como o design, conforto tecnologia e segurança.</w:t>
      </w:r>
      <w:r w:rsidR="00FB7015" w:rsidRPr="00C86D09">
        <w:rPr>
          <w:rFonts w:cs="Times New Roman"/>
        </w:rPr>
        <w:t xml:space="preserve"> E assim, p</w:t>
      </w:r>
      <w:r w:rsidRPr="00C86D09">
        <w:rPr>
          <w:rFonts w:cs="Times New Roman"/>
        </w:rPr>
        <w:t>odemos prever um aumento dos serviços de mobilidade compartilhada e aluguel de carros.</w:t>
      </w:r>
    </w:p>
    <w:p w14:paraId="45A25B66" w14:textId="77777777" w:rsidR="00FB7015" w:rsidRPr="00C86D09" w:rsidRDefault="00FB7015" w:rsidP="005E531F">
      <w:pPr>
        <w:pStyle w:val="Standard"/>
        <w:rPr>
          <w:rFonts w:cs="Times New Roman"/>
        </w:rPr>
      </w:pPr>
    </w:p>
    <w:p w14:paraId="1077EBBA" w14:textId="29186468" w:rsidR="00FB7015" w:rsidRPr="00C86D09" w:rsidRDefault="00FB7015" w:rsidP="005E531F">
      <w:pPr>
        <w:pStyle w:val="Standard"/>
        <w:rPr>
          <w:rFonts w:cs="Times New Roman"/>
          <w:b/>
          <w:bCs/>
        </w:rPr>
      </w:pPr>
      <w:r w:rsidRPr="00C86D09">
        <w:rPr>
          <w:rFonts w:cs="Times New Roman"/>
          <w:b/>
          <w:bCs/>
        </w:rPr>
        <w:t>Reportagem: Silêncio ensurdecedor</w:t>
      </w:r>
    </w:p>
    <w:p w14:paraId="013303A6" w14:textId="77777777" w:rsidR="00FB7015" w:rsidRPr="00C86D09" w:rsidRDefault="00FB7015" w:rsidP="00FB7015">
      <w:pPr>
        <w:pStyle w:val="Standard"/>
        <w:ind w:firstLine="709"/>
        <w:rPr>
          <w:rFonts w:cs="Times New Roman"/>
        </w:rPr>
      </w:pPr>
    </w:p>
    <w:p w14:paraId="6A6D1D8C" w14:textId="0D368FB0" w:rsidR="00FB7015" w:rsidRPr="00C86D09" w:rsidRDefault="00FB7015" w:rsidP="00FB7015">
      <w:pPr>
        <w:pStyle w:val="Standard"/>
        <w:ind w:firstLine="709"/>
        <w:rPr>
          <w:rFonts w:cs="Times New Roman"/>
        </w:rPr>
      </w:pPr>
      <w:r w:rsidRPr="00C86D09">
        <w:rPr>
          <w:rFonts w:cs="Times New Roman"/>
        </w:rPr>
        <w:t>O principal ponto da reportagem é como o mercado de veículos elétricos precisa levar em consideração as expectativas dos entusiastas de carros em sua fabricação. Consumidores fanáticos por carros esperam o ronco do veículo em sua experiência automotiva, algo que não é oferecido por padrão em veículos elétricos (</w:t>
      </w:r>
      <w:proofErr w:type="spellStart"/>
      <w:r w:rsidRPr="00C86D09">
        <w:rPr>
          <w:rFonts w:cs="Times New Roman"/>
        </w:rPr>
        <w:t>EVs</w:t>
      </w:r>
      <w:proofErr w:type="spellEnd"/>
      <w:r w:rsidRPr="00C86D09">
        <w:rPr>
          <w:rFonts w:cs="Times New Roman"/>
        </w:rPr>
        <w:t>). Para isso, as montadoras de carros estão investindo em soluções de simulação de áudio para satisfazer esse grupo de consumidores.</w:t>
      </w:r>
    </w:p>
    <w:p w14:paraId="6187BD90" w14:textId="0935AC02" w:rsidR="00FB7015" w:rsidRPr="00C86D09" w:rsidRDefault="00FB7015" w:rsidP="00FB7015">
      <w:pPr>
        <w:pStyle w:val="Standard"/>
        <w:ind w:firstLine="709"/>
        <w:rPr>
          <w:rFonts w:cs="Times New Roman"/>
        </w:rPr>
      </w:pPr>
      <w:r w:rsidRPr="00C86D09">
        <w:rPr>
          <w:rFonts w:cs="Times New Roman"/>
        </w:rPr>
        <w:t xml:space="preserve">A mudança do mercado automotivo com a introdução dos </w:t>
      </w:r>
      <w:proofErr w:type="spellStart"/>
      <w:r w:rsidRPr="00C86D09">
        <w:rPr>
          <w:rFonts w:cs="Times New Roman"/>
        </w:rPr>
        <w:t>EVs</w:t>
      </w:r>
      <w:proofErr w:type="spellEnd"/>
      <w:r w:rsidRPr="00C86D09">
        <w:rPr>
          <w:rFonts w:cs="Times New Roman"/>
        </w:rPr>
        <w:t xml:space="preserve"> está sendo moldada pelas expectativas dos usuários de carros a combustão, principalmente em relação aos ruídos do motor.</w:t>
      </w:r>
      <w:r w:rsidRPr="00C86D09">
        <w:rPr>
          <w:rFonts w:cs="Times New Roman"/>
        </w:rPr>
        <w:t xml:space="preserve"> E o</w:t>
      </w:r>
      <w:r w:rsidRPr="00C86D09">
        <w:rPr>
          <w:rFonts w:cs="Times New Roman"/>
        </w:rPr>
        <w:t>s novos produtos que surgem são carros elétricos que têm sistemas para simulação do som de um carro a combustão</w:t>
      </w:r>
      <w:r w:rsidRPr="00C86D09">
        <w:rPr>
          <w:rFonts w:cs="Times New Roman"/>
        </w:rPr>
        <w:t>, a exemplo disso podemos citar a</w:t>
      </w:r>
      <w:r w:rsidRPr="00C86D09">
        <w:rPr>
          <w:rFonts w:cs="Times New Roman"/>
        </w:rPr>
        <w:t xml:space="preserve"> BYD</w:t>
      </w:r>
      <w:r w:rsidRPr="00C86D09">
        <w:rPr>
          <w:rFonts w:cs="Times New Roman"/>
        </w:rPr>
        <w:t>.</w:t>
      </w:r>
    </w:p>
    <w:p w14:paraId="60979E3E" w14:textId="30E34F1C" w:rsidR="00FB7015" w:rsidRPr="00C86D09" w:rsidRDefault="00FB7015" w:rsidP="00FB7015">
      <w:pPr>
        <w:pStyle w:val="Standard"/>
        <w:rPr>
          <w:rFonts w:cs="Times New Roman"/>
        </w:rPr>
      </w:pPr>
      <w:r w:rsidRPr="00C86D09">
        <w:rPr>
          <w:rFonts w:cs="Times New Roman"/>
        </w:rPr>
        <w:tab/>
        <w:t>A mudança cultural mais explicita é o</w:t>
      </w:r>
      <w:r w:rsidRPr="00C86D09">
        <w:rPr>
          <w:rFonts w:cs="Times New Roman"/>
        </w:rPr>
        <w:t xml:space="preserve"> crescimento do mercado de carros elétricos está competindo no mesmo nível dos carros que usam combustíveis fósseis. De acordo com a reportagem, "Nos Estados Unidos, as vendas das versões a combustível fóssil e elétrica estão paralelas".</w:t>
      </w:r>
    </w:p>
    <w:p w14:paraId="0B83A3C1" w14:textId="77126A90" w:rsidR="00FB7015" w:rsidRPr="00C86D09" w:rsidRDefault="00FB7015" w:rsidP="00FB7015">
      <w:pPr>
        <w:pStyle w:val="Standard"/>
        <w:ind w:firstLine="709"/>
        <w:rPr>
          <w:rFonts w:cs="Times New Roman"/>
        </w:rPr>
      </w:pPr>
      <w:r w:rsidRPr="00C86D09">
        <w:rPr>
          <w:rFonts w:cs="Times New Roman"/>
        </w:rPr>
        <w:t>E a perspectiva é de que m</w:t>
      </w:r>
      <w:r w:rsidRPr="00C86D09">
        <w:rPr>
          <w:rFonts w:cs="Times New Roman"/>
        </w:rPr>
        <w:t>arcas clássicas de carros vão criar modelos elétricos de carros esportivos icônicos para agradar os consumidores que levam a sério a cultura do carro. Porém, consumidores que não fazem parte desse grupo vão aderir aos carros silenciosos cada vez mais.</w:t>
      </w:r>
    </w:p>
    <w:sectPr w:rsidR="00FB7015" w:rsidRPr="00C86D0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D092" w14:textId="77777777" w:rsidR="00EA1FD8" w:rsidRDefault="00EA1FD8">
      <w:r>
        <w:separator/>
      </w:r>
    </w:p>
  </w:endnote>
  <w:endnote w:type="continuationSeparator" w:id="0">
    <w:p w14:paraId="33956F70" w14:textId="77777777" w:rsidR="00EA1FD8" w:rsidRDefault="00EA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B51C" w14:textId="77777777" w:rsidR="00EA1FD8" w:rsidRDefault="00EA1FD8">
      <w:r>
        <w:rPr>
          <w:color w:val="000000"/>
        </w:rPr>
        <w:separator/>
      </w:r>
    </w:p>
  </w:footnote>
  <w:footnote w:type="continuationSeparator" w:id="0">
    <w:p w14:paraId="206414C9" w14:textId="77777777" w:rsidR="00EA1FD8" w:rsidRDefault="00EA1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7E3"/>
    <w:multiLevelType w:val="hybridMultilevel"/>
    <w:tmpl w:val="F95848EC"/>
    <w:lvl w:ilvl="0" w:tplc="CE74D5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71203"/>
    <w:multiLevelType w:val="hybridMultilevel"/>
    <w:tmpl w:val="54968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889285">
    <w:abstractNumId w:val="1"/>
  </w:num>
  <w:num w:numId="2" w16cid:durableId="74796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745"/>
    <w:rsid w:val="003B0CEF"/>
    <w:rsid w:val="005E531F"/>
    <w:rsid w:val="005F22F9"/>
    <w:rsid w:val="00701A08"/>
    <w:rsid w:val="00734813"/>
    <w:rsid w:val="00996015"/>
    <w:rsid w:val="009B5745"/>
    <w:rsid w:val="00C86D09"/>
    <w:rsid w:val="00EA1FD8"/>
    <w:rsid w:val="00F0603E"/>
    <w:rsid w:val="00F25D2F"/>
    <w:rsid w:val="00FB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CADD"/>
  <w15:docId w15:val="{8EBF199F-0321-44E3-8891-FCAD5F30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603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apple-tab-span">
    <w:name w:val="apple-tab-span"/>
    <w:basedOn w:val="Fontepargpadro"/>
    <w:rsid w:val="00F06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760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rejane maria</dc:creator>
  <cp:lastModifiedBy>Jessica Eveline Saraiva Araujo</cp:lastModifiedBy>
  <cp:revision>3</cp:revision>
  <dcterms:created xsi:type="dcterms:W3CDTF">2024-04-02T17:57:00Z</dcterms:created>
  <dcterms:modified xsi:type="dcterms:W3CDTF">2024-04-12T12:02:00Z</dcterms:modified>
</cp:coreProperties>
</file>