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A8B" w:rsidRPr="00755DFB" w:rsidRDefault="00A133BE" w:rsidP="00BD4FDD">
      <w:pPr>
        <w:jc w:val="center"/>
        <w:rPr>
          <w:rFonts w:asciiTheme="majorEastAsia" w:eastAsiaTheme="majorEastAsia" w:hAnsiTheme="majorEastAsia"/>
          <w:sz w:val="40"/>
          <w:szCs w:val="40"/>
        </w:rPr>
      </w:pPr>
      <w:r w:rsidRPr="00755DFB">
        <w:rPr>
          <w:rFonts w:asciiTheme="majorEastAsia" w:eastAsiaTheme="majorEastAsia" w:hAnsiTheme="majorEastAsia" w:hint="eastAsia"/>
          <w:sz w:val="40"/>
          <w:szCs w:val="40"/>
        </w:rPr>
        <w:t>分销商约定书</w:t>
      </w:r>
    </w:p>
    <w:p w:rsidR="00AA253C" w:rsidRPr="00755DFB" w:rsidRDefault="00A133BE" w:rsidP="00BD4FDD">
      <w:pPr>
        <w:rPr>
          <w:rFonts w:asciiTheme="minorEastAsia" w:hAnsiTheme="minorEastAsia"/>
          <w:sz w:val="28"/>
          <w:szCs w:val="28"/>
        </w:rPr>
      </w:pPr>
      <w:r w:rsidRPr="00755DFB">
        <w:rPr>
          <w:rFonts w:asciiTheme="minorEastAsia" w:hAnsiTheme="minorEastAsia" w:hint="eastAsia"/>
          <w:sz w:val="28"/>
          <w:szCs w:val="28"/>
        </w:rPr>
        <w:t>甲方：郑州纤畅生物科技有限公司</w:t>
      </w:r>
    </w:p>
    <w:p w:rsidR="00AA253C" w:rsidRPr="00755DFB" w:rsidRDefault="00A133BE" w:rsidP="00BD4FDD">
      <w:pPr>
        <w:rPr>
          <w:rFonts w:asciiTheme="minorEastAsia" w:hAnsiTheme="minorEastAsia"/>
          <w:sz w:val="28"/>
          <w:szCs w:val="28"/>
        </w:rPr>
      </w:pPr>
      <w:r w:rsidRPr="00755DFB">
        <w:rPr>
          <w:rFonts w:asciiTheme="minorEastAsia" w:hAnsiTheme="minorEastAsia" w:hint="eastAsia"/>
          <w:sz w:val="28"/>
          <w:szCs w:val="28"/>
        </w:rPr>
        <w:t>乙方：代理商</w:t>
      </w:r>
    </w:p>
    <w:p w:rsidR="00532A8B" w:rsidRPr="00755DFB" w:rsidRDefault="00A133BE" w:rsidP="00BD4FDD">
      <w:pPr>
        <w:pStyle w:val="a3"/>
        <w:numPr>
          <w:ilvl w:val="0"/>
          <w:numId w:val="1"/>
        </w:numPr>
        <w:snapToGrid w:val="0"/>
        <w:spacing w:before="100" w:beforeAutospacing="1" w:after="100" w:afterAutospacing="1"/>
        <w:ind w:firstLineChars="0"/>
        <w:rPr>
          <w:rFonts w:asciiTheme="minorEastAsia" w:hAnsiTheme="minorEastAsia"/>
          <w:bCs/>
          <w:sz w:val="32"/>
          <w:szCs w:val="32"/>
        </w:rPr>
      </w:pPr>
      <w:r w:rsidRPr="00755DFB">
        <w:rPr>
          <w:rFonts w:asciiTheme="minorEastAsia" w:hAnsiTheme="minorEastAsia" w:hint="eastAsia"/>
          <w:bCs/>
          <w:sz w:val="32"/>
          <w:szCs w:val="32"/>
        </w:rPr>
        <w:t>乙方提交付款单后，依其取得优惠价格，分次提交订单提货，货品售出后不接</w:t>
      </w:r>
      <w:bookmarkStart w:id="0" w:name="_GoBack"/>
      <w:bookmarkEnd w:id="0"/>
      <w:r w:rsidRPr="00755DFB">
        <w:rPr>
          <w:rFonts w:asciiTheme="minorEastAsia" w:hAnsiTheme="minorEastAsia" w:hint="eastAsia"/>
          <w:bCs/>
          <w:sz w:val="32"/>
          <w:szCs w:val="32"/>
        </w:rPr>
        <w:t>受退、换货。</w:t>
      </w:r>
    </w:p>
    <w:p w:rsidR="00532A8B" w:rsidRPr="00755DFB" w:rsidRDefault="00A133BE" w:rsidP="00BD4FDD">
      <w:pPr>
        <w:pStyle w:val="a3"/>
        <w:numPr>
          <w:ilvl w:val="0"/>
          <w:numId w:val="1"/>
        </w:numPr>
        <w:snapToGrid w:val="0"/>
        <w:spacing w:before="100" w:beforeAutospacing="1" w:after="100" w:afterAutospacing="1"/>
        <w:ind w:firstLineChars="0"/>
        <w:rPr>
          <w:rFonts w:asciiTheme="minorEastAsia" w:hAnsiTheme="minorEastAsia"/>
          <w:bCs/>
          <w:sz w:val="32"/>
          <w:szCs w:val="32"/>
        </w:rPr>
      </w:pPr>
      <w:r w:rsidRPr="00755DFB">
        <w:rPr>
          <w:rFonts w:asciiTheme="minorEastAsia" w:hAnsiTheme="minorEastAsia" w:hint="eastAsia"/>
          <w:bCs/>
          <w:sz w:val="32"/>
          <w:szCs w:val="32"/>
        </w:rPr>
        <w:t>帐户积分可抵扣货款或申请反现，提出反现申请后，按国家所得税规定扣除税金后，</w:t>
      </w:r>
      <w:r w:rsidRPr="00755DFB">
        <w:rPr>
          <w:rFonts w:asciiTheme="minorEastAsia" w:hAnsiTheme="minorEastAsia"/>
          <w:bCs/>
          <w:sz w:val="32"/>
          <w:szCs w:val="32"/>
        </w:rPr>
        <w:t>24</w:t>
      </w:r>
      <w:r w:rsidRPr="00755DFB">
        <w:rPr>
          <w:rFonts w:asciiTheme="minorEastAsia" w:hAnsiTheme="minorEastAsia" w:hint="eastAsia"/>
          <w:bCs/>
          <w:sz w:val="32"/>
          <w:szCs w:val="32"/>
        </w:rPr>
        <w:t>小时以内汇款至代理商资料中指定帐户。</w:t>
      </w:r>
    </w:p>
    <w:p w:rsidR="00BD4FDD" w:rsidRPr="00755DFB" w:rsidRDefault="00A133BE" w:rsidP="00BD4FDD">
      <w:pPr>
        <w:pStyle w:val="a3"/>
        <w:numPr>
          <w:ilvl w:val="0"/>
          <w:numId w:val="1"/>
        </w:numPr>
        <w:snapToGrid w:val="0"/>
        <w:spacing w:before="100" w:beforeAutospacing="1" w:after="100" w:afterAutospacing="1"/>
        <w:ind w:firstLineChars="0"/>
        <w:rPr>
          <w:rFonts w:asciiTheme="minorEastAsia" w:hAnsiTheme="minorEastAsia"/>
          <w:bCs/>
          <w:sz w:val="32"/>
          <w:szCs w:val="32"/>
        </w:rPr>
      </w:pPr>
      <w:r w:rsidRPr="00A133BE">
        <w:rPr>
          <w:rFonts w:ascii="PMingLiU" w:eastAsia="宋体" w:hAnsi="PMingLiU" w:hint="eastAsia"/>
          <w:bCs/>
          <w:sz w:val="32"/>
          <w:szCs w:val="32"/>
        </w:rPr>
        <w:t>在本约定书勾选同意</w:t>
      </w:r>
      <w:r w:rsidRPr="00755DFB">
        <w:rPr>
          <w:rFonts w:asciiTheme="minorEastAsia" w:hAnsiTheme="minorEastAsia" w:hint="eastAsia"/>
          <w:bCs/>
          <w:sz w:val="32"/>
          <w:szCs w:val="32"/>
        </w:rPr>
        <w:t>后</w:t>
      </w:r>
      <w:r w:rsidRPr="00755DFB">
        <w:rPr>
          <w:rFonts w:asciiTheme="minorEastAsia" w:hAnsiTheme="minorEastAsia"/>
          <w:bCs/>
          <w:sz w:val="32"/>
          <w:szCs w:val="32"/>
        </w:rPr>
        <w:t xml:space="preserve">, </w:t>
      </w:r>
      <w:r w:rsidRPr="00755DFB">
        <w:rPr>
          <w:rFonts w:asciiTheme="minorEastAsia" w:hAnsiTheme="minorEastAsia" w:hint="eastAsia"/>
          <w:bCs/>
          <w:sz w:val="32"/>
          <w:szCs w:val="32"/>
        </w:rPr>
        <w:t>若欲终止经销权</w:t>
      </w:r>
      <w:r w:rsidRPr="00755DFB">
        <w:rPr>
          <w:rFonts w:asciiTheme="minorEastAsia" w:hAnsiTheme="minorEastAsia"/>
          <w:bCs/>
          <w:sz w:val="32"/>
          <w:szCs w:val="32"/>
        </w:rPr>
        <w:t>,</w:t>
      </w:r>
      <w:r w:rsidRPr="00755DFB">
        <w:rPr>
          <w:rFonts w:asciiTheme="minorEastAsia" w:hAnsiTheme="minorEastAsia" w:hint="eastAsia"/>
          <w:bCs/>
          <w:sz w:val="32"/>
          <w:szCs w:val="32"/>
        </w:rPr>
        <w:t>按以下方式处理：</w:t>
      </w:r>
    </w:p>
    <w:p w:rsidR="00BD4FDD" w:rsidRPr="00755DFB" w:rsidRDefault="00A133BE" w:rsidP="00BD4FDD">
      <w:pPr>
        <w:pStyle w:val="a3"/>
        <w:snapToGrid w:val="0"/>
        <w:spacing w:before="100" w:beforeAutospacing="1" w:after="100" w:afterAutospacing="1"/>
        <w:ind w:left="480" w:firstLineChars="0" w:firstLine="0"/>
        <w:rPr>
          <w:rFonts w:asciiTheme="minorEastAsia" w:hAnsiTheme="minorEastAsia"/>
          <w:bCs/>
          <w:sz w:val="32"/>
          <w:szCs w:val="32"/>
        </w:rPr>
      </w:pPr>
      <w:r w:rsidRPr="00755DFB">
        <w:rPr>
          <w:rFonts w:asciiTheme="minorEastAsia" w:hAnsiTheme="minorEastAsia"/>
          <w:bCs/>
          <w:sz w:val="32"/>
          <w:szCs w:val="32"/>
        </w:rPr>
        <w:t xml:space="preserve">(1). </w:t>
      </w:r>
      <w:r w:rsidRPr="00755DFB">
        <w:rPr>
          <w:rFonts w:asciiTheme="minorEastAsia" w:hAnsiTheme="minorEastAsia" w:hint="eastAsia"/>
          <w:bCs/>
          <w:sz w:val="32"/>
          <w:szCs w:val="32"/>
        </w:rPr>
        <w:t>乙方若已有复购次数的：合规金没收，乙方可申请退还未出货金额。</w:t>
      </w:r>
    </w:p>
    <w:p w:rsidR="00532A8B" w:rsidRPr="00755DFB" w:rsidRDefault="00A133BE" w:rsidP="00BD4FDD">
      <w:pPr>
        <w:pStyle w:val="a3"/>
        <w:snapToGrid w:val="0"/>
        <w:spacing w:before="100" w:beforeAutospacing="1" w:after="100" w:afterAutospacing="1"/>
        <w:ind w:left="480" w:firstLineChars="0" w:firstLine="0"/>
        <w:rPr>
          <w:rFonts w:asciiTheme="minorEastAsia" w:hAnsiTheme="minorEastAsia"/>
          <w:bCs/>
          <w:sz w:val="32"/>
          <w:szCs w:val="32"/>
        </w:rPr>
      </w:pPr>
      <w:r w:rsidRPr="00755DFB">
        <w:rPr>
          <w:rFonts w:asciiTheme="minorEastAsia" w:hAnsiTheme="minorEastAsia"/>
          <w:bCs/>
          <w:sz w:val="32"/>
          <w:szCs w:val="32"/>
        </w:rPr>
        <w:t xml:space="preserve">(2). </w:t>
      </w:r>
      <w:r w:rsidRPr="00755DFB">
        <w:rPr>
          <w:rFonts w:asciiTheme="minorEastAsia" w:hAnsiTheme="minorEastAsia" w:hint="eastAsia"/>
          <w:bCs/>
          <w:sz w:val="32"/>
          <w:szCs w:val="32"/>
        </w:rPr>
        <w:t>乙方若未达成复购：合规金没收，乙方可申请退还未出货部份金额，但须依照实际出货对应晋升精英代理商之前级别，按该级别计算已提货金额，扣除差额后余额退还。</w:t>
      </w:r>
    </w:p>
    <w:p w:rsidR="00AC29A1" w:rsidRPr="008632EF" w:rsidRDefault="00A133BE" w:rsidP="00BD4FDD">
      <w:pPr>
        <w:rPr>
          <w:rFonts w:asciiTheme="minorEastAsia" w:hAnsiTheme="minorEastAsia"/>
          <w:sz w:val="32"/>
          <w:szCs w:val="32"/>
        </w:rPr>
      </w:pPr>
      <w:r w:rsidRPr="008632EF">
        <w:rPr>
          <w:rFonts w:asciiTheme="minorEastAsia" w:hAnsiTheme="minorEastAsia" w:hint="eastAsia"/>
          <w:sz w:val="32"/>
          <w:szCs w:val="32"/>
        </w:rPr>
        <w:t>本人同意以上约定书之条款，并且履行本约定书之规定。</w:t>
      </w:r>
    </w:p>
    <w:p w:rsidR="008632EF" w:rsidRPr="008632EF" w:rsidRDefault="008632EF" w:rsidP="00BD4FDD">
      <w:pPr>
        <w:rPr>
          <w:rFonts w:asciiTheme="minorEastAsia" w:hAnsiTheme="minorEastAsia"/>
          <w:sz w:val="32"/>
          <w:szCs w:val="32"/>
        </w:rPr>
      </w:pPr>
    </w:p>
    <w:sectPr w:rsidR="008632EF" w:rsidRPr="008632EF" w:rsidSect="00AC2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1CC" w:rsidRDefault="00A761CC" w:rsidP="00054EF7">
      <w:r>
        <w:separator/>
      </w:r>
    </w:p>
  </w:endnote>
  <w:endnote w:type="continuationSeparator" w:id="0">
    <w:p w:rsidR="00A761CC" w:rsidRDefault="00A761CC" w:rsidP="00054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1CC" w:rsidRDefault="00A761CC" w:rsidP="00054EF7">
      <w:r>
        <w:separator/>
      </w:r>
    </w:p>
  </w:footnote>
  <w:footnote w:type="continuationSeparator" w:id="0">
    <w:p w:rsidR="00A761CC" w:rsidRDefault="00A761CC" w:rsidP="00054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C2549"/>
    <w:multiLevelType w:val="hybridMultilevel"/>
    <w:tmpl w:val="54907E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8B"/>
    <w:rsid w:val="00047201"/>
    <w:rsid w:val="00054EF7"/>
    <w:rsid w:val="000C4057"/>
    <w:rsid w:val="000D36F8"/>
    <w:rsid w:val="000F3EBA"/>
    <w:rsid w:val="002C1421"/>
    <w:rsid w:val="0050675D"/>
    <w:rsid w:val="00531883"/>
    <w:rsid w:val="00532A8B"/>
    <w:rsid w:val="00564ECF"/>
    <w:rsid w:val="005B3214"/>
    <w:rsid w:val="006B5702"/>
    <w:rsid w:val="00721345"/>
    <w:rsid w:val="00755DFB"/>
    <w:rsid w:val="007A4F80"/>
    <w:rsid w:val="008632EF"/>
    <w:rsid w:val="0091566B"/>
    <w:rsid w:val="00A13299"/>
    <w:rsid w:val="00A133BE"/>
    <w:rsid w:val="00A761CC"/>
    <w:rsid w:val="00AA253C"/>
    <w:rsid w:val="00AA5A5A"/>
    <w:rsid w:val="00AC29A1"/>
    <w:rsid w:val="00BD4FDD"/>
    <w:rsid w:val="00C72FCF"/>
    <w:rsid w:val="00C92D83"/>
    <w:rsid w:val="00D237FD"/>
    <w:rsid w:val="00D70837"/>
    <w:rsid w:val="00EB6F0B"/>
    <w:rsid w:val="00F07F83"/>
    <w:rsid w:val="00F4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56C319-4617-4CE3-B4E1-7370EFC8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A8B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A8B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054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054EF7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054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054E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88FAB-222A-44B8-8F0F-16585BDFA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foguo</dc:creator>
  <cp:lastModifiedBy>China</cp:lastModifiedBy>
  <cp:revision>2</cp:revision>
  <dcterms:created xsi:type="dcterms:W3CDTF">2021-08-12T08:51:00Z</dcterms:created>
  <dcterms:modified xsi:type="dcterms:W3CDTF">2021-08-12T08:51:00Z</dcterms:modified>
</cp:coreProperties>
</file>