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b w:val="1"/>
          <w:bCs w:val="1"/>
          <w:color w:val="0b2545"/>
          <w:sz w:val="48"/>
          <w:szCs w:val="48"/>
        </w:rPr>
      </w:pPr>
      <w:r w:rsidDel="00000000" w:rsidR="00000000" w:rsidRPr="00000000">
        <w:rPr>
          <w:b w:val="1"/>
          <w:bCs w:val="1"/>
          <w:color w:val="0b2545"/>
          <w:sz w:val="48"/>
          <w:szCs w:val="48"/>
          <w:rtl w:val="0"/>
        </w:rPr>
        <w:t xml:space="preserve">MiseLoop Agent v3 PRD</w:t>
      </w:r>
    </w:p>
    <w:p w:rsidR="00000000" w:rsidDel="00000000" w:rsidP="00000000" w:rsidRDefault="00000000" w:rsidRPr="00000000" w14:paraId="00000002">
      <w:pPr>
        <w:spacing w:after="280" w:lineRule="auto"/>
        <w:rPr>
          <w:color w:val="555555"/>
          <w:sz w:val="25"/>
          <w:szCs w:val="25"/>
        </w:rPr>
      </w:pPr>
      <w:r w:rsidDel="00000000" w:rsidR="00000000" w:rsidRPr="00000000">
        <w:rPr>
          <w:color w:val="555555"/>
          <w:sz w:val="25"/>
          <w:szCs w:val="25"/>
          <w:rtl w:val="0"/>
        </w:rPr>
        <w:t xml:space="preserve">Self-Unblocking Restaurant Agents powered by Nexla agent-ready context and Zero runtime capability discovery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7035"/>
        <w:tblGridChange w:id="0">
          <w:tblGrid>
            <w:gridCol w:w="2325"/>
            <w:gridCol w:w="70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Hackathon MVP PRD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Primary prize targets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Best use case of Nexla ADK; Best use of Zero.xyz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hours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 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restaurant agent that gets blocked, finds missing capabilities through Zero, uses Nexla context, and self-corrects after data changes.</w:t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lineRule="auto"/>
              <w:ind w:left="120" w:firstLine="0"/>
              <w:rPr>
                <w:b w:val="1"/>
                <w:bCs w:val="1"/>
                <w:color w:val="0b2545"/>
              </w:rPr>
            </w:pPr>
            <w:r w:rsidDel="00000000" w:rsidR="00000000" w:rsidRPr="00000000">
              <w:rPr>
                <w:b w:val="1"/>
                <w:bCs w:val="1"/>
                <w:color w:val="0b2545"/>
                <w:rtl w:val="0"/>
              </w:rPr>
              <w:t xml:space="preserve">One-line positioning</w:t>
            </w:r>
          </w:p>
          <w:p w:rsidR="00000000" w:rsidDel="00000000" w:rsidP="00000000" w:rsidRDefault="00000000" w:rsidRPr="00000000" w14:paraId="0000000F">
            <w:pPr>
              <w:ind w:left="120" w:firstLine="0"/>
              <w:rPr>
                <w:color w:val="232323"/>
                <w:sz w:val="21"/>
                <w:szCs w:val="21"/>
              </w:rPr>
            </w:pPr>
            <w:r w:rsidDel="00000000" w:rsidR="00000000" w:rsidRPr="00000000">
              <w:rPr>
                <w:color w:val="232323"/>
                <w:sz w:val="21"/>
                <w:szCs w:val="21"/>
                <w:rtl w:val="0"/>
              </w:rPr>
              <w:t xml:space="preserve">MiseLoop is a self-improving restaurant operating twin: Nexla turns messy restaurant data into agent-ready context, Zero unblocks missing capabilities at runtime, and Loop generates, runs, observes, and patches workflows automatically.</w:t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7whmb6n095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Why PRD v3 Changes the Strategy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The previous PRD had the right restaurant-operations insight, but its strongest idea appeared too late: Build Your Own Restaurant Agent. PRD v3 makes that the product center and turns inventory, supplier intelligence, purchase planning, and seasonal recommendations into workflows generated by the platform.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The new design optimizes for the judging rubric: idea, technical implementation, tool use, presentation, and autonomy. The demo must show a loop that plans, acts, observes a change, and self-corrects without a developer manually wiring every capability.</w:t>
      </w:r>
    </w:p>
    <w:p w:rsidR="00000000" w:rsidDel="00000000" w:rsidP="00000000" w:rsidRDefault="00000000" w:rsidRPr="00000000" w14:paraId="00000014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Nexla is no longer a CSV upload helper; it is the agent data layer that creates live Restaurant Context.</w:t>
      </w:r>
    </w:p>
    <w:p w:rsidR="00000000" w:rsidDel="00000000" w:rsidP="00000000" w:rsidRDefault="00000000" w:rsidRPr="00000000" w14:paraId="0000001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Zero is no longer a logo integration; it is the runtime unblock layer when a workflow needs a capability the app was not prebuilt with.</w:t>
      </w:r>
    </w:p>
    <w:p w:rsidR="00000000" w:rsidDel="00000000" w:rsidP="00000000" w:rsidRDefault="00000000" w:rsidRPr="00000000" w14:paraId="00000016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Loop is the control plane that validates workflows, binds capabilities, runs steps, stores observations, and patches recommendations.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z06skagflg2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Narrative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Restaurant owners do not need another dashboard. They need an operating system that watches their business, understands messy operational data, and updates plans when conditions change.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35"/>
        <w:gridCol w:w="3435"/>
        <w:gridCol w:w="2220"/>
        <w:tblGridChange w:id="0">
          <w:tblGrid>
            <w:gridCol w:w="1770"/>
            <w:gridCol w:w="1935"/>
            <w:gridCol w:w="3435"/>
            <w:gridCol w:w="22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Sponsor / System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Job in the demo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Visible proof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-&gt;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Nexla ADK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Normalize sales, inventory, supplier prices, and optional external data into Restaurant Context.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source cards, unified schema, freshness timestamp, context diff.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Blocker -&gt;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Zero.xyz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 missing weather/event capability when workflow generation detects a blocker.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Blocked state, Zero search, schema test, bound capability.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 -&gt; Action -&gt;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MiseLoop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workflow, execute it, observe updated context, and patch the purchase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Execution timeline, before/after recommendation, approval gate.</w:t>
            </w:r>
          </w:p>
        </w:tc>
      </w:tr>
    </w:tbl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mrk3etba2yl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MVP Scope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q7ii77hp58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P0: Must Ship in 5 Hours</w:t>
      </w:r>
    </w:p>
    <w:p w:rsidR="00000000" w:rsidDel="00000000" w:rsidP="00000000" w:rsidRDefault="00000000" w:rsidRPr="00000000" w14:paraId="0000002C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Restaurant Context builder with three demo data sources: sales_last_year.csv, inventory.csv, supplier_prices.xlsx or equivalent JSON fixtures.</w:t>
      </w:r>
    </w:p>
    <w:p w:rsidR="00000000" w:rsidDel="00000000" w:rsidP="00000000" w:rsidRDefault="00000000" w:rsidRPr="00000000" w14:paraId="0000002D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Goal-to-Workflow generator that produces strict JSON: trigger, conditions, steps, required_capabilities, approval_policy.</w:t>
      </w:r>
    </w:p>
    <w:p w:rsidR="00000000" w:rsidDel="00000000" w:rsidP="00000000" w:rsidRDefault="00000000" w:rsidRPr="00000000" w14:paraId="0000002E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Missing Capability Detector that compares required_capabilities against a local tool registry.</w:t>
      </w:r>
    </w:p>
    <w:p w:rsidR="00000000" w:rsidDel="00000000" w:rsidP="00000000" w:rsidRDefault="00000000" w:rsidRPr="00000000" w14:paraId="0000002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Zero Capability Resolver adapter with live call if available and deterministic fixture fallback if API access is unstable.</w:t>
      </w:r>
    </w:p>
    <w:p w:rsidR="00000000" w:rsidDel="00000000" w:rsidP="00000000" w:rsidRDefault="00000000" w:rsidRPr="00000000" w14:paraId="00000030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Capability validation step: run sample input, validate output schema, bind capability to workflow.</w:t>
      </w:r>
    </w:p>
    <w:p w:rsidR="00000000" w:rsidDel="00000000" w:rsidP="00000000" w:rsidRDefault="00000000" w:rsidRPr="00000000" w14:paraId="00000031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Workflow runner with execution timeline and final purchase recommendation.</w:t>
      </w:r>
    </w:p>
    <w:p w:rsidR="00000000" w:rsidDel="00000000" w:rsidP="00000000" w:rsidRDefault="00000000" w:rsidRPr="00000000" w14:paraId="00000032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 update flow: upload new supplier prices, trigger automatic re-run, show before/after purchase plan diff.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izxqzzlpn25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P1: Ship If Time Remains</w:t>
      </w:r>
    </w:p>
    <w:p w:rsidR="00000000" w:rsidDel="00000000" w:rsidP="00000000" w:rsidRDefault="00000000" w:rsidRPr="00000000" w14:paraId="00000034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Human approval button for external actions.</w:t>
      </w:r>
    </w:p>
    <w:p w:rsidR="00000000" w:rsidDel="00000000" w:rsidP="00000000" w:rsidRDefault="00000000" w:rsidRPr="00000000" w14:paraId="0000003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Basic execution log persistence.</w:t>
      </w:r>
    </w:p>
    <w:p w:rsidR="00000000" w:rsidDel="00000000" w:rsidP="00000000" w:rsidRDefault="00000000" w:rsidRPr="00000000" w14:paraId="00000036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Clickable capability detail drawer showing input/output schema and sample result.</w:t>
      </w:r>
    </w:p>
    <w:p w:rsidR="00000000" w:rsidDel="00000000" w:rsidP="00000000" w:rsidRDefault="00000000" w:rsidRPr="00000000" w14:paraId="00000037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 mode toggle that marks live, cached, or fixture-backed sponsor calls.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a4xey0epjb7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P2: Roadmap Only</w:t>
      </w:r>
    </w:p>
    <w:p w:rsidR="00000000" w:rsidDel="00000000" w:rsidP="00000000" w:rsidRDefault="00000000" w:rsidRPr="00000000" w14:paraId="00000039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Real cron scheduler.</w:t>
      </w:r>
    </w:p>
    <w:p w:rsidR="00000000" w:rsidDel="00000000" w:rsidP="00000000" w:rsidRDefault="00000000" w:rsidRPr="00000000" w14:paraId="0000003A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Full OAuth and production connectors.</w:t>
      </w:r>
    </w:p>
    <w:p w:rsidR="00000000" w:rsidDel="00000000" w:rsidP="00000000" w:rsidRDefault="00000000" w:rsidRPr="00000000" w14:paraId="0000003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Marketplace publishing.</w:t>
      </w:r>
    </w:p>
    <w:p w:rsidR="00000000" w:rsidDel="00000000" w:rsidP="00000000" w:rsidRDefault="00000000" w:rsidRPr="00000000" w14:paraId="0000003C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True purchase-order submission.</w:t>
      </w:r>
    </w:p>
    <w:p w:rsidR="00000000" w:rsidDel="00000000" w:rsidP="00000000" w:rsidRDefault="00000000" w:rsidRPr="00000000" w14:paraId="0000003D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Multi-tenant permission system.</w:t>
      </w:r>
    </w:p>
    <w:p w:rsidR="00000000" w:rsidDel="00000000" w:rsidP="00000000" w:rsidRDefault="00000000" w:rsidRPr="00000000" w14:paraId="0000003E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Workflow graph editor.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y36y5sa2655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Zero Winning Moment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lineRule="auto"/>
              <w:ind w:left="120" w:firstLine="0"/>
              <w:rPr>
                <w:b w:val="1"/>
                <w:bCs w:val="1"/>
                <w:color w:val="0b2545"/>
              </w:rPr>
            </w:pPr>
            <w:r w:rsidDel="00000000" w:rsidR="00000000" w:rsidRPr="00000000">
              <w:rPr>
                <w:b w:val="1"/>
                <w:bCs w:val="1"/>
                <w:color w:val="0b2545"/>
                <w:rtl w:val="0"/>
              </w:rPr>
              <w:t xml:space="preserve">Demo beat</w:t>
            </w:r>
          </w:p>
          <w:p w:rsidR="00000000" w:rsidDel="00000000" w:rsidP="00000000" w:rsidRDefault="00000000" w:rsidRPr="00000000" w14:paraId="00000041">
            <w:pPr>
              <w:ind w:left="120" w:firstLine="0"/>
              <w:rPr>
                <w:color w:val="232323"/>
                <w:sz w:val="21"/>
                <w:szCs w:val="21"/>
              </w:rPr>
            </w:pPr>
            <w:r w:rsidDel="00000000" w:rsidR="00000000" w:rsidRPr="00000000">
              <w:rPr>
                <w:color w:val="232323"/>
                <w:sz w:val="21"/>
                <w:szCs w:val="21"/>
                <w:rtl w:val="0"/>
              </w:rPr>
              <w:t xml:space="preserve">The agent should visibly fail first: Workflow blocked because weather_forecast and local_event_calendar are missing. Then Zero unblocks the workflow by finding, validating, and binding capabilities. The execution resumes without developer integration.</w:t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This is the central Zero prize argument: Zero is the reason the agent does not stop when it encounters a capability it was not prebuilt with.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4440"/>
        <w:gridCol w:w="3525"/>
        <w:tblGridChange w:id="0">
          <w:tblGrid>
            <w:gridCol w:w="1380"/>
            <w:gridCol w:w="4440"/>
            <w:gridCol w:w="35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System behavior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Why it helps Zero scoring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Workflow generator emits required_capabilities not present in local registry.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Creates a real blocker that Zero can solve.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ZeroCapabilityProvider searches for weather and local event capabilities.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Shows Zero as runtime infrastructure, not a static integration.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Loop receives capability id, name, input schema, output schema, confidence, and sample result.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Makes the capability concrete and inspectable.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Loop calls sample input and validates output schema.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Demonstrates self-correction and engineering rigor.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Workflow step is updated with provider='zero' and capability_id.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Shows the agent extending its own tool boundary.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Execution continues and recommendation changes based on the new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Completes the unblock loop in front of judges.</w:t>
            </w:r>
          </w:p>
        </w:tc>
      </w:tr>
    </w:tbl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6j1e7vrxmhr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Nexla Winning Moment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lineRule="auto"/>
              <w:ind w:left="120" w:firstLine="0"/>
              <w:rPr>
                <w:b w:val="1"/>
                <w:bCs w:val="1"/>
                <w:color w:val="0b2545"/>
              </w:rPr>
            </w:pPr>
            <w:r w:rsidDel="00000000" w:rsidR="00000000" w:rsidRPr="00000000">
              <w:rPr>
                <w:b w:val="1"/>
                <w:bCs w:val="1"/>
                <w:color w:val="0b2545"/>
                <w:rtl w:val="0"/>
              </w:rPr>
              <w:t xml:space="preserve">Demo beat</w:t>
            </w:r>
          </w:p>
          <w:p w:rsidR="00000000" w:rsidDel="00000000" w:rsidP="00000000" w:rsidRDefault="00000000" w:rsidRPr="00000000" w14:paraId="0000005C">
            <w:pPr>
              <w:ind w:left="120" w:firstLine="0"/>
              <w:rPr>
                <w:color w:val="232323"/>
                <w:sz w:val="21"/>
                <w:szCs w:val="21"/>
              </w:rPr>
            </w:pPr>
            <w:r w:rsidDel="00000000" w:rsidR="00000000" w:rsidRPr="00000000">
              <w:rPr>
                <w:color w:val="232323"/>
                <w:sz w:val="21"/>
                <w:szCs w:val="21"/>
                <w:rtl w:val="0"/>
              </w:rPr>
              <w:t xml:space="preserve">A new supplier price file arrives. Nexla updates Restaurant Context. Loop observes the context diff and automatically patches the purchase plan without rewriting code.</w:t>
            </w:r>
          </w:p>
        </w:tc>
      </w:tr>
    </w:tbl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This makes Nexla more than ingestion. It becomes the live business context that prevents the agent from hallucinating or acting on stale operational assumptions.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480"/>
        <w:gridCol w:w="3540"/>
        <w:tblGridChange w:id="0">
          <w:tblGrid>
            <w:gridCol w:w="2325"/>
            <w:gridCol w:w="3480"/>
            <w:gridCol w:w="35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Normalized context 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Agent use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sales_last_year.csv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sales.by_day, sales.by_item, comparable_period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Forecast weekend demand and compare last year.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inventory.on_hand, spoilage_risk, reorder_threshold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Avoid over-ordering and detect shortage risk.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supplier_prices.xlsx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supplier_price.by_item, delivery_days, reliability, certifications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Rank suppliers and patch purchase plan when prices change.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 weather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external.weather.rain_probability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Adjust patio inventory and weekend purchase plan.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 event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external.events.expected_foot_traffic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Raise demand forecast for local events.</w:t>
            </w:r>
          </w:p>
        </w:tc>
      </w:tr>
    </w:tbl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s3em7g7oy2z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Workflow Schema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  <w:t xml:space="preserve">The LLM must generate declarative JSON only. The backend validates it and decides which actions can run.</w:t>
      </w:r>
    </w:p>
    <w:p w:rsidR="00000000" w:rsidDel="00000000" w:rsidP="00000000" w:rsidRDefault="00000000" w:rsidRPr="00000000" w14:paraId="0000007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  <w:br w:type="textWrapping"/>
        <w:t xml:space="preserve">   "id": "weekend-prep-agent",</w:t>
        <w:br w:type="textWrapping"/>
        <w:t xml:space="preserve">   "name": "Weekend Prep Agent",</w:t>
        <w:br w:type="textWrapping"/>
        <w:t xml:space="preserve">   "trigger": { "type": "manual_or_schedule", "value": "Every Friday 9 AM" },</w:t>
        <w:br w:type="textWrapping"/>
        <w:t xml:space="preserve">   "conditions": [</w:t>
        <w:br w:type="textWrapping"/>
        <w:t xml:space="preserve"> </w:t>
        <w:tab/>
        <w:t xml:space="preserve">{ "field": "external.weather.rain_probability", "operator": "&gt;", "value": 70 }</w:t>
        <w:br w:type="textWrapping"/>
        <w:t xml:space="preserve">   ],</w:t>
        <w:br w:type="textWrapping"/>
        <w:t xml:space="preserve">   "required_capabilities": [</w:t>
        <w:br w:type="textWrapping"/>
        <w:t xml:space="preserve"> </w:t>
        <w:tab/>
        <w:t xml:space="preserve">{ "name": "weather_forecast", "reason": "Rain changes patio demand" },</w:t>
        <w:br w:type="textWrapping"/>
        <w:t xml:space="preserve"> </w:t>
        <w:tab/>
        <w:t xml:space="preserve">{ "name": "local_event_calendar", "reason": "Nearby events change weekend demand" }</w:t>
        <w:br w:type="textWrapping"/>
        <w:t xml:space="preserve">   ],</w:t>
        <w:br w:type="textWrapping"/>
        <w:t xml:space="preserve">   "steps": [</w:t>
        <w:br w:type="textWrapping"/>
        <w:t xml:space="preserve"> </w:t>
        <w:tab/>
        <w:t xml:space="preserve">{ "id": "load_context", "type": "context", "source": "nexla.restaurant_context" },</w:t>
        <w:br w:type="textWrapping"/>
        <w:t xml:space="preserve"> </w:t>
        <w:tab/>
        <w:t xml:space="preserve">{ "id": "check_weather", "type": "capability", "capability": "weather_forecast" },</w:t>
        <w:br w:type="textWrapping"/>
        <w:t xml:space="preserve"> </w:t>
        <w:tab/>
        <w:t xml:space="preserve">{ "id": "check_events", "type": "capability", "capability": "local_event_calendar" },</w:t>
        <w:br w:type="textWrapping"/>
        <w:t xml:space="preserve"> </w:t>
        <w:tab/>
        <w:t xml:space="preserve">{ "id": "rank_suppliers", "type": "decision", "action": "rank_suppliers" },</w:t>
        <w:br w:type="textWrapping"/>
        <w:t xml:space="preserve"> </w:t>
        <w:tab/>
        <w:t xml:space="preserve">{ "id": "patch_purchase_plan", "type": "recommendation", "requires_approval": true }</w:t>
        <w:br w:type="textWrapping"/>
        <w:t xml:space="preserve">   ],</w:t>
        <w:br w:type="textWrapping"/>
        <w:t xml:space="preserve">   "approval_policy": {</w:t>
        <w:br w:type="textWrapping"/>
        <w:t xml:space="preserve"> </w:t>
        <w:tab/>
        <w:t xml:space="preserve">"external_write": "manager_approval_required",</w:t>
        <w:br w:type="textWrapping"/>
        <w:t xml:space="preserve"> </w:t>
        <w:tab/>
        <w:t xml:space="preserve">"purchase_order": "recommendation_only"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jdvqd5tl7s7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Backend Interfaces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375"/>
        <w:gridCol w:w="3030"/>
        <w:tblGridChange w:id="0">
          <w:tblGrid>
            <w:gridCol w:w="2955"/>
            <w:gridCol w:w="3375"/>
            <w:gridCol w:w="30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Endpoint / Service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Demo requirement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/api/context/build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Restaurant Context from uploaded or fixture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 normalized schema and freshness.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/api/agents/generate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workflow JSON from owner goal.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emit required_capabilities.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/api/workflows/{id}/resolve-capabilities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Detect missing capabilities and call Zero adapter.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show blocked -&gt; unblocked.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/api/workflows/{id}/run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Execute workflow with Nexla context and bound Zero capabilities.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show execution timeline.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/api/context/update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Simulate new supplier data arriving.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trigger re-run and recommendation diff.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ZeroCapabilityProvider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search, resolve, sample-test, execute capability.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if possible; fixture fallback acceptable with label.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NexlaContextProvider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 unified Restaurant Context and context diff.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Must be the single source of operational truth.</w:t>
            </w:r>
          </w:p>
        </w:tc>
      </w:tr>
    </w:tbl>
    <w:p w:rsidR="00000000" w:rsidDel="00000000" w:rsidP="00000000" w:rsidRDefault="00000000" w:rsidRPr="00000000" w14:paraId="0000008E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7hhzeu18aq9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Frontend Demo Screens</w:t>
      </w:r>
    </w:p>
    <w:p w:rsidR="00000000" w:rsidDel="00000000" w:rsidP="00000000" w:rsidRDefault="00000000" w:rsidRPr="00000000" w14:paraId="00000090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Connect screen: data source cards for Sales, Inventory, Supplier Prices; each shows mapped fields and freshness.</w:t>
      </w:r>
    </w:p>
    <w:p w:rsidR="00000000" w:rsidDel="00000000" w:rsidP="00000000" w:rsidRDefault="00000000" w:rsidRPr="00000000" w14:paraId="00000091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Create Agent screen: owner enters weekend-prep goal; system shows generated workflow and missing capability state.</w:t>
      </w:r>
    </w:p>
    <w:p w:rsidR="00000000" w:rsidDel="00000000" w:rsidP="00000000" w:rsidRDefault="00000000" w:rsidRPr="00000000" w14:paraId="00000092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Zero Unblock panel: weather/event capability search, validation, binding, and resume status.</w:t>
      </w:r>
    </w:p>
    <w:p w:rsidR="00000000" w:rsidDel="00000000" w:rsidP="00000000" w:rsidRDefault="00000000" w:rsidRPr="00000000" w14:paraId="00000093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Execution Timeline: context loaded, weather checked, events checked, suppliers ranked, purchase plan drafted.</w:t>
      </w:r>
    </w:p>
    <w:p w:rsidR="00000000" w:rsidDel="00000000" w:rsidP="00000000" w:rsidRDefault="00000000" w:rsidRPr="00000000" w14:paraId="00000094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 Changed screen: new supplier price file appears; Loop reruns and displays before/after plan diff.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9r7tu3mvw0i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Three-Minute Demo Script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025"/>
        <w:gridCol w:w="2790"/>
        <w:tblGridChange w:id="0">
          <w:tblGrid>
            <w:gridCol w:w="1530"/>
            <w:gridCol w:w="5025"/>
            <w:gridCol w:w="27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Narration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Screen proof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0:00-0:25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Restaurant owners do not need another dashboard; they need an operating system that rewrites operations when business context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Problem slide or live app home.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0:25-0:55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Nexla turns messy restaurant files into agent-ready Restaurant Context.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Source cards -&gt; unified schema.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0:55-1:30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Owner asks for a weekend-prep agent. Loop generates a workflow and detects missing weather/event capabilities.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Workflow blocked state.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1:30-2:05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 unblocks the agent: search, schema test, bind, resume.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 timeline and bound capabilities.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2:05-2:35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workflow runs using Nexla context and Zero capabilities, then drafts a purchase plan with approval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Execution timeline and recommendation.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2:35-3:00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new supplier price file arrives. Nexla context changes; Loop observes it and self-corrects the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Before/after diff.</w:t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des3te5odli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Scoring Strategy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545"/>
        <w:gridCol w:w="5565"/>
        <w:tblGridChange w:id="0">
          <w:tblGrid>
            <w:gridCol w:w="2250"/>
            <w:gridCol w:w="1545"/>
            <w:gridCol w:w="55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Target score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How PRD v3 earns it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Restaurant operating twin solves a real SMB pain: scattered data and manual decisions.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Technical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16-17/20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Strict schemas, registry, capability binding, execution timeline, and context diff.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Tool use: Nexla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Nexla is the live agent data layer, not a file parser.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Tool use: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16-18/20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Zero visibly turns blocked workflow into runnable workflow.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One clean storyline: connect, build, unblock, run, learn.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17-18/20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Agent observes updated context and patches recommendation without manual reconfiguration.</w:t>
            </w:r>
          </w:p>
        </w:tc>
      </w:tr>
    </w:tbl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wivwbviplcv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Implementation Plan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285"/>
        <w:gridCol w:w="2895"/>
        <w:gridCol w:w="2130"/>
        <w:tblGridChange w:id="0">
          <w:tblGrid>
            <w:gridCol w:w="1050"/>
            <w:gridCol w:w="3285"/>
            <w:gridCol w:w="2895"/>
            <w:gridCol w:w="21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Hour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Backend / AI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120" w:firstLine="0"/>
              <w:rPr>
                <w:b w:val="1"/>
                <w:bCs w:val="1"/>
                <w:color w:val="0b254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20"/>
                <w:szCs w:val="20"/>
                <w:rtl w:val="0"/>
              </w:rPr>
              <w:t xml:space="preserve">Risk control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Workflow, CapabilityRequirement, BoundCapability, RestaurantContext schemas.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app shell and source cards.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fixtures immediately.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context provider and deterministic supplier ranking.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workflow view and timeline.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Keep LLM optional via fallback workflow.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missing detector and Zero adapter.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Zero unblock panel.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Fixture fallback with live/cached/fixture badge.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runner, observation store, context update re-run.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before/after diff.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Hard-code demo happy path if live APIs fail.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Polish logs, validation, demo data, and reset button.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Polish 3-minute path.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12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Practice exact narration and backup path.</w:t>
            </w:r>
          </w:p>
        </w:tc>
      </w:tr>
    </w:tbl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upn1ad2mg5h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Demo Data</w:t>
      </w:r>
    </w:p>
    <w:p w:rsidR="00000000" w:rsidDel="00000000" w:rsidP="00000000" w:rsidRDefault="00000000" w:rsidRPr="00000000" w14:paraId="000000DE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Sales: last year weekend item sales, current week trend, item-level demand.</w:t>
      </w:r>
    </w:p>
    <w:p w:rsidR="00000000" w:rsidDel="00000000" w:rsidP="00000000" w:rsidRDefault="00000000" w:rsidRPr="00000000" w14:paraId="000000D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Inventory: current stock, reorder threshold, spoilage risk, patio item flag.</w:t>
      </w:r>
    </w:p>
    <w:p w:rsidR="00000000" w:rsidDel="00000000" w:rsidP="00000000" w:rsidRDefault="00000000" w:rsidRPr="00000000" w14:paraId="000000E0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Supplier prices: item, supplier, price, delivery days, reliability, local/organic certification.</w:t>
      </w:r>
    </w:p>
    <w:p w:rsidR="00000000" w:rsidDel="00000000" w:rsidP="00000000" w:rsidRDefault="00000000" w:rsidRPr="00000000" w14:paraId="000000E1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Weather sample: rain_probability=82 for Saturday in San Francisco.</w:t>
      </w:r>
    </w:p>
    <w:p w:rsidR="00000000" w:rsidDel="00000000" w:rsidP="00000000" w:rsidRDefault="00000000" w:rsidRPr="00000000" w14:paraId="000000E2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Event sample: nearby street fair, expected foot traffic +18%.</w:t>
      </w:r>
    </w:p>
    <w:p w:rsidR="00000000" w:rsidDel="00000000" w:rsidP="00000000" w:rsidRDefault="00000000" w:rsidRPr="00000000" w14:paraId="000000E3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Context update: supplier price for tomatoes increases, making previous supplier no longer optimal.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160" w:before="320" w:lineRule="auto"/>
        <w:rPr>
          <w:b w:val="1"/>
          <w:bCs w:val="1"/>
          <w:sz w:val="46"/>
          <w:szCs w:val="46"/>
        </w:rPr>
      </w:pPr>
      <w:bookmarkStart w:colFirst="0" w:colLast="0" w:name="_jjnfyywv6s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Pitch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80" w:lineRule="auto"/>
              <w:ind w:left="120" w:firstLine="0"/>
              <w:rPr>
                <w:b w:val="1"/>
                <w:bCs w:val="1"/>
                <w:color w:val="0b2545"/>
              </w:rPr>
            </w:pPr>
            <w:r w:rsidDel="00000000" w:rsidR="00000000" w:rsidRPr="00000000">
              <w:rPr>
                <w:b w:val="1"/>
                <w:bCs w:val="1"/>
                <w:color w:val="0b2545"/>
                <w:rtl w:val="0"/>
              </w:rPr>
              <w:t xml:space="preserve">Closing sentence</w:t>
            </w:r>
          </w:p>
          <w:p w:rsidR="00000000" w:rsidDel="00000000" w:rsidP="00000000" w:rsidRDefault="00000000" w:rsidRPr="00000000" w14:paraId="000000E6">
            <w:pPr>
              <w:ind w:left="120" w:firstLine="0"/>
              <w:rPr>
                <w:color w:val="232323"/>
                <w:sz w:val="21"/>
                <w:szCs w:val="21"/>
              </w:rPr>
            </w:pPr>
            <w:r w:rsidDel="00000000" w:rsidR="00000000" w:rsidRPr="00000000">
              <w:rPr>
                <w:color w:val="232323"/>
                <w:sz w:val="21"/>
                <w:szCs w:val="21"/>
                <w:rtl w:val="0"/>
              </w:rPr>
              <w:t xml:space="preserve">Nexla gives the agent live business context. Zero lets it find missing capabilities when it gets blocked. MiseLoop closes the loop by observing changes and self-correcting restaurant operations.</w:t>
            </w:r>
          </w:p>
        </w:tc>
      </w:tr>
    </w:tbl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