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E2" w:rsidRPr="001B26E2" w:rsidRDefault="001B26E2" w:rsidP="001B26E2">
      <w:pPr>
        <w:widowControl/>
        <w:spacing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color w:val="4D4D4D"/>
          <w:kern w:val="0"/>
          <w:sz w:val="27"/>
          <w:szCs w:val="27"/>
        </w:rPr>
        <w:t>总线是贯穿整个系统的一组电子管道，负责在各个部件之间传递信息字节。通常总线传送定长的字节块，即</w:t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字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字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中的字节数就是</w:t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字长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因为一个字节有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8bit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，即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8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位，所以我们所说的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32</w:t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位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系统就是字长为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；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64</w:t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位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系统就是字长为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8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；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每台计算机都有一个</w:t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字长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，指明整数和指针数据的大小。字长决定虚拟地址空间的最大大小，对于字长为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w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位的机器，虚拟地址的范围为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Times New Roman" w:hAnsi="Times New Roman" w:cs="Times New Roman"/>
          <w:color w:val="4D4D4D"/>
          <w:kern w:val="0"/>
          <w:sz w:val="33"/>
          <w:szCs w:val="33"/>
          <w:bdr w:val="none" w:sz="0" w:space="0" w:color="auto" w:frame="1"/>
        </w:rPr>
        <w:t xml:space="preserve">0 − 2 w − 1 0-2^{w-1} </w:t>
      </w:r>
      <w:r w:rsidRPr="001B26E2">
        <w:rPr>
          <w:rFonts w:ascii="Times New Roman" w:hAnsi="Times New Roman" w:cs="Times New Roman"/>
          <w:color w:val="4D4D4D"/>
          <w:kern w:val="0"/>
          <w:sz w:val="33"/>
          <w:szCs w:val="33"/>
        </w:rPr>
        <w:t>0−2</w:t>
      </w:r>
      <w:r w:rsidRPr="001B26E2">
        <w:rPr>
          <w:rFonts w:ascii="KaTeX_Math" w:hAnsi="KaTeX_Math" w:cs="Times New Roman"/>
          <w:i/>
          <w:iCs/>
          <w:color w:val="4D4D4D"/>
          <w:kern w:val="0"/>
          <w:sz w:val="23"/>
          <w:szCs w:val="23"/>
        </w:rPr>
        <w:t>w</w:t>
      </w:r>
      <w:r w:rsidRPr="001B26E2">
        <w:rPr>
          <w:rFonts w:ascii="Times New Roman" w:hAnsi="Times New Roman" w:cs="Times New Roman"/>
          <w:color w:val="4D4D4D"/>
          <w:kern w:val="0"/>
          <w:sz w:val="23"/>
          <w:szCs w:val="23"/>
        </w:rPr>
        <w:t>−1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每个字节都有它对应的地址。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837305" cy="914400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>
            <wp:extent cx="16156305" cy="3685540"/>
            <wp:effectExtent l="0" t="0" r="0" b="0"/>
            <wp:docPr id="7" name="图片 7" descr="https://img-blog.csdnimg.cn/20201124222121106.png?x-oss-process=image/watermark,type_ZmFuZ3poZW5naGVpdGk,shadow_10,text_aHR0cHM6Ly9ibG9nLmNzZG4ubmV0L3h4eHh4enoxMjM=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201124222121106.png?x-oss-process=image/watermark,type_ZmFuZ3poZW5naGVpdGk,shadow_10,text_aHR0cHM6Ly9ibG9nLmNzZG4ubmV0L3h4eHh4enoxMjM=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30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hello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程序的生命周期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编译器将源程序文件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hello.c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翻译成可执行目标文件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hello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，分为四个阶段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1.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预处理阶段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2.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编译阶段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3.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汇编阶段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4.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链接阶段</w:t>
      </w:r>
    </w:p>
    <w:p w:rsidR="001B26E2" w:rsidRPr="001B26E2" w:rsidRDefault="001B26E2" w:rsidP="001B26E2">
      <w:pPr>
        <w:widowControl/>
        <w:spacing w:line="540" w:lineRule="atLeast"/>
        <w:jc w:val="left"/>
        <w:outlineLvl w:val="0"/>
        <w:rPr>
          <w:rFonts w:ascii="&amp;quot" w:hAnsi="&amp;quot" w:cs="宋体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1B26E2">
        <w:rPr>
          <w:rFonts w:ascii="&amp;quot" w:hAnsi="&amp;quot" w:cs="宋体"/>
          <w:b/>
          <w:bCs/>
          <w:color w:val="4F4F4F"/>
          <w:kern w:val="36"/>
          <w:sz w:val="42"/>
          <w:szCs w:val="42"/>
        </w:rPr>
        <w:t>整数表示</w:t>
      </w:r>
    </w:p>
    <w:p w:rsidR="001B26E2" w:rsidRPr="001B26E2" w:rsidRDefault="001B26E2" w:rsidP="001B26E2">
      <w:pPr>
        <w:widowControl/>
        <w:spacing w:line="480" w:lineRule="atLeast"/>
        <w:jc w:val="left"/>
        <w:outlineLvl w:val="1"/>
        <w:rPr>
          <w:rFonts w:ascii="&amp;quot" w:hAnsi="&amp;quot" w:cs="宋体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1B26E2">
        <w:rPr>
          <w:rFonts w:ascii="&amp;quot" w:hAnsi="&amp;quot" w:cs="宋体"/>
          <w:b/>
          <w:bCs/>
          <w:color w:val="4F4F4F"/>
          <w:kern w:val="0"/>
          <w:sz w:val="36"/>
          <w:szCs w:val="36"/>
        </w:rPr>
        <w:t>无符号数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color w:val="4D4D4D"/>
          <w:kern w:val="0"/>
          <w:sz w:val="27"/>
          <w:szCs w:val="27"/>
        </w:rPr>
        <w:t>将整数的位向量表示为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913255" cy="421005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color w:val="4D4D4D"/>
          <w:kern w:val="0"/>
          <w:sz w:val="27"/>
          <w:szCs w:val="27"/>
        </w:rPr>
        <w:lastRenderedPageBreak/>
        <w:t>则其无符号表示为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2345055" cy="970280"/>
            <wp:effectExtent l="0" t="0" r="0" b="127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2" w:rsidRPr="001B26E2" w:rsidRDefault="001B26E2" w:rsidP="001B26E2">
      <w:pPr>
        <w:widowControl/>
        <w:spacing w:line="480" w:lineRule="atLeast"/>
        <w:jc w:val="left"/>
        <w:outlineLvl w:val="1"/>
        <w:rPr>
          <w:rFonts w:ascii="&amp;quot" w:hAnsi="&amp;quot" w:cs="宋体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1B26E2">
        <w:rPr>
          <w:rFonts w:ascii="&amp;quot" w:hAnsi="&amp;quot" w:cs="宋体"/>
          <w:b/>
          <w:bCs/>
          <w:color w:val="4F4F4F"/>
          <w:kern w:val="0"/>
          <w:sz w:val="36"/>
          <w:szCs w:val="36"/>
        </w:rPr>
        <w:t>有符号数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color w:val="4D4D4D"/>
          <w:kern w:val="0"/>
          <w:sz w:val="27"/>
          <w:szCs w:val="27"/>
        </w:rPr>
        <w:t>补码形式为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635375" cy="931545"/>
            <wp:effectExtent l="0" t="0" r="3175" b="190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2" w:rsidRPr="001B26E2" w:rsidRDefault="001B26E2" w:rsidP="001B26E2">
      <w:pPr>
        <w:widowControl/>
        <w:spacing w:line="480" w:lineRule="atLeast"/>
        <w:jc w:val="left"/>
        <w:outlineLvl w:val="1"/>
        <w:rPr>
          <w:rFonts w:ascii="&amp;quot" w:hAnsi="&amp;quot" w:cs="宋体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1B26E2">
        <w:rPr>
          <w:rFonts w:ascii="&amp;quot" w:hAnsi="&amp;quot" w:cs="宋体"/>
          <w:b/>
          <w:bCs/>
          <w:color w:val="4F4F4F"/>
          <w:kern w:val="0"/>
          <w:sz w:val="36"/>
          <w:szCs w:val="36"/>
        </w:rPr>
        <w:t>无符号数与有符号数之间的转换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085465" cy="1351915"/>
            <wp:effectExtent l="0" t="0" r="635" b="63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值可能会变，位模式保持不变。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C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语言执行一个运算时，如果一个运算数无符号，另一个有，那么会隐式地将有符号转为无符号，有些情况下会导致结果错误。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避免这个错误的方法就是不使用无符号数。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算数右移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：左边全部补最高有效位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i/>
          <w:iCs/>
          <w:color w:val="4D4D4D"/>
          <w:kern w:val="0"/>
          <w:sz w:val="27"/>
          <w:szCs w:val="27"/>
        </w:rPr>
        <w:t>逻辑右移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：左边全部补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0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color w:val="4D4D4D"/>
          <w:kern w:val="0"/>
          <w:sz w:val="27"/>
          <w:szCs w:val="27"/>
        </w:rPr>
        <w:lastRenderedPageBreak/>
        <w:t>无符号加法：</w:t>
      </w: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493260" cy="611505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有符号加法：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150995" cy="1076960"/>
            <wp:effectExtent l="0" t="0" r="1905" b="889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判断无符号加法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O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不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ok,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有溢出就返回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false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bool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1AEEE"/>
          <w:kern w:val="0"/>
          <w:szCs w:val="21"/>
          <w:shd w:val="clear" w:color="auto" w:fill="282C34"/>
        </w:rPr>
        <w:t>uadd_ok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(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unsigned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int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,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unsigned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int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)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unsigned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sum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+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return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sum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&gt;=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判断有符号加法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O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不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ok,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有溢出就返回</w:t>
      </w:r>
      <w:r w:rsidRPr="001B26E2">
        <w:rPr>
          <w:rFonts w:ascii="&amp;quot" w:hAnsi="&amp;quot" w:cs="宋体"/>
          <w:i/>
          <w:iCs/>
          <w:color w:val="5C6370"/>
          <w:kern w:val="0"/>
          <w:szCs w:val="21"/>
          <w:shd w:val="clear" w:color="auto" w:fill="282C34"/>
        </w:rPr>
        <w:t>false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bool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1AEEE"/>
          <w:kern w:val="0"/>
          <w:szCs w:val="21"/>
          <w:shd w:val="clear" w:color="auto" w:fill="282C34"/>
        </w:rPr>
        <w:t>tadd_ok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(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int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,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int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)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int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sum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+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bool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neg_over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&lt;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8C379"/>
          <w:kern w:val="0"/>
          <w:szCs w:val="21"/>
          <w:shd w:val="clear" w:color="auto" w:fill="282C34"/>
        </w:rPr>
        <w:t>0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y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&lt;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8C379"/>
          <w:kern w:val="0"/>
          <w:szCs w:val="21"/>
          <w:shd w:val="clear" w:color="auto" w:fill="282C34"/>
        </w:rPr>
        <w:t>0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sum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&gt;=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8C379"/>
          <w:kern w:val="0"/>
          <w:szCs w:val="21"/>
          <w:shd w:val="clear" w:color="auto" w:fill="282C34"/>
        </w:rPr>
        <w:t>0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bool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pos_over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x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&gt;=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8C379"/>
          <w:kern w:val="0"/>
          <w:szCs w:val="21"/>
          <w:shd w:val="clear" w:color="auto" w:fill="282C34"/>
        </w:rPr>
        <w:t>0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y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&gt;=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8C379"/>
          <w:kern w:val="0"/>
          <w:szCs w:val="21"/>
          <w:shd w:val="clear" w:color="auto" w:fill="282C34"/>
        </w:rPr>
        <w:t>0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sum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&lt;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98C379"/>
          <w:kern w:val="0"/>
          <w:szCs w:val="21"/>
          <w:shd w:val="clear" w:color="auto" w:fill="282C34"/>
        </w:rPr>
        <w:t>0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C678DD"/>
          <w:kern w:val="0"/>
          <w:szCs w:val="21"/>
          <w:shd w:val="clear" w:color="auto" w:fill="282C34"/>
        </w:rPr>
        <w:t>return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!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neg_over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B26E2">
        <w:rPr>
          <w:rFonts w:ascii="Consolas" w:hAnsi="Consolas" w:cs="宋体"/>
          <w:color w:val="669900"/>
          <w:kern w:val="0"/>
          <w:szCs w:val="21"/>
          <w:shd w:val="clear" w:color="auto" w:fill="282C34"/>
        </w:rPr>
        <w:t>!</w:t>
      </w:r>
      <w:r w:rsidRPr="001B26E2">
        <w:rPr>
          <w:rFonts w:ascii="Consolas" w:hAnsi="Consolas" w:cs="宋体"/>
          <w:color w:val="ABB2BF"/>
          <w:kern w:val="0"/>
          <w:szCs w:val="21"/>
          <w:shd w:val="clear" w:color="auto" w:fill="282C34"/>
        </w:rPr>
        <w:t>pos_over</w:t>
      </w: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1B26E2" w:rsidRPr="001B26E2" w:rsidRDefault="001B26E2" w:rsidP="001B26E2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  <w:r w:rsidRPr="001B26E2">
        <w:rPr>
          <w:rFonts w:ascii="Consolas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1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2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3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4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bookmarkStart w:id="4" w:name="_GoBack"/>
      <w:bookmarkEnd w:id="4"/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5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6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7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8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9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10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11</w:t>
      </w:r>
    </w:p>
    <w:p w:rsidR="001B26E2" w:rsidRPr="001B26E2" w:rsidRDefault="001B26E2" w:rsidP="001B26E2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宋体"/>
          <w:color w:val="999999"/>
          <w:kern w:val="0"/>
          <w:sz w:val="24"/>
          <w:szCs w:val="24"/>
        </w:rPr>
      </w:pPr>
      <w:r w:rsidRPr="001B26E2">
        <w:rPr>
          <w:rFonts w:ascii="Consolas" w:hAnsi="Consolas" w:cs="宋体"/>
          <w:color w:val="999999"/>
          <w:kern w:val="0"/>
          <w:sz w:val="24"/>
          <w:szCs w:val="24"/>
        </w:rPr>
        <w:t>12</w:t>
      </w:r>
    </w:p>
    <w:p w:rsidR="001B26E2" w:rsidRPr="001B26E2" w:rsidRDefault="001B26E2" w:rsidP="001B26E2">
      <w:pPr>
        <w:widowControl/>
        <w:spacing w:after="240" w:line="390" w:lineRule="atLeast"/>
        <w:jc w:val="left"/>
        <w:rPr>
          <w:rFonts w:ascii="Arial" w:hAnsi="Arial" w:cs="Arial"/>
          <w:color w:val="4D4D4D"/>
          <w:kern w:val="0"/>
          <w:sz w:val="27"/>
          <w:szCs w:val="27"/>
        </w:rPr>
      </w:pPr>
      <w:r w:rsidRPr="001B26E2">
        <w:rPr>
          <w:rFonts w:ascii="Arial" w:hAnsi="Arial" w:cs="Arial"/>
          <w:color w:val="4D4D4D"/>
          <w:kern w:val="0"/>
          <w:sz w:val="27"/>
          <w:szCs w:val="27"/>
        </w:rPr>
        <w:t>为什么会发生溢出，举个简单的例子，假设一个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位无符号整数，其范围为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0~15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；如果要算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15+15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，我们来看看会发生什么：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lastRenderedPageBreak/>
        <w:t>1111+1111=11110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；但是只有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位，所以最高位要被丢掉，得到的结果就是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1110=14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。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假设一个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位有符号整数，其范围为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1000~0111=-8 ~7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；如果要算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7+7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，我们来看看会发生什么：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  <w:t>0111+0111=1110=-2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；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咦？咋回事，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15+15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不应该是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30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吗？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7+7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不应该是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14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吗？没错，计算机算术不一定都是对的，当溢出发生时，结果简直是大错特错。</w:t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br/>
      </w:r>
      <w:r w:rsidRPr="001B26E2">
        <w:rPr>
          <w:rFonts w:ascii="Arial" w:hAnsi="Arial" w:cs="Arial"/>
          <w:color w:val="4D4D4D"/>
          <w:kern w:val="0"/>
          <w:sz w:val="27"/>
          <w:szCs w:val="27"/>
        </w:rPr>
        <w:t>而这种溢出往往不会得到编译器的提醒，所以检测溢出十分有必要，检测无符号、有符号加法的函数如上</w:t>
      </w:r>
    </w:p>
    <w:p w:rsidR="001B4D2E" w:rsidRPr="001B26E2" w:rsidRDefault="001B4D2E">
      <w:pPr>
        <w:ind w:firstLine="420"/>
      </w:pPr>
    </w:p>
    <w:sectPr w:rsidR="001B4D2E" w:rsidRPr="001B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4F5F"/>
    <w:multiLevelType w:val="multilevel"/>
    <w:tmpl w:val="887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89"/>
    <w:rsid w:val="00013089"/>
    <w:rsid w:val="000834A9"/>
    <w:rsid w:val="001B26E2"/>
    <w:rsid w:val="001B4D2E"/>
    <w:rsid w:val="00370D26"/>
    <w:rsid w:val="00477FEE"/>
    <w:rsid w:val="00504B8B"/>
    <w:rsid w:val="0072423F"/>
    <w:rsid w:val="00742B24"/>
    <w:rsid w:val="00755C3F"/>
    <w:rsid w:val="00790A3E"/>
    <w:rsid w:val="009266FD"/>
    <w:rsid w:val="00960A70"/>
    <w:rsid w:val="009D65F5"/>
    <w:rsid w:val="00D22392"/>
    <w:rsid w:val="00DC49D8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F375-DA47-41CB-9D76-F844084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24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aliases w:val="总标题"/>
    <w:basedOn w:val="a"/>
    <w:next w:val="a"/>
    <w:link w:val="10"/>
    <w:autoRedefine/>
    <w:uiPriority w:val="9"/>
    <w:qFormat/>
    <w:rsid w:val="009266FD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0"/>
    <w:autoRedefine/>
    <w:uiPriority w:val="9"/>
    <w:unhideWhenUsed/>
    <w:qFormat/>
    <w:rsid w:val="009266F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7FEE"/>
    <w:pPr>
      <w:keepNext/>
      <w:keepLines/>
      <w:spacing w:before="260" w:after="260" w:line="416" w:lineRule="auto"/>
      <w:outlineLvl w:val="2"/>
    </w:pPr>
    <w:rPr>
      <w:rFonts w:eastAsiaTheme="minorEastAsia"/>
      <w:bCs/>
      <w:sz w:val="32"/>
      <w:szCs w:val="32"/>
    </w:rPr>
  </w:style>
  <w:style w:type="paragraph" w:styleId="4">
    <w:name w:val="heading 4"/>
    <w:aliases w:val="表头文字"/>
    <w:basedOn w:val="a"/>
    <w:next w:val="a"/>
    <w:link w:val="40"/>
    <w:uiPriority w:val="9"/>
    <w:semiHidden/>
    <w:unhideWhenUsed/>
    <w:qFormat/>
    <w:rsid w:val="00370D2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9266FD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9266F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77FEE"/>
    <w:rPr>
      <w:bCs/>
      <w:sz w:val="32"/>
      <w:szCs w:val="32"/>
    </w:rPr>
  </w:style>
  <w:style w:type="paragraph" w:styleId="a3">
    <w:name w:val="No Spacing"/>
    <w:aliases w:val="摘要关键词"/>
    <w:uiPriority w:val="1"/>
    <w:qFormat/>
    <w:rsid w:val="00370D26"/>
    <w:pPr>
      <w:widowControl w:val="0"/>
      <w:jc w:val="both"/>
    </w:pPr>
    <w:rPr>
      <w:rFonts w:eastAsia="黑体"/>
      <w:sz w:val="18"/>
    </w:rPr>
  </w:style>
  <w:style w:type="paragraph" w:styleId="a4">
    <w:name w:val="Title"/>
    <w:aliases w:val="摘要内容"/>
    <w:basedOn w:val="a"/>
    <w:next w:val="a"/>
    <w:link w:val="a5"/>
    <w:uiPriority w:val="10"/>
    <w:qFormat/>
    <w:rsid w:val="00755C3F"/>
    <w:pPr>
      <w:spacing w:before="240" w:after="60"/>
      <w:jc w:val="left"/>
      <w:outlineLvl w:val="0"/>
    </w:pPr>
    <w:rPr>
      <w:rFonts w:asciiTheme="majorHAnsi" w:hAnsiTheme="majorHAnsi" w:cstheme="majorBidi"/>
      <w:bCs/>
      <w:sz w:val="18"/>
      <w:szCs w:val="32"/>
    </w:rPr>
  </w:style>
  <w:style w:type="character" w:customStyle="1" w:styleId="a5">
    <w:name w:val="标题 字符"/>
    <w:aliases w:val="摘要内容 字符"/>
    <w:basedOn w:val="a0"/>
    <w:link w:val="a4"/>
    <w:uiPriority w:val="10"/>
    <w:rsid w:val="00755C3F"/>
    <w:rPr>
      <w:rFonts w:asciiTheme="majorHAnsi" w:eastAsia="宋体" w:hAnsiTheme="majorHAnsi" w:cstheme="majorBidi"/>
      <w:bCs/>
      <w:sz w:val="18"/>
      <w:szCs w:val="32"/>
    </w:rPr>
  </w:style>
  <w:style w:type="character" w:customStyle="1" w:styleId="40">
    <w:name w:val="标题 4 字符"/>
    <w:aliases w:val="表头文字 字符"/>
    <w:basedOn w:val="a0"/>
    <w:link w:val="4"/>
    <w:uiPriority w:val="9"/>
    <w:semiHidden/>
    <w:rsid w:val="00370D26"/>
    <w:rPr>
      <w:rFonts w:asciiTheme="majorHAnsi" w:eastAsia="黑体" w:hAnsiTheme="majorHAnsi" w:cstheme="majorBidi"/>
      <w:bCs/>
      <w:sz w:val="18"/>
      <w:szCs w:val="28"/>
    </w:rPr>
  </w:style>
  <w:style w:type="paragraph" w:styleId="a6">
    <w:name w:val="Subtitle"/>
    <w:aliases w:val="图"/>
    <w:basedOn w:val="a"/>
    <w:next w:val="a"/>
    <w:link w:val="a7"/>
    <w:uiPriority w:val="11"/>
    <w:qFormat/>
    <w:rsid w:val="00FD0963"/>
    <w:pPr>
      <w:spacing w:before="240" w:after="60" w:line="312" w:lineRule="auto"/>
      <w:jc w:val="center"/>
    </w:pPr>
    <w:rPr>
      <w:rFonts w:ascii="宋体" w:hAnsi="宋体"/>
      <w:bCs/>
      <w:kern w:val="28"/>
      <w:sz w:val="18"/>
      <w:szCs w:val="32"/>
    </w:rPr>
  </w:style>
  <w:style w:type="character" w:customStyle="1" w:styleId="a7">
    <w:name w:val="副标题 字符"/>
    <w:aliases w:val="图 字符"/>
    <w:basedOn w:val="a0"/>
    <w:link w:val="a6"/>
    <w:uiPriority w:val="11"/>
    <w:rsid w:val="00FD0963"/>
    <w:rPr>
      <w:rFonts w:ascii="宋体" w:eastAsia="宋体" w:hAnsi="宋体"/>
      <w:bCs/>
      <w:kern w:val="28"/>
      <w:sz w:val="18"/>
      <w:szCs w:val="32"/>
    </w:rPr>
  </w:style>
  <w:style w:type="character" w:styleId="a8">
    <w:name w:val="Subtle Emphasis"/>
    <w:aliases w:val="参考文献"/>
    <w:basedOn w:val="a0"/>
    <w:uiPriority w:val="19"/>
    <w:qFormat/>
    <w:rsid w:val="0072423F"/>
    <w:rPr>
      <w:rFonts w:eastAsia="黑体"/>
      <w:i w:val="0"/>
      <w:iCs/>
      <w:color w:val="000000" w:themeColor="text1"/>
      <w:sz w:val="21"/>
    </w:rPr>
  </w:style>
  <w:style w:type="table" w:customStyle="1" w:styleId="a9">
    <w:name w:val="三线表"/>
    <w:basedOn w:val="a1"/>
    <w:uiPriority w:val="99"/>
    <w:rsid w:val="000834A9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1B26E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1B26E2"/>
    <w:rPr>
      <w:i/>
      <w:iCs/>
    </w:rPr>
  </w:style>
  <w:style w:type="character" w:customStyle="1" w:styleId="katex-mathml">
    <w:name w:val="katex-mathml"/>
    <w:basedOn w:val="a0"/>
    <w:rsid w:val="001B26E2"/>
  </w:style>
  <w:style w:type="character" w:customStyle="1" w:styleId="mord">
    <w:name w:val="mord"/>
    <w:basedOn w:val="a0"/>
    <w:rsid w:val="001B26E2"/>
  </w:style>
  <w:style w:type="character" w:customStyle="1" w:styleId="mbin">
    <w:name w:val="mbin"/>
    <w:basedOn w:val="a0"/>
    <w:rsid w:val="001B26E2"/>
  </w:style>
  <w:style w:type="paragraph" w:styleId="HTML">
    <w:name w:val="HTML Preformatted"/>
    <w:basedOn w:val="a"/>
    <w:link w:val="HTML0"/>
    <w:uiPriority w:val="99"/>
    <w:semiHidden/>
    <w:unhideWhenUsed/>
    <w:rsid w:val="001B2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6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26E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B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xcgfdsgd</dc:creator>
  <cp:keywords/>
  <dc:description/>
  <cp:lastModifiedBy>xcgfdsgd</cp:lastModifiedBy>
  <cp:revision>2</cp:revision>
  <dcterms:created xsi:type="dcterms:W3CDTF">2020-11-26T14:21:00Z</dcterms:created>
  <dcterms:modified xsi:type="dcterms:W3CDTF">2020-11-26T14:22:00Z</dcterms:modified>
</cp:coreProperties>
</file>