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1DE" w:rsidRDefault="00A321DE" w:rsidP="00A321DE">
      <w:pPr>
        <w:pStyle w:val="1"/>
        <w:jc w:val="center"/>
      </w:pPr>
      <w:r>
        <w:rPr>
          <w:rFonts w:hint="eastAsia"/>
        </w:rPr>
        <w:t>消息</w:t>
      </w:r>
      <w:r>
        <w:t>队列</w:t>
      </w:r>
    </w:p>
    <w:p w:rsidR="00137B9D" w:rsidRPr="00137B9D" w:rsidRDefault="00137B9D" w:rsidP="00137B9D">
      <w:pPr>
        <w:pStyle w:val="2"/>
        <w:rPr>
          <w:rFonts w:hint="eastAsia"/>
        </w:rPr>
      </w:pPr>
      <w:r>
        <w:rPr>
          <w:rFonts w:hint="eastAsia"/>
        </w:rPr>
        <w:t>R</w:t>
      </w:r>
      <w:r>
        <w:t>abbitMq</w:t>
      </w:r>
    </w:p>
    <w:p w:rsidR="00A321DE" w:rsidRDefault="00A321DE" w:rsidP="00A321D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什么</w:t>
      </w:r>
      <w:r>
        <w:t>是消息?</w:t>
      </w:r>
    </w:p>
    <w:p w:rsidR="00A321DE" w:rsidRDefault="00A321DE" w:rsidP="00A321DE">
      <w:pPr>
        <w:pStyle w:val="a4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在应用间传送的数据。</w:t>
      </w:r>
      <w:r>
        <w:rPr>
          <w:rFonts w:ascii="Arial" w:hAnsi="Arial" w:cs="Arial" w:hint="eastAsia"/>
          <w:color w:val="2F2F2F"/>
          <w:shd w:val="clear" w:color="auto" w:fill="FFFFFF"/>
        </w:rPr>
        <w:t>可</w:t>
      </w:r>
      <w:r>
        <w:rPr>
          <w:rFonts w:ascii="Arial" w:hAnsi="Arial" w:cs="Arial"/>
          <w:color w:val="2F2F2F"/>
          <w:shd w:val="clear" w:color="auto" w:fill="FFFFFF"/>
        </w:rPr>
        <w:t>以是</w:t>
      </w:r>
      <w:r>
        <w:rPr>
          <w:rFonts w:ascii="Arial" w:hAnsi="Arial" w:cs="Arial" w:hint="eastAsia"/>
          <w:color w:val="2F2F2F"/>
          <w:shd w:val="clear" w:color="auto" w:fill="FFFFFF"/>
        </w:rPr>
        <w:t>文本</w:t>
      </w:r>
      <w:r>
        <w:rPr>
          <w:rFonts w:ascii="Arial" w:hAnsi="Arial" w:cs="Arial"/>
          <w:color w:val="2F2F2F"/>
          <w:shd w:val="clear" w:color="auto" w:fill="FFFFFF"/>
        </w:rPr>
        <w:t>字符串</w:t>
      </w:r>
      <w:r>
        <w:rPr>
          <w:rFonts w:ascii="Arial" w:hAnsi="Arial" w:cs="Arial" w:hint="eastAsia"/>
          <w:color w:val="2F2F2F"/>
          <w:shd w:val="clear" w:color="auto" w:fill="FFFFFF"/>
        </w:rPr>
        <w:t>,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也</w:t>
      </w:r>
      <w:r>
        <w:rPr>
          <w:rFonts w:ascii="Arial" w:hAnsi="Arial" w:cs="Arial"/>
          <w:color w:val="2F2F2F"/>
          <w:shd w:val="clear" w:color="auto" w:fill="FFFFFF"/>
        </w:rPr>
        <w:t>可</w:t>
      </w:r>
      <w:r>
        <w:rPr>
          <w:rFonts w:ascii="Arial" w:hAnsi="Arial" w:cs="Arial" w:hint="eastAsia"/>
          <w:color w:val="2F2F2F"/>
          <w:shd w:val="clear" w:color="auto" w:fill="FFFFFF"/>
        </w:rPr>
        <w:t>以</w:t>
      </w:r>
      <w:r>
        <w:rPr>
          <w:rFonts w:ascii="Arial" w:hAnsi="Arial" w:cs="Arial"/>
          <w:color w:val="2F2F2F"/>
          <w:shd w:val="clear" w:color="auto" w:fill="FFFFFF"/>
        </w:rPr>
        <w:t>是对象</w:t>
      </w:r>
      <w:r>
        <w:rPr>
          <w:rFonts w:ascii="Arial" w:hAnsi="Arial" w:cs="Arial"/>
          <w:color w:val="2F2F2F"/>
          <w:shd w:val="clear" w:color="auto" w:fill="FFFFFF"/>
        </w:rPr>
        <w:t>.</w:t>
      </w:r>
    </w:p>
    <w:p w:rsidR="00A321DE" w:rsidRDefault="00A321DE" w:rsidP="00A321DE">
      <w:pPr>
        <w:pStyle w:val="a4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消息队列（</w:t>
      </w:r>
      <w:r>
        <w:rPr>
          <w:rFonts w:ascii="Arial" w:hAnsi="Arial" w:cs="Arial"/>
          <w:color w:val="2F2F2F"/>
          <w:shd w:val="clear" w:color="auto" w:fill="FFFFFF"/>
        </w:rPr>
        <w:t>Message Queue</w:t>
      </w:r>
      <w:r>
        <w:rPr>
          <w:rFonts w:ascii="Arial" w:hAnsi="Arial" w:cs="Arial"/>
          <w:color w:val="2F2F2F"/>
          <w:shd w:val="clear" w:color="auto" w:fill="FFFFFF"/>
        </w:rPr>
        <w:t>）是一种应用间的通信</w:t>
      </w:r>
      <w:r w:rsidR="00605058">
        <w:rPr>
          <w:rFonts w:ascii="Arial" w:hAnsi="Arial" w:cs="Arial"/>
          <w:color w:val="2F2F2F"/>
          <w:shd w:val="clear" w:color="auto" w:fill="FFFFFF"/>
        </w:rPr>
        <w:t>方式，消息发送后可以立即返回，由消息系统来确保消息的可靠传递。</w:t>
      </w:r>
      <w:r>
        <w:rPr>
          <w:rFonts w:ascii="Arial" w:hAnsi="Arial" w:cs="Arial"/>
          <w:color w:val="2F2F2F"/>
          <w:shd w:val="clear" w:color="auto" w:fill="FFFFFF"/>
        </w:rPr>
        <w:t>发布者只管把消息发布到</w:t>
      </w:r>
      <w:r>
        <w:rPr>
          <w:rFonts w:ascii="Arial" w:hAnsi="Arial" w:cs="Arial"/>
          <w:color w:val="2F2F2F"/>
          <w:shd w:val="clear" w:color="auto" w:fill="FFFFFF"/>
        </w:rPr>
        <w:t xml:space="preserve"> MQ </w:t>
      </w:r>
      <w:r>
        <w:rPr>
          <w:rFonts w:ascii="Arial" w:hAnsi="Arial" w:cs="Arial"/>
          <w:color w:val="2F2F2F"/>
          <w:shd w:val="clear" w:color="auto" w:fill="FFFFFF"/>
        </w:rPr>
        <w:t>中而不用管谁来取，消息使用者只管从</w:t>
      </w:r>
      <w:r>
        <w:rPr>
          <w:rFonts w:ascii="Arial" w:hAnsi="Arial" w:cs="Arial"/>
          <w:color w:val="2F2F2F"/>
          <w:shd w:val="clear" w:color="auto" w:fill="FFFFFF"/>
        </w:rPr>
        <w:t xml:space="preserve"> MQ </w:t>
      </w:r>
      <w:r>
        <w:rPr>
          <w:rFonts w:ascii="Arial" w:hAnsi="Arial" w:cs="Arial"/>
          <w:color w:val="2F2F2F"/>
          <w:shd w:val="clear" w:color="auto" w:fill="FFFFFF"/>
        </w:rPr>
        <w:t>中取消息而不管是谁发布的。</w:t>
      </w:r>
      <w:r>
        <w:rPr>
          <w:rFonts w:ascii="Arial" w:hAnsi="Arial" w:cs="Arial" w:hint="eastAsia"/>
          <w:color w:val="2F2F2F"/>
          <w:shd w:val="clear" w:color="auto" w:fill="FFFFFF"/>
        </w:rPr>
        <w:t>这</w:t>
      </w:r>
      <w:r>
        <w:rPr>
          <w:rFonts w:ascii="Arial" w:hAnsi="Arial" w:cs="Arial"/>
          <w:color w:val="2F2F2F"/>
          <w:shd w:val="clear" w:color="auto" w:fill="FFFFFF"/>
        </w:rPr>
        <w:t>是一种异步协作机制</w:t>
      </w:r>
      <w:r>
        <w:rPr>
          <w:rFonts w:ascii="Arial" w:hAnsi="Arial" w:cs="Arial"/>
          <w:color w:val="2F2F2F"/>
          <w:shd w:val="clear" w:color="auto" w:fill="FFFFFF"/>
        </w:rPr>
        <w:t>.</w:t>
      </w:r>
      <w:r w:rsidR="001F48FD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1F48FD">
        <w:rPr>
          <w:rFonts w:ascii="Arial" w:hAnsi="Arial" w:cs="Arial" w:hint="eastAsia"/>
          <w:color w:val="2F2F2F"/>
          <w:shd w:val="clear" w:color="auto" w:fill="FFFFFF"/>
        </w:rPr>
        <w:t>用于</w:t>
      </w:r>
      <w:r w:rsidR="001F48FD">
        <w:rPr>
          <w:rFonts w:ascii="Arial" w:hAnsi="Arial" w:cs="Arial"/>
          <w:color w:val="2F2F2F"/>
          <w:shd w:val="clear" w:color="auto" w:fill="FFFFFF"/>
        </w:rPr>
        <w:t>解耦</w:t>
      </w:r>
      <w:r w:rsidR="001F48FD">
        <w:rPr>
          <w:rFonts w:ascii="Arial" w:hAnsi="Arial" w:cs="Arial"/>
          <w:color w:val="2F2F2F"/>
          <w:shd w:val="clear" w:color="auto" w:fill="FFFFFF"/>
        </w:rPr>
        <w:t>.</w:t>
      </w:r>
    </w:p>
    <w:p w:rsidR="001F48FD" w:rsidRDefault="001F48FD" w:rsidP="00A321DE">
      <w:pPr>
        <w:pStyle w:val="a4"/>
        <w:ind w:left="360" w:firstLineChars="0" w:firstLine="0"/>
      </w:pPr>
    </w:p>
    <w:p w:rsidR="00A321DE" w:rsidRDefault="001F48FD" w:rsidP="00A321D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ra</w:t>
      </w:r>
      <w:r>
        <w:t xml:space="preserve">bbitmq </w:t>
      </w:r>
      <w:r>
        <w:rPr>
          <w:rFonts w:hint="eastAsia"/>
        </w:rPr>
        <w:t>特点</w:t>
      </w:r>
      <w:r>
        <w:t>:</w:t>
      </w:r>
    </w:p>
    <w:p w:rsidR="001F48FD" w:rsidRDefault="001F48FD" w:rsidP="001F48FD">
      <w:pPr>
        <w:pStyle w:val="a4"/>
        <w:numPr>
          <w:ilvl w:val="1"/>
          <w:numId w:val="2"/>
        </w:numPr>
        <w:ind w:firstLineChars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可靠性</w:t>
      </w:r>
      <w:r>
        <w:rPr>
          <w:rFonts w:ascii="Arial" w:hAnsi="Arial" w:cs="Arial" w:hint="eastAsia"/>
          <w:color w:val="2F2F2F"/>
          <w:shd w:val="clear" w:color="auto" w:fill="FFFFFF"/>
        </w:rPr>
        <w:t>.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如持久化、传输确认、发布确认。</w:t>
      </w:r>
    </w:p>
    <w:p w:rsidR="001F48FD" w:rsidRPr="001F48FD" w:rsidRDefault="001F48FD" w:rsidP="001F48FD">
      <w:pPr>
        <w:pStyle w:val="a4"/>
        <w:numPr>
          <w:ilvl w:val="1"/>
          <w:numId w:val="2"/>
        </w:numPr>
        <w:ind w:firstLineChars="0"/>
      </w:pPr>
      <w:r>
        <w:rPr>
          <w:rFonts w:ascii="Arial" w:hAnsi="Arial" w:cs="Arial"/>
          <w:color w:val="2F2F2F"/>
          <w:shd w:val="clear" w:color="auto" w:fill="FFFFFF"/>
        </w:rPr>
        <w:t>灵活的路由</w:t>
      </w:r>
      <w:r>
        <w:rPr>
          <w:rFonts w:ascii="Arial" w:hAnsi="Arial" w:cs="Arial" w:hint="eastAsia"/>
          <w:color w:val="2F2F2F"/>
          <w:shd w:val="clear" w:color="auto" w:fill="FFFFFF"/>
        </w:rPr>
        <w:t>.</w:t>
      </w:r>
    </w:p>
    <w:p w:rsidR="001F48FD" w:rsidRPr="001F48FD" w:rsidRDefault="001F48FD" w:rsidP="001F48FD">
      <w:pPr>
        <w:pStyle w:val="a4"/>
        <w:numPr>
          <w:ilvl w:val="1"/>
          <w:numId w:val="2"/>
        </w:numPr>
        <w:ind w:firstLineChars="0"/>
      </w:pPr>
      <w:r>
        <w:rPr>
          <w:rFonts w:ascii="Arial" w:hAnsi="Arial" w:cs="Arial"/>
          <w:color w:val="2F2F2F"/>
          <w:shd w:val="clear" w:color="auto" w:fill="FFFFFF"/>
        </w:rPr>
        <w:t>集群</w:t>
      </w:r>
    </w:p>
    <w:p w:rsidR="001F48FD" w:rsidRPr="001F48FD" w:rsidRDefault="001F48FD" w:rsidP="001F48FD">
      <w:pPr>
        <w:pStyle w:val="a4"/>
        <w:numPr>
          <w:ilvl w:val="1"/>
          <w:numId w:val="2"/>
        </w:numPr>
        <w:ind w:firstLineChars="0"/>
      </w:pPr>
      <w:r>
        <w:rPr>
          <w:rFonts w:ascii="Arial" w:hAnsi="Arial" w:cs="Arial"/>
          <w:color w:val="2F2F2F"/>
          <w:shd w:val="clear" w:color="auto" w:fill="FFFFFF"/>
        </w:rPr>
        <w:t>多种协议</w:t>
      </w:r>
    </w:p>
    <w:p w:rsidR="001F48FD" w:rsidRPr="001F48FD" w:rsidRDefault="001F48FD" w:rsidP="001F48FD">
      <w:pPr>
        <w:pStyle w:val="a4"/>
        <w:numPr>
          <w:ilvl w:val="1"/>
          <w:numId w:val="2"/>
        </w:numPr>
        <w:ind w:firstLineChars="0"/>
      </w:pPr>
      <w:r>
        <w:rPr>
          <w:rFonts w:ascii="Arial" w:hAnsi="Arial" w:cs="Arial"/>
          <w:color w:val="2F2F2F"/>
          <w:shd w:val="clear" w:color="auto" w:fill="FFFFFF"/>
        </w:rPr>
        <w:t>管理界面</w:t>
      </w:r>
    </w:p>
    <w:p w:rsidR="001F48FD" w:rsidRPr="001F48FD" w:rsidRDefault="001F48FD" w:rsidP="001F48FD">
      <w:pPr>
        <w:pStyle w:val="a4"/>
        <w:numPr>
          <w:ilvl w:val="1"/>
          <w:numId w:val="2"/>
        </w:numPr>
        <w:ind w:firstLineChars="0"/>
      </w:pPr>
      <w:r>
        <w:rPr>
          <w:rFonts w:ascii="Arial" w:hAnsi="Arial" w:cs="Arial"/>
          <w:color w:val="2F2F2F"/>
          <w:shd w:val="clear" w:color="auto" w:fill="FFFFFF"/>
        </w:rPr>
        <w:t>跟踪机制</w:t>
      </w:r>
    </w:p>
    <w:p w:rsidR="001F48FD" w:rsidRDefault="001F48FD" w:rsidP="001F48FD">
      <w:pPr>
        <w:pStyle w:val="a4"/>
        <w:ind w:left="735" w:firstLineChars="0" w:firstLine="0"/>
      </w:pPr>
    </w:p>
    <w:p w:rsidR="001F48FD" w:rsidRDefault="001F48FD" w:rsidP="00A321D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消息</w:t>
      </w:r>
      <w:r>
        <w:t>模型</w:t>
      </w:r>
    </w:p>
    <w:p w:rsidR="001F48FD" w:rsidRDefault="001F48FD" w:rsidP="001F48FD">
      <w:pPr>
        <w:pStyle w:val="a4"/>
        <w:ind w:left="360" w:firstLineChars="0" w:firstLine="0"/>
      </w:pPr>
      <w:r>
        <w:rPr>
          <w:rFonts w:ascii="Arial" w:hAnsi="Arial" w:cs="Arial"/>
          <w:color w:val="2F2F2F"/>
          <w:shd w:val="clear" w:color="auto" w:fill="FFFFFF"/>
        </w:rPr>
        <w:t>消费者（</w:t>
      </w:r>
      <w:r>
        <w:rPr>
          <w:rFonts w:ascii="Arial" w:hAnsi="Arial" w:cs="Arial"/>
          <w:color w:val="2F2F2F"/>
          <w:shd w:val="clear" w:color="auto" w:fill="FFFFFF"/>
        </w:rPr>
        <w:t>consumer</w:t>
      </w:r>
      <w:r>
        <w:rPr>
          <w:rFonts w:ascii="Arial" w:hAnsi="Arial" w:cs="Arial"/>
          <w:color w:val="2F2F2F"/>
          <w:shd w:val="clear" w:color="auto" w:fill="FFFFFF"/>
        </w:rPr>
        <w:t>）订阅某个队列。生产者（</w:t>
      </w:r>
      <w:r>
        <w:rPr>
          <w:rFonts w:ascii="Arial" w:hAnsi="Arial" w:cs="Arial"/>
          <w:color w:val="2F2F2F"/>
          <w:shd w:val="clear" w:color="auto" w:fill="FFFFFF"/>
        </w:rPr>
        <w:t>producer</w:t>
      </w:r>
      <w:r>
        <w:rPr>
          <w:rFonts w:ascii="Arial" w:hAnsi="Arial" w:cs="Arial"/>
          <w:color w:val="2F2F2F"/>
          <w:shd w:val="clear" w:color="auto" w:fill="FFFFFF"/>
        </w:rPr>
        <w:t>）创建消息，然后发布到队列（</w:t>
      </w:r>
      <w:r>
        <w:rPr>
          <w:rFonts w:ascii="Arial" w:hAnsi="Arial" w:cs="Arial"/>
          <w:color w:val="2F2F2F"/>
          <w:shd w:val="clear" w:color="auto" w:fill="FFFFFF"/>
        </w:rPr>
        <w:t>queue</w:t>
      </w:r>
      <w:r>
        <w:rPr>
          <w:rFonts w:ascii="Arial" w:hAnsi="Arial" w:cs="Arial"/>
          <w:color w:val="2F2F2F"/>
          <w:shd w:val="clear" w:color="auto" w:fill="FFFFFF"/>
        </w:rPr>
        <w:t>）中，最后将消息发送到监听的消费者。</w:t>
      </w:r>
    </w:p>
    <w:p w:rsidR="001F48FD" w:rsidRDefault="001F48FD" w:rsidP="00A321D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abbitmq</w:t>
      </w:r>
      <w:r>
        <w:rPr>
          <w:rFonts w:hint="eastAsia"/>
        </w:rPr>
        <w:t>结构</w:t>
      </w:r>
    </w:p>
    <w:p w:rsidR="001F48FD" w:rsidRDefault="001F48FD" w:rsidP="001F48FD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274310" cy="1504226"/>
            <wp:effectExtent l="0" t="0" r="2540" b="1270"/>
            <wp:docPr id="1" name="图片 1" descr="https://upload-images.jianshu.io/upload_images/5015984-367dd717d89ae5db.pn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5015984-367dd717d89ae5db.pn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8FD" w:rsidRDefault="001F48FD" w:rsidP="001F48FD">
      <w:pPr>
        <w:pStyle w:val="a4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Publisher : </w:t>
      </w:r>
      <w:r>
        <w:rPr>
          <w:rFonts w:ascii="Arial" w:hAnsi="Arial" w:cs="Arial"/>
          <w:color w:val="2F2F2F"/>
          <w:shd w:val="clear" w:color="auto" w:fill="FFFFFF"/>
        </w:rPr>
        <w:t>消息的生产者</w:t>
      </w:r>
    </w:p>
    <w:p w:rsidR="001F48FD" w:rsidRDefault="001F48FD" w:rsidP="001F48FD">
      <w:pPr>
        <w:pStyle w:val="a4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Exchange : </w:t>
      </w:r>
      <w:r>
        <w:rPr>
          <w:rFonts w:ascii="Arial" w:hAnsi="Arial" w:cs="Arial"/>
          <w:color w:val="2F2F2F"/>
          <w:shd w:val="clear" w:color="auto" w:fill="FFFFFF"/>
        </w:rPr>
        <w:t>交换器，接收生产者发送的消息并将这些消息路由给服务器中的队列。</w:t>
      </w:r>
    </w:p>
    <w:p w:rsidR="001F48FD" w:rsidRDefault="001F48FD" w:rsidP="001F48FD">
      <w:pPr>
        <w:pStyle w:val="a4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Binding : </w:t>
      </w:r>
      <w:r>
        <w:rPr>
          <w:rFonts w:ascii="Arial" w:hAnsi="Arial" w:cs="Arial" w:hint="eastAsia"/>
          <w:color w:val="2F2F2F"/>
          <w:shd w:val="clear" w:color="auto" w:fill="FFFFFF"/>
        </w:rPr>
        <w:t>消息</w:t>
      </w:r>
      <w:r>
        <w:rPr>
          <w:rFonts w:ascii="Arial" w:hAnsi="Arial" w:cs="Arial"/>
          <w:color w:val="2F2F2F"/>
          <w:shd w:val="clear" w:color="auto" w:fill="FFFFFF"/>
        </w:rPr>
        <w:t>和</w:t>
      </w:r>
      <w:r w:rsidR="00182B3A">
        <w:rPr>
          <w:rFonts w:ascii="Arial" w:hAnsi="Arial" w:cs="Arial" w:hint="eastAsia"/>
          <w:color w:val="2F2F2F"/>
          <w:shd w:val="clear" w:color="auto" w:fill="FFFFFF"/>
        </w:rPr>
        <w:t>绑定</w:t>
      </w:r>
      <w:r w:rsidR="00182B3A">
        <w:rPr>
          <w:rFonts w:ascii="Arial" w:hAnsi="Arial" w:cs="Arial"/>
          <w:color w:val="2F2F2F"/>
          <w:shd w:val="clear" w:color="auto" w:fill="FFFFFF"/>
        </w:rPr>
        <w:t xml:space="preserve">, </w:t>
      </w:r>
      <w:r w:rsidR="00182B3A">
        <w:rPr>
          <w:rFonts w:ascii="Arial" w:hAnsi="Arial" w:cs="Arial"/>
          <w:color w:val="2F2F2F"/>
          <w:shd w:val="clear" w:color="auto" w:fill="FFFFFF"/>
        </w:rPr>
        <w:t>用于消息队列和交换器之间的关联。一个绑定就是基于路由键将交换器和消息队列连接起来的路由规则，所以可以将交换器理解成一个由绑定构成的路由表。</w:t>
      </w:r>
    </w:p>
    <w:p w:rsidR="004B6715" w:rsidRDefault="004B6715" w:rsidP="001F48FD">
      <w:pPr>
        <w:pStyle w:val="a4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r w:rsidRPr="004B6715">
        <w:rPr>
          <w:rFonts w:ascii="Arial" w:hAnsi="Arial" w:cs="Arial"/>
          <w:color w:val="2F2F2F"/>
          <w:shd w:val="clear" w:color="auto" w:fill="FFFFFF"/>
        </w:rPr>
        <w:t>Routing Key</w:t>
      </w:r>
      <w:r w:rsidRPr="004B6715">
        <w:rPr>
          <w:rFonts w:ascii="Arial" w:hAnsi="Arial" w:cs="Arial"/>
          <w:color w:val="2F2F2F"/>
          <w:shd w:val="clear" w:color="auto" w:fill="FFFFFF"/>
        </w:rPr>
        <w:t>：路由关键字，</w:t>
      </w:r>
      <w:r w:rsidRPr="004B6715">
        <w:rPr>
          <w:rFonts w:ascii="Arial" w:hAnsi="Arial" w:cs="Arial"/>
          <w:color w:val="2F2F2F"/>
          <w:shd w:val="clear" w:color="auto" w:fill="FFFFFF"/>
        </w:rPr>
        <w:t>exchange</w:t>
      </w:r>
      <w:r w:rsidRPr="004B6715">
        <w:rPr>
          <w:rFonts w:ascii="Arial" w:hAnsi="Arial" w:cs="Arial"/>
          <w:color w:val="2F2F2F"/>
          <w:shd w:val="clear" w:color="auto" w:fill="FFFFFF"/>
        </w:rPr>
        <w:t>根据这个关键字进行消息投递。</w:t>
      </w:r>
    </w:p>
    <w:p w:rsidR="00182B3A" w:rsidRDefault="00182B3A" w:rsidP="001F48FD">
      <w:pPr>
        <w:pStyle w:val="a4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Queue : </w:t>
      </w:r>
      <w:r>
        <w:rPr>
          <w:rFonts w:ascii="Arial" w:hAnsi="Arial" w:cs="Arial"/>
          <w:color w:val="2F2F2F"/>
          <w:shd w:val="clear" w:color="auto" w:fill="FFFFFF"/>
        </w:rPr>
        <w:t>消息队列，用来保存消息直到发送给消费者。它是消息的容器，也是消息的终点。一个消息可投入一个或多个队列。消息一直在队列里面，等待消费者连接到这个队列将其取走。</w:t>
      </w:r>
    </w:p>
    <w:p w:rsidR="00182B3A" w:rsidRDefault="00182B3A" w:rsidP="001F48FD">
      <w:pPr>
        <w:pStyle w:val="a4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Connection : </w:t>
      </w:r>
      <w:r>
        <w:rPr>
          <w:rFonts w:ascii="Arial" w:hAnsi="Arial" w:cs="Arial"/>
          <w:color w:val="2F2F2F"/>
          <w:shd w:val="clear" w:color="auto" w:fill="FFFFFF"/>
        </w:rPr>
        <w:t>网络连接，比如一个</w:t>
      </w:r>
      <w:r>
        <w:rPr>
          <w:rFonts w:ascii="Arial" w:hAnsi="Arial" w:cs="Arial"/>
          <w:color w:val="2F2F2F"/>
          <w:shd w:val="clear" w:color="auto" w:fill="FFFFFF"/>
        </w:rPr>
        <w:t>TCP</w:t>
      </w:r>
      <w:r>
        <w:rPr>
          <w:rFonts w:ascii="Arial" w:hAnsi="Arial" w:cs="Arial"/>
          <w:color w:val="2F2F2F"/>
          <w:shd w:val="clear" w:color="auto" w:fill="FFFFFF"/>
        </w:rPr>
        <w:t>连接。</w:t>
      </w:r>
    </w:p>
    <w:p w:rsidR="00182B3A" w:rsidRDefault="00182B3A" w:rsidP="00182B3A">
      <w:pPr>
        <w:widowControl/>
        <w:ind w:left="36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lastRenderedPageBreak/>
        <w:t xml:space="preserve">Channel : </w:t>
      </w:r>
      <w:r w:rsidRPr="00182B3A">
        <w:rPr>
          <w:rFonts w:ascii="Arial" w:hAnsi="Arial" w:cs="Arial"/>
          <w:color w:val="2F2F2F"/>
          <w:shd w:val="clear" w:color="auto" w:fill="FFFFFF"/>
        </w:rPr>
        <w:t>信道，多路复用连接中的一条独立的双向数据流通道。信道是建立在真实的</w:t>
      </w:r>
      <w:r w:rsidRPr="00182B3A">
        <w:rPr>
          <w:rFonts w:ascii="Arial" w:hAnsi="Arial" w:cs="Arial"/>
          <w:color w:val="2F2F2F"/>
          <w:shd w:val="clear" w:color="auto" w:fill="FFFFFF"/>
        </w:rPr>
        <w:t>TCP</w:t>
      </w:r>
      <w:r w:rsidRPr="00182B3A">
        <w:rPr>
          <w:rFonts w:ascii="Arial" w:hAnsi="Arial" w:cs="Arial"/>
          <w:color w:val="2F2F2F"/>
          <w:shd w:val="clear" w:color="auto" w:fill="FFFFFF"/>
        </w:rPr>
        <w:t>连接内地虚拟连接，</w:t>
      </w:r>
      <w:r w:rsidRPr="00182B3A">
        <w:rPr>
          <w:rFonts w:ascii="Arial" w:hAnsi="Arial" w:cs="Arial"/>
          <w:color w:val="2F2F2F"/>
          <w:shd w:val="clear" w:color="auto" w:fill="FFFFFF"/>
        </w:rPr>
        <w:t xml:space="preserve">AMQP </w:t>
      </w:r>
      <w:r w:rsidRPr="00182B3A">
        <w:rPr>
          <w:rFonts w:ascii="Arial" w:hAnsi="Arial" w:cs="Arial"/>
          <w:color w:val="2F2F2F"/>
          <w:shd w:val="clear" w:color="auto" w:fill="FFFFFF"/>
        </w:rPr>
        <w:t>命令都是通过信道发出去的，不管是发布消息、订阅队列还是接收消息，这些动作都是通过信道完成。因为对于操作系统来说建立和销毁</w:t>
      </w:r>
      <w:r w:rsidRPr="00182B3A">
        <w:rPr>
          <w:rFonts w:ascii="Arial" w:hAnsi="Arial" w:cs="Arial"/>
          <w:color w:val="2F2F2F"/>
          <w:shd w:val="clear" w:color="auto" w:fill="FFFFFF"/>
        </w:rPr>
        <w:t xml:space="preserve"> TCP </w:t>
      </w:r>
      <w:r w:rsidRPr="00182B3A">
        <w:rPr>
          <w:rFonts w:ascii="Arial" w:hAnsi="Arial" w:cs="Arial"/>
          <w:color w:val="2F2F2F"/>
          <w:shd w:val="clear" w:color="auto" w:fill="FFFFFF"/>
        </w:rPr>
        <w:t>都是非常昂贵的开销，所以引入了信道的概念，以复用一条</w:t>
      </w:r>
      <w:r w:rsidRPr="00182B3A">
        <w:rPr>
          <w:rFonts w:ascii="Arial" w:hAnsi="Arial" w:cs="Arial"/>
          <w:color w:val="2F2F2F"/>
          <w:shd w:val="clear" w:color="auto" w:fill="FFFFFF"/>
        </w:rPr>
        <w:t xml:space="preserve"> TCP </w:t>
      </w:r>
      <w:r w:rsidRPr="00182B3A">
        <w:rPr>
          <w:rFonts w:ascii="Arial" w:hAnsi="Arial" w:cs="Arial"/>
          <w:color w:val="2F2F2F"/>
          <w:shd w:val="clear" w:color="auto" w:fill="FFFFFF"/>
        </w:rPr>
        <w:t>连接。</w:t>
      </w:r>
    </w:p>
    <w:p w:rsidR="00E76774" w:rsidRDefault="00E76774" w:rsidP="00182B3A">
      <w:pPr>
        <w:widowControl/>
        <w:ind w:left="36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con</w:t>
      </w:r>
      <w:r>
        <w:rPr>
          <w:rFonts w:ascii="Arial" w:hAnsi="Arial" w:cs="Arial"/>
          <w:color w:val="2F2F2F"/>
          <w:shd w:val="clear" w:color="auto" w:fill="FFFFFF"/>
        </w:rPr>
        <w:t xml:space="preserve">sumer : </w:t>
      </w:r>
      <w:r>
        <w:rPr>
          <w:rFonts w:ascii="Arial" w:hAnsi="Arial" w:cs="Arial"/>
          <w:color w:val="2F2F2F"/>
          <w:shd w:val="clear" w:color="auto" w:fill="FFFFFF"/>
        </w:rPr>
        <w:t>消息的消费者，表示一个从消息队列中取得消息的客户端应用程序。</w:t>
      </w:r>
    </w:p>
    <w:p w:rsidR="00E76774" w:rsidRDefault="00E76774" w:rsidP="00E76774">
      <w:pPr>
        <w:widowControl/>
        <w:ind w:left="36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Virtual Host : </w:t>
      </w:r>
      <w:r w:rsidRPr="00E76774">
        <w:rPr>
          <w:rFonts w:ascii="Arial" w:hAnsi="Arial" w:cs="Arial"/>
          <w:color w:val="2F2F2F"/>
          <w:shd w:val="clear" w:color="auto" w:fill="FFFFFF"/>
        </w:rPr>
        <w:t>虚拟主机，表示一批交换器、消息队列和相关对象。虚拟主机是共享相同的身份认证和加密环境的独立服务器域。每个</w:t>
      </w:r>
      <w:r w:rsidRPr="00E76774">
        <w:rPr>
          <w:rFonts w:ascii="Arial" w:hAnsi="Arial" w:cs="Arial"/>
          <w:color w:val="2F2F2F"/>
          <w:shd w:val="clear" w:color="auto" w:fill="FFFFFF"/>
        </w:rPr>
        <w:t xml:space="preserve"> vhost </w:t>
      </w:r>
      <w:r w:rsidRPr="00E76774">
        <w:rPr>
          <w:rFonts w:ascii="Arial" w:hAnsi="Arial" w:cs="Arial"/>
          <w:color w:val="2F2F2F"/>
          <w:shd w:val="clear" w:color="auto" w:fill="FFFFFF"/>
        </w:rPr>
        <w:t>本质上就是一个</w:t>
      </w:r>
      <w:r w:rsidRPr="00E76774">
        <w:rPr>
          <w:rFonts w:ascii="Arial" w:hAnsi="Arial" w:cs="Arial"/>
          <w:color w:val="2F2F2F"/>
          <w:shd w:val="clear" w:color="auto" w:fill="FFFFFF"/>
        </w:rPr>
        <w:t xml:space="preserve"> mini </w:t>
      </w:r>
      <w:r w:rsidRPr="00E76774">
        <w:rPr>
          <w:rFonts w:ascii="Arial" w:hAnsi="Arial" w:cs="Arial"/>
          <w:color w:val="2F2F2F"/>
          <w:shd w:val="clear" w:color="auto" w:fill="FFFFFF"/>
        </w:rPr>
        <w:t>版的</w:t>
      </w:r>
      <w:r w:rsidRPr="00E76774">
        <w:rPr>
          <w:rFonts w:ascii="Arial" w:hAnsi="Arial" w:cs="Arial"/>
          <w:color w:val="2F2F2F"/>
          <w:shd w:val="clear" w:color="auto" w:fill="FFFFFF"/>
        </w:rPr>
        <w:t xml:space="preserve"> RabbitMQ </w:t>
      </w:r>
      <w:r w:rsidRPr="00E76774">
        <w:rPr>
          <w:rFonts w:ascii="Arial" w:hAnsi="Arial" w:cs="Arial"/>
          <w:color w:val="2F2F2F"/>
          <w:shd w:val="clear" w:color="auto" w:fill="FFFFFF"/>
        </w:rPr>
        <w:t>服务器，拥有自己的队列、交换器、绑定和权限机制。</w:t>
      </w:r>
      <w:r w:rsidRPr="00E76774">
        <w:rPr>
          <w:rFonts w:ascii="Arial" w:hAnsi="Arial" w:cs="Arial"/>
          <w:color w:val="2F2F2F"/>
          <w:shd w:val="clear" w:color="auto" w:fill="FFFFFF"/>
        </w:rPr>
        <w:t xml:space="preserve">vhost </w:t>
      </w:r>
      <w:r w:rsidRPr="00E76774">
        <w:rPr>
          <w:rFonts w:ascii="Arial" w:hAnsi="Arial" w:cs="Arial"/>
          <w:color w:val="2F2F2F"/>
          <w:shd w:val="clear" w:color="auto" w:fill="FFFFFF"/>
        </w:rPr>
        <w:t>是</w:t>
      </w:r>
      <w:r w:rsidRPr="00E76774">
        <w:rPr>
          <w:rFonts w:ascii="Arial" w:hAnsi="Arial" w:cs="Arial"/>
          <w:color w:val="2F2F2F"/>
          <w:shd w:val="clear" w:color="auto" w:fill="FFFFFF"/>
        </w:rPr>
        <w:t xml:space="preserve"> AMQP </w:t>
      </w:r>
      <w:r w:rsidRPr="00E76774">
        <w:rPr>
          <w:rFonts w:ascii="Arial" w:hAnsi="Arial" w:cs="Arial"/>
          <w:color w:val="2F2F2F"/>
          <w:shd w:val="clear" w:color="auto" w:fill="FFFFFF"/>
        </w:rPr>
        <w:t>概念的基础，必须在连接时指定，</w:t>
      </w:r>
      <w:r w:rsidRPr="00E76774">
        <w:rPr>
          <w:rFonts w:ascii="Arial" w:hAnsi="Arial" w:cs="Arial"/>
          <w:color w:val="2F2F2F"/>
          <w:shd w:val="clear" w:color="auto" w:fill="FFFFFF"/>
        </w:rPr>
        <w:t xml:space="preserve">RabbitMQ </w:t>
      </w:r>
      <w:r w:rsidRPr="00E76774">
        <w:rPr>
          <w:rFonts w:ascii="Arial" w:hAnsi="Arial" w:cs="Arial"/>
          <w:color w:val="2F2F2F"/>
          <w:shd w:val="clear" w:color="auto" w:fill="FFFFFF"/>
        </w:rPr>
        <w:t>默认的</w:t>
      </w:r>
      <w:r w:rsidRPr="00E76774">
        <w:rPr>
          <w:rFonts w:ascii="Arial" w:hAnsi="Arial" w:cs="Arial"/>
          <w:color w:val="2F2F2F"/>
          <w:shd w:val="clear" w:color="auto" w:fill="FFFFFF"/>
        </w:rPr>
        <w:t xml:space="preserve"> vhost </w:t>
      </w:r>
      <w:r w:rsidRPr="00E76774">
        <w:rPr>
          <w:rFonts w:ascii="Arial" w:hAnsi="Arial" w:cs="Arial"/>
          <w:color w:val="2F2F2F"/>
          <w:shd w:val="clear" w:color="auto" w:fill="FFFFFF"/>
        </w:rPr>
        <w:t>是</w:t>
      </w:r>
      <w:r w:rsidRPr="00E76774">
        <w:rPr>
          <w:rFonts w:ascii="Arial" w:hAnsi="Arial" w:cs="Arial"/>
          <w:color w:val="2F2F2F"/>
          <w:shd w:val="clear" w:color="auto" w:fill="FFFFFF"/>
        </w:rPr>
        <w:t xml:space="preserve"> /</w:t>
      </w:r>
      <w:r>
        <w:rPr>
          <w:rFonts w:ascii="Arial" w:hAnsi="Arial" w:cs="Arial"/>
          <w:color w:val="2F2F2F"/>
          <w:shd w:val="clear" w:color="auto" w:fill="FFFFFF"/>
        </w:rPr>
        <w:t xml:space="preserve"> .</w:t>
      </w:r>
    </w:p>
    <w:p w:rsidR="00E76774" w:rsidRPr="00E76774" w:rsidRDefault="00E76774" w:rsidP="00E76774">
      <w:pPr>
        <w:widowControl/>
        <w:ind w:left="36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Broker : </w:t>
      </w:r>
      <w:r>
        <w:rPr>
          <w:rFonts w:ascii="Arial" w:hAnsi="Arial" w:cs="Arial"/>
          <w:color w:val="2F2F2F"/>
          <w:shd w:val="clear" w:color="auto" w:fill="FFFFFF"/>
        </w:rPr>
        <w:t>表示消息队列服务器实体。</w:t>
      </w:r>
    </w:p>
    <w:p w:rsidR="001F48FD" w:rsidRDefault="00E76774" w:rsidP="00E76774">
      <w:pPr>
        <w:pStyle w:val="a4"/>
        <w:numPr>
          <w:ilvl w:val="0"/>
          <w:numId w:val="2"/>
        </w:numPr>
        <w:ind w:firstLineChars="0"/>
      </w:pPr>
      <w:r w:rsidRPr="00E76774">
        <w:t>RabbitMQ常用的Exchange Type有三种：fanout、direct、topic。</w:t>
      </w:r>
    </w:p>
    <w:p w:rsidR="00E76774" w:rsidRDefault="00E76774" w:rsidP="00E76774">
      <w:pPr>
        <w:pStyle w:val="a4"/>
        <w:numPr>
          <w:ilvl w:val="1"/>
          <w:numId w:val="2"/>
        </w:numPr>
        <w:ind w:firstLineChars="0"/>
      </w:pPr>
      <w:r w:rsidRPr="00E76774">
        <w:t>fanout:把所有</w:t>
      </w:r>
      <w:r w:rsidR="00A32D99">
        <w:rPr>
          <w:rFonts w:hint="eastAsia"/>
        </w:rPr>
        <w:t>消息</w:t>
      </w:r>
      <w:r w:rsidR="00A32D99">
        <w:t>都</w:t>
      </w:r>
      <w:r w:rsidRPr="00E76774">
        <w:t>发送到与它绑定的队列中。</w:t>
      </w:r>
    </w:p>
    <w:p w:rsidR="00E76774" w:rsidRDefault="00E76774" w:rsidP="00E76774">
      <w:pPr>
        <w:pStyle w:val="a4"/>
        <w:numPr>
          <w:ilvl w:val="1"/>
          <w:numId w:val="2"/>
        </w:numPr>
        <w:ind w:firstLineChars="0"/>
      </w:pPr>
      <w:r w:rsidRPr="00E76774">
        <w:t>direct:把消息投递到那些binding key与routing key完全匹配的队列中。</w:t>
      </w:r>
    </w:p>
    <w:p w:rsidR="00E76774" w:rsidRDefault="00E76774" w:rsidP="00E76774">
      <w:pPr>
        <w:pStyle w:val="a4"/>
        <w:numPr>
          <w:ilvl w:val="1"/>
          <w:numId w:val="2"/>
        </w:numPr>
        <w:ind w:firstLineChars="0"/>
      </w:pPr>
      <w:r w:rsidRPr="00E76774">
        <w:t>topic:将消息路由到binding key与routing key模式匹配的队列中。</w:t>
      </w:r>
      <w:r w:rsidR="001B2FDC">
        <w:rPr>
          <w:rFonts w:hint="eastAsia"/>
        </w:rPr>
        <w:t>匹配格式</w:t>
      </w:r>
      <w:r w:rsidR="001B2FDC">
        <w:t xml:space="preserve">: </w:t>
      </w:r>
      <w:r w:rsidR="001B2FDC">
        <w:rPr>
          <w:rFonts w:hint="eastAsia"/>
        </w:rPr>
        <w:t>a</w:t>
      </w:r>
      <w:r w:rsidR="001B2FDC">
        <w:t>.b.c;</w:t>
      </w:r>
      <w:r w:rsidR="001B2FDC">
        <w:rPr>
          <w:rFonts w:hint="eastAsia"/>
        </w:rPr>
        <w:t>匹配</w:t>
      </w:r>
      <w:r w:rsidR="001B2FDC">
        <w:t>符号*</w:t>
      </w:r>
      <w:r w:rsidR="001B2FDC">
        <w:rPr>
          <w:rFonts w:hint="eastAsia"/>
        </w:rPr>
        <w:t>表</w:t>
      </w:r>
      <w:r w:rsidR="001B2FDC">
        <w:t>示一个单词, #表示</w:t>
      </w:r>
      <w:r w:rsidR="001B2FDC">
        <w:rPr>
          <w:rFonts w:hint="eastAsia"/>
        </w:rPr>
        <w:t>0个</w:t>
      </w:r>
      <w:r w:rsidR="001B2FDC">
        <w:t>或多个. a.#</w:t>
      </w:r>
      <w:r w:rsidR="001B2FDC">
        <w:rPr>
          <w:rFonts w:hint="eastAsia"/>
        </w:rPr>
        <w:t>表</w:t>
      </w:r>
      <w:r w:rsidR="001B2FDC">
        <w:t>示所有以a.</w:t>
      </w:r>
      <w:r w:rsidR="001B2FDC">
        <w:rPr>
          <w:rFonts w:hint="eastAsia"/>
        </w:rPr>
        <w:t>开</w:t>
      </w:r>
      <w:r w:rsidR="001B2FDC">
        <w:t>头的</w:t>
      </w:r>
      <w:r w:rsidR="001B2FDC">
        <w:rPr>
          <w:rFonts w:hint="eastAsia"/>
        </w:rPr>
        <w:t>都</w:t>
      </w:r>
      <w:r w:rsidR="001B2FDC">
        <w:t xml:space="preserve">会匹配. </w:t>
      </w:r>
      <w:r w:rsidR="001B2FDC">
        <w:rPr>
          <w:rFonts w:hint="eastAsia"/>
        </w:rPr>
        <w:t>不</w:t>
      </w:r>
      <w:r w:rsidR="001B2FDC">
        <w:t>能被匹配的消息</w:t>
      </w:r>
      <w:r w:rsidR="001B2FDC">
        <w:rPr>
          <w:rFonts w:hint="eastAsia"/>
        </w:rPr>
        <w:t>会</w:t>
      </w:r>
      <w:r w:rsidR="001B2FDC">
        <w:t>被丢弃掉.</w:t>
      </w:r>
      <w:r w:rsidR="001B2FDC">
        <w:rPr>
          <w:rFonts w:hint="eastAsia"/>
        </w:rPr>
        <w:t>当路由</w:t>
      </w:r>
      <w:r w:rsidR="001B2FDC">
        <w:t>键为#</w:t>
      </w:r>
      <w:r w:rsidR="001B2FDC">
        <w:rPr>
          <w:rFonts w:hint="eastAsia"/>
        </w:rPr>
        <w:t>号</w:t>
      </w:r>
      <w:r w:rsidR="001B2FDC">
        <w:t>时相当于fanout</w:t>
      </w:r>
      <w:r w:rsidR="001B2FDC">
        <w:rPr>
          <w:rFonts w:hint="eastAsia"/>
        </w:rPr>
        <w:t>模式</w:t>
      </w:r>
      <w:r w:rsidR="001B2FDC">
        <w:t xml:space="preserve">, </w:t>
      </w:r>
      <w:r w:rsidR="001B2FDC">
        <w:rPr>
          <w:rFonts w:hint="eastAsia"/>
        </w:rPr>
        <w:t>当</w:t>
      </w:r>
      <w:r w:rsidR="001B2FDC">
        <w:t>没有*</w:t>
      </w:r>
      <w:r w:rsidR="001B2FDC">
        <w:rPr>
          <w:rFonts w:hint="eastAsia"/>
        </w:rPr>
        <w:t>和</w:t>
      </w:r>
      <w:r w:rsidR="001B2FDC">
        <w:t>#</w:t>
      </w:r>
      <w:r w:rsidR="001B2FDC">
        <w:rPr>
          <w:rFonts w:hint="eastAsia"/>
        </w:rPr>
        <w:t>时</w:t>
      </w:r>
      <w:r w:rsidR="001B2FDC">
        <w:t>则相当于direct</w:t>
      </w:r>
      <w:r w:rsidR="001B2FDC">
        <w:rPr>
          <w:rFonts w:hint="eastAsia"/>
        </w:rPr>
        <w:t>模式</w:t>
      </w:r>
      <w:r w:rsidR="001B2FDC">
        <w:t>.</w:t>
      </w:r>
    </w:p>
    <w:p w:rsidR="00E76774" w:rsidRDefault="00E76774" w:rsidP="00E76774">
      <w:pPr>
        <w:pStyle w:val="a4"/>
        <w:numPr>
          <w:ilvl w:val="0"/>
          <w:numId w:val="2"/>
        </w:numPr>
        <w:ind w:firstLineChars="0"/>
      </w:pPr>
      <w:r w:rsidRPr="00E76774">
        <w:t>RabbitMQ的消息确认机制</w:t>
      </w:r>
    </w:p>
    <w:p w:rsidR="00E76774" w:rsidRDefault="00E76774" w:rsidP="00E76774">
      <w:pPr>
        <w:pStyle w:val="a4"/>
        <w:numPr>
          <w:ilvl w:val="1"/>
          <w:numId w:val="2"/>
        </w:numPr>
        <w:ind w:firstLineChars="0"/>
      </w:pPr>
      <w:r w:rsidRPr="00E76774">
        <w:rPr>
          <w:rFonts w:hint="eastAsia"/>
        </w:rPr>
        <w:t>默认情况下，如果消息已经被某个消费者正确的接收到了，那么该消息就会被从队列中移除。当然也可以让同一个消息发送到很多的消费者。</w:t>
      </w:r>
    </w:p>
    <w:p w:rsidR="00E76774" w:rsidRDefault="00E76774" w:rsidP="00E76774">
      <w:pPr>
        <w:pStyle w:val="a4"/>
        <w:numPr>
          <w:ilvl w:val="1"/>
          <w:numId w:val="2"/>
        </w:numPr>
        <w:ind w:firstLineChars="0"/>
      </w:pPr>
      <w:r w:rsidRPr="00E76774">
        <w:rPr>
          <w:rFonts w:hint="eastAsia"/>
        </w:rPr>
        <w:t>如果一个队列没有消费者，那么，如果这个队列有数据到达，那么这个数据会被缓存，不会被丢弃。当有消费者时，这个数据会被立即发送到这个消费者，这个数据被消费者正确收到时，这个数据就被从队列中删除。</w:t>
      </w:r>
    </w:p>
    <w:p w:rsidR="00E76774" w:rsidRDefault="00E76774" w:rsidP="00E76774">
      <w:pPr>
        <w:pStyle w:val="a4"/>
        <w:numPr>
          <w:ilvl w:val="1"/>
          <w:numId w:val="2"/>
        </w:numPr>
        <w:ind w:firstLineChars="0"/>
      </w:pPr>
      <w:r w:rsidRPr="00E76774">
        <w:rPr>
          <w:rFonts w:hint="eastAsia"/>
        </w:rPr>
        <w:t>什么是正确收到呢？通过</w:t>
      </w:r>
      <w:r w:rsidRPr="00E76774">
        <w:t>ack。每个消息都要被acknowledged（确认，ack）。我们可以显示的在程序中去ack，也可以自动的ack。如果有数据没有被ack，那么：</w:t>
      </w:r>
    </w:p>
    <w:p w:rsidR="00E76774" w:rsidRDefault="00E76774" w:rsidP="00E76774">
      <w:pPr>
        <w:pStyle w:val="a4"/>
        <w:ind w:left="735" w:firstLineChars="0" w:firstLine="0"/>
      </w:pPr>
      <w:r w:rsidRPr="00E76774">
        <w:t>RabbitMQ Server会把这个信息发送到下一个消费者。</w:t>
      </w:r>
    </w:p>
    <w:p w:rsidR="00E76774" w:rsidRDefault="00E76774" w:rsidP="00E76774">
      <w:pPr>
        <w:pStyle w:val="a4"/>
        <w:ind w:left="735" w:firstLineChars="0" w:firstLine="0"/>
      </w:pPr>
      <w:r w:rsidRPr="00E76774">
        <w:rPr>
          <w:rFonts w:hint="eastAsia"/>
        </w:rPr>
        <w:t>如果这个</w:t>
      </w:r>
      <w:r w:rsidRPr="00E76774">
        <w:t>app有bug，忘记了ack，那么RabbitMQServer不会再发送数据给它，因为Server认为这个消费者处理能力有限。</w:t>
      </w:r>
    </w:p>
    <w:p w:rsidR="00E76774" w:rsidRDefault="00E76774" w:rsidP="00E76774">
      <w:pPr>
        <w:pStyle w:val="a4"/>
        <w:ind w:left="360" w:firstLineChars="0" w:firstLine="0"/>
      </w:pPr>
    </w:p>
    <w:p w:rsidR="00E76774" w:rsidRDefault="00605058" w:rsidP="00E7677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rabbitmq编程</w:t>
      </w:r>
    </w:p>
    <w:p w:rsidR="00605058" w:rsidRDefault="00605058" w:rsidP="00605058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发</w:t>
      </w:r>
      <w:r>
        <w:t>送与接收方共同点</w:t>
      </w:r>
    </w:p>
    <w:p w:rsidR="00605058" w:rsidRPr="00605058" w:rsidRDefault="00605058" w:rsidP="00605058">
      <w:pPr>
        <w:autoSpaceDE w:val="0"/>
        <w:autoSpaceDN w:val="0"/>
        <w:adjustRightInd w:val="0"/>
        <w:ind w:left="315" w:firstLine="420"/>
        <w:jc w:val="left"/>
        <w:rPr>
          <w:rFonts w:ascii="Consolas" w:hAnsi="Consolas" w:cs="Consolas" w:hint="eastAsia"/>
          <w:kern w:val="0"/>
          <w:szCs w:val="21"/>
        </w:rPr>
      </w:pPr>
      <w:r w:rsidRPr="00605058">
        <w:rPr>
          <w:rFonts w:ascii="Consolas" w:hAnsi="Consolas" w:cs="Consolas"/>
          <w:color w:val="000000"/>
          <w:kern w:val="0"/>
          <w:szCs w:val="21"/>
        </w:rPr>
        <w:t xml:space="preserve">ConnectionFactory </w:t>
      </w:r>
      <w:r w:rsidRPr="00605058">
        <w:rPr>
          <w:rFonts w:ascii="Consolas" w:hAnsi="Consolas" w:cs="Consolas"/>
          <w:color w:val="6A3E3E"/>
          <w:kern w:val="0"/>
          <w:szCs w:val="21"/>
        </w:rPr>
        <w:t>factory</w:t>
      </w:r>
      <w:r w:rsidRPr="0060505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605058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605058">
        <w:rPr>
          <w:rFonts w:ascii="Consolas" w:hAnsi="Consolas" w:cs="Consolas"/>
          <w:color w:val="000000"/>
          <w:kern w:val="0"/>
          <w:szCs w:val="21"/>
        </w:rPr>
        <w:t xml:space="preserve"> ConnectionFactory();</w:t>
      </w:r>
      <w:r>
        <w:rPr>
          <w:rFonts w:ascii="Consolas" w:hAnsi="Consolas" w:cs="Consolas"/>
          <w:color w:val="000000"/>
          <w:kern w:val="0"/>
          <w:szCs w:val="21"/>
        </w:rPr>
        <w:t xml:space="preserve"> //</w:t>
      </w:r>
      <w:r>
        <w:rPr>
          <w:rFonts w:ascii="Consolas" w:hAnsi="Consolas" w:cs="Consolas" w:hint="eastAsia"/>
          <w:color w:val="000000"/>
          <w:kern w:val="0"/>
          <w:szCs w:val="21"/>
        </w:rPr>
        <w:t>连接</w:t>
      </w:r>
      <w:r>
        <w:rPr>
          <w:rFonts w:ascii="Consolas" w:hAnsi="Consolas" w:cs="Consolas"/>
          <w:color w:val="000000"/>
          <w:kern w:val="0"/>
          <w:szCs w:val="21"/>
        </w:rPr>
        <w:t>工厂</w:t>
      </w:r>
    </w:p>
    <w:p w:rsidR="00605058" w:rsidRPr="00605058" w:rsidRDefault="00605058" w:rsidP="006050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05058">
        <w:rPr>
          <w:rFonts w:ascii="Consolas" w:hAnsi="Consolas" w:cs="Consolas"/>
          <w:color w:val="000000"/>
          <w:kern w:val="0"/>
          <w:szCs w:val="21"/>
        </w:rPr>
        <w:tab/>
      </w:r>
      <w:r w:rsidRPr="00605058">
        <w:rPr>
          <w:rFonts w:ascii="Consolas" w:hAnsi="Consolas" w:cs="Consolas"/>
          <w:color w:val="000000"/>
          <w:kern w:val="0"/>
          <w:szCs w:val="21"/>
        </w:rPr>
        <w:tab/>
      </w:r>
    </w:p>
    <w:p w:rsidR="00605058" w:rsidRPr="00605058" w:rsidRDefault="00605058" w:rsidP="0060505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605058">
        <w:rPr>
          <w:rFonts w:ascii="Consolas" w:hAnsi="Consolas" w:cs="Consolas"/>
          <w:color w:val="000000"/>
          <w:kern w:val="0"/>
          <w:szCs w:val="21"/>
        </w:rPr>
        <w:tab/>
      </w:r>
      <w:r w:rsidRPr="00605058">
        <w:rPr>
          <w:rFonts w:ascii="Consolas" w:hAnsi="Consolas" w:cs="Consolas"/>
          <w:color w:val="000000"/>
          <w:kern w:val="0"/>
          <w:szCs w:val="21"/>
        </w:rPr>
        <w:tab/>
      </w:r>
      <w:r w:rsidRPr="00605058">
        <w:rPr>
          <w:rFonts w:ascii="Consolas" w:hAnsi="Consolas" w:cs="Consolas"/>
          <w:color w:val="6A3E3E"/>
          <w:kern w:val="0"/>
          <w:szCs w:val="21"/>
        </w:rPr>
        <w:t>factory</w:t>
      </w:r>
      <w:r w:rsidRPr="00605058">
        <w:rPr>
          <w:rFonts w:ascii="Consolas" w:hAnsi="Consolas" w:cs="Consolas"/>
          <w:color w:val="000000"/>
          <w:kern w:val="0"/>
          <w:szCs w:val="21"/>
        </w:rPr>
        <w:t>.setHost(</w:t>
      </w:r>
      <w:r w:rsidRPr="00605058">
        <w:rPr>
          <w:rFonts w:ascii="Consolas" w:hAnsi="Consolas" w:cs="Consolas"/>
          <w:color w:val="2A00FF"/>
          <w:kern w:val="0"/>
          <w:szCs w:val="21"/>
        </w:rPr>
        <w:t>"localhost"</w:t>
      </w:r>
      <w:r w:rsidRPr="00605058">
        <w:rPr>
          <w:rFonts w:ascii="Consolas" w:hAnsi="Consolas" w:cs="Consolas"/>
          <w:color w:val="000000"/>
          <w:kern w:val="0"/>
          <w:szCs w:val="21"/>
        </w:rPr>
        <w:t>);</w:t>
      </w:r>
      <w:r>
        <w:rPr>
          <w:rFonts w:ascii="Consolas" w:hAnsi="Consolas" w:cs="Consolas"/>
          <w:color w:val="000000"/>
          <w:kern w:val="0"/>
          <w:szCs w:val="21"/>
        </w:rPr>
        <w:t xml:space="preserve"> //</w:t>
      </w:r>
      <w:r>
        <w:rPr>
          <w:rFonts w:ascii="Consolas" w:hAnsi="Consolas" w:cs="Consolas" w:hint="eastAsia"/>
          <w:color w:val="000000"/>
          <w:kern w:val="0"/>
          <w:szCs w:val="21"/>
        </w:rPr>
        <w:t>设置</w:t>
      </w:r>
      <w:r>
        <w:rPr>
          <w:rFonts w:ascii="Consolas" w:hAnsi="Consolas" w:cs="Consolas"/>
          <w:color w:val="000000"/>
          <w:kern w:val="0"/>
          <w:szCs w:val="21"/>
        </w:rPr>
        <w:t>host</w:t>
      </w:r>
    </w:p>
    <w:p w:rsidR="00605058" w:rsidRPr="00605058" w:rsidRDefault="00605058" w:rsidP="006050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05058">
        <w:rPr>
          <w:rFonts w:ascii="Consolas" w:hAnsi="Consolas" w:cs="Consolas"/>
          <w:color w:val="000000"/>
          <w:kern w:val="0"/>
          <w:szCs w:val="21"/>
        </w:rPr>
        <w:tab/>
      </w:r>
      <w:r w:rsidRPr="00605058">
        <w:rPr>
          <w:rFonts w:ascii="Consolas" w:hAnsi="Consolas" w:cs="Consolas"/>
          <w:color w:val="000000"/>
          <w:kern w:val="0"/>
          <w:szCs w:val="21"/>
        </w:rPr>
        <w:tab/>
      </w:r>
    </w:p>
    <w:p w:rsidR="00605058" w:rsidRPr="00605058" w:rsidRDefault="00605058" w:rsidP="0060505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605058">
        <w:rPr>
          <w:rFonts w:ascii="Consolas" w:hAnsi="Consolas" w:cs="Consolas"/>
          <w:color w:val="000000"/>
          <w:kern w:val="0"/>
          <w:szCs w:val="21"/>
        </w:rPr>
        <w:tab/>
      </w:r>
      <w:r w:rsidRPr="00605058">
        <w:rPr>
          <w:rFonts w:ascii="Consolas" w:hAnsi="Consolas" w:cs="Consolas"/>
          <w:color w:val="000000"/>
          <w:kern w:val="0"/>
          <w:szCs w:val="21"/>
        </w:rPr>
        <w:tab/>
        <w:t xml:space="preserve">Connection </w:t>
      </w:r>
      <w:r w:rsidRPr="00605058">
        <w:rPr>
          <w:rFonts w:ascii="Consolas" w:hAnsi="Consolas" w:cs="Consolas"/>
          <w:color w:val="6A3E3E"/>
          <w:kern w:val="0"/>
          <w:szCs w:val="21"/>
        </w:rPr>
        <w:t>conn</w:t>
      </w:r>
      <w:r w:rsidRPr="0060505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605058">
        <w:rPr>
          <w:rFonts w:ascii="Consolas" w:hAnsi="Consolas" w:cs="Consolas"/>
          <w:color w:val="6A3E3E"/>
          <w:kern w:val="0"/>
          <w:szCs w:val="21"/>
        </w:rPr>
        <w:t>factory</w:t>
      </w:r>
      <w:r w:rsidRPr="00605058">
        <w:rPr>
          <w:rFonts w:ascii="Consolas" w:hAnsi="Consolas" w:cs="Consolas"/>
          <w:color w:val="000000"/>
          <w:kern w:val="0"/>
          <w:szCs w:val="21"/>
        </w:rPr>
        <w:t>.newConnection();</w:t>
      </w:r>
      <w:r>
        <w:rPr>
          <w:rFonts w:ascii="Consolas" w:hAnsi="Consolas" w:cs="Consolas"/>
          <w:color w:val="000000"/>
          <w:kern w:val="0"/>
          <w:szCs w:val="21"/>
        </w:rPr>
        <w:t xml:space="preserve"> //</w:t>
      </w:r>
      <w:r>
        <w:rPr>
          <w:rFonts w:ascii="Consolas" w:hAnsi="Consolas" w:cs="Consolas" w:hint="eastAsia"/>
          <w:color w:val="000000"/>
          <w:kern w:val="0"/>
          <w:szCs w:val="21"/>
        </w:rPr>
        <w:t>创建</w:t>
      </w:r>
      <w:r>
        <w:rPr>
          <w:rFonts w:ascii="Consolas" w:hAnsi="Consolas" w:cs="Consolas"/>
          <w:color w:val="000000"/>
          <w:kern w:val="0"/>
          <w:szCs w:val="21"/>
        </w:rPr>
        <w:t>连接</w:t>
      </w:r>
    </w:p>
    <w:p w:rsidR="00605058" w:rsidRPr="00605058" w:rsidRDefault="00605058" w:rsidP="006050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05058">
        <w:rPr>
          <w:rFonts w:ascii="Consolas" w:hAnsi="Consolas" w:cs="Consolas"/>
          <w:color w:val="000000"/>
          <w:kern w:val="0"/>
          <w:szCs w:val="21"/>
        </w:rPr>
        <w:tab/>
      </w:r>
      <w:r w:rsidRPr="00605058">
        <w:rPr>
          <w:rFonts w:ascii="Consolas" w:hAnsi="Consolas" w:cs="Consolas"/>
          <w:color w:val="000000"/>
          <w:kern w:val="0"/>
          <w:szCs w:val="21"/>
        </w:rPr>
        <w:tab/>
      </w:r>
    </w:p>
    <w:p w:rsidR="00240EB1" w:rsidRDefault="00605058" w:rsidP="00240EB1">
      <w:pPr>
        <w:rPr>
          <w:rFonts w:ascii="Consolas" w:hAnsi="Consolas" w:cs="Consolas"/>
          <w:color w:val="000000"/>
          <w:kern w:val="0"/>
          <w:szCs w:val="21"/>
        </w:rPr>
      </w:pPr>
      <w:r w:rsidRPr="00605058">
        <w:rPr>
          <w:rFonts w:ascii="Consolas" w:hAnsi="Consolas" w:cs="Consolas"/>
          <w:color w:val="000000"/>
          <w:kern w:val="0"/>
          <w:szCs w:val="21"/>
        </w:rPr>
        <w:tab/>
      </w:r>
      <w:r w:rsidRPr="00605058">
        <w:rPr>
          <w:rFonts w:ascii="Consolas" w:hAnsi="Consolas" w:cs="Consolas"/>
          <w:color w:val="000000"/>
          <w:kern w:val="0"/>
          <w:szCs w:val="21"/>
        </w:rPr>
        <w:tab/>
        <w:t xml:space="preserve">Channel </w:t>
      </w:r>
      <w:r w:rsidRPr="00605058">
        <w:rPr>
          <w:rFonts w:ascii="Consolas" w:hAnsi="Consolas" w:cs="Consolas"/>
          <w:color w:val="6A3E3E"/>
          <w:kern w:val="0"/>
          <w:szCs w:val="21"/>
        </w:rPr>
        <w:t>channel</w:t>
      </w:r>
      <w:r w:rsidRPr="0060505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605058">
        <w:rPr>
          <w:rFonts w:ascii="Consolas" w:hAnsi="Consolas" w:cs="Consolas"/>
          <w:color w:val="6A3E3E"/>
          <w:kern w:val="0"/>
          <w:szCs w:val="21"/>
        </w:rPr>
        <w:t>conn</w:t>
      </w:r>
      <w:r w:rsidRPr="00605058">
        <w:rPr>
          <w:rFonts w:ascii="Consolas" w:hAnsi="Consolas" w:cs="Consolas"/>
          <w:color w:val="000000"/>
          <w:kern w:val="0"/>
          <w:szCs w:val="21"/>
        </w:rPr>
        <w:t>.createChannel();</w:t>
      </w:r>
      <w:r>
        <w:rPr>
          <w:rFonts w:ascii="Consolas" w:hAnsi="Consolas" w:cs="Consolas"/>
          <w:color w:val="000000"/>
          <w:kern w:val="0"/>
          <w:szCs w:val="21"/>
        </w:rPr>
        <w:t xml:space="preserve"> //</w:t>
      </w:r>
      <w:r>
        <w:rPr>
          <w:rFonts w:ascii="Consolas" w:hAnsi="Consolas" w:cs="Consolas" w:hint="eastAsia"/>
          <w:color w:val="000000"/>
          <w:kern w:val="0"/>
          <w:szCs w:val="21"/>
        </w:rPr>
        <w:t>创建频道</w:t>
      </w:r>
      <w:r>
        <w:rPr>
          <w:rFonts w:ascii="Consolas" w:hAnsi="Consolas" w:cs="Consolas"/>
          <w:color w:val="000000"/>
          <w:kern w:val="0"/>
          <w:szCs w:val="21"/>
        </w:rPr>
        <w:t>.</w:t>
      </w:r>
    </w:p>
    <w:p w:rsidR="00240EB1" w:rsidRPr="00240EB1" w:rsidRDefault="00240EB1" w:rsidP="00240EB1">
      <w:pPr>
        <w:rPr>
          <w:rFonts w:hint="eastAsia"/>
          <w:szCs w:val="21"/>
        </w:rPr>
      </w:pPr>
    </w:p>
    <w:p w:rsidR="00530777" w:rsidRDefault="00240EB1" w:rsidP="00605058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消息</w:t>
      </w:r>
      <w:r>
        <w:t>的负载均衡</w:t>
      </w:r>
      <w:r>
        <w:rPr>
          <w:rFonts w:hint="eastAsia"/>
        </w:rPr>
        <w:t xml:space="preserve"> </w:t>
      </w:r>
      <w:r>
        <w:t xml:space="preserve">channel.basicQos(int conut), </w:t>
      </w:r>
      <w:r>
        <w:rPr>
          <w:rFonts w:hint="eastAsia"/>
        </w:rPr>
        <w:t>设置</w:t>
      </w:r>
      <w:r>
        <w:t>每次发送</w:t>
      </w:r>
      <w:r>
        <w:rPr>
          <w:rFonts w:hint="eastAsia"/>
        </w:rPr>
        <w:t>消息给</w:t>
      </w:r>
      <w:r>
        <w:t>消费者的数量</w:t>
      </w:r>
      <w:r>
        <w:rPr>
          <w:rFonts w:hint="eastAsia"/>
        </w:rPr>
        <w:t>,</w:t>
      </w:r>
      <w:r>
        <w:t>如为</w:t>
      </w:r>
      <w:r>
        <w:rPr>
          <w:rFonts w:hint="eastAsia"/>
        </w:rPr>
        <w:t>1时</w:t>
      </w:r>
      <w:r>
        <w:t>,则每次只会给消费者发送一个消息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当</w:t>
      </w:r>
      <w:r>
        <w:t>消费者处理完后才会收</w:t>
      </w:r>
      <w:r>
        <w:rPr>
          <w:rFonts w:hint="eastAsia"/>
        </w:rPr>
        <w:t>到下</w:t>
      </w:r>
      <w:r>
        <w:t>一个.</w:t>
      </w:r>
    </w:p>
    <w:p w:rsidR="00240EB1" w:rsidRDefault="00240EB1" w:rsidP="00605058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消息</w:t>
      </w:r>
      <w:r>
        <w:t>持久化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channel.queueDeclare(</w:t>
      </w:r>
      <w:r>
        <w:rPr>
          <w:rStyle w:val="hljs-string"/>
          <w:rFonts w:ascii="Consolas" w:hAnsi="Consolas" w:cs="Consolas"/>
          <w:color w:val="009900"/>
          <w:szCs w:val="21"/>
        </w:rPr>
        <w:t>"hello"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, durable, </w:t>
      </w:r>
      <w:r>
        <w:rPr>
          <w:rStyle w:val="hljs-keyword"/>
          <w:rFonts w:ascii="Consolas" w:hAnsi="Consolas" w:cs="Consolas"/>
          <w:color w:val="000088"/>
          <w:szCs w:val="21"/>
        </w:rPr>
        <w:t>false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, </w:t>
      </w:r>
      <w:r>
        <w:rPr>
          <w:rStyle w:val="hljs-keyword"/>
          <w:rFonts w:ascii="Consolas" w:hAnsi="Consolas" w:cs="Consolas"/>
          <w:color w:val="000088"/>
          <w:szCs w:val="21"/>
        </w:rPr>
        <w:t>false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, </w:t>
      </w:r>
      <w:r>
        <w:rPr>
          <w:rStyle w:val="hljs-keyword"/>
          <w:rFonts w:ascii="Consolas" w:hAnsi="Consolas" w:cs="Consolas"/>
          <w:color w:val="000088"/>
          <w:szCs w:val="21"/>
        </w:rPr>
        <w:t>null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);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 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在声明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队列时定义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, 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当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durable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为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true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时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,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则持久化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.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当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消费者挂掉后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,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消息不会丢失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,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当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ra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bbitmq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服务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器挂掉仍会丢失部分消息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,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因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为持久化过程不会时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lastRenderedPageBreak/>
        <w:t>刻进行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.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仍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要保证消息不丢失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, 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则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可考虑生产者确认反馈机制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.</w:t>
      </w:r>
    </w:p>
    <w:p w:rsidR="00240EB1" w:rsidRDefault="00240EB1" w:rsidP="00605058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消息</w:t>
      </w:r>
      <w:r>
        <w:t>确认</w:t>
      </w:r>
      <w:r>
        <w:rPr>
          <w:rFonts w:hint="eastAsia"/>
        </w:rPr>
        <w:t>(消费</w:t>
      </w:r>
      <w:r>
        <w:t xml:space="preserve">者) </w:t>
      </w:r>
      <w:r w:rsidR="001B2FDC">
        <w:rPr>
          <w:rFonts w:hint="eastAsia"/>
        </w:rPr>
        <w:t>当</w:t>
      </w:r>
      <w:r w:rsidR="001B2FDC">
        <w:t xml:space="preserve">服务器收到消费者的确认反馈时,才会将消息从队列中删除, </w:t>
      </w:r>
      <w:r w:rsidR="001B2FDC">
        <w:rPr>
          <w:rFonts w:hint="eastAsia"/>
        </w:rPr>
        <w:t>如果</w:t>
      </w:r>
      <w:r w:rsidR="001B2FDC">
        <w:t xml:space="preserve">没有收到, </w:t>
      </w:r>
      <w:r w:rsidR="001B2FDC">
        <w:rPr>
          <w:rFonts w:hint="eastAsia"/>
        </w:rPr>
        <w:t>服务</w:t>
      </w:r>
      <w:r w:rsidR="001B2FDC">
        <w:t>器会重新</w:t>
      </w:r>
      <w:r w:rsidR="001B2FDC">
        <w:rPr>
          <w:rFonts w:hint="eastAsia"/>
        </w:rPr>
        <w:t>推</w:t>
      </w:r>
      <w:r w:rsidR="001B2FDC">
        <w:t>送.</w:t>
      </w:r>
    </w:p>
    <w:p w:rsidR="001B2FDC" w:rsidRDefault="001B2FDC" w:rsidP="001B2FDC">
      <w:pPr>
        <w:pStyle w:val="a4"/>
        <w:ind w:left="735" w:firstLineChars="0" w:firstLine="0"/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hint="eastAsia"/>
        </w:rPr>
        <w:t>确认</w:t>
      </w:r>
      <w:r>
        <w:t>有消息处理完成确认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channel.basicAck(envelope.getDeliveryTag(), </w:t>
      </w:r>
      <w:r>
        <w:rPr>
          <w:rStyle w:val="hljs-keyword"/>
          <w:rFonts w:ascii="Consolas" w:hAnsi="Consolas" w:cs="Consolas"/>
          <w:color w:val="000088"/>
          <w:szCs w:val="21"/>
        </w:rPr>
        <w:t>false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);</w:t>
      </w:r>
    </w:p>
    <w:p w:rsidR="001B2FDC" w:rsidRDefault="001B2FDC" w:rsidP="001B2FDC">
      <w:pPr>
        <w:pStyle w:val="a4"/>
        <w:ind w:left="735" w:firstLineChars="0" w:firstLine="0"/>
        <w:rPr>
          <w:rFonts w:hint="eastAsia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>消息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消费完成确认</w:t>
      </w:r>
      <w:r>
        <w:rPr>
          <w:rFonts w:ascii="Consolas" w:hAnsi="Consolas" w:cs="Consolas" w:hint="eastAsia"/>
          <w:color w:val="000000"/>
          <w:szCs w:val="21"/>
          <w:shd w:val="clear" w:color="auto" w:fill="F6F8FA"/>
        </w:rPr>
        <w:t xml:space="preserve"> 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 xml:space="preserve">channel.basicConsume(TASK_QUEUE_NAME, </w:t>
      </w:r>
      <w:r>
        <w:rPr>
          <w:rStyle w:val="hljs-keyword"/>
          <w:rFonts w:ascii="Consolas" w:hAnsi="Consolas" w:cs="Consolas"/>
          <w:color w:val="000088"/>
          <w:szCs w:val="21"/>
        </w:rPr>
        <w:t>false</w:t>
      </w:r>
      <w:r>
        <w:rPr>
          <w:rFonts w:ascii="Consolas" w:hAnsi="Consolas" w:cs="Consolas"/>
          <w:color w:val="000000"/>
          <w:szCs w:val="21"/>
          <w:shd w:val="clear" w:color="auto" w:fill="F6F8FA"/>
        </w:rPr>
        <w:t>, consumer);</w:t>
      </w:r>
    </w:p>
    <w:p w:rsidR="00240EB1" w:rsidRDefault="00240EB1" w:rsidP="001B2FDC">
      <w:pPr>
        <w:pStyle w:val="a4"/>
        <w:ind w:left="735" w:firstLineChars="0" w:firstLine="0"/>
        <w:rPr>
          <w:rFonts w:hint="eastAsia"/>
        </w:rPr>
      </w:pPr>
    </w:p>
    <w:p w:rsidR="00605058" w:rsidRDefault="001B2FDC" w:rsidP="00E7677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死</w:t>
      </w:r>
      <w:r>
        <w:t>信队列</w:t>
      </w:r>
      <w:r>
        <w:rPr>
          <w:rFonts w:hint="eastAsia"/>
        </w:rPr>
        <w:t>DLX</w:t>
      </w:r>
      <w:r>
        <w:t>:</w:t>
      </w:r>
    </w:p>
    <w:p w:rsidR="001B2FDC" w:rsidRDefault="001B2FDC" w:rsidP="001B2FDC">
      <w:pPr>
        <w:pStyle w:val="a4"/>
        <w:ind w:left="360" w:firstLineChars="0" w:firstLine="0"/>
      </w:pPr>
      <w:r>
        <w:rPr>
          <w:rFonts w:hint="eastAsia"/>
        </w:rPr>
        <w:t>当</w:t>
      </w:r>
      <w:r>
        <w:t>消息过</w:t>
      </w:r>
      <w:r>
        <w:rPr>
          <w:rFonts w:hint="eastAsia"/>
        </w:rPr>
        <w:t>期</w:t>
      </w:r>
      <w:r>
        <w:t xml:space="preserve">, </w:t>
      </w:r>
      <w:r>
        <w:rPr>
          <w:rFonts w:hint="eastAsia"/>
        </w:rPr>
        <w:t>被</w:t>
      </w:r>
      <w:r>
        <w:t xml:space="preserve">拒绝, </w:t>
      </w:r>
      <w:r>
        <w:rPr>
          <w:rFonts w:hint="eastAsia"/>
        </w:rPr>
        <w:t>队列</w:t>
      </w:r>
      <w:r>
        <w:t>达到最大长度时会被放入死信</w:t>
      </w:r>
      <w:r>
        <w:rPr>
          <w:rFonts w:hint="eastAsia"/>
        </w:rPr>
        <w:t>队列</w:t>
      </w:r>
      <w:r>
        <w:t xml:space="preserve">, </w:t>
      </w:r>
      <w:r>
        <w:rPr>
          <w:rFonts w:hint="eastAsia"/>
        </w:rPr>
        <w:t>死</w:t>
      </w:r>
      <w:r>
        <w:t xml:space="preserve">信队列也是一个普通队列, </w:t>
      </w:r>
      <w:r>
        <w:rPr>
          <w:rFonts w:hint="eastAsia"/>
        </w:rPr>
        <w:t>只</w:t>
      </w:r>
      <w:r>
        <w:t>是它是专门用来存放死信信息的队列.</w:t>
      </w:r>
      <w:r>
        <w:rPr>
          <w:rFonts w:hint="eastAsia"/>
        </w:rPr>
        <w:t>它</w:t>
      </w:r>
      <w:r>
        <w:t xml:space="preserve">与死信交换机绑定. </w:t>
      </w:r>
      <w:r>
        <w:rPr>
          <w:rFonts w:hint="eastAsia"/>
        </w:rPr>
        <w:t>死信</w:t>
      </w:r>
      <w:r>
        <w:t xml:space="preserve">交换机可以与任何队列进行绑定, </w:t>
      </w:r>
      <w:r>
        <w:rPr>
          <w:rFonts w:hint="eastAsia"/>
        </w:rPr>
        <w:t>在</w:t>
      </w:r>
      <w:r>
        <w:t>业务出现死信时会将数据发送到死信队列.</w:t>
      </w:r>
    </w:p>
    <w:p w:rsidR="001B2FDC" w:rsidRDefault="001B2FDC" w:rsidP="001B2FDC">
      <w:pPr>
        <w:pStyle w:val="a4"/>
        <w:ind w:left="360" w:firstLineChars="0" w:firstLine="0"/>
      </w:pPr>
      <w:r w:rsidRPr="001B2FDC">
        <w:t>x-dead-letter-exchange: 用来设置死信后发送的交换机</w:t>
      </w:r>
    </w:p>
    <w:p w:rsidR="001B2FDC" w:rsidRDefault="001B2FDC" w:rsidP="001B2FDC">
      <w:pPr>
        <w:pStyle w:val="a4"/>
        <w:ind w:left="360" w:firstLineChars="0" w:firstLine="0"/>
        <w:rPr>
          <w:rFonts w:hint="eastAsia"/>
        </w:rPr>
      </w:pPr>
      <w:r w:rsidRPr="001B2FDC">
        <w:t>x-dead-letter-routing-key：用来设置死信的routingKey</w:t>
      </w:r>
    </w:p>
    <w:p w:rsidR="001B2FDC" w:rsidRDefault="001B2FDC" w:rsidP="00E7677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队列一旦</w:t>
      </w:r>
      <w:r>
        <w:t xml:space="preserve">定义后就不能再重新定义, </w:t>
      </w:r>
      <w:r>
        <w:rPr>
          <w:rFonts w:hint="eastAsia"/>
        </w:rPr>
        <w:t>幂</w:t>
      </w:r>
      <w:r>
        <w:t>等原理.</w:t>
      </w:r>
      <w:r w:rsidR="00411D69">
        <w:t xml:space="preserve"> </w:t>
      </w:r>
      <w:r w:rsidR="00411D69">
        <w:rPr>
          <w:rFonts w:ascii="Consolas" w:hAnsi="Consolas" w:cs="Consolas"/>
          <w:color w:val="000000"/>
          <w:sz w:val="18"/>
          <w:szCs w:val="18"/>
          <w:shd w:val="clear" w:color="auto" w:fill="F8F8F8"/>
        </w:rPr>
        <w:t>其任意多次执行所产生的影响均与一次执行的影响相同</w:t>
      </w:r>
    </w:p>
    <w:p w:rsidR="00411D69" w:rsidRDefault="00411D69" w:rsidP="00411D69"/>
    <w:p w:rsidR="00411D69" w:rsidRDefault="00411D69" w:rsidP="00411D69"/>
    <w:p w:rsidR="00411D69" w:rsidRDefault="00411D69" w:rsidP="00411D69">
      <w:bookmarkStart w:id="0" w:name="_GoBack"/>
      <w:bookmarkEnd w:id="0"/>
    </w:p>
    <w:p w:rsidR="00411D69" w:rsidRDefault="00411D69" w:rsidP="00411D69"/>
    <w:p w:rsidR="00411D69" w:rsidRDefault="00411D69" w:rsidP="00411D69">
      <w:pPr>
        <w:pStyle w:val="2"/>
      </w:pPr>
      <w:r>
        <w:rPr>
          <w:rFonts w:hint="eastAsia"/>
        </w:rPr>
        <w:t>A</w:t>
      </w:r>
      <w:r>
        <w:t>ctiveMq</w:t>
      </w:r>
    </w:p>
    <w:p w:rsidR="00411D69" w:rsidRPr="00411D69" w:rsidRDefault="00411D69" w:rsidP="00411D69">
      <w:pPr>
        <w:pStyle w:val="a4"/>
        <w:numPr>
          <w:ilvl w:val="0"/>
          <w:numId w:val="4"/>
        </w:numPr>
        <w:ind w:firstLineChars="0"/>
        <w:rPr>
          <w:rFonts w:hint="eastAsia"/>
        </w:rPr>
      </w:pPr>
    </w:p>
    <w:sectPr w:rsidR="00411D69" w:rsidRPr="00411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27614"/>
    <w:multiLevelType w:val="hybridMultilevel"/>
    <w:tmpl w:val="912E04CA"/>
    <w:lvl w:ilvl="0" w:tplc="3B6E3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9559F7"/>
    <w:multiLevelType w:val="hybridMultilevel"/>
    <w:tmpl w:val="55201E82"/>
    <w:lvl w:ilvl="0" w:tplc="C952D3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59471B"/>
    <w:multiLevelType w:val="multilevel"/>
    <w:tmpl w:val="57CA7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5164ED"/>
    <w:multiLevelType w:val="multilevel"/>
    <w:tmpl w:val="0A3E6C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asciiTheme="minorHAnsi" w:hAnsiTheme="minorHAnsi" w:cstheme="minorBid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Theme="minorHAnsi" w:hAnsiTheme="minorHAnsi" w:cstheme="minorBid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Theme="minorHAnsi" w:hAnsiTheme="minorHAnsi" w:cstheme="minorBid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asciiTheme="minorHAnsi" w:hAnsiTheme="minorHAnsi" w:cstheme="minorBid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asciiTheme="minorHAnsi" w:hAnsiTheme="minorHAnsi" w:cstheme="minorBid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asciiTheme="minorHAnsi" w:hAnsiTheme="minorHAnsi" w:cstheme="minorBid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asciiTheme="minorHAnsi" w:hAnsiTheme="minorHAnsi" w:cstheme="minorBid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asciiTheme="minorHAnsi" w:hAnsiTheme="minorHAnsi" w:cstheme="minorBidi" w:hint="default"/>
        <w:color w:val="auto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8C3"/>
    <w:rsid w:val="00137B9D"/>
    <w:rsid w:val="00182B3A"/>
    <w:rsid w:val="001B2FDC"/>
    <w:rsid w:val="001F48FD"/>
    <w:rsid w:val="00240EB1"/>
    <w:rsid w:val="003938C3"/>
    <w:rsid w:val="00411D69"/>
    <w:rsid w:val="004B6715"/>
    <w:rsid w:val="004D17B8"/>
    <w:rsid w:val="00530777"/>
    <w:rsid w:val="00605058"/>
    <w:rsid w:val="00A321DE"/>
    <w:rsid w:val="00A32D99"/>
    <w:rsid w:val="00E7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2F0D4"/>
  <w15:chartTrackingRefBased/>
  <w15:docId w15:val="{316C895B-403E-4459-A4F6-B96E4333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1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7B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321DE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A321DE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A321DE"/>
    <w:pPr>
      <w:ind w:firstLineChars="200" w:firstLine="420"/>
    </w:pPr>
  </w:style>
  <w:style w:type="character" w:customStyle="1" w:styleId="hljs-string">
    <w:name w:val="hljs-string"/>
    <w:basedOn w:val="a0"/>
    <w:rsid w:val="00240EB1"/>
  </w:style>
  <w:style w:type="character" w:customStyle="1" w:styleId="hljs-keyword">
    <w:name w:val="hljs-keyword"/>
    <w:basedOn w:val="a0"/>
    <w:rsid w:val="00240EB1"/>
  </w:style>
  <w:style w:type="character" w:customStyle="1" w:styleId="20">
    <w:name w:val="标题 2 字符"/>
    <w:basedOn w:val="a0"/>
    <w:link w:val="2"/>
    <w:uiPriority w:val="9"/>
    <w:rsid w:val="00137B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411D6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11D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8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caoping</dc:creator>
  <cp:keywords/>
  <dc:description/>
  <cp:lastModifiedBy>caoping</cp:lastModifiedBy>
  <cp:revision>11</cp:revision>
  <dcterms:created xsi:type="dcterms:W3CDTF">2018-05-29T06:34:00Z</dcterms:created>
  <dcterms:modified xsi:type="dcterms:W3CDTF">2018-05-30T03:04:00Z</dcterms:modified>
</cp:coreProperties>
</file>