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8"/>
        <w:tblpPr w:leftFromText="180" w:rightFromText="180" w:vertAnchor="text" w:horzAnchor="margin" w:tblpY="-920"/>
        <w:tblOverlap w:val="never"/>
        <w:tblW w:w="93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9"/>
        <w:gridCol w:w="3092"/>
        <w:gridCol w:w="3107"/>
      </w:tblGrid>
      <w:tr w:rsidR="00E60722" w14:paraId="1B35C61C" w14:textId="77777777" w:rsidTr="000C419F">
        <w:trPr>
          <w:trHeight w:val="993"/>
        </w:trPr>
        <w:tc>
          <w:tcPr>
            <w:tcW w:w="3139" w:type="dxa"/>
          </w:tcPr>
          <w:p w14:paraId="5594B2AD" w14:textId="42DD02BA" w:rsidR="00E60722" w:rsidRPr="00792592" w:rsidRDefault="00E60722" w:rsidP="00B35F5F">
            <w:pPr>
              <w:ind w:firstLineChars="0" w:firstLine="0"/>
              <w:jc w:val="center"/>
              <w:rPr>
                <w:rFonts w:cs="Times New Roman"/>
              </w:rPr>
            </w:pPr>
            <w:bookmarkStart w:id="0" w:name="_Hlk184820074"/>
            <w:bookmarkEnd w:id="0"/>
            <w:r w:rsidRPr="00792592">
              <w:rPr>
                <w:rFonts w:cs="Times New Roman"/>
                <w:b/>
                <w:szCs w:val="24"/>
              </w:rPr>
              <w:t>Problem Chosen</w:t>
            </w:r>
            <w:r w:rsidRPr="00792592">
              <w:rPr>
                <w:rFonts w:cs="Times New Roman"/>
                <w:b/>
              </w:rPr>
              <w:br/>
            </w:r>
            <w:r w:rsidR="00963B54">
              <w:rPr>
                <w:rFonts w:cs="Times New Roman" w:hint="eastAsia"/>
                <w:sz w:val="40"/>
                <w:szCs w:val="40"/>
              </w:rPr>
              <w:t>C</w:t>
            </w:r>
          </w:p>
        </w:tc>
        <w:tc>
          <w:tcPr>
            <w:tcW w:w="3092" w:type="dxa"/>
          </w:tcPr>
          <w:p w14:paraId="44978A03" w14:textId="0DD970FF" w:rsidR="00E60722" w:rsidRPr="00792592" w:rsidRDefault="00E60722" w:rsidP="00B35F5F">
            <w:pPr>
              <w:ind w:firstLineChars="0" w:firstLine="0"/>
              <w:jc w:val="center"/>
              <w:rPr>
                <w:rFonts w:cs="Times New Roman"/>
              </w:rPr>
            </w:pPr>
            <w:r w:rsidRPr="00792592">
              <w:rPr>
                <w:rFonts w:cs="Times New Roman"/>
                <w:b/>
                <w:bCs/>
                <w:szCs w:val="24"/>
              </w:rPr>
              <w:t>202</w:t>
            </w:r>
            <w:r w:rsidR="002F15E2">
              <w:rPr>
                <w:rFonts w:cs="Times New Roman" w:hint="eastAsia"/>
                <w:b/>
                <w:bCs/>
                <w:szCs w:val="24"/>
              </w:rPr>
              <w:t>2</w:t>
            </w:r>
            <w:r w:rsidRPr="00792592">
              <w:rPr>
                <w:rFonts w:cs="Times New Roman"/>
                <w:b/>
                <w:bCs/>
                <w:szCs w:val="24"/>
              </w:rPr>
              <w:br/>
              <w:t>MCM/ICM</w:t>
            </w:r>
            <w:r w:rsidRPr="00792592">
              <w:rPr>
                <w:rFonts w:cs="Times New Roman"/>
                <w:b/>
                <w:bCs/>
                <w:szCs w:val="24"/>
              </w:rPr>
              <w:br/>
              <w:t>Summary Sheet</w:t>
            </w:r>
          </w:p>
        </w:tc>
        <w:tc>
          <w:tcPr>
            <w:tcW w:w="3107" w:type="dxa"/>
          </w:tcPr>
          <w:p w14:paraId="049675E7" w14:textId="20F87075" w:rsidR="00E60722" w:rsidRPr="00792592" w:rsidRDefault="00E60722" w:rsidP="00B35F5F">
            <w:pPr>
              <w:ind w:firstLineChars="0" w:firstLine="0"/>
              <w:jc w:val="center"/>
              <w:rPr>
                <w:rFonts w:cs="Times New Roman" w:hint="eastAsia"/>
              </w:rPr>
            </w:pPr>
            <w:r w:rsidRPr="00792592">
              <w:rPr>
                <w:rFonts w:cs="Times New Roman"/>
                <w:b/>
                <w:szCs w:val="24"/>
              </w:rPr>
              <w:t>Team Control Number</w:t>
            </w:r>
            <w:r w:rsidRPr="00792592">
              <w:rPr>
                <w:rFonts w:cs="Times New Roman"/>
                <w:b/>
              </w:rPr>
              <w:br/>
            </w:r>
            <w:r w:rsidR="00963B54" w:rsidRPr="00963B54">
              <w:rPr>
                <w:rFonts w:cs="Times New Roman" w:hint="eastAsia"/>
                <w:sz w:val="40"/>
                <w:szCs w:val="40"/>
              </w:rPr>
              <w:t>25</w:t>
            </w:r>
            <w:r w:rsidR="00BB0FEC">
              <w:rPr>
                <w:rFonts w:cs="Times New Roman" w:hint="eastAsia"/>
                <w:sz w:val="40"/>
                <w:szCs w:val="40"/>
              </w:rPr>
              <w:t>125</w:t>
            </w:r>
          </w:p>
        </w:tc>
      </w:tr>
    </w:tbl>
    <w:p w14:paraId="2E8F6E9B" w14:textId="5060DC88" w:rsidR="00821A25" w:rsidRDefault="00000000"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401270" w:rsidRPr="00401270">
        <w:t xml:space="preserve"> </w:t>
      </w:r>
      <w:r w:rsidR="00401270" w:rsidRPr="00401270">
        <w:rPr>
          <w:b/>
          <w:bCs/>
          <w:sz w:val="32"/>
          <w:szCs w:val="28"/>
        </w:rPr>
        <w:t>Balancing Risk, Balancing Reward: Adaptive Strategies for Gold and Bitcoin Trading</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451B0" w14:paraId="2C7807AC" w14:textId="77777777" w:rsidTr="007C64A5">
        <w:tc>
          <w:tcPr>
            <w:tcW w:w="9016" w:type="dxa"/>
          </w:tcPr>
          <w:p w14:paraId="5A88392A" w14:textId="77777777" w:rsidR="00A75107" w:rsidRDefault="00A75107" w:rsidP="00A75107">
            <w:pPr>
              <w:ind w:firstLine="480"/>
              <w:rPr>
                <w:rFonts w:cs="Times New Roman"/>
              </w:rPr>
            </w:pPr>
            <w:r>
              <w:rPr>
                <w:rFonts w:cs="Times New Roman" w:hint="eastAsia"/>
              </w:rPr>
              <w:t xml:space="preserve">In stock market trading, it is important to find a way to </w:t>
            </w:r>
            <w:r>
              <w:rPr>
                <w:rFonts w:cs="Times New Roman"/>
              </w:rPr>
              <w:t>maximize</w:t>
            </w:r>
            <w:r>
              <w:rPr>
                <w:rFonts w:cs="Times New Roman" w:hint="eastAsia"/>
              </w:rPr>
              <w:t xml:space="preserve"> the profit. Now we get daily price on gold and Bitcoin as it is shown in the following figures:</w:t>
            </w:r>
          </w:p>
          <w:p w14:paraId="29A9C37C" w14:textId="77777777" w:rsidR="003406BA" w:rsidRDefault="00A75107" w:rsidP="003406BA">
            <w:pPr>
              <w:keepNext/>
              <w:ind w:firstLine="480"/>
            </w:pPr>
            <w:r w:rsidRPr="001E7CB2">
              <w:rPr>
                <w:rFonts w:cs="Times New Roman"/>
                <w:noProof/>
              </w:rPr>
              <w:drawing>
                <wp:inline distT="0" distB="0" distL="0" distR="0" wp14:anchorId="5143DE6E" wp14:editId="33B8F67B">
                  <wp:extent cx="5274310" cy="1452880"/>
                  <wp:effectExtent l="0" t="0" r="2540" b="0"/>
                  <wp:docPr id="1342954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4702" name=""/>
                          <pic:cNvPicPr/>
                        </pic:nvPicPr>
                        <pic:blipFill>
                          <a:blip r:embed="rId8"/>
                          <a:stretch>
                            <a:fillRect/>
                          </a:stretch>
                        </pic:blipFill>
                        <pic:spPr>
                          <a:xfrm>
                            <a:off x="0" y="0"/>
                            <a:ext cx="5274310" cy="1452880"/>
                          </a:xfrm>
                          <a:prstGeom prst="rect">
                            <a:avLst/>
                          </a:prstGeom>
                        </pic:spPr>
                      </pic:pic>
                    </a:graphicData>
                  </a:graphic>
                </wp:inline>
              </w:drawing>
            </w:r>
          </w:p>
          <w:p w14:paraId="3705D707" w14:textId="61E0DA04" w:rsidR="00A75107" w:rsidRPr="003406BA" w:rsidRDefault="003406BA" w:rsidP="003406BA">
            <w:pPr>
              <w:pStyle w:val="af3"/>
              <w:ind w:firstLine="400"/>
              <w:jc w:val="center"/>
              <w:rPr>
                <w:rFonts w:ascii="Times New Roman" w:hAnsi="Times New Roman" w:cs="Times New Roman"/>
              </w:rPr>
            </w:pPr>
            <w:r w:rsidRPr="003406BA">
              <w:rPr>
                <w:rFonts w:ascii="Times New Roman" w:hAnsi="Times New Roman" w:cs="Times New Roman"/>
              </w:rPr>
              <w:t xml:space="preserve">Figure </w:t>
            </w:r>
            <w:r w:rsidRPr="003406BA">
              <w:rPr>
                <w:rFonts w:ascii="Times New Roman" w:hAnsi="Times New Roman" w:cs="Times New Roman"/>
              </w:rPr>
              <w:fldChar w:fldCharType="begin"/>
            </w:r>
            <w:r w:rsidRPr="003406BA">
              <w:rPr>
                <w:rFonts w:ascii="Times New Roman" w:hAnsi="Times New Roman" w:cs="Times New Roman"/>
              </w:rPr>
              <w:instrText xml:space="preserve"> SEQ Figure \* ARABIC </w:instrText>
            </w:r>
            <w:r w:rsidRPr="003406BA">
              <w:rPr>
                <w:rFonts w:ascii="Times New Roman" w:hAnsi="Times New Roman" w:cs="Times New Roman"/>
              </w:rPr>
              <w:fldChar w:fldCharType="separate"/>
            </w:r>
            <w:r w:rsidR="00FF3C4F">
              <w:rPr>
                <w:rFonts w:ascii="Times New Roman" w:hAnsi="Times New Roman" w:cs="Times New Roman"/>
                <w:noProof/>
              </w:rPr>
              <w:t>1</w:t>
            </w:r>
            <w:r w:rsidRPr="003406BA">
              <w:rPr>
                <w:rFonts w:ascii="Times New Roman" w:hAnsi="Times New Roman" w:cs="Times New Roman"/>
              </w:rPr>
              <w:fldChar w:fldCharType="end"/>
            </w:r>
            <w:r w:rsidRPr="003406BA">
              <w:rPr>
                <w:rFonts w:ascii="Times New Roman" w:hAnsi="Times New Roman" w:cs="Times New Roman"/>
              </w:rPr>
              <w:t xml:space="preserve"> </w:t>
            </w:r>
            <w:bookmarkStart w:id="1" w:name="_Hlk184981248"/>
            <w:r w:rsidRPr="003406BA">
              <w:rPr>
                <w:rFonts w:ascii="Times New Roman" w:hAnsi="Times New Roman" w:cs="Times New Roman"/>
              </w:rPr>
              <w:t>Gold daily prices, U.S. dollars per troy ounce. Source: London Bullion Market Association, 9/11/2021</w:t>
            </w:r>
          </w:p>
          <w:bookmarkEnd w:id="1"/>
          <w:p w14:paraId="2EF50A35" w14:textId="77777777" w:rsidR="003406BA" w:rsidRDefault="00A75107" w:rsidP="003406BA">
            <w:pPr>
              <w:keepNext/>
              <w:ind w:firstLine="480"/>
            </w:pPr>
            <w:r w:rsidRPr="001E7CB2">
              <w:rPr>
                <w:rFonts w:cs="Times New Roman"/>
                <w:noProof/>
              </w:rPr>
              <w:drawing>
                <wp:inline distT="0" distB="0" distL="0" distR="0" wp14:anchorId="59D4A253" wp14:editId="4D643B98">
                  <wp:extent cx="5274310" cy="1402715"/>
                  <wp:effectExtent l="0" t="0" r="2540" b="6985"/>
                  <wp:docPr id="9235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07" name=""/>
                          <pic:cNvPicPr/>
                        </pic:nvPicPr>
                        <pic:blipFill>
                          <a:blip r:embed="rId9"/>
                          <a:stretch>
                            <a:fillRect/>
                          </a:stretch>
                        </pic:blipFill>
                        <pic:spPr>
                          <a:xfrm>
                            <a:off x="0" y="0"/>
                            <a:ext cx="5274310" cy="1402715"/>
                          </a:xfrm>
                          <a:prstGeom prst="rect">
                            <a:avLst/>
                          </a:prstGeom>
                        </pic:spPr>
                      </pic:pic>
                    </a:graphicData>
                  </a:graphic>
                </wp:inline>
              </w:drawing>
            </w:r>
          </w:p>
          <w:p w14:paraId="63102DC6" w14:textId="65892B56" w:rsidR="00A75107" w:rsidRDefault="003406BA" w:rsidP="003406BA">
            <w:pPr>
              <w:pStyle w:val="af3"/>
              <w:ind w:firstLine="400"/>
              <w:jc w:val="center"/>
              <w:rPr>
                <w:rFonts w:ascii="Times New Roman" w:hAnsi="Times New Roman" w:cs="Times New Roman"/>
              </w:rPr>
            </w:pPr>
            <w:r w:rsidRPr="003406BA">
              <w:rPr>
                <w:rFonts w:ascii="Times New Roman" w:hAnsi="Times New Roman" w:cs="Times New Roman"/>
              </w:rPr>
              <w:t xml:space="preserve">Figure </w:t>
            </w:r>
            <w:r w:rsidRPr="003406BA">
              <w:rPr>
                <w:rFonts w:ascii="Times New Roman" w:hAnsi="Times New Roman" w:cs="Times New Roman"/>
              </w:rPr>
              <w:fldChar w:fldCharType="begin"/>
            </w:r>
            <w:r w:rsidRPr="003406BA">
              <w:rPr>
                <w:rFonts w:ascii="Times New Roman" w:hAnsi="Times New Roman" w:cs="Times New Roman"/>
              </w:rPr>
              <w:instrText xml:space="preserve"> SEQ Figure \* ARABIC </w:instrText>
            </w:r>
            <w:r w:rsidRPr="003406BA">
              <w:rPr>
                <w:rFonts w:ascii="Times New Roman" w:hAnsi="Times New Roman" w:cs="Times New Roman"/>
              </w:rPr>
              <w:fldChar w:fldCharType="separate"/>
            </w:r>
            <w:r w:rsidR="00FF3C4F">
              <w:rPr>
                <w:rFonts w:ascii="Times New Roman" w:hAnsi="Times New Roman" w:cs="Times New Roman"/>
                <w:noProof/>
              </w:rPr>
              <w:t>2</w:t>
            </w:r>
            <w:r w:rsidRPr="003406BA">
              <w:rPr>
                <w:rFonts w:ascii="Times New Roman" w:hAnsi="Times New Roman" w:cs="Times New Roman"/>
              </w:rPr>
              <w:fldChar w:fldCharType="end"/>
            </w:r>
            <w:r w:rsidRPr="003406BA">
              <w:rPr>
                <w:rFonts w:ascii="Times New Roman" w:hAnsi="Times New Roman" w:cs="Times New Roman"/>
              </w:rPr>
              <w:t xml:space="preserve"> Bitcoin daily prices, U.S. dollars per bitcoin. Source: NASDAQ, 9/11/2021</w:t>
            </w:r>
          </w:p>
          <w:p w14:paraId="2B336A53" w14:textId="77777777" w:rsidR="004F28D2" w:rsidRPr="004F28D2" w:rsidRDefault="004F28D2" w:rsidP="004F28D2">
            <w:pPr>
              <w:ind w:firstLine="480"/>
            </w:pPr>
          </w:p>
          <w:p w14:paraId="3E2E80AD" w14:textId="77777777" w:rsidR="00B620B5" w:rsidRDefault="00A75107" w:rsidP="00A75107">
            <w:pPr>
              <w:ind w:right="105" w:firstLine="480"/>
              <w:jc w:val="left"/>
              <w:rPr>
                <w:rFonts w:cs="Times New Roman"/>
              </w:rPr>
            </w:pPr>
            <w:r>
              <w:rPr>
                <w:rFonts w:cs="Times New Roman" w:hint="eastAsia"/>
              </w:rPr>
              <w:t>How should a trader determine what he/she can buy each day only basing on the past stream of daily prices starting with $1000?</w:t>
            </w:r>
          </w:p>
          <w:p w14:paraId="178E82FD" w14:textId="11672CCD" w:rsidR="00A75107" w:rsidRPr="00704ECA" w:rsidRDefault="00A75107" w:rsidP="00B620B5">
            <w:pPr>
              <w:ind w:right="105" w:firstLineChars="150" w:firstLine="360"/>
              <w:jc w:val="left"/>
              <w:rPr>
                <w:rFonts w:cs="Times New Roman"/>
              </w:rPr>
            </w:pPr>
            <w:r>
              <w:rPr>
                <w:rFonts w:cs="Times New Roman" w:hint="eastAsia"/>
              </w:rPr>
              <w:t xml:space="preserve"> For this problem, we develop a model based on machine learning to help the trader. We use time series prediction to train and test data sets above, then the Random Forest Regression is used to find the optimization solution. Finally we test the sensitivity of the strategy to transaction costs, it will show how transaction costs affect the strategy and results. We use the five-year trading period to fit the transaction, assuming </w:t>
            </w:r>
            <w:r>
              <w:rPr>
                <w:rFonts w:ascii="等线" w:eastAsia="等线" w:hAnsi="等线" w:cs="Times New Roman" w:hint="eastAsia"/>
              </w:rPr>
              <w:t>α</w:t>
            </w:r>
            <w:r>
              <w:rPr>
                <w:rFonts w:cs="Times New Roman" w:hint="eastAsia"/>
              </w:rPr>
              <w:t xml:space="preserve">gold=1% and </w:t>
            </w:r>
            <w:r>
              <w:rPr>
                <w:rFonts w:ascii="等线" w:eastAsia="等线" w:hAnsi="等线" w:cs="Times New Roman" w:hint="eastAsia"/>
              </w:rPr>
              <w:t>α</w:t>
            </w:r>
            <w:r>
              <w:rPr>
                <w:rFonts w:cs="Times New Roman" w:hint="eastAsia"/>
              </w:rPr>
              <w:t xml:space="preserve">bitcoin=2%, then we get the </w:t>
            </w:r>
            <w:r w:rsidR="00704ECA" w:rsidRPr="00704ECA">
              <w:rPr>
                <w:rFonts w:cs="Times New Roman" w:hint="eastAsia"/>
              </w:rPr>
              <w:t>final asset that is 6807.671 dollar.</w:t>
            </w:r>
          </w:p>
          <w:p w14:paraId="25D30BCA" w14:textId="4A73E0E9" w:rsidR="007451B0" w:rsidRPr="00A75107" w:rsidRDefault="007451B0" w:rsidP="00F26C4B">
            <w:pPr>
              <w:ind w:firstLine="480"/>
              <w:rPr>
                <w:color w:val="FF0000"/>
              </w:rPr>
            </w:pPr>
          </w:p>
        </w:tc>
      </w:tr>
    </w:tbl>
    <w:p w14:paraId="7FD9876C" w14:textId="77777777" w:rsidR="002F4489" w:rsidRDefault="002F4489" w:rsidP="001C6112">
      <w:pPr>
        <w:pStyle w:val="32"/>
        <w:spacing w:after="260" w:line="240" w:lineRule="auto"/>
        <w:ind w:firstLine="0"/>
        <w:jc w:val="both"/>
        <w:rPr>
          <w:rFonts w:eastAsiaTheme="minorEastAsia"/>
          <w:b/>
          <w:bCs/>
          <w:color w:val="000000"/>
        </w:rPr>
      </w:pPr>
    </w:p>
    <w:p w14:paraId="0430B510" w14:textId="2423E74F" w:rsidR="0087288B" w:rsidRPr="004F28D2" w:rsidRDefault="001C6112" w:rsidP="001C6112">
      <w:pPr>
        <w:pStyle w:val="32"/>
        <w:spacing w:after="260" w:line="240" w:lineRule="auto"/>
        <w:ind w:firstLine="0"/>
        <w:jc w:val="both"/>
        <w:rPr>
          <w:rFonts w:eastAsiaTheme="minorEastAsia"/>
          <w:color w:val="000000"/>
          <w:sz w:val="24"/>
          <w:szCs w:val="22"/>
        </w:rPr>
      </w:pPr>
      <w:r w:rsidRPr="00194F48">
        <w:rPr>
          <w:b/>
          <w:bCs/>
          <w:color w:val="000000"/>
          <w:sz w:val="24"/>
          <w:szCs w:val="22"/>
        </w:rPr>
        <w:t xml:space="preserve">Keywords: </w:t>
      </w:r>
      <w:r w:rsidR="00B620B5" w:rsidRPr="00B620B5">
        <w:rPr>
          <w:rFonts w:eastAsiaTheme="minorEastAsia" w:hint="eastAsia"/>
          <w:color w:val="000000"/>
          <w:sz w:val="24"/>
          <w:szCs w:val="22"/>
        </w:rPr>
        <w:t>Random forest regression</w:t>
      </w:r>
      <w:r w:rsidRPr="00B620B5">
        <w:rPr>
          <w:color w:val="000000"/>
          <w:sz w:val="24"/>
          <w:szCs w:val="22"/>
        </w:rPr>
        <w:t xml:space="preserve">; </w:t>
      </w:r>
      <w:r w:rsidR="00B620B5" w:rsidRPr="00B620B5">
        <w:rPr>
          <w:rFonts w:eastAsiaTheme="minorEastAsia" w:hint="eastAsia"/>
          <w:color w:val="000000"/>
          <w:sz w:val="24"/>
          <w:szCs w:val="22"/>
        </w:rPr>
        <w:t xml:space="preserve">Genetic </w:t>
      </w:r>
      <w:r w:rsidR="00B620B5" w:rsidRPr="00B620B5">
        <w:rPr>
          <w:sz w:val="24"/>
          <w:szCs w:val="24"/>
        </w:rPr>
        <w:t>Algorithm</w:t>
      </w:r>
      <w:r w:rsidRPr="00B620B5">
        <w:rPr>
          <w:color w:val="000000"/>
          <w:sz w:val="24"/>
          <w:szCs w:val="22"/>
        </w:rPr>
        <w:t xml:space="preserve">; </w:t>
      </w:r>
      <w:r w:rsidR="004F28D2">
        <w:rPr>
          <w:rFonts w:eastAsiaTheme="minorEastAsia" w:hint="eastAsia"/>
          <w:color w:val="000000"/>
          <w:sz w:val="24"/>
          <w:szCs w:val="22"/>
        </w:rPr>
        <w:t>investment strategy</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0236053D" w:rsidR="00BB171B" w:rsidRPr="00BB171B" w:rsidRDefault="00BB171B" w:rsidP="00BB171B">
          <w:pPr>
            <w:pStyle w:val="a9"/>
            <w:rPr>
              <w:sz w:val="32"/>
              <w:szCs w:val="24"/>
            </w:rPr>
          </w:pPr>
          <w:r w:rsidRPr="00D83FA9">
            <w:rPr>
              <w:rFonts w:hint="eastAsia"/>
              <w:sz w:val="32"/>
              <w:szCs w:val="24"/>
            </w:rPr>
            <w:t>Contents</w:t>
          </w:r>
        </w:p>
        <w:p w14:paraId="499CE093" w14:textId="00C5D25C" w:rsidR="00100066" w:rsidRDefault="00BB171B">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r>
            <w:fldChar w:fldCharType="begin"/>
          </w:r>
          <w:r>
            <w:instrText xml:space="preserve"> TOC \o "1-3" \h \z \u </w:instrText>
          </w:r>
          <w:r>
            <w:fldChar w:fldCharType="separate"/>
          </w:r>
          <w:hyperlink w:anchor="_Toc185066511" w:history="1">
            <w:r w:rsidR="00100066" w:rsidRPr="001F2049">
              <w:rPr>
                <w:rStyle w:val="aa"/>
                <w:rFonts w:hint="eastAsia"/>
                <w:noProof/>
              </w:rPr>
              <w:t>1 Introduction</w:t>
            </w:r>
            <w:r w:rsidR="00100066">
              <w:rPr>
                <w:rFonts w:hint="eastAsia"/>
                <w:noProof/>
                <w:webHidden/>
              </w:rPr>
              <w:tab/>
            </w:r>
            <w:r w:rsidR="00100066">
              <w:rPr>
                <w:rFonts w:hint="eastAsia"/>
                <w:noProof/>
                <w:webHidden/>
              </w:rPr>
              <w:fldChar w:fldCharType="begin"/>
            </w:r>
            <w:r w:rsidR="00100066">
              <w:rPr>
                <w:rFonts w:hint="eastAsia"/>
                <w:noProof/>
                <w:webHidden/>
              </w:rPr>
              <w:instrText xml:space="preserve"> </w:instrText>
            </w:r>
            <w:r w:rsidR="00100066">
              <w:rPr>
                <w:noProof/>
                <w:webHidden/>
              </w:rPr>
              <w:instrText>PAGEREF _Toc185066511 \h</w:instrText>
            </w:r>
            <w:r w:rsidR="00100066">
              <w:rPr>
                <w:rFonts w:hint="eastAsia"/>
                <w:noProof/>
                <w:webHidden/>
              </w:rPr>
              <w:instrText xml:space="preserve"> </w:instrText>
            </w:r>
            <w:r w:rsidR="00100066">
              <w:rPr>
                <w:rFonts w:hint="eastAsia"/>
                <w:noProof/>
                <w:webHidden/>
              </w:rPr>
            </w:r>
            <w:r w:rsidR="00100066">
              <w:rPr>
                <w:rFonts w:hint="eastAsia"/>
                <w:noProof/>
                <w:webHidden/>
              </w:rPr>
              <w:fldChar w:fldCharType="separate"/>
            </w:r>
            <w:r w:rsidR="004F14E1">
              <w:rPr>
                <w:noProof/>
                <w:webHidden/>
              </w:rPr>
              <w:t>3</w:t>
            </w:r>
            <w:r w:rsidR="00100066">
              <w:rPr>
                <w:rFonts w:hint="eastAsia"/>
                <w:noProof/>
                <w:webHidden/>
              </w:rPr>
              <w:fldChar w:fldCharType="end"/>
            </w:r>
          </w:hyperlink>
        </w:p>
        <w:p w14:paraId="2260479D" w14:textId="3966C226" w:rsidR="00100066" w:rsidRDefault="00100066">
          <w:pPr>
            <w:pStyle w:val="TOC2"/>
            <w:rPr>
              <w:rFonts w:asciiTheme="minorHAnsi" w:eastAsiaTheme="minorEastAsia" w:hAnsiTheme="minorHAnsi" w:hint="eastAsia"/>
              <w:bCs w:val="0"/>
              <w:noProof/>
              <w:sz w:val="21"/>
              <w14:ligatures w14:val="standardContextual"/>
            </w:rPr>
          </w:pPr>
          <w:hyperlink w:anchor="_Toc185066512" w:history="1">
            <w:r w:rsidRPr="001F2049">
              <w:rPr>
                <w:rStyle w:val="aa"/>
                <w:rFonts w:hint="eastAsia"/>
                <w:noProof/>
              </w:rPr>
              <w:t>1.1 Problem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_Toc185066512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3</w:t>
            </w:r>
            <w:r>
              <w:rPr>
                <w:rFonts w:hint="eastAsia"/>
                <w:noProof/>
                <w:webHidden/>
              </w:rPr>
              <w:fldChar w:fldCharType="end"/>
            </w:r>
          </w:hyperlink>
        </w:p>
        <w:p w14:paraId="62A80E33" w14:textId="5D24AB5B" w:rsidR="00100066" w:rsidRDefault="00100066">
          <w:pPr>
            <w:pStyle w:val="TOC2"/>
            <w:rPr>
              <w:rFonts w:asciiTheme="minorHAnsi" w:eastAsiaTheme="minorEastAsia" w:hAnsiTheme="minorHAnsi" w:hint="eastAsia"/>
              <w:bCs w:val="0"/>
              <w:noProof/>
              <w:sz w:val="21"/>
              <w14:ligatures w14:val="standardContextual"/>
            </w:rPr>
          </w:pPr>
          <w:hyperlink w:anchor="_Toc185066513" w:history="1">
            <w:r w:rsidRPr="001F2049">
              <w:rPr>
                <w:rStyle w:val="aa"/>
                <w:rFonts w:hint="eastAsia"/>
                <w:noProof/>
              </w:rPr>
              <w:t>1.2 Restatement of the Problem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_Toc185066513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4</w:t>
            </w:r>
            <w:r>
              <w:rPr>
                <w:rFonts w:hint="eastAsia"/>
                <w:noProof/>
                <w:webHidden/>
              </w:rPr>
              <w:fldChar w:fldCharType="end"/>
            </w:r>
          </w:hyperlink>
        </w:p>
        <w:p w14:paraId="6435B542" w14:textId="2C9888B5" w:rsidR="00100066" w:rsidRDefault="00100066">
          <w:pPr>
            <w:pStyle w:val="TOC2"/>
            <w:rPr>
              <w:rFonts w:asciiTheme="minorHAnsi" w:eastAsiaTheme="minorEastAsia" w:hAnsiTheme="minorHAnsi" w:hint="eastAsia"/>
              <w:bCs w:val="0"/>
              <w:noProof/>
              <w:sz w:val="21"/>
              <w14:ligatures w14:val="standardContextual"/>
            </w:rPr>
          </w:pPr>
          <w:hyperlink w:anchor="_Toc185066514" w:history="1">
            <w:r w:rsidRPr="001F2049">
              <w:rPr>
                <w:rStyle w:val="aa"/>
                <w:rFonts w:hint="eastAsia"/>
                <w:noProof/>
              </w:rPr>
              <w:t>1.3 Our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_Toc185066514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7B77930B" w14:textId="00598F6E"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5" w:history="1">
            <w:r w:rsidRPr="001F2049">
              <w:rPr>
                <w:rStyle w:val="aa"/>
                <w:rFonts w:hint="eastAsia"/>
                <w:noProof/>
              </w:rPr>
              <w:t>2 Assumptions and Justifications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_Toc185066515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355106AE" w14:textId="5D628DB5"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6" w:history="1">
            <w:r w:rsidRPr="001F2049">
              <w:rPr>
                <w:rStyle w:val="aa"/>
                <w:rFonts w:hint="eastAsia"/>
                <w:noProof/>
              </w:rPr>
              <w:t>3 Notations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_Toc185066516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007A1A74" w14:textId="317F8B34"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7" w:history="1">
            <w:r w:rsidRPr="001F2049">
              <w:rPr>
                <w:rStyle w:val="aa"/>
                <w:rFonts w:hint="eastAsia"/>
                <w:noProof/>
              </w:rPr>
              <w:t>4 Problem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_Toc185066517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6755946D" w14:textId="3D73123A" w:rsidR="00100066" w:rsidRDefault="00100066">
          <w:pPr>
            <w:pStyle w:val="TOC2"/>
            <w:rPr>
              <w:rFonts w:asciiTheme="minorHAnsi" w:eastAsiaTheme="minorEastAsia" w:hAnsiTheme="minorHAnsi" w:hint="eastAsia"/>
              <w:bCs w:val="0"/>
              <w:noProof/>
              <w:sz w:val="21"/>
              <w14:ligatures w14:val="standardContextual"/>
            </w:rPr>
          </w:pPr>
          <w:hyperlink w:anchor="_Toc185066518" w:history="1">
            <w:r w:rsidRPr="001F2049">
              <w:rPr>
                <w:rStyle w:val="aa"/>
                <w:rFonts w:hint="eastAsia"/>
                <w:noProof/>
              </w:rPr>
              <w:t>4.1 The Establishment of Model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_Toc185066518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5</w:t>
            </w:r>
            <w:r>
              <w:rPr>
                <w:rFonts w:hint="eastAsia"/>
                <w:noProof/>
                <w:webHidden/>
              </w:rPr>
              <w:fldChar w:fldCharType="end"/>
            </w:r>
          </w:hyperlink>
        </w:p>
        <w:p w14:paraId="592C13F5" w14:textId="461C4093" w:rsidR="00100066" w:rsidRDefault="00100066">
          <w:pPr>
            <w:pStyle w:val="TOC2"/>
            <w:rPr>
              <w:rFonts w:asciiTheme="minorHAnsi" w:eastAsiaTheme="minorEastAsia" w:hAnsiTheme="minorHAnsi" w:hint="eastAsia"/>
              <w:bCs w:val="0"/>
              <w:noProof/>
              <w:sz w:val="21"/>
              <w14:ligatures w14:val="standardContextual"/>
            </w:rPr>
          </w:pPr>
          <w:hyperlink w:anchor="_Toc185066519" w:history="1">
            <w:r w:rsidRPr="001F2049">
              <w:rPr>
                <w:rStyle w:val="aa"/>
                <w:rFonts w:hint="eastAsia"/>
                <w:noProof/>
              </w:rPr>
              <w:t>4.2 The Solution of Model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_Toc185066519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7</w:t>
            </w:r>
            <w:r>
              <w:rPr>
                <w:rFonts w:hint="eastAsia"/>
                <w:noProof/>
                <w:webHidden/>
              </w:rPr>
              <w:fldChar w:fldCharType="end"/>
            </w:r>
          </w:hyperlink>
        </w:p>
        <w:p w14:paraId="0B0674B3" w14:textId="4CC122BF"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20" w:history="1">
            <w:r w:rsidRPr="001F2049">
              <w:rPr>
                <w:rStyle w:val="aa"/>
                <w:rFonts w:hint="eastAsia"/>
                <w:noProof/>
              </w:rPr>
              <w:t>5 Problem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_Toc185066520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9</w:t>
            </w:r>
            <w:r>
              <w:rPr>
                <w:rFonts w:hint="eastAsia"/>
                <w:noProof/>
                <w:webHidden/>
              </w:rPr>
              <w:fldChar w:fldCharType="end"/>
            </w:r>
          </w:hyperlink>
        </w:p>
        <w:p w14:paraId="11B7B093" w14:textId="5C2FE355" w:rsidR="00100066" w:rsidRDefault="00100066">
          <w:pPr>
            <w:pStyle w:val="TOC2"/>
            <w:rPr>
              <w:rFonts w:asciiTheme="minorHAnsi" w:eastAsiaTheme="minorEastAsia" w:hAnsiTheme="minorHAnsi" w:hint="eastAsia"/>
              <w:bCs w:val="0"/>
              <w:noProof/>
              <w:sz w:val="21"/>
              <w14:ligatures w14:val="standardContextual"/>
            </w:rPr>
          </w:pPr>
          <w:hyperlink w:anchor="_Toc185066521" w:history="1">
            <w:r w:rsidRPr="001F2049">
              <w:rPr>
                <w:rStyle w:val="aa"/>
                <w:rFonts w:hint="eastAsia"/>
                <w:noProof/>
              </w:rPr>
              <w:t>5.1 Random Forest Regression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_Toc185066521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9</w:t>
            </w:r>
            <w:r>
              <w:rPr>
                <w:rFonts w:hint="eastAsia"/>
                <w:noProof/>
                <w:webHidden/>
              </w:rPr>
              <w:fldChar w:fldCharType="end"/>
            </w:r>
          </w:hyperlink>
        </w:p>
        <w:p w14:paraId="4EFDBE0F" w14:textId="5963B7F4"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2" w:history="1">
            <w:r w:rsidRPr="001F2049">
              <w:rPr>
                <w:rStyle w:val="aa"/>
                <w:rFonts w:hint="eastAsia"/>
                <w:noProof/>
              </w:rPr>
              <w:t>5.1.1 Expressions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_Toc185066522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9</w:t>
            </w:r>
            <w:r>
              <w:rPr>
                <w:rFonts w:hint="eastAsia"/>
                <w:noProof/>
                <w:webHidden/>
              </w:rPr>
              <w:fldChar w:fldCharType="end"/>
            </w:r>
          </w:hyperlink>
        </w:p>
        <w:p w14:paraId="77712A4D" w14:textId="2A53B8EA"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3" w:history="1">
            <w:r w:rsidRPr="001F2049">
              <w:rPr>
                <w:rStyle w:val="aa"/>
                <w:rFonts w:hint="eastAsia"/>
                <w:noProof/>
              </w:rPr>
              <w:t>5.1.2 Advantage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_Toc185066523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10</w:t>
            </w:r>
            <w:r>
              <w:rPr>
                <w:rFonts w:hint="eastAsia"/>
                <w:noProof/>
                <w:webHidden/>
              </w:rPr>
              <w:fldChar w:fldCharType="end"/>
            </w:r>
          </w:hyperlink>
        </w:p>
        <w:p w14:paraId="4B70B88B" w14:textId="69160553" w:rsidR="00100066" w:rsidRDefault="00100066">
          <w:pPr>
            <w:pStyle w:val="TOC2"/>
            <w:rPr>
              <w:rFonts w:asciiTheme="minorHAnsi" w:eastAsiaTheme="minorEastAsia" w:hAnsiTheme="minorHAnsi" w:hint="eastAsia"/>
              <w:bCs w:val="0"/>
              <w:noProof/>
              <w:sz w:val="21"/>
              <w14:ligatures w14:val="standardContextual"/>
            </w:rPr>
          </w:pPr>
          <w:hyperlink w:anchor="_Toc185066524" w:history="1">
            <w:r w:rsidRPr="001F2049">
              <w:rPr>
                <w:rStyle w:val="aa"/>
                <w:rFonts w:hint="eastAsia"/>
                <w:noProof/>
              </w:rPr>
              <w:t>5.2 Genetic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_Toc185066524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10</w:t>
            </w:r>
            <w:r>
              <w:rPr>
                <w:rFonts w:hint="eastAsia"/>
                <w:noProof/>
                <w:webHidden/>
              </w:rPr>
              <w:fldChar w:fldCharType="end"/>
            </w:r>
          </w:hyperlink>
        </w:p>
        <w:p w14:paraId="3E648DFA" w14:textId="34D4213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5" w:history="1">
            <w:r w:rsidRPr="001F2049">
              <w:rPr>
                <w:rStyle w:val="aa"/>
                <w:rFonts w:hint="eastAsia"/>
                <w:noProof/>
              </w:rPr>
              <w:t>5.2.1 Expressions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_Toc185066525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10</w:t>
            </w:r>
            <w:r>
              <w:rPr>
                <w:rFonts w:hint="eastAsia"/>
                <w:noProof/>
                <w:webHidden/>
              </w:rPr>
              <w:fldChar w:fldCharType="end"/>
            </w:r>
          </w:hyperlink>
        </w:p>
        <w:p w14:paraId="32A795B9" w14:textId="290A9FF7"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6" w:history="1">
            <w:r w:rsidRPr="001F2049">
              <w:rPr>
                <w:rStyle w:val="aa"/>
                <w:rFonts w:hint="eastAsia"/>
                <w:noProof/>
              </w:rPr>
              <w:t>5.2.2 Advantage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_Toc185066526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11</w:t>
            </w:r>
            <w:r>
              <w:rPr>
                <w:rFonts w:hint="eastAsia"/>
                <w:noProof/>
                <w:webHidden/>
              </w:rPr>
              <w:fldChar w:fldCharType="end"/>
            </w:r>
          </w:hyperlink>
        </w:p>
        <w:p w14:paraId="6227B53E" w14:textId="10E25F97"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7" w:history="1">
            <w:r w:rsidRPr="001F2049">
              <w:rPr>
                <w:rStyle w:val="aa"/>
                <w:rFonts w:hint="eastAsia"/>
                <w:noProof/>
              </w:rPr>
              <w:t>5.2.3 Overall Synergistic Advantage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_Toc185066527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12</w:t>
            </w:r>
            <w:r>
              <w:rPr>
                <w:rFonts w:hint="eastAsia"/>
                <w:noProof/>
                <w:webHidden/>
              </w:rPr>
              <w:fldChar w:fldCharType="end"/>
            </w:r>
          </w:hyperlink>
        </w:p>
        <w:p w14:paraId="2860FFF7" w14:textId="79CAB817"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28" w:history="1">
            <w:r w:rsidRPr="001F2049">
              <w:rPr>
                <w:rStyle w:val="aa"/>
                <w:rFonts w:hint="eastAsia"/>
                <w:noProof/>
              </w:rPr>
              <w:t>6 Problem 3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_Toc185066528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13</w:t>
            </w:r>
            <w:r>
              <w:rPr>
                <w:rFonts w:hint="eastAsia"/>
                <w:noProof/>
                <w:webHidden/>
              </w:rPr>
              <w:fldChar w:fldCharType="end"/>
            </w:r>
          </w:hyperlink>
        </w:p>
        <w:p w14:paraId="2C48648C" w14:textId="701623A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9" w:history="1">
            <w:r w:rsidRPr="001F2049">
              <w:rPr>
                <w:rStyle w:val="aa"/>
                <w:rFonts w:hint="eastAsia"/>
                <w:noProof/>
              </w:rPr>
              <w:t>6.1.1 Mathematical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_Toc185066529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13</w:t>
            </w:r>
            <w:r>
              <w:rPr>
                <w:rFonts w:hint="eastAsia"/>
                <w:noProof/>
                <w:webHidden/>
              </w:rPr>
              <w:fldChar w:fldCharType="end"/>
            </w:r>
          </w:hyperlink>
        </w:p>
        <w:p w14:paraId="70462313" w14:textId="7200E30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0" w:history="1">
            <w:r w:rsidRPr="001F2049">
              <w:rPr>
                <w:rStyle w:val="aa"/>
                <w:rFonts w:hint="eastAsia"/>
                <w:noProof/>
              </w:rPr>
              <w:t>6.1.2 Implementation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_Toc185066530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14</w:t>
            </w:r>
            <w:r>
              <w:rPr>
                <w:rFonts w:hint="eastAsia"/>
                <w:noProof/>
                <w:webHidden/>
              </w:rPr>
              <w:fldChar w:fldCharType="end"/>
            </w:r>
          </w:hyperlink>
        </w:p>
        <w:p w14:paraId="4DBC9666" w14:textId="6EB8FD3D"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1" w:history="1">
            <w:r w:rsidRPr="001F2049">
              <w:rPr>
                <w:rStyle w:val="aa"/>
                <w:rFonts w:hint="eastAsia"/>
                <w:noProof/>
              </w:rPr>
              <w:t>6.1.3 Sensitivity Analysis Method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_Toc185066531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14</w:t>
            </w:r>
            <w:r>
              <w:rPr>
                <w:rFonts w:hint="eastAsia"/>
                <w:noProof/>
                <w:webHidden/>
              </w:rPr>
              <w:fldChar w:fldCharType="end"/>
            </w:r>
          </w:hyperlink>
        </w:p>
        <w:p w14:paraId="56E2A2B1" w14:textId="7E5AB390"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2" w:history="1">
            <w:r w:rsidRPr="001F2049">
              <w:rPr>
                <w:rStyle w:val="aa"/>
                <w:rFonts w:hint="eastAsia"/>
                <w:noProof/>
              </w:rPr>
              <w:t>6.1.4 Expected Results and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_Toc185066532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14</w:t>
            </w:r>
            <w:r>
              <w:rPr>
                <w:rFonts w:hint="eastAsia"/>
                <w:noProof/>
                <w:webHidden/>
              </w:rPr>
              <w:fldChar w:fldCharType="end"/>
            </w:r>
          </w:hyperlink>
        </w:p>
        <w:p w14:paraId="4F883FC2" w14:textId="51818337"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3" w:history="1">
            <w:r w:rsidRPr="001F2049">
              <w:rPr>
                <w:rStyle w:val="aa"/>
                <w:rFonts w:hint="eastAsia"/>
                <w:noProof/>
              </w:rPr>
              <w:t>7 Model Evaluation and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_Toc185066533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3902DF0D" w14:textId="6B1F918C" w:rsidR="00100066" w:rsidRDefault="00100066">
          <w:pPr>
            <w:pStyle w:val="TOC2"/>
            <w:rPr>
              <w:rFonts w:asciiTheme="minorHAnsi" w:eastAsiaTheme="minorEastAsia" w:hAnsiTheme="minorHAnsi" w:hint="eastAsia"/>
              <w:bCs w:val="0"/>
              <w:noProof/>
              <w:sz w:val="21"/>
              <w14:ligatures w14:val="standardContextual"/>
            </w:rPr>
          </w:pPr>
          <w:hyperlink w:anchor="_Toc185066534" w:history="1">
            <w:r w:rsidRPr="001F2049">
              <w:rPr>
                <w:rStyle w:val="aa"/>
                <w:rFonts w:hint="eastAsia"/>
                <w:noProof/>
              </w:rPr>
              <w:t>7.1 Strengths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_Toc185066534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3E33CCF1" w14:textId="1834D9F2" w:rsidR="00100066" w:rsidRDefault="00100066">
          <w:pPr>
            <w:pStyle w:val="TOC2"/>
            <w:rPr>
              <w:rFonts w:asciiTheme="minorHAnsi" w:eastAsiaTheme="minorEastAsia" w:hAnsiTheme="minorHAnsi" w:hint="eastAsia"/>
              <w:bCs w:val="0"/>
              <w:noProof/>
              <w:sz w:val="21"/>
              <w14:ligatures w14:val="standardContextual"/>
            </w:rPr>
          </w:pPr>
          <w:hyperlink w:anchor="_Toc185066535" w:history="1">
            <w:r w:rsidRPr="001F2049">
              <w:rPr>
                <w:rStyle w:val="aa"/>
                <w:rFonts w:hint="eastAsia"/>
                <w:noProof/>
              </w:rPr>
              <w:t>7.2 Weaknesses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_Toc185066535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6449FD82" w14:textId="2DBE8471" w:rsidR="00100066" w:rsidRDefault="00100066">
          <w:pPr>
            <w:pStyle w:val="TOC2"/>
            <w:rPr>
              <w:rFonts w:asciiTheme="minorHAnsi" w:eastAsiaTheme="minorEastAsia" w:hAnsiTheme="minorHAnsi" w:hint="eastAsia"/>
              <w:bCs w:val="0"/>
              <w:noProof/>
              <w:sz w:val="21"/>
              <w14:ligatures w14:val="standardContextual"/>
            </w:rPr>
          </w:pPr>
          <w:hyperlink w:anchor="_Toc185066536" w:history="1">
            <w:r w:rsidRPr="001F2049">
              <w:rPr>
                <w:rStyle w:val="aa"/>
                <w:rFonts w:hint="eastAsia"/>
                <w:noProof/>
              </w:rPr>
              <w:t>7.3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_Toc185066536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058F5AC4" w14:textId="6B19D245"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7" w:history="1">
            <w:r w:rsidRPr="001F2049">
              <w:rPr>
                <w:rStyle w:val="aa"/>
                <w:rFonts w:hint="eastAsia"/>
                <w:noProof/>
              </w:rPr>
              <w:t>8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_Toc185066537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15</w:t>
            </w:r>
            <w:r>
              <w:rPr>
                <w:rFonts w:hint="eastAsia"/>
                <w:noProof/>
                <w:webHidden/>
              </w:rPr>
              <w:fldChar w:fldCharType="end"/>
            </w:r>
          </w:hyperlink>
        </w:p>
        <w:p w14:paraId="6799D250" w14:textId="3CFCE619"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8" w:history="1">
            <w:r w:rsidRPr="001F2049">
              <w:rPr>
                <w:rStyle w:val="aa"/>
                <w:rFonts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_Toc185066538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16</w:t>
            </w:r>
            <w:r>
              <w:rPr>
                <w:rFonts w:hint="eastAsia"/>
                <w:noProof/>
                <w:webHidden/>
              </w:rPr>
              <w:fldChar w:fldCharType="end"/>
            </w:r>
          </w:hyperlink>
        </w:p>
        <w:p w14:paraId="13264159" w14:textId="1A9E8C78"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9" w:history="1">
            <w:r w:rsidRPr="001F2049">
              <w:rPr>
                <w:rStyle w:val="aa"/>
                <w:rFonts w:hint="eastAsia"/>
                <w:noProof/>
              </w:rPr>
              <w:t>Appendices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_Toc185066539 \h</w:instrText>
            </w:r>
            <w:r>
              <w:rPr>
                <w:rFonts w:hint="eastAsia"/>
                <w:noProof/>
                <w:webHidden/>
              </w:rPr>
              <w:instrText xml:space="preserve"> </w:instrText>
            </w:r>
            <w:r>
              <w:rPr>
                <w:rFonts w:hint="eastAsia"/>
                <w:noProof/>
                <w:webHidden/>
              </w:rPr>
            </w:r>
            <w:r>
              <w:rPr>
                <w:rFonts w:hint="eastAsia"/>
                <w:noProof/>
                <w:webHidden/>
              </w:rPr>
              <w:fldChar w:fldCharType="separate"/>
            </w:r>
            <w:r w:rsidR="004F14E1">
              <w:rPr>
                <w:noProof/>
                <w:webHidden/>
              </w:rPr>
              <w:t>16</w:t>
            </w:r>
            <w:r>
              <w:rPr>
                <w:rFonts w:hint="eastAsia"/>
                <w:noProof/>
                <w:webHidden/>
              </w:rPr>
              <w:fldChar w:fldCharType="end"/>
            </w:r>
          </w:hyperlink>
        </w:p>
        <w:p w14:paraId="1F3AFEB7" w14:textId="3DA5B798"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p>
    <w:p w14:paraId="28776A3B" w14:textId="32EDB4C0" w:rsidR="003D4B25" w:rsidRPr="003D4B25" w:rsidRDefault="0059021B" w:rsidP="00745DB2">
      <w:pPr>
        <w:pStyle w:val="1"/>
      </w:pPr>
      <w:bookmarkStart w:id="2" w:name="bookmark54"/>
      <w:bookmarkStart w:id="3" w:name="bookmark55"/>
      <w:bookmarkStart w:id="4" w:name="bookmark57"/>
      <w:bookmarkStart w:id="5" w:name="_Toc58505769"/>
      <w:bookmarkStart w:id="6" w:name="_Toc185066511"/>
      <w:r>
        <w:lastRenderedPageBreak/>
        <w:t>Introduction</w:t>
      </w:r>
      <w:bookmarkEnd w:id="2"/>
      <w:bookmarkEnd w:id="3"/>
      <w:bookmarkEnd w:id="4"/>
      <w:bookmarkEnd w:id="5"/>
      <w:bookmarkEnd w:id="6"/>
    </w:p>
    <w:p w14:paraId="2C9B5EBA" w14:textId="4BD11E22" w:rsidR="00D33CB0" w:rsidRDefault="00C65415" w:rsidP="00D33CB0">
      <w:pPr>
        <w:pStyle w:val="2"/>
        <w:spacing w:after="163"/>
      </w:pPr>
      <w:bookmarkStart w:id="7" w:name="_Toc58505770"/>
      <w:bookmarkStart w:id="8" w:name="_Toc185066512"/>
      <w:r w:rsidRPr="00C65415">
        <w:t>Problem Background</w:t>
      </w:r>
      <w:bookmarkEnd w:id="7"/>
      <w:bookmarkEnd w:id="8"/>
    </w:p>
    <w:p w14:paraId="2CBA1981" w14:textId="2534D141" w:rsidR="008E5694" w:rsidRDefault="008E5694" w:rsidP="00886020">
      <w:pPr>
        <w:ind w:firstLine="480"/>
      </w:pPr>
      <w:r>
        <w:rPr>
          <w:rFonts w:hint="eastAsia"/>
        </w:rPr>
        <w:t>Bitcoin is an</w:t>
      </w:r>
      <w:r w:rsidR="002252BC">
        <w:rPr>
          <w:rFonts w:hint="eastAsia"/>
        </w:rPr>
        <w:t xml:space="preserve"> online virtual currency</w:t>
      </w:r>
      <w:r w:rsidR="00D4506B">
        <w:rPr>
          <w:rFonts w:hint="eastAsia"/>
        </w:rPr>
        <w:t xml:space="preserve"> that can be used to cash out. </w:t>
      </w:r>
      <w:r w:rsidR="00AD1C36" w:rsidRPr="00AD1C36">
        <w:t xml:space="preserve">Compared with fiat currencies, </w:t>
      </w:r>
      <w:r w:rsidR="00AD1C36">
        <w:rPr>
          <w:rFonts w:hint="eastAsia"/>
        </w:rPr>
        <w:t>B</w:t>
      </w:r>
      <w:r w:rsidR="00AD1C36" w:rsidRPr="00AD1C36">
        <w:t xml:space="preserve">itcoin does not have a fixed issuer, but is generated by the calculation of network nodes, anyone may participate in the creation of </w:t>
      </w:r>
      <w:r w:rsidR="00AD1C36">
        <w:rPr>
          <w:rFonts w:hint="eastAsia"/>
        </w:rPr>
        <w:t>B</w:t>
      </w:r>
      <w:r w:rsidR="00AD1C36" w:rsidRPr="00AD1C36">
        <w:t>itcoin, and can be circulated all over the world, can be bought and sold on any computer connected to the Internet, no matter where they are, anyone can mine, buy, sell, or use bitcoin, and the transaction record is open and transparent</w:t>
      </w:r>
      <w:r w:rsidR="00A15171">
        <w:rPr>
          <w:rFonts w:hint="eastAsia"/>
        </w:rPr>
        <w:t>.</w:t>
      </w:r>
      <w:r w:rsidR="00A15171" w:rsidRPr="00A15171">
        <w:t xml:space="preserve"> The total number of bitcoins is limited</w:t>
      </w:r>
      <w:r w:rsidR="00771A7D">
        <w:rPr>
          <w:rFonts w:hint="eastAsia"/>
        </w:rPr>
        <w:t xml:space="preserve"> to 21 million 4 years ago</w:t>
      </w:r>
      <w:r w:rsidR="00205055" w:rsidRPr="003A0F86">
        <w:rPr>
          <w:rFonts w:hint="eastAsia"/>
          <w:vertAlign w:val="superscript"/>
        </w:rPr>
        <w:t>[1]</w:t>
      </w:r>
      <w:r w:rsidR="00771A7D">
        <w:rPr>
          <w:rFonts w:hint="eastAsia"/>
        </w:rPr>
        <w:t>.</w:t>
      </w:r>
    </w:p>
    <w:p w14:paraId="33B72F87" w14:textId="664E0C4E" w:rsidR="009D4B19" w:rsidRDefault="009D4B19" w:rsidP="0031631E">
      <w:pPr>
        <w:ind w:firstLine="480"/>
      </w:pPr>
      <w:r>
        <w:rPr>
          <w:rFonts w:hint="eastAsia"/>
        </w:rPr>
        <w:t>While</w:t>
      </w:r>
      <w:r w:rsidRPr="009D4B19">
        <w:t xml:space="preserve"> the gold, as a tangible asset, has been highly valued for thousands of years.</w:t>
      </w:r>
    </w:p>
    <w:p w14:paraId="69938141" w14:textId="77777777" w:rsidR="00B00E22" w:rsidRDefault="009D4B19" w:rsidP="00B00E22">
      <w:pPr>
        <w:keepNext/>
        <w:ind w:firstLine="480"/>
        <w:jc w:val="center"/>
      </w:pPr>
      <w:r>
        <w:rPr>
          <w:rFonts w:hint="eastAsia"/>
          <w:noProof/>
        </w:rPr>
        <w:drawing>
          <wp:inline distT="0" distB="0" distL="0" distR="0" wp14:anchorId="31CA3A8B" wp14:editId="61B353F6">
            <wp:extent cx="3200400" cy="2066605"/>
            <wp:effectExtent l="0" t="0" r="0" b="0"/>
            <wp:docPr id="217036938" name="图片 1" descr="黄金和比特币，谁是新一轮“避险之王”_凤凰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黄金和比特币，谁是新一轮“避险之王”_凤凰网"/>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2387" cy="2074345"/>
                    </a:xfrm>
                    <a:prstGeom prst="rect">
                      <a:avLst/>
                    </a:prstGeom>
                    <a:noFill/>
                    <a:ln>
                      <a:noFill/>
                    </a:ln>
                  </pic:spPr>
                </pic:pic>
              </a:graphicData>
            </a:graphic>
          </wp:inline>
        </w:drawing>
      </w:r>
    </w:p>
    <w:p w14:paraId="287B8032" w14:textId="30E9FDDB" w:rsidR="009D4B19" w:rsidRPr="00B00E22" w:rsidRDefault="00B00E22" w:rsidP="00B00E22">
      <w:pPr>
        <w:pStyle w:val="af3"/>
        <w:ind w:firstLine="420"/>
        <w:jc w:val="center"/>
        <w:rPr>
          <w:rFonts w:ascii="Times New Roman" w:hAnsi="Times New Roman" w:cs="Times New Roman"/>
          <w:sz w:val="21"/>
          <w:szCs w:val="21"/>
        </w:rPr>
      </w:pPr>
      <w:r w:rsidRPr="00B00E22">
        <w:rPr>
          <w:rFonts w:ascii="Times New Roman" w:hAnsi="Times New Roman" w:cs="Times New Roman"/>
          <w:sz w:val="21"/>
          <w:szCs w:val="21"/>
        </w:rPr>
        <w:t xml:space="preserve">Figure </w:t>
      </w:r>
      <w:r w:rsidRPr="00B00E22">
        <w:rPr>
          <w:rFonts w:ascii="Times New Roman" w:hAnsi="Times New Roman" w:cs="Times New Roman"/>
          <w:sz w:val="21"/>
          <w:szCs w:val="21"/>
        </w:rPr>
        <w:fldChar w:fldCharType="begin"/>
      </w:r>
      <w:r w:rsidRPr="00B00E22">
        <w:rPr>
          <w:rFonts w:ascii="Times New Roman" w:hAnsi="Times New Roman" w:cs="Times New Roman"/>
          <w:sz w:val="21"/>
          <w:szCs w:val="21"/>
        </w:rPr>
        <w:instrText xml:space="preserve"> SEQ Figure \* ARABIC </w:instrText>
      </w:r>
      <w:r w:rsidRPr="00B00E22">
        <w:rPr>
          <w:rFonts w:ascii="Times New Roman" w:hAnsi="Times New Roman" w:cs="Times New Roman"/>
          <w:sz w:val="21"/>
          <w:szCs w:val="21"/>
        </w:rPr>
        <w:fldChar w:fldCharType="separate"/>
      </w:r>
      <w:r w:rsidR="00FF3C4F">
        <w:rPr>
          <w:rFonts w:ascii="Times New Roman" w:hAnsi="Times New Roman" w:cs="Times New Roman"/>
          <w:noProof/>
          <w:sz w:val="21"/>
          <w:szCs w:val="21"/>
        </w:rPr>
        <w:t>3</w:t>
      </w:r>
      <w:r w:rsidRPr="00B00E22">
        <w:rPr>
          <w:rFonts w:ascii="Times New Roman" w:hAnsi="Times New Roman" w:cs="Times New Roman"/>
          <w:sz w:val="21"/>
          <w:szCs w:val="21"/>
        </w:rPr>
        <w:fldChar w:fldCharType="end"/>
      </w:r>
      <w:r>
        <w:rPr>
          <w:rFonts w:ascii="Times New Roman" w:hAnsi="Times New Roman" w:cs="Times New Roman" w:hint="eastAsia"/>
          <w:sz w:val="21"/>
          <w:szCs w:val="21"/>
        </w:rPr>
        <w:t xml:space="preserve"> </w:t>
      </w:r>
      <w:r w:rsidRPr="00B00E22">
        <w:rPr>
          <w:rFonts w:ascii="Times New Roman" w:hAnsi="Times New Roman" w:cs="Times New Roman"/>
          <w:sz w:val="21"/>
          <w:szCs w:val="21"/>
        </w:rPr>
        <w:t>Bitcoin and gold</w:t>
      </w:r>
    </w:p>
    <w:p w14:paraId="0A4DB3DB" w14:textId="77777777" w:rsidR="00B00E22" w:rsidRDefault="00B00E22" w:rsidP="009D4B19">
      <w:pPr>
        <w:ind w:firstLine="480"/>
        <w:jc w:val="center"/>
      </w:pPr>
    </w:p>
    <w:p w14:paraId="218E6F80" w14:textId="77777777" w:rsidR="00B00E22" w:rsidRDefault="00B00E22" w:rsidP="00B00E22">
      <w:pPr>
        <w:ind w:firstLineChars="150" w:firstLine="360"/>
      </w:pPr>
      <w:r w:rsidRPr="009D4B19">
        <w:t>One of the most important differences between Bitcoin and gold is the different volatility of these two assets.</w:t>
      </w:r>
    </w:p>
    <w:p w14:paraId="26EE4473" w14:textId="57A841C8" w:rsidR="00EF1437" w:rsidRDefault="00632C7F" w:rsidP="0031631E">
      <w:pPr>
        <w:ind w:firstLineChars="150" w:firstLine="360"/>
        <w:jc w:val="left"/>
      </w:pPr>
      <w:r>
        <w:rPr>
          <w:noProof/>
        </w:rPr>
        <mc:AlternateContent>
          <mc:Choice Requires="wps">
            <w:drawing>
              <wp:anchor distT="0" distB="0" distL="114300" distR="114300" simplePos="0" relativeHeight="251661312" behindDoc="0" locked="0" layoutInCell="1" allowOverlap="1" wp14:anchorId="7AF91934" wp14:editId="51640AE9">
                <wp:simplePos x="0" y="0"/>
                <wp:positionH relativeFrom="column">
                  <wp:posOffset>97155</wp:posOffset>
                </wp:positionH>
                <wp:positionV relativeFrom="paragraph">
                  <wp:posOffset>3298190</wp:posOffset>
                </wp:positionV>
                <wp:extent cx="5676900" cy="635"/>
                <wp:effectExtent l="0" t="0" r="0" b="0"/>
                <wp:wrapTopAndBottom/>
                <wp:docPr id="1732777101" name="文本框 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64E9E9B6" w14:textId="641F3BAC" w:rsidR="000518C7" w:rsidRPr="000518C7" w:rsidRDefault="000518C7" w:rsidP="000518C7">
                            <w:pPr>
                              <w:pStyle w:val="af3"/>
                              <w:ind w:firstLine="400"/>
                              <w:jc w:val="center"/>
                              <w:rPr>
                                <w:rFonts w:ascii="Times New Roman" w:eastAsia="宋体" w:hAnsi="Times New Roman" w:cs="Times New Roman"/>
                                <w:sz w:val="24"/>
                                <w:szCs w:val="21"/>
                              </w:rPr>
                            </w:pPr>
                            <w:r w:rsidRPr="000518C7">
                              <w:rPr>
                                <w:rFonts w:ascii="Times New Roman" w:hAnsi="Times New Roman" w:cs="Times New Roman"/>
                              </w:rPr>
                              <w:t xml:space="preserve">Figure </w:t>
                            </w:r>
                            <w:r w:rsidRPr="000518C7">
                              <w:rPr>
                                <w:rFonts w:ascii="Times New Roman" w:hAnsi="Times New Roman" w:cs="Times New Roman"/>
                              </w:rPr>
                              <w:fldChar w:fldCharType="begin"/>
                            </w:r>
                            <w:r w:rsidRPr="000518C7">
                              <w:rPr>
                                <w:rFonts w:ascii="Times New Roman" w:hAnsi="Times New Roman" w:cs="Times New Roman"/>
                              </w:rPr>
                              <w:instrText xml:space="preserve"> SEQ Figure \* ARABIC </w:instrText>
                            </w:r>
                            <w:r w:rsidRPr="000518C7">
                              <w:rPr>
                                <w:rFonts w:ascii="Times New Roman" w:hAnsi="Times New Roman" w:cs="Times New Roman"/>
                              </w:rPr>
                              <w:fldChar w:fldCharType="separate"/>
                            </w:r>
                            <w:r w:rsidR="00FF3C4F">
                              <w:rPr>
                                <w:rFonts w:ascii="Times New Roman" w:hAnsi="Times New Roman" w:cs="Times New Roman"/>
                                <w:noProof/>
                              </w:rPr>
                              <w:t>4</w:t>
                            </w:r>
                            <w:r w:rsidRPr="000518C7">
                              <w:rPr>
                                <w:rFonts w:ascii="Times New Roman" w:hAnsi="Times New Roman" w:cs="Times New Roman"/>
                              </w:rPr>
                              <w:fldChar w:fldCharType="end"/>
                            </w:r>
                            <w:r w:rsidRPr="000518C7">
                              <w:rPr>
                                <w:rFonts w:ascii="Times New Roman" w:hAnsi="Times New Roman" w:cs="Times New Roman"/>
                              </w:rPr>
                              <w:t xml:space="preserve"> Gold prices in nearly 3 years</w:t>
                            </w:r>
                            <w:r>
                              <w:rPr>
                                <w:rFonts w:ascii="Times New Roman" w:hAnsi="Times New Roman" w:cs="Times New Roman" w:hint="eastAsia"/>
                              </w:rPr>
                              <w:t>. Source: W</w:t>
                            </w:r>
                            <w:r w:rsidR="00EF1437">
                              <w:rPr>
                                <w:rFonts w:ascii="Times New Roman" w:hAnsi="Times New Roman" w:cs="Times New Roman" w:hint="eastAsia"/>
                              </w:rPr>
                              <w:t>ORLD</w:t>
                            </w:r>
                            <w:r>
                              <w:rPr>
                                <w:rFonts w:ascii="Times New Roman" w:hAnsi="Times New Roman" w:cs="Times New Roman" w:hint="eastAsia"/>
                              </w:rPr>
                              <w:t xml:space="preserve"> </w:t>
                            </w:r>
                            <w:r w:rsidR="00EF1437">
                              <w:rPr>
                                <w:rFonts w:ascii="Times New Roman" w:hAnsi="Times New Roman" w:cs="Times New Roman" w:hint="eastAsia"/>
                              </w:rPr>
                              <w:t>GOLD</w:t>
                            </w:r>
                            <w:r>
                              <w:rPr>
                                <w:rFonts w:ascii="Times New Roman" w:hAnsi="Times New Roman" w:cs="Times New Roman" w:hint="eastAsia"/>
                              </w:rPr>
                              <w:t xml:space="preserve"> C</w:t>
                            </w:r>
                            <w:r w:rsidR="00EF1437">
                              <w:rPr>
                                <w:rFonts w:ascii="Times New Roman" w:hAnsi="Times New Roman" w:cs="Times New Roman" w:hint="eastAsia"/>
                              </w:rPr>
                              <w:t>OUNCIL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F91934" id="_x0000_t202" coordsize="21600,21600" o:spt="202" path="m,l,21600r21600,l21600,xe">
                <v:stroke joinstyle="miter"/>
                <v:path gradientshapeok="t" o:connecttype="rect"/>
              </v:shapetype>
              <v:shape id="文本框 1" o:spid="_x0000_s1026" type="#_x0000_t202" style="position:absolute;left:0;text-align:left;margin-left:7.65pt;margin-top:259.7pt;width:44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" stroked="f">
                <v:textbox style="mso-fit-shape-to-text:t" inset="0,0,0,0">
                  <w:txbxContent>
                    <w:p w14:paraId="64E9E9B6" w14:textId="641F3BAC" w:rsidR="000518C7" w:rsidRPr="000518C7" w:rsidRDefault="000518C7" w:rsidP="000518C7">
                      <w:pPr>
                        <w:pStyle w:val="af3"/>
                        <w:ind w:firstLine="400"/>
                        <w:jc w:val="center"/>
                        <w:rPr>
                          <w:rFonts w:ascii="Times New Roman" w:eastAsia="宋体" w:hAnsi="Times New Roman" w:cs="Times New Roman"/>
                          <w:sz w:val="24"/>
                          <w:szCs w:val="21"/>
                        </w:rPr>
                      </w:pPr>
                      <w:r w:rsidRPr="000518C7">
                        <w:rPr>
                          <w:rFonts w:ascii="Times New Roman" w:hAnsi="Times New Roman" w:cs="Times New Roman"/>
                        </w:rPr>
                        <w:t xml:space="preserve">Figure </w:t>
                      </w:r>
                      <w:r w:rsidRPr="000518C7">
                        <w:rPr>
                          <w:rFonts w:ascii="Times New Roman" w:hAnsi="Times New Roman" w:cs="Times New Roman"/>
                        </w:rPr>
                        <w:fldChar w:fldCharType="begin"/>
                      </w:r>
                      <w:r w:rsidRPr="000518C7">
                        <w:rPr>
                          <w:rFonts w:ascii="Times New Roman" w:hAnsi="Times New Roman" w:cs="Times New Roman"/>
                        </w:rPr>
                        <w:instrText xml:space="preserve"> SEQ Figure \* ARABIC </w:instrText>
                      </w:r>
                      <w:r w:rsidRPr="000518C7">
                        <w:rPr>
                          <w:rFonts w:ascii="Times New Roman" w:hAnsi="Times New Roman" w:cs="Times New Roman"/>
                        </w:rPr>
                        <w:fldChar w:fldCharType="separate"/>
                      </w:r>
                      <w:r w:rsidR="00FF3C4F">
                        <w:rPr>
                          <w:rFonts w:ascii="Times New Roman" w:hAnsi="Times New Roman" w:cs="Times New Roman"/>
                          <w:noProof/>
                        </w:rPr>
                        <w:t>4</w:t>
                      </w:r>
                      <w:r w:rsidRPr="000518C7">
                        <w:rPr>
                          <w:rFonts w:ascii="Times New Roman" w:hAnsi="Times New Roman" w:cs="Times New Roman"/>
                        </w:rPr>
                        <w:fldChar w:fldCharType="end"/>
                      </w:r>
                      <w:r w:rsidRPr="000518C7">
                        <w:rPr>
                          <w:rFonts w:ascii="Times New Roman" w:hAnsi="Times New Roman" w:cs="Times New Roman"/>
                        </w:rPr>
                        <w:t xml:space="preserve"> Gold prices in nearly 3 years</w:t>
                      </w:r>
                      <w:r>
                        <w:rPr>
                          <w:rFonts w:ascii="Times New Roman" w:hAnsi="Times New Roman" w:cs="Times New Roman" w:hint="eastAsia"/>
                        </w:rPr>
                        <w:t>. Source: W</w:t>
                      </w:r>
                      <w:r w:rsidR="00EF1437">
                        <w:rPr>
                          <w:rFonts w:ascii="Times New Roman" w:hAnsi="Times New Roman" w:cs="Times New Roman" w:hint="eastAsia"/>
                        </w:rPr>
                        <w:t>ORLD</w:t>
                      </w:r>
                      <w:r>
                        <w:rPr>
                          <w:rFonts w:ascii="Times New Roman" w:hAnsi="Times New Roman" w:cs="Times New Roman" w:hint="eastAsia"/>
                        </w:rPr>
                        <w:t xml:space="preserve"> </w:t>
                      </w:r>
                      <w:r w:rsidR="00EF1437">
                        <w:rPr>
                          <w:rFonts w:ascii="Times New Roman" w:hAnsi="Times New Roman" w:cs="Times New Roman" w:hint="eastAsia"/>
                        </w:rPr>
                        <w:t>GOLD</w:t>
                      </w:r>
                      <w:r>
                        <w:rPr>
                          <w:rFonts w:ascii="Times New Roman" w:hAnsi="Times New Roman" w:cs="Times New Roman" w:hint="eastAsia"/>
                        </w:rPr>
                        <w:t xml:space="preserve"> C</w:t>
                      </w:r>
                      <w:r w:rsidR="00EF1437">
                        <w:rPr>
                          <w:rFonts w:ascii="Times New Roman" w:hAnsi="Times New Roman" w:cs="Times New Roman" w:hint="eastAsia"/>
                        </w:rPr>
                        <w:t>OUNCIL</w:t>
                      </w:r>
                    </w:p>
                  </w:txbxContent>
                </v:textbox>
                <w10:wrap type="topAndBottom"/>
              </v:shape>
            </w:pict>
          </mc:Fallback>
        </mc:AlternateContent>
      </w:r>
      <w:r w:rsidRPr="00B22631">
        <w:rPr>
          <w:rFonts w:hint="eastAsia"/>
          <w:noProof/>
        </w:rPr>
        <w:drawing>
          <wp:anchor distT="0" distB="0" distL="114300" distR="114300" simplePos="0" relativeHeight="251659264" behindDoc="0" locked="0" layoutInCell="1" allowOverlap="1" wp14:anchorId="3F31C75F" wp14:editId="17F07411">
            <wp:simplePos x="0" y="0"/>
            <wp:positionH relativeFrom="column">
              <wp:posOffset>161925</wp:posOffset>
            </wp:positionH>
            <wp:positionV relativeFrom="paragraph">
              <wp:posOffset>1145722</wp:posOffset>
            </wp:positionV>
            <wp:extent cx="5676900" cy="2182495"/>
            <wp:effectExtent l="0" t="0" r="0" b="8255"/>
            <wp:wrapTopAndBottom/>
            <wp:docPr id="18377612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413" t="28383" r="6171" b="12189"/>
                    <a:stretch/>
                  </pic:blipFill>
                  <pic:spPr bwMode="auto">
                    <a:xfrm>
                      <a:off x="0" y="0"/>
                      <a:ext cx="5676900" cy="2182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2C7F">
        <w:t>The prices in the gold market are mainly influenced by the amount of mining and the relationship between supply and demand.</w:t>
      </w:r>
      <w:r>
        <w:t xml:space="preserve"> </w:t>
      </w:r>
      <w:r w:rsidRPr="00632C7F">
        <w:t xml:space="preserve">The global annual mining volume is approximately 3,500 tons, and the demand in the gold market has been around 2,500 tons per year in the past three years. Both figures are relatively stable, making gold a relatively safe investment asset. As shown in the figure, it presents the trend of gold prices in the past three years (Data Source: Gold Spot Prices &amp; Market History | World Gold Council). It can be seen that the </w:t>
      </w:r>
      <w:r w:rsidRPr="00632C7F">
        <w:lastRenderedPageBreak/>
        <w:t xml:space="preserve">price of gold has been growing steadily. In recent years, due to global financial events such as the Russia-Ukraine conflict and the COVID-19 pandemic, the price of gold has witnessed certain fluctuations. During the impact of the COVID-19 pandemic in 2020, the world gold price rose by 25.07% </w:t>
      </w:r>
      <w:r w:rsidRPr="00632C7F">
        <w:rPr>
          <w:vertAlign w:val="superscript"/>
        </w:rPr>
        <w:t>[2]</w:t>
      </w:r>
      <w:r w:rsidRPr="00632C7F">
        <w:t>. After each extreme event occurs, the price of gold will experience an upward trend for a long period of time. Compared with Bitcoin, gold remains the top choice for traders considering risk reduction.</w:t>
      </w:r>
    </w:p>
    <w:p w14:paraId="389537C0" w14:textId="77777777" w:rsidR="0031631E" w:rsidRDefault="0031631E" w:rsidP="0031631E">
      <w:pPr>
        <w:ind w:firstLineChars="0"/>
      </w:pPr>
      <w:r w:rsidRPr="00EF1437">
        <w:rPr>
          <w:noProof/>
        </w:rPr>
        <w:drawing>
          <wp:anchor distT="0" distB="0" distL="114300" distR="114300" simplePos="0" relativeHeight="251662336" behindDoc="0" locked="0" layoutInCell="1" allowOverlap="1" wp14:anchorId="64B351B9" wp14:editId="0FE3FB9B">
            <wp:simplePos x="0" y="0"/>
            <wp:positionH relativeFrom="column">
              <wp:posOffset>81280</wp:posOffset>
            </wp:positionH>
            <wp:positionV relativeFrom="paragraph">
              <wp:posOffset>1059271</wp:posOffset>
            </wp:positionV>
            <wp:extent cx="6073775" cy="1926590"/>
            <wp:effectExtent l="0" t="0" r="3175" b="0"/>
            <wp:wrapTopAndBottom/>
            <wp:docPr id="441816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6641" name=""/>
                    <pic:cNvPicPr/>
                  </pic:nvPicPr>
                  <pic:blipFill rotWithShape="1">
                    <a:blip r:embed="rId18">
                      <a:extLst>
                        <a:ext uri="{28A0092B-C50C-407E-A947-70E740481C1C}">
                          <a14:useLocalDpi xmlns:a14="http://schemas.microsoft.com/office/drawing/2010/main" val="0"/>
                        </a:ext>
                      </a:extLst>
                    </a:blip>
                    <a:srcRect r="1404"/>
                    <a:stretch/>
                  </pic:blipFill>
                  <pic:spPr bwMode="auto">
                    <a:xfrm>
                      <a:off x="0" y="0"/>
                      <a:ext cx="6073775" cy="1926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1EC7338E" wp14:editId="0A620295">
                <wp:simplePos x="0" y="0"/>
                <wp:positionH relativeFrom="column">
                  <wp:posOffset>81553</wp:posOffset>
                </wp:positionH>
                <wp:positionV relativeFrom="paragraph">
                  <wp:posOffset>2820308</wp:posOffset>
                </wp:positionV>
                <wp:extent cx="6073775" cy="635"/>
                <wp:effectExtent l="0" t="0" r="0" b="0"/>
                <wp:wrapTopAndBottom/>
                <wp:docPr id="1615406664" name="文本框 1"/>
                <wp:cNvGraphicFramePr/>
                <a:graphic xmlns:a="http://schemas.openxmlformats.org/drawingml/2006/main">
                  <a:graphicData uri="http://schemas.microsoft.com/office/word/2010/wordprocessingShape">
                    <wps:wsp>
                      <wps:cNvSpPr txBox="1"/>
                      <wps:spPr>
                        <a:xfrm>
                          <a:off x="0" y="0"/>
                          <a:ext cx="6073775" cy="635"/>
                        </a:xfrm>
                        <a:prstGeom prst="rect">
                          <a:avLst/>
                        </a:prstGeom>
                        <a:solidFill>
                          <a:prstClr val="white"/>
                        </a:solidFill>
                        <a:ln>
                          <a:noFill/>
                        </a:ln>
                      </wps:spPr>
                      <wps:txbx>
                        <w:txbxContent>
                          <w:p w14:paraId="398F93B5" w14:textId="0A0CD35C" w:rsidR="00EF1437" w:rsidRPr="00EF1437" w:rsidRDefault="00EF1437" w:rsidP="00EF1437">
                            <w:pPr>
                              <w:pStyle w:val="af3"/>
                              <w:ind w:firstLine="400"/>
                              <w:jc w:val="center"/>
                              <w:rPr>
                                <w:rFonts w:ascii="Times New Roman" w:eastAsia="宋体" w:hAnsi="Times New Roman" w:cs="Times New Roman"/>
                                <w:sz w:val="24"/>
                                <w:szCs w:val="21"/>
                              </w:rPr>
                            </w:pPr>
                            <w:r w:rsidRPr="00EF1437">
                              <w:rPr>
                                <w:rFonts w:ascii="Times New Roman" w:hAnsi="Times New Roman" w:cs="Times New Roman"/>
                              </w:rPr>
                              <w:t xml:space="preserve">Figure </w:t>
                            </w:r>
                            <w:r w:rsidRPr="00EF1437">
                              <w:rPr>
                                <w:rFonts w:ascii="Times New Roman" w:hAnsi="Times New Roman" w:cs="Times New Roman"/>
                              </w:rPr>
                              <w:fldChar w:fldCharType="begin"/>
                            </w:r>
                            <w:r w:rsidRPr="00EF1437">
                              <w:rPr>
                                <w:rFonts w:ascii="Times New Roman" w:hAnsi="Times New Roman" w:cs="Times New Roman"/>
                              </w:rPr>
                              <w:instrText xml:space="preserve"> SEQ Figure \* ARABIC </w:instrText>
                            </w:r>
                            <w:r w:rsidRPr="00EF1437">
                              <w:rPr>
                                <w:rFonts w:ascii="Times New Roman" w:hAnsi="Times New Roman" w:cs="Times New Roman"/>
                              </w:rPr>
                              <w:fldChar w:fldCharType="separate"/>
                            </w:r>
                            <w:r w:rsidR="00FF3C4F">
                              <w:rPr>
                                <w:rFonts w:ascii="Times New Roman" w:hAnsi="Times New Roman" w:cs="Times New Roman"/>
                                <w:noProof/>
                              </w:rPr>
                              <w:t>5</w:t>
                            </w:r>
                            <w:r w:rsidRPr="00EF1437">
                              <w:rPr>
                                <w:rFonts w:ascii="Times New Roman" w:hAnsi="Times New Roman" w:cs="Times New Roman"/>
                              </w:rPr>
                              <w:fldChar w:fldCharType="end"/>
                            </w:r>
                            <w:r w:rsidRPr="00EF1437">
                              <w:rPr>
                                <w:rFonts w:ascii="Times New Roman" w:hAnsi="Times New Roman" w:cs="Times New Roman"/>
                              </w:rPr>
                              <w:t xml:space="preserve"> Gold prices in nearly 3 years. Source: BTC123.FANS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7338E" id="_x0000_s1027" type="#_x0000_t202" style="position:absolute;left:0;text-align:left;margin-left:6.4pt;margin-top:222.05pt;width:478.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" stroked="f">
                <v:textbox style="mso-fit-shape-to-text:t" inset="0,0,0,0">
                  <w:txbxContent>
                    <w:p w14:paraId="398F93B5" w14:textId="0A0CD35C" w:rsidR="00EF1437" w:rsidRPr="00EF1437" w:rsidRDefault="00EF1437" w:rsidP="00EF1437">
                      <w:pPr>
                        <w:pStyle w:val="af3"/>
                        <w:ind w:firstLine="400"/>
                        <w:jc w:val="center"/>
                        <w:rPr>
                          <w:rFonts w:ascii="Times New Roman" w:eastAsia="宋体" w:hAnsi="Times New Roman" w:cs="Times New Roman"/>
                          <w:sz w:val="24"/>
                          <w:szCs w:val="21"/>
                        </w:rPr>
                      </w:pPr>
                      <w:r w:rsidRPr="00EF1437">
                        <w:rPr>
                          <w:rFonts w:ascii="Times New Roman" w:hAnsi="Times New Roman" w:cs="Times New Roman"/>
                        </w:rPr>
                        <w:t xml:space="preserve">Figure </w:t>
                      </w:r>
                      <w:r w:rsidRPr="00EF1437">
                        <w:rPr>
                          <w:rFonts w:ascii="Times New Roman" w:hAnsi="Times New Roman" w:cs="Times New Roman"/>
                        </w:rPr>
                        <w:fldChar w:fldCharType="begin"/>
                      </w:r>
                      <w:r w:rsidRPr="00EF1437">
                        <w:rPr>
                          <w:rFonts w:ascii="Times New Roman" w:hAnsi="Times New Roman" w:cs="Times New Roman"/>
                        </w:rPr>
                        <w:instrText xml:space="preserve"> SEQ Figure \* ARABIC </w:instrText>
                      </w:r>
                      <w:r w:rsidRPr="00EF1437">
                        <w:rPr>
                          <w:rFonts w:ascii="Times New Roman" w:hAnsi="Times New Roman" w:cs="Times New Roman"/>
                        </w:rPr>
                        <w:fldChar w:fldCharType="separate"/>
                      </w:r>
                      <w:r w:rsidR="00FF3C4F">
                        <w:rPr>
                          <w:rFonts w:ascii="Times New Roman" w:hAnsi="Times New Roman" w:cs="Times New Roman"/>
                          <w:noProof/>
                        </w:rPr>
                        <w:t>5</w:t>
                      </w:r>
                      <w:r w:rsidRPr="00EF1437">
                        <w:rPr>
                          <w:rFonts w:ascii="Times New Roman" w:hAnsi="Times New Roman" w:cs="Times New Roman"/>
                        </w:rPr>
                        <w:fldChar w:fldCharType="end"/>
                      </w:r>
                      <w:r w:rsidRPr="00EF1437">
                        <w:rPr>
                          <w:rFonts w:ascii="Times New Roman" w:hAnsi="Times New Roman" w:cs="Times New Roman"/>
                        </w:rPr>
                        <w:t xml:space="preserve"> Gold prices in nearly 3 years. Source: BTC123.FANS</w:t>
                      </w:r>
                    </w:p>
                  </w:txbxContent>
                </v:textbox>
                <w10:wrap type="topAndBottom"/>
              </v:shape>
            </w:pict>
          </mc:Fallback>
        </mc:AlternateContent>
      </w:r>
      <w:r w:rsidRPr="0031631E">
        <w:rPr>
          <w:rFonts w:ascii="Segoe UI" w:hAnsi="Segoe UI" w:cs="Segoe UI"/>
          <w:color w:val="1F2329"/>
          <w:kern w:val="0"/>
          <w:sz w:val="27"/>
          <w:szCs w:val="27"/>
        </w:rPr>
        <w:t xml:space="preserve"> </w:t>
      </w:r>
      <w:r w:rsidRPr="0031631E">
        <w:t>For Bitcoin, the uncertainties in the global economy and the changes in monetary policies are the main factors influencing its price increase. In the past four years, the global quantity of Bitcoin has been limited to 21 million. The price fluctuations of Bitcoin are much larger than those of gold. As shown in the figure, it presents the price trend of Bitcoin in the past three years.</w:t>
      </w:r>
    </w:p>
    <w:p w14:paraId="21EE3CB3" w14:textId="799B8F7B" w:rsidR="0031631E" w:rsidRPr="0031631E" w:rsidRDefault="0031631E" w:rsidP="0031631E">
      <w:pPr>
        <w:ind w:firstLineChars="0"/>
      </w:pPr>
      <w:r w:rsidRPr="0031631E">
        <w:t xml:space="preserve"> As of November 28, the price of Bitcoin has remained at a high level of around $95,000, and its total global market value is approximately $2 trillion, making it the eighth-largest asset in terms of global market value. However, in January of this year, the price of Bitcoin once dropped below $40,000 per coin</w:t>
      </w:r>
      <w:r w:rsidRPr="0031631E">
        <w:rPr>
          <w:rFonts w:hint="eastAsia"/>
          <w:vertAlign w:val="superscript"/>
        </w:rPr>
        <w:t>[3]</w:t>
      </w:r>
      <w:r w:rsidRPr="0031631E">
        <w:t>. In less than a year, its price has more than doubled.</w:t>
      </w:r>
    </w:p>
    <w:p w14:paraId="084AA116" w14:textId="087322EF" w:rsidR="00C65415" w:rsidRDefault="0031631E" w:rsidP="00B0758A">
      <w:pPr>
        <w:ind w:firstLineChars="0"/>
      </w:pPr>
      <w:r>
        <w:t>A</w:t>
      </w:r>
      <w:r w:rsidR="00B34B2D">
        <w:rPr>
          <w:rFonts w:hint="eastAsia"/>
        </w:rPr>
        <w:t xml:space="preserve">n appropriate trading strategy is potential for a trader. </w:t>
      </w:r>
      <w:r w:rsidR="00FC65A4">
        <w:t>W</w:t>
      </w:r>
      <w:r w:rsidR="00FC65A4">
        <w:rPr>
          <w:rFonts w:hint="eastAsia"/>
        </w:rPr>
        <w:t>e must make it high-</w:t>
      </w:r>
      <w:r w:rsidR="00FC65A4">
        <w:t>profited</w:t>
      </w:r>
      <w:r w:rsidR="00FC65A4">
        <w:rPr>
          <w:rFonts w:hint="eastAsia"/>
        </w:rPr>
        <w:t xml:space="preserve"> and low-risked.</w:t>
      </w:r>
      <w:r w:rsidR="00B0758A" w:rsidRPr="00B0758A">
        <w:rPr>
          <w:rFonts w:ascii="Segoe UI" w:hAnsi="Segoe UI" w:cs="Segoe UI"/>
          <w:shd w:val="clear" w:color="auto" w:fill="FFFFFF"/>
        </w:rPr>
        <w:t xml:space="preserve"> </w:t>
      </w:r>
      <w:r w:rsidR="00B0758A">
        <w:rPr>
          <w:rFonts w:hint="eastAsia"/>
        </w:rPr>
        <w:t>Trading</w:t>
      </w:r>
      <w:r w:rsidR="00B0758A" w:rsidRPr="00B0758A">
        <w:t xml:space="preserve"> strategies not only have a direct impact on traders' assets but also exert a significant influence on the stock market - such as the fund diversion effect and the emotional conduction effect. Meanwhile, the fluctuations of gold in the stock market will also affect the ecology of the entire industrial chain. Therefore, it is very important to establish reasonable mathematical models for generating correct investment decisions.</w:t>
      </w:r>
    </w:p>
    <w:p w14:paraId="3E747BD9" w14:textId="27126AEF" w:rsidR="006A3034" w:rsidRDefault="006A3034" w:rsidP="006A3034">
      <w:pPr>
        <w:pStyle w:val="2"/>
        <w:spacing w:after="163"/>
      </w:pPr>
      <w:bookmarkStart w:id="9" w:name="_Toc58505771"/>
      <w:bookmarkStart w:id="10" w:name="_Toc185066513"/>
      <w:bookmarkStart w:id="11" w:name="_Hlk58235858"/>
      <w:r w:rsidRPr="006A3034">
        <w:t>Restatement of the Problem</w:t>
      </w:r>
      <w:bookmarkEnd w:id="9"/>
      <w:bookmarkEnd w:id="10"/>
    </w:p>
    <w:bookmarkEnd w:id="11"/>
    <w:p w14:paraId="25D77E3C" w14:textId="3501F873" w:rsidR="001D710F" w:rsidRDefault="001D710F" w:rsidP="001D710F">
      <w:pPr>
        <w:ind w:firstLine="480"/>
      </w:pPr>
      <w:r w:rsidRPr="001D710F">
        <w:t>Considering the background information and restricted conditions identified in the problem statement, we need to solve the following problems</w:t>
      </w:r>
      <w:r>
        <w:rPr>
          <w:rFonts w:hint="eastAsia"/>
        </w:rPr>
        <w:t>:</w:t>
      </w:r>
    </w:p>
    <w:p w14:paraId="76857A03" w14:textId="77777777" w:rsidR="005B3B0A" w:rsidRDefault="00371D7E" w:rsidP="00BE7D3A">
      <w:pPr>
        <w:pStyle w:val="a7"/>
        <w:numPr>
          <w:ilvl w:val="0"/>
          <w:numId w:val="18"/>
        </w:numPr>
        <w:ind w:firstLineChars="0"/>
      </w:pPr>
      <w:r w:rsidRPr="005B3B0A">
        <w:t>Problem 1</w:t>
      </w:r>
    </w:p>
    <w:p w14:paraId="15F77485" w14:textId="112D2DEF" w:rsidR="005B3B0A" w:rsidRPr="00FA5940" w:rsidRDefault="002F15E2" w:rsidP="002F15E2">
      <w:pPr>
        <w:ind w:firstLineChars="0"/>
      </w:pPr>
      <w:r>
        <w:rPr>
          <w:rFonts w:hint="eastAsia"/>
        </w:rPr>
        <w:t xml:space="preserve">Develop a model that can make a correct strategy of </w:t>
      </w:r>
      <w:r>
        <w:t>investment</w:t>
      </w:r>
      <w:r>
        <w:rPr>
          <w:rFonts w:hint="eastAsia"/>
        </w:rPr>
        <w:t xml:space="preserve"> while forecasting the price of Bitcoin </w:t>
      </w:r>
      <w:r>
        <w:t>and</w:t>
      </w:r>
      <w:r>
        <w:rPr>
          <w:rFonts w:hint="eastAsia"/>
        </w:rPr>
        <w:t xml:space="preserve"> gold in the next day.</w:t>
      </w:r>
      <w:r w:rsidR="008E5FF2">
        <w:rPr>
          <w:rFonts w:hint="eastAsia"/>
        </w:rPr>
        <w:t xml:space="preserve"> </w:t>
      </w:r>
      <w:r w:rsidR="008E5FF2">
        <w:t>T</w:t>
      </w:r>
      <w:r w:rsidR="008E5FF2">
        <w:rPr>
          <w:rFonts w:hint="eastAsia"/>
        </w:rPr>
        <w:t xml:space="preserve">he relative factors including </w:t>
      </w:r>
      <w:r w:rsidR="00FA5940">
        <w:rPr>
          <w:rFonts w:hint="eastAsia"/>
        </w:rPr>
        <w:t xml:space="preserve">the holding amount of the day, </w:t>
      </w:r>
      <w:r w:rsidR="00FA5940">
        <w:t>the</w:t>
      </w:r>
      <w:r w:rsidR="00FA5940">
        <w:rPr>
          <w:rFonts w:hint="eastAsia"/>
        </w:rPr>
        <w:t xml:space="preserve"> expected </w:t>
      </w:r>
      <w:r w:rsidR="00FA5940">
        <w:t>increase</w:t>
      </w:r>
      <w:r w:rsidR="00FA5940">
        <w:rPr>
          <w:rFonts w:hint="eastAsia"/>
        </w:rPr>
        <w:t xml:space="preserve"> of the day and </w:t>
      </w:r>
      <w:r w:rsidR="00C53127">
        <w:rPr>
          <w:rFonts w:hint="eastAsia"/>
        </w:rPr>
        <w:t xml:space="preserve">the assets of the day. </w:t>
      </w:r>
      <w:r w:rsidR="00C53127">
        <w:t>W</w:t>
      </w:r>
      <w:r w:rsidR="00C53127">
        <w:rPr>
          <w:rFonts w:hint="eastAsia"/>
        </w:rPr>
        <w:t xml:space="preserve">e only use the given data from </w:t>
      </w:r>
      <w:r w:rsidR="00C53127" w:rsidRPr="00C53127">
        <w:t>Gold daily prices, U.S. dollars per troy ounce. Source: London Bullion Market Association, 9/11/2021</w:t>
      </w:r>
      <w:r w:rsidR="00C53127">
        <w:rPr>
          <w:rFonts w:hint="eastAsia"/>
        </w:rPr>
        <w:t xml:space="preserve"> and </w:t>
      </w:r>
      <w:r w:rsidR="00C53127" w:rsidRPr="003406BA">
        <w:rPr>
          <w:rFonts w:cs="Times New Roman"/>
        </w:rPr>
        <w:t>Bitcoin daily prices, U.S. dollars per bitcoin. Source: NASDAQ, 9/11/2021</w:t>
      </w:r>
      <w:r w:rsidR="00C53127">
        <w:rPr>
          <w:rFonts w:cs="Times New Roman" w:hint="eastAsia"/>
        </w:rPr>
        <w:t>.</w:t>
      </w:r>
    </w:p>
    <w:p w14:paraId="511572DB" w14:textId="2339ABED" w:rsidR="00371D7E" w:rsidRDefault="00371D7E" w:rsidP="00BE7D3A">
      <w:pPr>
        <w:pStyle w:val="a7"/>
        <w:numPr>
          <w:ilvl w:val="0"/>
          <w:numId w:val="18"/>
        </w:numPr>
        <w:ind w:firstLineChars="0"/>
      </w:pPr>
      <w:r w:rsidRPr="00C53127">
        <w:t>Problem 2</w:t>
      </w:r>
    </w:p>
    <w:p w14:paraId="7215BA60" w14:textId="42144A5D" w:rsidR="00C53127" w:rsidRPr="00C53127" w:rsidRDefault="00DD7106" w:rsidP="00C53127">
      <w:pPr>
        <w:ind w:firstLineChars="0"/>
      </w:pPr>
      <w:r w:rsidRPr="00DD7106">
        <w:t xml:space="preserve">Prove that our decision-making model is the optimal one from the perspectives of investment </w:t>
      </w:r>
      <w:r w:rsidRPr="00DD7106">
        <w:lastRenderedPageBreak/>
        <w:t>risks and so on.</w:t>
      </w:r>
      <w:r>
        <w:rPr>
          <w:rFonts w:hint="eastAsia"/>
        </w:rPr>
        <w:t xml:space="preserve"> </w:t>
      </w:r>
    </w:p>
    <w:p w14:paraId="501D609B" w14:textId="77899581" w:rsidR="00371D7E" w:rsidRPr="00DD7106" w:rsidRDefault="00371D7E" w:rsidP="007D0DE0">
      <w:pPr>
        <w:pStyle w:val="a7"/>
        <w:numPr>
          <w:ilvl w:val="0"/>
          <w:numId w:val="18"/>
        </w:numPr>
        <w:ind w:firstLineChars="0"/>
      </w:pPr>
      <w:r w:rsidRPr="00DD7106">
        <w:t>Problem 3</w:t>
      </w:r>
    </w:p>
    <w:p w14:paraId="169C78F1" w14:textId="6BB5D593" w:rsidR="00DD7106" w:rsidRPr="00510E3D" w:rsidRDefault="00510E3D" w:rsidP="00DD7106">
      <w:pPr>
        <w:ind w:firstLineChars="0"/>
        <w:rPr>
          <w:highlight w:val="yellow"/>
        </w:rPr>
      </w:pPr>
      <w:r w:rsidRPr="00510E3D">
        <w:t>Test the sensitivity of this model to demonstrate that the model has strong stability and can be applicable to various application scenarios of investment and trading.</w:t>
      </w:r>
    </w:p>
    <w:p w14:paraId="49F21448" w14:textId="6C27F42D" w:rsidR="00371D7E" w:rsidRDefault="00F017D8" w:rsidP="00F017D8">
      <w:pPr>
        <w:pStyle w:val="2"/>
        <w:spacing w:after="163"/>
      </w:pPr>
      <w:bookmarkStart w:id="12" w:name="_Toc58505773"/>
      <w:bookmarkStart w:id="13" w:name="_Toc185066514"/>
      <w:r>
        <w:rPr>
          <w:rFonts w:hint="eastAsia"/>
        </w:rPr>
        <w:t>O</w:t>
      </w:r>
      <w:r>
        <w:t xml:space="preserve">ur </w:t>
      </w:r>
      <w:r w:rsidR="00FD31EB">
        <w:t>W</w:t>
      </w:r>
      <w:r>
        <w:t>ork</w:t>
      </w:r>
      <w:bookmarkEnd w:id="12"/>
      <w:bookmarkEnd w:id="13"/>
    </w:p>
    <w:p w14:paraId="2655E9C6" w14:textId="35792569" w:rsidR="00997848" w:rsidRDefault="00B16ED3" w:rsidP="00B16ED3">
      <w:pPr>
        <w:ind w:firstLine="480"/>
        <w:jc w:val="center"/>
      </w:pPr>
      <w:r>
        <w:rPr>
          <w:noProof/>
        </w:rPr>
        <w:drawing>
          <wp:inline distT="0" distB="0" distL="0" distR="0" wp14:anchorId="1D60DE4C" wp14:editId="3CAB6FE5">
            <wp:extent cx="5731510" cy="5193010"/>
            <wp:effectExtent l="0" t="0" r="2540" b="8255"/>
            <wp:docPr id="7045810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81077" name="图片 704581077"/>
                    <pic:cNvPicPr/>
                  </pic:nvPicPr>
                  <pic:blipFill rotWithShape="1">
                    <a:blip r:embed="rId19" cstate="print">
                      <a:extLst>
                        <a:ext uri="{28A0092B-C50C-407E-A947-70E740481C1C}">
                          <a14:useLocalDpi xmlns:a14="http://schemas.microsoft.com/office/drawing/2010/main" val="0"/>
                        </a:ext>
                      </a:extLst>
                    </a:blip>
                    <a:srcRect b="3743"/>
                    <a:stretch/>
                  </pic:blipFill>
                  <pic:spPr bwMode="auto">
                    <a:xfrm>
                      <a:off x="0" y="0"/>
                      <a:ext cx="5731510" cy="5193010"/>
                    </a:xfrm>
                    <a:prstGeom prst="rect">
                      <a:avLst/>
                    </a:prstGeom>
                    <a:ln>
                      <a:noFill/>
                    </a:ln>
                    <a:extLst>
                      <a:ext uri="{53640926-AAD7-44D8-BBD7-CCE9431645EC}">
                        <a14:shadowObscured xmlns:a14="http://schemas.microsoft.com/office/drawing/2010/main"/>
                      </a:ext>
                    </a:extLst>
                  </pic:spPr>
                </pic:pic>
              </a:graphicData>
            </a:graphic>
          </wp:inline>
        </w:drawing>
      </w:r>
    </w:p>
    <w:p w14:paraId="10E2676A" w14:textId="406F1B54" w:rsidR="00B16ED3" w:rsidRPr="00B16ED3" w:rsidRDefault="00B16ED3" w:rsidP="00B16ED3">
      <w:pPr>
        <w:pStyle w:val="af3"/>
        <w:ind w:firstLine="400"/>
        <w:jc w:val="center"/>
        <w:rPr>
          <w:rFonts w:ascii="Times New Roman" w:eastAsia="宋体" w:hAnsi="Times New Roman" w:cs="Times New Roman"/>
          <w:sz w:val="24"/>
          <w:szCs w:val="21"/>
        </w:rPr>
      </w:pPr>
      <w:r w:rsidRPr="00EF1437">
        <w:rPr>
          <w:rFonts w:ascii="Times New Roman" w:hAnsi="Times New Roman" w:cs="Times New Roman"/>
        </w:rPr>
        <w:t xml:space="preserve">Figure </w:t>
      </w:r>
      <w:r>
        <w:rPr>
          <w:rFonts w:ascii="Times New Roman" w:hAnsi="Times New Roman" w:cs="Times New Roman" w:hint="eastAsia"/>
        </w:rPr>
        <w:t>6</w:t>
      </w:r>
      <w:r w:rsidRPr="00EF1437">
        <w:rPr>
          <w:rFonts w:ascii="Times New Roman" w:hAnsi="Times New Roman" w:cs="Times New Roman"/>
        </w:rPr>
        <w:t xml:space="preserve"> </w:t>
      </w:r>
      <w:r>
        <w:rPr>
          <w:rFonts w:ascii="Times New Roman" w:hAnsi="Times New Roman" w:cs="Times New Roman" w:hint="eastAsia"/>
        </w:rPr>
        <w:t>Flowchart of our work</w:t>
      </w:r>
    </w:p>
    <w:p w14:paraId="7CCFF6F5" w14:textId="1F6469B1" w:rsidR="0074402F" w:rsidRDefault="000F3BD7" w:rsidP="00151B47">
      <w:pPr>
        <w:pStyle w:val="1"/>
      </w:pPr>
      <w:bookmarkStart w:id="14" w:name="_Toc58505774"/>
      <w:bookmarkStart w:id="15" w:name="_Toc185066515"/>
      <w:r w:rsidRPr="000F3BD7">
        <w:t>Assumptions and Justifications</w:t>
      </w:r>
      <w:bookmarkEnd w:id="14"/>
      <w:bookmarkEnd w:id="15"/>
    </w:p>
    <w:p w14:paraId="2234511A" w14:textId="7E9C57CF" w:rsidR="00151B47" w:rsidRPr="00151B47" w:rsidRDefault="00193F51" w:rsidP="00193F51">
      <w:pPr>
        <w:ind w:firstLineChars="83" w:firstLine="199"/>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00151B47" w:rsidRPr="00151B47">
        <w:t>Assume that there are no major sudden influencing factors in five years.</w:t>
      </w:r>
    </w:p>
    <w:p w14:paraId="4C18229E" w14:textId="4BC79037" w:rsidR="00151B47" w:rsidRPr="00151B47" w:rsidRDefault="00193F51" w:rsidP="00193F51">
      <w:pPr>
        <w:ind w:firstLineChars="83" w:firstLine="199"/>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w:r w:rsidR="00151B47" w:rsidRPr="00151B47">
        <w:t>The trend of prices is predictable and periodic.</w:t>
      </w:r>
    </w:p>
    <w:p w14:paraId="43FC6C58" w14:textId="687F7F84" w:rsidR="004A026C" w:rsidRDefault="00193F51" w:rsidP="00193F51">
      <w:pPr>
        <w:ind w:firstLineChars="83" w:firstLine="199"/>
      </w:pPr>
      <w:r>
        <w:fldChar w:fldCharType="begin"/>
      </w:r>
      <w:r>
        <w:instrText xml:space="preserve"> </w:instrText>
      </w:r>
      <w:r>
        <w:rPr>
          <w:rFonts w:hint="eastAsia"/>
        </w:rPr>
        <w:instrText>= 3 \* roman</w:instrText>
      </w:r>
      <w:r>
        <w:instrText xml:space="preserve"> </w:instrText>
      </w:r>
      <w:r>
        <w:fldChar w:fldCharType="separate"/>
      </w:r>
      <w:r>
        <w:rPr>
          <w:noProof/>
        </w:rPr>
        <w:t>iii</w:t>
      </w:r>
      <w:r>
        <w:fldChar w:fldCharType="end"/>
      </w:r>
      <w:r>
        <w:rPr>
          <w:rFonts w:hint="eastAsia"/>
        </w:rPr>
        <w:t>．</w:t>
      </w:r>
      <w:r w:rsidR="00151B47" w:rsidRPr="00151B47">
        <w:t>Assume that there is no limit on the number of transactions.</w:t>
      </w:r>
      <w:bookmarkStart w:id="16" w:name="_Toc58505775"/>
    </w:p>
    <w:p w14:paraId="12CB3C11" w14:textId="2BAACC74" w:rsidR="000F3BD7" w:rsidRDefault="00FA1A84" w:rsidP="004A026C">
      <w:pPr>
        <w:pStyle w:val="1"/>
      </w:pPr>
      <w:bookmarkStart w:id="17" w:name="_Toc185066516"/>
      <w:r w:rsidRPr="00FA1A84">
        <w:t>Notations</w:t>
      </w:r>
      <w:bookmarkEnd w:id="16"/>
      <w:bookmarkEnd w:id="17"/>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69BCC6BB" w:rsidR="00FA1A84" w:rsidRPr="000F3BD7" w:rsidRDefault="00FA1A84" w:rsidP="00FA1A84">
      <w:pPr>
        <w:pStyle w:val="a9"/>
      </w:pPr>
    </w:p>
    <w:tbl>
      <w:tblPr>
        <w:tblStyle w:val="ae"/>
        <w:tblW w:w="0" w:type="auto"/>
        <w:tblLook w:val="04A0" w:firstRow="1" w:lastRow="0" w:firstColumn="1" w:lastColumn="0" w:noHBand="0" w:noVBand="1"/>
      </w:tblPr>
      <w:tblGrid>
        <w:gridCol w:w="993"/>
        <w:gridCol w:w="6378"/>
      </w:tblGrid>
      <w:tr w:rsidR="00A13040"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A13040" w:rsidRPr="00504110" w:rsidRDefault="00A13040" w:rsidP="00917BFD">
            <w:pPr>
              <w:ind w:firstLineChars="0" w:firstLine="0"/>
              <w:jc w:val="center"/>
              <w:rPr>
                <w:b/>
                <w:bCs/>
              </w:rPr>
            </w:pPr>
            <w:r w:rsidRPr="007A5F7F">
              <w:rPr>
                <w:b/>
                <w:bCs/>
              </w:rPr>
              <w:t>Symbol</w:t>
            </w:r>
          </w:p>
        </w:tc>
        <w:tc>
          <w:tcPr>
            <w:tcW w:w="6378" w:type="dxa"/>
          </w:tcPr>
          <w:p w14:paraId="59D6BB2F" w14:textId="6E3E9B06" w:rsidR="00A13040" w:rsidRPr="00504110" w:rsidRDefault="00A13040" w:rsidP="00917BFD">
            <w:pPr>
              <w:ind w:firstLineChars="0" w:firstLine="0"/>
              <w:jc w:val="center"/>
              <w:rPr>
                <w:b/>
                <w:bCs/>
              </w:rPr>
            </w:pPr>
            <w:r>
              <w:rPr>
                <w:b/>
                <w:bCs/>
              </w:rPr>
              <w:t>D</w:t>
            </w:r>
            <w:r w:rsidRPr="007A5F7F">
              <w:rPr>
                <w:b/>
                <w:bCs/>
              </w:rPr>
              <w:t>e</w:t>
            </w:r>
            <w:r>
              <w:rPr>
                <w:rFonts w:hint="eastAsia"/>
                <w:b/>
                <w:bCs/>
              </w:rPr>
              <w:t>finitions</w:t>
            </w:r>
          </w:p>
        </w:tc>
      </w:tr>
      <w:tr w:rsidR="00A13040" w14:paraId="5570F1CE" w14:textId="77777777" w:rsidTr="001E2F96">
        <w:tc>
          <w:tcPr>
            <w:tcW w:w="993" w:type="dxa"/>
          </w:tcPr>
          <w:p w14:paraId="5EBBF2BB" w14:textId="49B8FF65" w:rsidR="00A13040" w:rsidRDefault="00A13040" w:rsidP="00A13040">
            <w:pPr>
              <w:adjustRightInd w:val="0"/>
              <w:snapToGrid w:val="0"/>
              <w:ind w:firstLineChars="0" w:firstLine="0"/>
              <w:jc w:val="center"/>
            </w:pPr>
            <w:r>
              <w:rPr>
                <w:rFonts w:hint="eastAsia"/>
              </w:rPr>
              <w:t>z</w:t>
            </w:r>
            <w:r w:rsidRPr="00A13040">
              <w:rPr>
                <w:rFonts w:hint="eastAsia"/>
                <w:vertAlign w:val="subscript"/>
              </w:rPr>
              <w:t>1</w:t>
            </w:r>
            <w:r>
              <w:rPr>
                <w:rFonts w:hint="eastAsia"/>
                <w:vertAlign w:val="subscript"/>
              </w:rPr>
              <w:t>i</w:t>
            </w:r>
          </w:p>
        </w:tc>
        <w:tc>
          <w:tcPr>
            <w:tcW w:w="6378" w:type="dxa"/>
          </w:tcPr>
          <w:p w14:paraId="6B5BCAD2" w14:textId="09188CA3" w:rsidR="00A13040" w:rsidRDefault="00A13040" w:rsidP="00917BFD">
            <w:pPr>
              <w:adjustRightInd w:val="0"/>
              <w:snapToGrid w:val="0"/>
              <w:ind w:firstLineChars="0" w:firstLine="0"/>
              <w:jc w:val="center"/>
            </w:pPr>
            <w:r>
              <w:rPr>
                <w:rFonts w:hint="eastAsia"/>
              </w:rPr>
              <w:t>the quantity of gold in i</w:t>
            </w:r>
            <w:r w:rsidRPr="00DC78B5">
              <w:rPr>
                <w:rFonts w:hint="eastAsia"/>
                <w:vertAlign w:val="subscript"/>
              </w:rPr>
              <w:t>th</w:t>
            </w:r>
            <w:r>
              <w:rPr>
                <w:rFonts w:hint="eastAsia"/>
              </w:rPr>
              <w:t xml:space="preserve"> day </w:t>
            </w:r>
          </w:p>
        </w:tc>
      </w:tr>
      <w:tr w:rsidR="00A13040" w14:paraId="12BB1EBF" w14:textId="77777777" w:rsidTr="001E2F96">
        <w:tc>
          <w:tcPr>
            <w:tcW w:w="993" w:type="dxa"/>
          </w:tcPr>
          <w:p w14:paraId="68F93F4E" w14:textId="6B01B89E" w:rsidR="00A13040" w:rsidRDefault="00A13040" w:rsidP="00917BFD">
            <w:pPr>
              <w:adjustRightInd w:val="0"/>
              <w:snapToGrid w:val="0"/>
              <w:ind w:firstLineChars="0" w:firstLine="0"/>
              <w:jc w:val="center"/>
            </w:pPr>
            <w:r>
              <w:rPr>
                <w:rFonts w:hint="eastAsia"/>
              </w:rPr>
              <w:t>z</w:t>
            </w:r>
            <w:r w:rsidRPr="00A13040">
              <w:rPr>
                <w:rFonts w:hint="eastAsia"/>
                <w:vertAlign w:val="subscript"/>
              </w:rPr>
              <w:t>2</w:t>
            </w:r>
            <w:r>
              <w:rPr>
                <w:rFonts w:hint="eastAsia"/>
                <w:vertAlign w:val="subscript"/>
              </w:rPr>
              <w:t>i</w:t>
            </w:r>
          </w:p>
        </w:tc>
        <w:tc>
          <w:tcPr>
            <w:tcW w:w="6378" w:type="dxa"/>
          </w:tcPr>
          <w:p w14:paraId="3CFE7A83" w14:textId="3F4FDA6F" w:rsidR="00A13040" w:rsidRDefault="00A13040" w:rsidP="00917BFD">
            <w:pPr>
              <w:adjustRightInd w:val="0"/>
              <w:snapToGrid w:val="0"/>
              <w:ind w:firstLineChars="0" w:firstLine="0"/>
              <w:jc w:val="center"/>
            </w:pPr>
            <w:r>
              <w:rPr>
                <w:rFonts w:hint="eastAsia"/>
              </w:rPr>
              <w:t>the number of Bitcoin in i</w:t>
            </w:r>
            <w:r w:rsidRPr="00DC78B5">
              <w:rPr>
                <w:rFonts w:hint="eastAsia"/>
                <w:vertAlign w:val="subscript"/>
              </w:rPr>
              <w:t>th</w:t>
            </w:r>
            <w:r>
              <w:rPr>
                <w:rFonts w:hint="eastAsia"/>
              </w:rPr>
              <w:t xml:space="preserve"> day</w:t>
            </w:r>
          </w:p>
        </w:tc>
      </w:tr>
      <w:tr w:rsidR="00A13040" w14:paraId="022EDD23" w14:textId="77777777" w:rsidTr="001E2F96">
        <w:tc>
          <w:tcPr>
            <w:tcW w:w="993" w:type="dxa"/>
          </w:tcPr>
          <w:p w14:paraId="2F974993" w14:textId="2CDE0C7A" w:rsidR="00A13040" w:rsidRDefault="00A13040" w:rsidP="00917BFD">
            <w:pPr>
              <w:adjustRightInd w:val="0"/>
              <w:snapToGrid w:val="0"/>
              <w:ind w:firstLineChars="0" w:firstLine="0"/>
              <w:jc w:val="center"/>
            </w:pPr>
            <w:r>
              <w:rPr>
                <w:rFonts w:hint="eastAsia"/>
              </w:rPr>
              <w:t>m</w:t>
            </w:r>
            <w:r w:rsidRPr="00A13040">
              <w:rPr>
                <w:rFonts w:hint="eastAsia"/>
                <w:vertAlign w:val="subscript"/>
              </w:rPr>
              <w:t>1</w:t>
            </w:r>
          </w:p>
        </w:tc>
        <w:tc>
          <w:tcPr>
            <w:tcW w:w="6378" w:type="dxa"/>
          </w:tcPr>
          <w:p w14:paraId="59EE4B1E" w14:textId="5438708B" w:rsidR="00A13040" w:rsidRDefault="004327A9" w:rsidP="00917BFD">
            <w:pPr>
              <w:adjustRightInd w:val="0"/>
              <w:snapToGrid w:val="0"/>
              <w:ind w:firstLineChars="0" w:firstLine="0"/>
              <w:jc w:val="center"/>
            </w:pPr>
            <w:r>
              <w:t>G</w:t>
            </w:r>
            <w:r>
              <w:rPr>
                <w:rFonts w:hint="eastAsia"/>
              </w:rPr>
              <w:t>old price of the day</w:t>
            </w:r>
          </w:p>
        </w:tc>
      </w:tr>
      <w:tr w:rsidR="00A13040" w14:paraId="257E24B0" w14:textId="77777777" w:rsidTr="001E2F96">
        <w:tc>
          <w:tcPr>
            <w:tcW w:w="993" w:type="dxa"/>
          </w:tcPr>
          <w:p w14:paraId="5AE64169" w14:textId="5E4DC507" w:rsidR="00A13040" w:rsidRDefault="00A13040" w:rsidP="00917BFD">
            <w:pPr>
              <w:adjustRightInd w:val="0"/>
              <w:snapToGrid w:val="0"/>
              <w:ind w:firstLineChars="0" w:firstLine="0"/>
              <w:jc w:val="center"/>
            </w:pPr>
            <w:r>
              <w:rPr>
                <w:rFonts w:hint="eastAsia"/>
              </w:rPr>
              <w:t>m</w:t>
            </w:r>
            <w:r w:rsidRPr="00A13040">
              <w:rPr>
                <w:rFonts w:hint="eastAsia"/>
                <w:vertAlign w:val="subscript"/>
              </w:rPr>
              <w:t>2</w:t>
            </w:r>
          </w:p>
        </w:tc>
        <w:tc>
          <w:tcPr>
            <w:tcW w:w="6378" w:type="dxa"/>
          </w:tcPr>
          <w:p w14:paraId="4E682DBE" w14:textId="412CF149" w:rsidR="00A13040" w:rsidRDefault="004327A9" w:rsidP="00917BFD">
            <w:pPr>
              <w:adjustRightInd w:val="0"/>
              <w:snapToGrid w:val="0"/>
              <w:ind w:firstLineChars="0" w:firstLine="0"/>
              <w:jc w:val="center"/>
            </w:pPr>
            <w:r>
              <w:rPr>
                <w:rFonts w:hint="eastAsia"/>
              </w:rPr>
              <w:t>Bitcoin price of the day</w:t>
            </w:r>
          </w:p>
        </w:tc>
      </w:tr>
      <w:tr w:rsidR="00A13040" w14:paraId="754E7451" w14:textId="77777777" w:rsidTr="001E2F96">
        <w:tc>
          <w:tcPr>
            <w:tcW w:w="993" w:type="dxa"/>
          </w:tcPr>
          <w:p w14:paraId="735228C2" w14:textId="0305B5FE" w:rsidR="00A13040" w:rsidRDefault="00A13040" w:rsidP="00917BFD">
            <w:pPr>
              <w:adjustRightInd w:val="0"/>
              <w:snapToGrid w:val="0"/>
              <w:ind w:firstLineChars="0" w:firstLine="0"/>
              <w:jc w:val="center"/>
            </w:pPr>
            <w:r>
              <w:rPr>
                <w:rFonts w:hint="eastAsia"/>
              </w:rPr>
              <w:t>n</w:t>
            </w:r>
            <w:r w:rsidRPr="00A13040">
              <w:rPr>
                <w:rFonts w:hint="eastAsia"/>
                <w:vertAlign w:val="subscript"/>
              </w:rPr>
              <w:t>1</w:t>
            </w:r>
          </w:p>
        </w:tc>
        <w:tc>
          <w:tcPr>
            <w:tcW w:w="6378" w:type="dxa"/>
          </w:tcPr>
          <w:p w14:paraId="31F29CDA" w14:textId="629A7972" w:rsidR="00A13040" w:rsidRDefault="004327A9" w:rsidP="00917BFD">
            <w:pPr>
              <w:adjustRightInd w:val="0"/>
              <w:snapToGrid w:val="0"/>
              <w:ind w:firstLineChars="0" w:firstLine="0"/>
              <w:jc w:val="center"/>
            </w:pPr>
            <w:r>
              <w:t>G</w:t>
            </w:r>
            <w:r>
              <w:rPr>
                <w:rFonts w:hint="eastAsia"/>
              </w:rPr>
              <w:t>old price of the next day</w:t>
            </w:r>
          </w:p>
        </w:tc>
      </w:tr>
      <w:tr w:rsidR="00A13040" w14:paraId="0E37B19C" w14:textId="77777777" w:rsidTr="001E2F96">
        <w:tc>
          <w:tcPr>
            <w:tcW w:w="993" w:type="dxa"/>
          </w:tcPr>
          <w:p w14:paraId="5DD146E1" w14:textId="344E5656" w:rsidR="00A13040" w:rsidRDefault="00A13040" w:rsidP="00917BFD">
            <w:pPr>
              <w:adjustRightInd w:val="0"/>
              <w:snapToGrid w:val="0"/>
              <w:ind w:firstLineChars="0" w:firstLine="0"/>
              <w:jc w:val="center"/>
            </w:pPr>
            <w:r>
              <w:rPr>
                <w:rFonts w:hint="eastAsia"/>
              </w:rPr>
              <w:t>n</w:t>
            </w:r>
            <w:r w:rsidRPr="00A13040">
              <w:rPr>
                <w:rFonts w:hint="eastAsia"/>
                <w:vertAlign w:val="subscript"/>
              </w:rPr>
              <w:t>2</w:t>
            </w:r>
            <w:r>
              <w:rPr>
                <w:rFonts w:hint="eastAsia"/>
                <w:vertAlign w:val="subscript"/>
              </w:rPr>
              <w:t xml:space="preserve"> </w:t>
            </w:r>
          </w:p>
        </w:tc>
        <w:tc>
          <w:tcPr>
            <w:tcW w:w="6378" w:type="dxa"/>
          </w:tcPr>
          <w:p w14:paraId="4098FE87" w14:textId="19D0DCBE" w:rsidR="00A13040" w:rsidRDefault="004327A9" w:rsidP="00917BFD">
            <w:pPr>
              <w:adjustRightInd w:val="0"/>
              <w:snapToGrid w:val="0"/>
              <w:ind w:firstLineChars="0" w:firstLine="0"/>
              <w:jc w:val="center"/>
            </w:pPr>
            <w:r>
              <w:rPr>
                <w:rFonts w:hint="eastAsia"/>
              </w:rPr>
              <w:t>Bitcoin price of the next day</w:t>
            </w:r>
          </w:p>
        </w:tc>
      </w:tr>
      <w:tr w:rsidR="00A13040" w14:paraId="472DBB89" w14:textId="77777777" w:rsidTr="001E2F96">
        <w:tc>
          <w:tcPr>
            <w:tcW w:w="993" w:type="dxa"/>
          </w:tcPr>
          <w:p w14:paraId="09A576A8" w14:textId="11E2470C" w:rsidR="00A13040" w:rsidRDefault="00A13040" w:rsidP="00917BFD">
            <w:pPr>
              <w:adjustRightInd w:val="0"/>
              <w:snapToGrid w:val="0"/>
              <w:ind w:firstLineChars="0" w:firstLine="0"/>
              <w:jc w:val="center"/>
            </w:pPr>
            <w:r>
              <w:rPr>
                <w:rFonts w:hint="eastAsia"/>
              </w:rPr>
              <w:t>x</w:t>
            </w:r>
            <w:r w:rsidRPr="00A13040">
              <w:rPr>
                <w:rFonts w:hint="eastAsia"/>
                <w:vertAlign w:val="subscript"/>
              </w:rPr>
              <w:t>1</w:t>
            </w:r>
            <w:r>
              <w:rPr>
                <w:rFonts w:hint="eastAsia"/>
                <w:vertAlign w:val="subscript"/>
              </w:rPr>
              <w:t>i</w:t>
            </w:r>
          </w:p>
        </w:tc>
        <w:tc>
          <w:tcPr>
            <w:tcW w:w="6378" w:type="dxa"/>
          </w:tcPr>
          <w:p w14:paraId="2BC5BB5D" w14:textId="4721C76C" w:rsidR="00A13040" w:rsidRDefault="00DC78B5" w:rsidP="00917BFD">
            <w:pPr>
              <w:adjustRightInd w:val="0"/>
              <w:snapToGrid w:val="0"/>
              <w:ind w:firstLineChars="0" w:firstLine="0"/>
              <w:jc w:val="center"/>
            </w:pPr>
            <w:r>
              <w:rPr>
                <w:rFonts w:hint="eastAsia"/>
              </w:rPr>
              <w:t>number of gold transactions in i</w:t>
            </w:r>
            <w:r w:rsidRPr="00DC78B5">
              <w:rPr>
                <w:rFonts w:hint="eastAsia"/>
                <w:vertAlign w:val="subscript"/>
              </w:rPr>
              <w:t>th</w:t>
            </w:r>
            <w:r>
              <w:rPr>
                <w:rFonts w:hint="eastAsia"/>
              </w:rPr>
              <w:t xml:space="preserve"> day</w:t>
            </w:r>
          </w:p>
        </w:tc>
      </w:tr>
      <w:tr w:rsidR="00A13040" w14:paraId="17D5BDEE" w14:textId="77777777" w:rsidTr="001E2F96">
        <w:tc>
          <w:tcPr>
            <w:tcW w:w="993" w:type="dxa"/>
          </w:tcPr>
          <w:p w14:paraId="7D0EBC73" w14:textId="5259E2B2" w:rsidR="00A13040" w:rsidRDefault="00A13040" w:rsidP="00917BFD">
            <w:pPr>
              <w:adjustRightInd w:val="0"/>
              <w:snapToGrid w:val="0"/>
              <w:ind w:firstLineChars="0" w:firstLine="0"/>
              <w:jc w:val="center"/>
            </w:pPr>
            <w:r>
              <w:rPr>
                <w:rFonts w:hint="eastAsia"/>
              </w:rPr>
              <w:t>x</w:t>
            </w:r>
            <w:r w:rsidRPr="00A13040">
              <w:rPr>
                <w:rFonts w:hint="eastAsia"/>
                <w:vertAlign w:val="subscript"/>
              </w:rPr>
              <w:t>2</w:t>
            </w:r>
            <w:r>
              <w:rPr>
                <w:rFonts w:hint="eastAsia"/>
                <w:vertAlign w:val="subscript"/>
              </w:rPr>
              <w:t>i</w:t>
            </w:r>
          </w:p>
        </w:tc>
        <w:tc>
          <w:tcPr>
            <w:tcW w:w="6378" w:type="dxa"/>
          </w:tcPr>
          <w:p w14:paraId="39608D4D" w14:textId="25029CCB" w:rsidR="00A13040" w:rsidRDefault="00DC78B5" w:rsidP="00917BFD">
            <w:pPr>
              <w:adjustRightInd w:val="0"/>
              <w:snapToGrid w:val="0"/>
              <w:ind w:firstLineChars="0" w:firstLine="0"/>
              <w:jc w:val="center"/>
            </w:pPr>
            <w:r>
              <w:rPr>
                <w:rFonts w:hint="eastAsia"/>
              </w:rPr>
              <w:t>number of Bitcoin transactions in i</w:t>
            </w:r>
            <w:r w:rsidRPr="00DC78B5">
              <w:rPr>
                <w:rFonts w:hint="eastAsia"/>
                <w:vertAlign w:val="subscript"/>
              </w:rPr>
              <w:t>th</w:t>
            </w:r>
            <w:r>
              <w:rPr>
                <w:rFonts w:hint="eastAsia"/>
              </w:rPr>
              <w:t xml:space="preserve"> day</w:t>
            </w:r>
          </w:p>
        </w:tc>
      </w:tr>
    </w:tbl>
    <w:p w14:paraId="1CE81A4F" w14:textId="3EA25254" w:rsidR="00B9341E" w:rsidRDefault="00193F51" w:rsidP="00193F51">
      <w:pPr>
        <w:ind w:firstLine="480"/>
        <w:jc w:val="center"/>
      </w:pPr>
      <w:r>
        <w:rPr>
          <w:rFonts w:hint="eastAsia"/>
        </w:rPr>
        <w:t>T</w:t>
      </w:r>
      <w:r>
        <w:t xml:space="preserve">able 1: </w:t>
      </w:r>
      <w:r w:rsidRPr="00FA1A84">
        <w:t xml:space="preserve">Notations used in this </w:t>
      </w:r>
      <w:r>
        <w:t>paper</w:t>
      </w:r>
    </w:p>
    <w:p w14:paraId="20F205AB" w14:textId="1C0976BC" w:rsidR="008862E6" w:rsidRDefault="008862E6" w:rsidP="000818DD">
      <w:pPr>
        <w:pStyle w:val="a9"/>
        <w:rPr>
          <w:color w:val="FF0000"/>
        </w:rPr>
      </w:pPr>
    </w:p>
    <w:p w14:paraId="20D2DD7F" w14:textId="4E7BD3F1" w:rsidR="00064A61" w:rsidRPr="00793CD2" w:rsidRDefault="00793CD2" w:rsidP="0093758B">
      <w:pPr>
        <w:pStyle w:val="1"/>
      </w:pPr>
      <w:bookmarkStart w:id="18" w:name="_Toc185066517"/>
      <w:r>
        <w:rPr>
          <w:rFonts w:hint="eastAsia"/>
        </w:rPr>
        <w:t>Problem 1</w:t>
      </w:r>
      <w:bookmarkEnd w:id="18"/>
    </w:p>
    <w:p w14:paraId="34EF24E3" w14:textId="77777777" w:rsidR="00255111" w:rsidRPr="00793CD2" w:rsidRDefault="00255111" w:rsidP="000C4A2D">
      <w:pPr>
        <w:ind w:firstLineChars="0" w:firstLine="0"/>
      </w:pPr>
    </w:p>
    <w:p w14:paraId="5DE6206B" w14:textId="5A2DED49" w:rsidR="00C26E9E" w:rsidRDefault="00902C18" w:rsidP="00095CD3">
      <w:pPr>
        <w:pStyle w:val="2"/>
        <w:spacing w:after="163"/>
      </w:pPr>
      <w:bookmarkStart w:id="19" w:name="_Toc58505778"/>
      <w:bookmarkStart w:id="20" w:name="_Toc185066518"/>
      <w:r w:rsidRPr="00793CD2">
        <w:t xml:space="preserve">The Establishment of </w:t>
      </w:r>
      <w:r w:rsidR="00E04204" w:rsidRPr="00793CD2">
        <w:t xml:space="preserve">Model </w:t>
      </w:r>
      <w:r w:rsidRPr="00793CD2">
        <w:t>1</w:t>
      </w:r>
      <w:bookmarkEnd w:id="19"/>
      <w:bookmarkEnd w:id="20"/>
    </w:p>
    <w:p w14:paraId="5812D820" w14:textId="04FC6101" w:rsidR="0087616F" w:rsidRDefault="001F174E" w:rsidP="0087616F">
      <w:pPr>
        <w:ind w:firstLine="480"/>
      </w:pPr>
      <w:r w:rsidRPr="00095CD3">
        <w:t xml:space="preserve">For </w:t>
      </w:r>
      <w:r>
        <w:rPr>
          <w:rFonts w:hint="eastAsia"/>
        </w:rPr>
        <w:t>Problem</w:t>
      </w:r>
      <w:r w:rsidRPr="00095CD3">
        <w:t xml:space="preserve"> </w:t>
      </w:r>
      <w:r>
        <w:rPr>
          <w:rFonts w:hint="eastAsia"/>
        </w:rPr>
        <w:t>1,</w:t>
      </w:r>
      <w:r w:rsidRPr="00095CD3">
        <w:t xml:space="preserve"> we first</w:t>
      </w:r>
      <w:r>
        <w:rPr>
          <w:rFonts w:hint="eastAsia"/>
        </w:rPr>
        <w:t>ly</w:t>
      </w:r>
      <w:r w:rsidRPr="00095CD3">
        <w:t xml:space="preserve"> merged the given data and converted the time series data into regression data through the data sliding window conversion function of SPSS, which facilitated the subsequent price prediction. For price prediction, we adopted a step size of one - that is, we predicted the price data of the next day based on the price data of the previous day. Meanwhile, we found that the opening hours of gold and Bitcoin are different: Bitcoin opens every day and can be traded every day, while gold will be closed on specific dates, meaning that trading is not allowed. Therefore, we trained the data of the two separately and obtained the fitting result with R =</w:t>
      </w:r>
      <w:r>
        <w:rPr>
          <w:rFonts w:hint="eastAsia"/>
        </w:rPr>
        <w:t>0.994, which shows the good fitting result.</w:t>
      </w:r>
    </w:p>
    <w:p w14:paraId="1D302B1D" w14:textId="77777777" w:rsidR="001F174E" w:rsidRPr="00095CD3" w:rsidRDefault="001F174E" w:rsidP="001F174E">
      <w:pPr>
        <w:ind w:firstLine="480"/>
      </w:pPr>
      <w:r>
        <w:t>T</w:t>
      </w:r>
      <w:r>
        <w:rPr>
          <w:rFonts w:hint="eastAsia"/>
        </w:rPr>
        <w:t xml:space="preserve">hen </w:t>
      </w:r>
      <w:r w:rsidRPr="00712BE3">
        <w:t>we established a simple goal programming algorithm and used the genetic algorithm to conduct optimization on a single day to find the weights of gold and Bitcoin when the daily Y value is maximized. After cycling for five years, the final asset of $6,807.671 can be calculated.</w:t>
      </w:r>
      <w:r>
        <w:rPr>
          <w:rFonts w:hint="eastAsia"/>
        </w:rPr>
        <w:t xml:space="preserve"> </w:t>
      </w:r>
      <w:r>
        <w:t>T</w:t>
      </w:r>
      <w:r>
        <w:rPr>
          <w:rFonts w:hint="eastAsia"/>
        </w:rPr>
        <w:t>he work is simply showed on the following figure:</w:t>
      </w:r>
    </w:p>
    <w:p w14:paraId="5BF2AE28" w14:textId="77777777" w:rsidR="001F174E" w:rsidRDefault="001F174E" w:rsidP="001F174E">
      <w:pPr>
        <w:keepNext/>
        <w:ind w:firstLine="480"/>
        <w:jc w:val="center"/>
      </w:pPr>
      <w:r w:rsidRPr="00AE4D7B">
        <w:rPr>
          <w:noProof/>
        </w:rPr>
        <w:lastRenderedPageBreak/>
        <w:drawing>
          <wp:inline distT="0" distB="0" distL="0" distR="0" wp14:anchorId="6D6868A2" wp14:editId="5983132C">
            <wp:extent cx="4428537" cy="4560277"/>
            <wp:effectExtent l="0" t="0" r="0" b="0"/>
            <wp:docPr id="546013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13487" name=""/>
                    <pic:cNvPicPr/>
                  </pic:nvPicPr>
                  <pic:blipFill>
                    <a:blip r:embed="rId20"/>
                    <a:stretch>
                      <a:fillRect/>
                    </a:stretch>
                  </pic:blipFill>
                  <pic:spPr>
                    <a:xfrm>
                      <a:off x="0" y="0"/>
                      <a:ext cx="4434219" cy="4566128"/>
                    </a:xfrm>
                    <a:prstGeom prst="rect">
                      <a:avLst/>
                    </a:prstGeom>
                  </pic:spPr>
                </pic:pic>
              </a:graphicData>
            </a:graphic>
          </wp:inline>
        </w:drawing>
      </w:r>
    </w:p>
    <w:p w14:paraId="08101E55" w14:textId="3F82014B" w:rsidR="001F174E" w:rsidRPr="00712BE3" w:rsidRDefault="001F174E" w:rsidP="001F174E">
      <w:pPr>
        <w:pStyle w:val="af3"/>
        <w:ind w:firstLine="400"/>
        <w:jc w:val="center"/>
        <w:rPr>
          <w:rFonts w:ascii="Times New Roman" w:hAnsi="Times New Roman" w:cs="Times New Roman"/>
        </w:rPr>
      </w:pPr>
      <w:r w:rsidRPr="00712BE3">
        <w:rPr>
          <w:rFonts w:ascii="Times New Roman" w:hAnsi="Times New Roman" w:cs="Times New Roman"/>
        </w:rPr>
        <w:t xml:space="preserve">Figure </w:t>
      </w:r>
      <w:r w:rsidR="00B16ED3">
        <w:rPr>
          <w:rFonts w:ascii="Times New Roman" w:hAnsi="Times New Roman" w:cs="Times New Roman" w:hint="eastAsia"/>
        </w:rPr>
        <w:t>7</w:t>
      </w:r>
      <w:r w:rsidRPr="00712BE3">
        <w:rPr>
          <w:rFonts w:ascii="Times New Roman" w:hAnsi="Times New Roman" w:cs="Times New Roman"/>
        </w:rPr>
        <w:t xml:space="preserve"> Our work for Problrm 1</w:t>
      </w:r>
    </w:p>
    <w:p w14:paraId="4C1BA9DE" w14:textId="77777777" w:rsidR="001F174E" w:rsidRPr="001F174E" w:rsidRDefault="001F174E" w:rsidP="001F174E">
      <w:pPr>
        <w:ind w:firstLine="480"/>
      </w:pPr>
    </w:p>
    <w:p w14:paraId="3CC68785" w14:textId="613490AD" w:rsidR="00B26B97" w:rsidRPr="00165266" w:rsidRDefault="00B26B97" w:rsidP="00733BEA">
      <w:pPr>
        <w:ind w:firstLine="480"/>
      </w:pPr>
      <w:r>
        <w:rPr>
          <w:rFonts w:hint="eastAsia"/>
        </w:rPr>
        <w:t xml:space="preserve">We define </w:t>
      </w:r>
      <w:r w:rsidRPr="00B26B97">
        <w:t>the rate of return</w:t>
      </w:r>
      <w:r w:rsidR="00095CD3">
        <w:rPr>
          <w:rFonts w:hint="eastAsia"/>
        </w:rPr>
        <w:t xml:space="preserve"> </w:t>
      </w:r>
      <w:r>
        <w:rPr>
          <w:rFonts w:hint="eastAsia"/>
        </w:rPr>
        <w:t>(</w:t>
      </w:r>
      <w:r w:rsidR="00095CD3">
        <w:rPr>
          <w:rFonts w:ascii="宋体" w:hAnsi="宋体" w:hint="eastAsia"/>
        </w:rPr>
        <w:t>ω</w:t>
      </w:r>
      <w:r>
        <w:rPr>
          <w:rFonts w:hint="eastAsia"/>
        </w:rPr>
        <w:t>)</w:t>
      </w:r>
      <w:r w:rsidRPr="00B26B97">
        <w:t xml:space="preserve"> as:</w:t>
      </w:r>
    </w:p>
    <w:p w14:paraId="4C12B099" w14:textId="77777777" w:rsidR="00565DF2" w:rsidRPr="00733BEA" w:rsidRDefault="00565DF2" w:rsidP="00565DF2">
      <w:pPr>
        <w:ind w:firstLineChars="0" w:firstLine="0"/>
        <w:rPr>
          <w:color w:val="FF0000"/>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65DF2" w14:paraId="00E88B68" w14:textId="77777777" w:rsidTr="00FD6DA1">
        <w:trPr>
          <w:trHeight w:val="338"/>
        </w:trPr>
        <w:tc>
          <w:tcPr>
            <w:tcW w:w="8580" w:type="dxa"/>
            <w:vAlign w:val="center"/>
          </w:tcPr>
          <w:p w14:paraId="040DA9A3" w14:textId="77777777" w:rsidR="00565DF2" w:rsidRPr="00B26B97" w:rsidRDefault="00000000" w:rsidP="00FD6DA1">
            <w:pPr>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1i</m:t>
                            </m:r>
                          </m:sub>
                        </m:sSub>
                      </m:num>
                      <m:den>
                        <m:sSub>
                          <m:sSubPr>
                            <m:ctrlPr>
                              <w:rPr>
                                <w:rFonts w:ascii="Cambria Math" w:hAnsi="Cambria Math"/>
                                <w:i/>
                              </w:rPr>
                            </m:ctrlPr>
                          </m:sSubPr>
                          <m:e>
                            <m:r>
                              <w:rPr>
                                <w:rFonts w:ascii="Cambria Math" w:hAnsi="Cambria Math"/>
                              </w:rPr>
                              <m:t>m</m:t>
                            </m:r>
                          </m:e>
                          <m:sub>
                            <m:r>
                              <w:rPr>
                                <w:rFonts w:ascii="Cambria Math" w:hAnsi="Cambria Math"/>
                              </w:rPr>
                              <m:t>1i</m:t>
                            </m:r>
                          </m:sub>
                        </m:sSub>
                      </m:den>
                    </m:f>
                    <m:r>
                      <w:rPr>
                        <w:rFonts w:ascii="Cambria Math" w:hAnsi="Cambria Math"/>
                      </w:rPr>
                      <m:t>-1</m:t>
                    </m:r>
                  </m:e>
                </m:d>
                <m:r>
                  <w:rPr>
                    <w:rFonts w:ascii="Cambria Math" w:hAnsi="Cambria Math"/>
                  </w:rPr>
                  <m:t>×100%</m:t>
                </m:r>
              </m:oMath>
            </m:oMathPara>
          </w:p>
          <w:p w14:paraId="1B3193B4" w14:textId="77777777" w:rsidR="00565DF2" w:rsidRPr="0051597F" w:rsidRDefault="00565DF2" w:rsidP="00FD6DA1">
            <w:pPr>
              <w:adjustRightInd w:val="0"/>
              <w:snapToGrid w:val="0"/>
              <w:ind w:firstLineChars="0" w:firstLine="0"/>
              <w:jc w:val="center"/>
            </w:pPr>
          </w:p>
        </w:tc>
        <w:tc>
          <w:tcPr>
            <w:tcW w:w="644" w:type="dxa"/>
            <w:vAlign w:val="center"/>
          </w:tcPr>
          <w:p w14:paraId="57FC30CA"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r w:rsidR="00565DF2" w14:paraId="7B20EF7F" w14:textId="77777777" w:rsidTr="00FD6DA1">
        <w:trPr>
          <w:trHeight w:val="338"/>
        </w:trPr>
        <w:tc>
          <w:tcPr>
            <w:tcW w:w="8580" w:type="dxa"/>
            <w:vAlign w:val="center"/>
          </w:tcPr>
          <w:p w14:paraId="7438B5F9" w14:textId="77777777" w:rsidR="00565DF2" w:rsidRPr="00165266" w:rsidRDefault="00000000" w:rsidP="00FD6DA1">
            <w:pPr>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2i</m:t>
                            </m:r>
                          </m:sub>
                        </m:sSub>
                      </m:num>
                      <m:den>
                        <m:sSub>
                          <m:sSubPr>
                            <m:ctrlPr>
                              <w:rPr>
                                <w:rFonts w:ascii="Cambria Math" w:hAnsi="Cambria Math"/>
                                <w:i/>
                              </w:rPr>
                            </m:ctrlPr>
                          </m:sSubPr>
                          <m:e>
                            <m:r>
                              <w:rPr>
                                <w:rFonts w:ascii="Cambria Math" w:hAnsi="Cambria Math"/>
                              </w:rPr>
                              <m:t>m</m:t>
                            </m:r>
                          </m:e>
                          <m:sub>
                            <m:r>
                              <w:rPr>
                                <w:rFonts w:ascii="Cambria Math" w:hAnsi="Cambria Math"/>
                              </w:rPr>
                              <m:t>2i</m:t>
                            </m:r>
                          </m:sub>
                        </m:sSub>
                      </m:den>
                    </m:f>
                    <m:r>
                      <w:rPr>
                        <w:rFonts w:ascii="Cambria Math" w:hAnsi="Cambria Math"/>
                      </w:rPr>
                      <m:t>-1</m:t>
                    </m:r>
                  </m:e>
                </m:d>
                <m:r>
                  <w:rPr>
                    <w:rFonts w:ascii="Cambria Math" w:hAnsi="Cambria Math"/>
                  </w:rPr>
                  <m:t>×100%</m:t>
                </m:r>
              </m:oMath>
            </m:oMathPara>
          </w:p>
          <w:p w14:paraId="3EA9FD35" w14:textId="77777777" w:rsidR="00565DF2" w:rsidRPr="0051597F" w:rsidRDefault="00565DF2" w:rsidP="00FD6DA1">
            <w:pPr>
              <w:adjustRightInd w:val="0"/>
              <w:snapToGrid w:val="0"/>
              <w:ind w:firstLineChars="0" w:firstLine="0"/>
              <w:jc w:val="center"/>
            </w:pPr>
          </w:p>
        </w:tc>
        <w:tc>
          <w:tcPr>
            <w:tcW w:w="644" w:type="dxa"/>
            <w:vAlign w:val="center"/>
          </w:tcPr>
          <w:p w14:paraId="1A63A0EA"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r w:rsidR="00565DF2" w14:paraId="775B7FB2" w14:textId="77777777" w:rsidTr="00FD6DA1">
        <w:trPr>
          <w:trHeight w:val="338"/>
        </w:trPr>
        <w:tc>
          <w:tcPr>
            <w:tcW w:w="8580" w:type="dxa"/>
            <w:vAlign w:val="center"/>
          </w:tcPr>
          <w:p w14:paraId="2B3CA38A" w14:textId="77777777" w:rsidR="0087616F" w:rsidRDefault="0087616F" w:rsidP="0087616F">
            <w:pPr>
              <w:keepNext/>
              <w:ind w:firstLine="480"/>
              <w:jc w:val="center"/>
            </w:pPr>
            <w:r w:rsidRPr="006A7327">
              <w:rPr>
                <w:noProof/>
              </w:rPr>
              <w:lastRenderedPageBreak/>
              <w:drawing>
                <wp:inline distT="0" distB="0" distL="0" distR="0" wp14:anchorId="05537144" wp14:editId="6D2CF7B2">
                  <wp:extent cx="4385194" cy="3255858"/>
                  <wp:effectExtent l="0" t="0" r="0" b="1905"/>
                  <wp:docPr id="1451600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88513" cy="3258323"/>
                          </a:xfrm>
                          <a:prstGeom prst="rect">
                            <a:avLst/>
                          </a:prstGeom>
                          <a:noFill/>
                          <a:ln>
                            <a:noFill/>
                          </a:ln>
                        </pic:spPr>
                      </pic:pic>
                    </a:graphicData>
                  </a:graphic>
                </wp:inline>
              </w:drawing>
            </w:r>
          </w:p>
          <w:p w14:paraId="3990C7B5" w14:textId="340D1833" w:rsidR="00565DF2" w:rsidRPr="0087616F" w:rsidRDefault="0087616F" w:rsidP="0087616F">
            <w:pPr>
              <w:pStyle w:val="af3"/>
              <w:ind w:firstLine="400"/>
              <w:jc w:val="center"/>
              <w:rPr>
                <w:rFonts w:ascii="Times New Roman" w:hAnsi="Times New Roman" w:cs="Times New Roman"/>
              </w:rPr>
            </w:pPr>
            <w:r w:rsidRPr="0087616F">
              <w:rPr>
                <w:rFonts w:ascii="Times New Roman" w:hAnsi="Times New Roman" w:cs="Times New Roman"/>
              </w:rPr>
              <w:t xml:space="preserve">Figure </w:t>
            </w:r>
            <w:r w:rsidR="00B16ED3">
              <w:rPr>
                <w:rFonts w:ascii="Times New Roman" w:hAnsi="Times New Roman" w:cs="Times New Roman" w:hint="eastAsia"/>
              </w:rPr>
              <w:t>8</w:t>
            </w:r>
            <w:r w:rsidRPr="0087616F">
              <w:rPr>
                <w:rFonts w:ascii="Times New Roman" w:hAnsi="Times New Roman" w:cs="Times New Roman"/>
              </w:rPr>
              <w:t xml:space="preserve"> ω of Bitcoin and Gold</w:t>
            </w:r>
          </w:p>
        </w:tc>
        <w:tc>
          <w:tcPr>
            <w:tcW w:w="644" w:type="dxa"/>
            <w:vAlign w:val="center"/>
          </w:tcPr>
          <w:p w14:paraId="024A4C3D" w14:textId="77777777" w:rsidR="00565DF2" w:rsidRDefault="00565DF2" w:rsidP="00FD6DA1">
            <w:pPr>
              <w:adjustRightInd w:val="0"/>
              <w:snapToGrid w:val="0"/>
              <w:ind w:firstLineChars="0" w:firstLine="0"/>
              <w:jc w:val="center"/>
            </w:pPr>
          </w:p>
        </w:tc>
      </w:tr>
    </w:tbl>
    <w:p w14:paraId="023F1D24" w14:textId="299ED869" w:rsidR="001F174E" w:rsidRPr="00165266" w:rsidRDefault="001F174E" w:rsidP="001F174E">
      <w:pPr>
        <w:ind w:firstLineChars="0" w:firstLine="0"/>
      </w:pPr>
    </w:p>
    <w:p w14:paraId="3A2029C6" w14:textId="23777469" w:rsidR="00165266" w:rsidRDefault="001F174E" w:rsidP="00733BEA">
      <w:pPr>
        <w:ind w:firstLine="480"/>
      </w:pPr>
      <w:r w:rsidRPr="001F174E">
        <w:t xml:space="preserve">Define the objective function of </w:t>
      </w:r>
      <w:r>
        <w:rPr>
          <w:rFonts w:hint="eastAsia"/>
        </w:rPr>
        <w:t>Y</w:t>
      </w:r>
      <w:r w:rsidRPr="001F174E">
        <w:t xml:space="preserve"> within time t</w:t>
      </w:r>
      <w:r>
        <w:rPr>
          <w:rFonts w:hint="eastAsia"/>
        </w:rPr>
        <w:t>:</w:t>
      </w:r>
    </w:p>
    <w:p w14:paraId="2C29D966" w14:textId="77777777" w:rsidR="00565DF2" w:rsidRDefault="00565DF2" w:rsidP="00733BEA">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65DF2" w:rsidRPr="0051597F" w14:paraId="073AFB80" w14:textId="77777777" w:rsidTr="00FD6DA1">
        <w:trPr>
          <w:trHeight w:val="338"/>
        </w:trPr>
        <w:tc>
          <w:tcPr>
            <w:tcW w:w="8580" w:type="dxa"/>
            <w:vAlign w:val="center"/>
          </w:tcPr>
          <w:p w14:paraId="2E9A3EB3" w14:textId="268F0913" w:rsidR="00565DF2" w:rsidRPr="00165266" w:rsidRDefault="00565DF2" w:rsidP="00565DF2">
            <w:pPr>
              <w:ind w:firstLine="480"/>
            </w:pPr>
            <m:oMathPara>
              <m:oMath>
                <m:r>
                  <w:rPr>
                    <w:rFonts w:ascii="Cambria Math" w:hAnsi="Cambria Math"/>
                  </w:rPr>
                  <m:t>Y=</m:t>
                </m:r>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sSub>
                  <m:sSubPr>
                    <m:ctrlPr>
                      <w:rPr>
                        <w:rFonts w:ascii="Cambria Math" w:hAnsi="Cambria Math"/>
                        <w:i/>
                      </w:rPr>
                    </m:ctrlPr>
                  </m:sSubPr>
                  <m:e>
                    <m:r>
                      <w:rPr>
                        <w:rFonts w:ascii="Cambria Math" w:hAnsi="Cambria Math"/>
                      </w:rPr>
                      <m:t>+1)(z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m:oMathPara>
          </w:p>
          <w:p w14:paraId="6809FB52" w14:textId="77777777" w:rsidR="00565DF2" w:rsidRPr="0051597F" w:rsidRDefault="00565DF2" w:rsidP="00FD6DA1">
            <w:pPr>
              <w:adjustRightInd w:val="0"/>
              <w:snapToGrid w:val="0"/>
              <w:ind w:firstLineChars="0" w:firstLine="0"/>
              <w:jc w:val="center"/>
            </w:pPr>
          </w:p>
        </w:tc>
        <w:tc>
          <w:tcPr>
            <w:tcW w:w="644" w:type="dxa"/>
            <w:vAlign w:val="center"/>
          </w:tcPr>
          <w:p w14:paraId="61FB7817"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bl>
    <w:p w14:paraId="17524545" w14:textId="77777777" w:rsidR="00565DF2" w:rsidRDefault="00565DF2" w:rsidP="00733BEA">
      <w:pPr>
        <w:ind w:firstLine="480"/>
      </w:pPr>
    </w:p>
    <w:p w14:paraId="185BE5D3" w14:textId="77777777" w:rsidR="00E76C82" w:rsidRPr="00E76C82" w:rsidRDefault="00E76C82" w:rsidP="00E76C82">
      <w:pPr>
        <w:ind w:firstLine="480"/>
      </w:pPr>
      <w:r w:rsidRPr="00E76C82">
        <w:t>We formulate the constraints as:</w:t>
      </w:r>
    </w:p>
    <w:p w14:paraId="557F9A9D" w14:textId="654B321D" w:rsidR="00165266" w:rsidRDefault="003543AE" w:rsidP="00CA36F0">
      <w:pPr>
        <w:ind w:firstLine="480"/>
        <w:jc w:val="center"/>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ctrlPr>
                  <w:rPr>
                    <w:rFonts w:ascii="Cambria Math" w:eastAsia="Cambria Math" w:hAnsi="Cambria Math" w:cs="Cambria Math"/>
                    <w:i/>
                  </w:rPr>
                </m:ctrlPr>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1</m:t>
                    </m:r>
                  </m:sub>
                </m:sSub>
                <m:ctrlPr>
                  <w:rPr>
                    <w:rFonts w:ascii="Cambria Math" w:eastAsia="Cambria Math" w:hAnsi="Cambria Math" w:cs="Cambria Math"/>
                    <w:i/>
                  </w:rPr>
                </m:ctrlPr>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2</m:t>
                    </m:r>
                  </m:sub>
                </m:sSub>
              </m:e>
            </m:eqArr>
          </m:e>
        </m:d>
      </m:oMath>
    </w:p>
    <w:p w14:paraId="2E912F98" w14:textId="1270988D" w:rsidR="006B138E" w:rsidRDefault="001A4263" w:rsidP="006B138E">
      <w:pPr>
        <w:ind w:firstLine="480"/>
      </w:pPr>
      <w:r>
        <w:rPr>
          <w:rFonts w:hint="eastAsia"/>
        </w:rPr>
        <w:t xml:space="preserve">Which </w:t>
      </w:r>
      <w:r w:rsidRPr="001A4263">
        <w:t>indicates that the number of gold and Bitcoin transactions on the day shall not exceed the total holdings and their respective holdings.</w:t>
      </w:r>
    </w:p>
    <w:p w14:paraId="24D6741A" w14:textId="06355B9A" w:rsidR="00795BA4" w:rsidRDefault="00795BA4" w:rsidP="00795BA4">
      <w:pPr>
        <w:ind w:firstLine="480"/>
        <w:jc w:val="center"/>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r>
                  <w:rPr>
                    <w:rFonts w:ascii="Cambria Math" w:hAnsi="Cambria Math" w:hint="eastAsia"/>
                  </w:rPr>
                  <m:t>≥</m:t>
                </m:r>
                <m:r>
                  <w:rPr>
                    <w:rFonts w:ascii="Cambria Math" w:hAnsi="Cambria Math"/>
                  </w:rPr>
                  <m:t>0.01</m:t>
                </m:r>
              </m:e>
              <m:e>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hint="eastAsia"/>
                  </w:rPr>
                  <m:t>≥</m:t>
                </m:r>
                <m:r>
                  <w:rPr>
                    <w:rFonts w:ascii="Cambria Math" w:hAnsi="Cambria Math"/>
                  </w:rPr>
                  <m:t>0.02</m:t>
                </m:r>
              </m:e>
            </m:eqArr>
          </m:e>
        </m:d>
      </m:oMath>
    </w:p>
    <w:p w14:paraId="601B2FD2" w14:textId="62B11DDB" w:rsidR="00165266" w:rsidRPr="00165266" w:rsidRDefault="00EA06A8" w:rsidP="0087616F">
      <w:pPr>
        <w:ind w:firstLine="480"/>
        <w:jc w:val="left"/>
      </w:pPr>
      <w:r>
        <w:rPr>
          <w:rFonts w:hint="eastAsia"/>
        </w:rPr>
        <w:t xml:space="preserve">Which </w:t>
      </w:r>
      <w:r w:rsidRPr="00EA06A8">
        <w:t>indicates that transactions will be conducted only when the amount is higher than taxes and fees.</w:t>
      </w:r>
    </w:p>
    <w:p w14:paraId="046A6B09" w14:textId="77777777" w:rsidR="00BE4A2D" w:rsidRDefault="00BE4A2D" w:rsidP="00843CBC">
      <w:pPr>
        <w:ind w:firstLineChars="0" w:firstLine="0"/>
        <w:rPr>
          <w:color w:val="FF0000"/>
        </w:rPr>
      </w:pPr>
    </w:p>
    <w:p w14:paraId="05A3AD50" w14:textId="7D7E3A8C" w:rsidR="00165266" w:rsidRDefault="00AA327C" w:rsidP="00350734">
      <w:pPr>
        <w:pStyle w:val="2"/>
        <w:spacing w:after="163"/>
      </w:pPr>
      <w:bookmarkStart w:id="21" w:name="_Toc58505779"/>
      <w:bookmarkStart w:id="22" w:name="_Toc185066519"/>
      <w:r w:rsidRPr="00793CD2">
        <w:t>The Solution of Model 1</w:t>
      </w:r>
      <w:bookmarkEnd w:id="21"/>
      <w:bookmarkEnd w:id="22"/>
    </w:p>
    <w:p w14:paraId="4509D575" w14:textId="77777777" w:rsidR="006A7327" w:rsidRDefault="006A7327" w:rsidP="006A7327">
      <w:pPr>
        <w:ind w:firstLine="480"/>
      </w:pPr>
    </w:p>
    <w:p w14:paraId="6CDC8D94" w14:textId="77777777" w:rsidR="0087616F" w:rsidRDefault="0087616F" w:rsidP="0087616F">
      <w:pPr>
        <w:ind w:firstLine="480"/>
        <w:jc w:val="left"/>
      </w:pPr>
      <w:r>
        <w:rPr>
          <w:rFonts w:hint="eastAsia"/>
        </w:rPr>
        <w:t>O</w:t>
      </w:r>
      <w:r w:rsidRPr="0087616F">
        <w:t>ur code framework</w:t>
      </w:r>
      <w:r>
        <w:rPr>
          <w:rFonts w:hint="eastAsia"/>
        </w:rPr>
        <w:t xml:space="preserve"> is shown in the following figure.</w:t>
      </w:r>
    </w:p>
    <w:p w14:paraId="64304ADE" w14:textId="77777777" w:rsidR="0087616F" w:rsidRDefault="0087616F" w:rsidP="0087616F">
      <w:pPr>
        <w:keepNext/>
        <w:ind w:firstLine="480"/>
        <w:jc w:val="left"/>
      </w:pPr>
      <w:r w:rsidRPr="00197356">
        <w:rPr>
          <w:noProof/>
          <w:color w:val="FF0000"/>
        </w:rPr>
        <w:lastRenderedPageBreak/>
        <w:drawing>
          <wp:inline distT="0" distB="0" distL="0" distR="0" wp14:anchorId="5DBD6098" wp14:editId="452F8268">
            <wp:extent cx="5383110" cy="7674428"/>
            <wp:effectExtent l="0" t="0" r="8255" b="3175"/>
            <wp:docPr id="815871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10516" t="11961" r="9102" b="7026"/>
                    <a:stretch/>
                  </pic:blipFill>
                  <pic:spPr bwMode="auto">
                    <a:xfrm>
                      <a:off x="0" y="0"/>
                      <a:ext cx="5407948" cy="7709838"/>
                    </a:xfrm>
                    <a:prstGeom prst="rect">
                      <a:avLst/>
                    </a:prstGeom>
                    <a:noFill/>
                    <a:ln>
                      <a:noFill/>
                    </a:ln>
                    <a:extLst>
                      <a:ext uri="{53640926-AAD7-44D8-BBD7-CCE9431645EC}">
                        <a14:shadowObscured xmlns:a14="http://schemas.microsoft.com/office/drawing/2010/main"/>
                      </a:ext>
                    </a:extLst>
                  </pic:spPr>
                </pic:pic>
              </a:graphicData>
            </a:graphic>
          </wp:inline>
        </w:drawing>
      </w:r>
    </w:p>
    <w:p w14:paraId="2BB51A44" w14:textId="03FC2AC1" w:rsidR="0087616F" w:rsidRPr="0087616F" w:rsidRDefault="0087616F" w:rsidP="0087616F">
      <w:pPr>
        <w:pStyle w:val="af3"/>
        <w:ind w:firstLine="400"/>
        <w:jc w:val="center"/>
        <w:rPr>
          <w:rFonts w:ascii="Times New Roman" w:hAnsi="Times New Roman" w:cs="Times New Roman"/>
        </w:rPr>
      </w:pPr>
      <w:r w:rsidRPr="0087616F">
        <w:rPr>
          <w:rFonts w:ascii="Times New Roman" w:hAnsi="Times New Roman" w:cs="Times New Roman"/>
        </w:rPr>
        <w:t xml:space="preserve">Figure </w:t>
      </w:r>
      <w:r w:rsidR="00B16ED3">
        <w:rPr>
          <w:rFonts w:ascii="Times New Roman" w:hAnsi="Times New Roman" w:cs="Times New Roman" w:hint="eastAsia"/>
        </w:rPr>
        <w:t>9</w:t>
      </w:r>
      <w:r w:rsidRPr="0087616F">
        <w:rPr>
          <w:rFonts w:ascii="Times New Roman" w:hAnsi="Times New Roman" w:cs="Times New Roman"/>
        </w:rPr>
        <w:t xml:space="preserve"> Code Framwork</w:t>
      </w:r>
    </w:p>
    <w:p w14:paraId="1E3F1B0F" w14:textId="7D5DA793" w:rsidR="006A7327" w:rsidRDefault="0087616F" w:rsidP="006A7327">
      <w:pPr>
        <w:ind w:firstLine="480"/>
      </w:pPr>
      <w:r>
        <w:rPr>
          <w:rFonts w:hint="eastAsia"/>
        </w:rPr>
        <w:t>The</w:t>
      </w:r>
      <w:r w:rsidRPr="00712BE3">
        <w:t xml:space="preserve"> final asset of $6,807.671 can be calculated.</w:t>
      </w:r>
    </w:p>
    <w:p w14:paraId="23F6E5CF" w14:textId="1CCD1AE7" w:rsidR="00E97B25" w:rsidRDefault="0087616F" w:rsidP="0087616F">
      <w:pPr>
        <w:ind w:firstLineChars="0" w:firstLine="0"/>
      </w:pPr>
      <w:r>
        <w:rPr>
          <w:noProof/>
        </w:rPr>
        <w:lastRenderedPageBreak/>
        <mc:AlternateContent>
          <mc:Choice Requires="wps">
            <w:drawing>
              <wp:anchor distT="0" distB="0" distL="114300" distR="114300" simplePos="0" relativeHeight="251666432" behindDoc="0" locked="0" layoutInCell="1" allowOverlap="1" wp14:anchorId="038DDC46" wp14:editId="4068A588">
                <wp:simplePos x="0" y="0"/>
                <wp:positionH relativeFrom="column">
                  <wp:posOffset>-687070</wp:posOffset>
                </wp:positionH>
                <wp:positionV relativeFrom="paragraph">
                  <wp:posOffset>3524885</wp:posOffset>
                </wp:positionV>
                <wp:extent cx="7125970" cy="635"/>
                <wp:effectExtent l="0" t="0" r="0" b="0"/>
                <wp:wrapTopAndBottom/>
                <wp:docPr id="1725870906" name="文本框 1"/>
                <wp:cNvGraphicFramePr/>
                <a:graphic xmlns:a="http://schemas.openxmlformats.org/drawingml/2006/main">
                  <a:graphicData uri="http://schemas.microsoft.com/office/word/2010/wordprocessingShape">
                    <wps:wsp>
                      <wps:cNvSpPr txBox="1"/>
                      <wps:spPr>
                        <a:xfrm>
                          <a:off x="0" y="0"/>
                          <a:ext cx="7125970" cy="635"/>
                        </a:xfrm>
                        <a:prstGeom prst="rect">
                          <a:avLst/>
                        </a:prstGeom>
                        <a:solidFill>
                          <a:prstClr val="white"/>
                        </a:solidFill>
                        <a:ln>
                          <a:noFill/>
                        </a:ln>
                      </wps:spPr>
                      <wps:txbx>
                        <w:txbxContent>
                          <w:p w14:paraId="2A66C4C3" w14:textId="2F27FF41" w:rsidR="0087616F" w:rsidRPr="0087616F" w:rsidRDefault="0087616F" w:rsidP="0087616F">
                            <w:pPr>
                              <w:pStyle w:val="af3"/>
                              <w:ind w:firstLine="400"/>
                              <w:jc w:val="center"/>
                              <w:rPr>
                                <w:rFonts w:ascii="Times New Roman" w:eastAsia="宋体" w:hAnsi="Times New Roman" w:cs="Times New Roman"/>
                                <w:noProof/>
                                <w:sz w:val="24"/>
                                <w:szCs w:val="21"/>
                              </w:rPr>
                            </w:pPr>
                            <w:r w:rsidRPr="0087616F">
                              <w:rPr>
                                <w:rFonts w:ascii="Times New Roman" w:hAnsi="Times New Roman" w:cs="Times New Roman"/>
                              </w:rPr>
                              <w:t xml:space="preserve">Figure </w:t>
                            </w:r>
                            <w:r w:rsidR="00B16ED3">
                              <w:rPr>
                                <w:rFonts w:ascii="Times New Roman" w:hAnsi="Times New Roman" w:cs="Times New Roman" w:hint="eastAsia"/>
                              </w:rPr>
                              <w:t>10</w:t>
                            </w:r>
                            <w:r w:rsidRPr="0087616F">
                              <w:rPr>
                                <w:rFonts w:ascii="Times New Roman" w:hAnsi="Times New Roman" w:cs="Times New Roman"/>
                              </w:rPr>
                              <w:t xml:space="preserve"> The total assets of the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DDC46" id="_x0000_s1028" type="#_x0000_t202" style="position:absolute;left:0;text-align:left;margin-left:-54.1pt;margin-top:277.55pt;width:561.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rlJGgIAAD8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b2fzq9oZCkmLXH6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" stroked="f">
                <v:textbox style="mso-fit-shape-to-text:t" inset="0,0,0,0">
                  <w:txbxContent>
                    <w:p w14:paraId="2A66C4C3" w14:textId="2F27FF41" w:rsidR="0087616F" w:rsidRPr="0087616F" w:rsidRDefault="0087616F" w:rsidP="0087616F">
                      <w:pPr>
                        <w:pStyle w:val="af3"/>
                        <w:ind w:firstLine="400"/>
                        <w:jc w:val="center"/>
                        <w:rPr>
                          <w:rFonts w:ascii="Times New Roman" w:eastAsia="宋体" w:hAnsi="Times New Roman" w:cs="Times New Roman"/>
                          <w:noProof/>
                          <w:sz w:val="24"/>
                          <w:szCs w:val="21"/>
                        </w:rPr>
                      </w:pPr>
                      <w:r w:rsidRPr="0087616F">
                        <w:rPr>
                          <w:rFonts w:ascii="Times New Roman" w:hAnsi="Times New Roman" w:cs="Times New Roman"/>
                        </w:rPr>
                        <w:t xml:space="preserve">Figure </w:t>
                      </w:r>
                      <w:r w:rsidR="00B16ED3">
                        <w:rPr>
                          <w:rFonts w:ascii="Times New Roman" w:hAnsi="Times New Roman" w:cs="Times New Roman" w:hint="eastAsia"/>
                        </w:rPr>
                        <w:t>10</w:t>
                      </w:r>
                      <w:r w:rsidRPr="0087616F">
                        <w:rPr>
                          <w:rFonts w:ascii="Times New Roman" w:hAnsi="Times New Roman" w:cs="Times New Roman"/>
                        </w:rPr>
                        <w:t xml:space="preserve"> The total assets of the day</w:t>
                      </w:r>
                    </w:p>
                  </w:txbxContent>
                </v:textbox>
                <w10:wrap type="topAndBottom"/>
              </v:shape>
            </w:pict>
          </mc:Fallback>
        </mc:AlternateContent>
      </w:r>
      <w:r w:rsidR="000C3A0B">
        <w:rPr>
          <w:noProof/>
        </w:rPr>
        <w:drawing>
          <wp:anchor distT="0" distB="0" distL="114300" distR="114300" simplePos="0" relativeHeight="251658240" behindDoc="0" locked="0" layoutInCell="1" allowOverlap="1" wp14:anchorId="67CEF110" wp14:editId="34AF1AFF">
            <wp:simplePos x="0" y="0"/>
            <wp:positionH relativeFrom="column">
              <wp:posOffset>-687243</wp:posOffset>
            </wp:positionH>
            <wp:positionV relativeFrom="paragraph">
              <wp:posOffset>586682</wp:posOffset>
            </wp:positionV>
            <wp:extent cx="7126199" cy="2881745"/>
            <wp:effectExtent l="0" t="0" r="0" b="0"/>
            <wp:wrapTopAndBottom/>
            <wp:docPr id="1149654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54921" name="图片 11496549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26199" cy="2881745"/>
                    </a:xfrm>
                    <a:prstGeom prst="rect">
                      <a:avLst/>
                    </a:prstGeom>
                  </pic:spPr>
                </pic:pic>
              </a:graphicData>
            </a:graphic>
            <wp14:sizeRelH relativeFrom="margin">
              <wp14:pctWidth>0</wp14:pctWidth>
            </wp14:sizeRelH>
            <wp14:sizeRelV relativeFrom="margin">
              <wp14:pctHeight>0</wp14:pctHeight>
            </wp14:sizeRelV>
          </wp:anchor>
        </w:drawing>
      </w:r>
    </w:p>
    <w:p w14:paraId="1D06B7FC" w14:textId="17FC4FA8" w:rsidR="00F27760" w:rsidRDefault="00F27760" w:rsidP="00F27760">
      <w:pPr>
        <w:ind w:firstLine="480"/>
        <w:jc w:val="center"/>
      </w:pPr>
    </w:p>
    <w:p w14:paraId="4C78F1B2" w14:textId="706ADCD0" w:rsidR="004B7086" w:rsidRPr="00793CD2" w:rsidRDefault="00793CD2" w:rsidP="004B7086">
      <w:pPr>
        <w:pStyle w:val="1"/>
      </w:pPr>
      <w:bookmarkStart w:id="23" w:name="_Toc185066520"/>
      <w:r w:rsidRPr="00793CD2">
        <w:rPr>
          <w:rFonts w:hint="eastAsia"/>
        </w:rPr>
        <w:t>Problem 2</w:t>
      </w:r>
      <w:bookmarkEnd w:id="23"/>
    </w:p>
    <w:p w14:paraId="0670F020" w14:textId="749222E3" w:rsidR="00731A09" w:rsidRDefault="00344A48" w:rsidP="00731A09">
      <w:pPr>
        <w:pStyle w:val="2"/>
        <w:spacing w:after="163"/>
      </w:pPr>
      <w:bookmarkStart w:id="24" w:name="_Toc185066521"/>
      <w:r w:rsidRPr="00344A48">
        <w:t>Random Forest Regression Algorithm</w:t>
      </w:r>
      <w:bookmarkEnd w:id="24"/>
    </w:p>
    <w:p w14:paraId="1B15B6F4" w14:textId="760DC7A9" w:rsidR="00B35BE7" w:rsidRPr="00B35BE7" w:rsidRDefault="00B35BE7" w:rsidP="00B35BE7">
      <w:pPr>
        <w:pStyle w:val="3"/>
      </w:pPr>
      <w:bookmarkStart w:id="25" w:name="_Toc185066522"/>
      <w:r>
        <w:t>E</w:t>
      </w:r>
      <w:r>
        <w:rPr>
          <w:rFonts w:hint="eastAsia"/>
        </w:rPr>
        <w:t>xpressions</w:t>
      </w:r>
      <w:bookmarkEnd w:id="25"/>
    </w:p>
    <w:p w14:paraId="6E986623" w14:textId="387B1A43" w:rsidR="00344A48" w:rsidRDefault="00344A48" w:rsidP="00B35BE7">
      <w:pPr>
        <w:ind w:firstLine="480"/>
        <w:jc w:val="left"/>
      </w:pPr>
      <w:r>
        <w:t xml:space="preserve">The random forest algorithm has many advantages in data processing and price prediction. It can handle complex nonlinear relationships, has strong robustness, and also has the advantages of ensemble learning. The following </w:t>
      </w:r>
      <w:r w:rsidR="00B35BE7">
        <w:rPr>
          <w:rFonts w:hint="eastAsia"/>
        </w:rPr>
        <w:t>figure indicates the basic logic of random forest regression.</w:t>
      </w:r>
    </w:p>
    <w:p w14:paraId="13774B89" w14:textId="77777777" w:rsidR="00B35BE7" w:rsidRDefault="00B35BE7" w:rsidP="00B35BE7">
      <w:pPr>
        <w:keepNext/>
        <w:ind w:firstLine="480"/>
        <w:jc w:val="center"/>
      </w:pPr>
      <w:r>
        <w:rPr>
          <w:rFonts w:hint="eastAsia"/>
          <w:noProof/>
        </w:rPr>
        <w:drawing>
          <wp:inline distT="0" distB="0" distL="0" distR="0" wp14:anchorId="22FC286F" wp14:editId="5632B328">
            <wp:extent cx="3912870" cy="2830306"/>
            <wp:effectExtent l="0" t="0" r="0" b="8255"/>
            <wp:docPr id="1489749365" name="图片 1" descr="随机森林算法梳理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随机森林算法梳理 - 知乎"/>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17557" cy="2833696"/>
                    </a:xfrm>
                    <a:prstGeom prst="rect">
                      <a:avLst/>
                    </a:prstGeom>
                    <a:noFill/>
                    <a:ln>
                      <a:noFill/>
                    </a:ln>
                  </pic:spPr>
                </pic:pic>
              </a:graphicData>
            </a:graphic>
          </wp:inline>
        </w:drawing>
      </w:r>
    </w:p>
    <w:p w14:paraId="56FEB084" w14:textId="7E8E9551" w:rsidR="00B35BE7" w:rsidRDefault="00B35BE7" w:rsidP="00B35BE7">
      <w:pPr>
        <w:pStyle w:val="af3"/>
        <w:ind w:firstLine="400"/>
        <w:jc w:val="center"/>
        <w:rPr>
          <w:rFonts w:ascii="Times New Roman" w:hAnsi="Times New Roman" w:cs="Times New Roman"/>
        </w:rPr>
      </w:pPr>
      <w:r w:rsidRPr="00B35BE7">
        <w:rPr>
          <w:rFonts w:ascii="Times New Roman" w:hAnsi="Times New Roman" w:cs="Times New Roman"/>
        </w:rPr>
        <w:t xml:space="preserve">Figure </w:t>
      </w:r>
      <w:r w:rsidR="00B16ED3">
        <w:rPr>
          <w:rFonts w:ascii="Times New Roman" w:hAnsi="Times New Roman" w:cs="Times New Roman" w:hint="eastAsia"/>
        </w:rPr>
        <w:t>11</w:t>
      </w:r>
      <w:r w:rsidR="00331388">
        <w:rPr>
          <w:rFonts w:ascii="Times New Roman" w:hAnsi="Times New Roman" w:cs="Times New Roman" w:hint="eastAsia"/>
        </w:rPr>
        <w:t xml:space="preserve"> </w:t>
      </w:r>
      <w:r w:rsidRPr="00B35BE7">
        <w:rPr>
          <w:rFonts w:ascii="Times New Roman" w:hAnsi="Times New Roman" w:cs="Times New Roman"/>
        </w:rPr>
        <w:t>the basic logic of random forest regression</w:t>
      </w:r>
    </w:p>
    <w:p w14:paraId="3007DA12" w14:textId="17BECFC3" w:rsidR="00B35BE7" w:rsidRPr="00B35BE7" w:rsidRDefault="00B35BE7" w:rsidP="00B35BE7">
      <w:pPr>
        <w:pStyle w:val="3"/>
      </w:pPr>
      <w:bookmarkStart w:id="26" w:name="_Toc185066523"/>
      <w:r>
        <w:lastRenderedPageBreak/>
        <w:t>Advantage Analysis</w:t>
      </w:r>
      <w:bookmarkEnd w:id="26"/>
    </w:p>
    <w:p w14:paraId="67932F3E" w14:textId="1E32C88F" w:rsidR="00344A48" w:rsidRPr="00B35BE7" w:rsidRDefault="00B35BE7" w:rsidP="00B35BE7">
      <w:pPr>
        <w:ind w:firstLineChars="0" w:firstLine="0"/>
        <w:jc w:val="left"/>
        <w:rPr>
          <w:b/>
          <w:bCs/>
        </w:rPr>
      </w:pPr>
      <w:r w:rsidRPr="00B35BE7">
        <w:rPr>
          <w:b/>
          <w:bCs/>
        </w:rPr>
        <w:fldChar w:fldCharType="begin"/>
      </w:r>
      <w:r w:rsidRPr="00B35BE7">
        <w:rPr>
          <w:b/>
          <w:bCs/>
        </w:rPr>
        <w:instrText xml:space="preserve"> </w:instrText>
      </w:r>
      <w:r w:rsidRPr="00B35BE7">
        <w:rPr>
          <w:rFonts w:hint="eastAsia"/>
          <w:b/>
          <w:bCs/>
        </w:rPr>
        <w:instrText>= 1 \* roman</w:instrText>
      </w:r>
      <w:r w:rsidRPr="00B35BE7">
        <w:rPr>
          <w:b/>
          <w:bCs/>
        </w:rPr>
        <w:instrText xml:space="preserve"> </w:instrText>
      </w:r>
      <w:r w:rsidRPr="00B35BE7">
        <w:rPr>
          <w:b/>
          <w:bCs/>
        </w:rPr>
        <w:fldChar w:fldCharType="separate"/>
      </w:r>
      <w:r w:rsidRPr="00B35BE7">
        <w:rPr>
          <w:b/>
          <w:bCs/>
          <w:noProof/>
        </w:rPr>
        <w:t>i</w:t>
      </w:r>
      <w:r w:rsidRPr="00B35BE7">
        <w:rPr>
          <w:b/>
          <w:bCs/>
        </w:rPr>
        <w:fldChar w:fldCharType="end"/>
      </w:r>
      <w:r w:rsidRPr="00B35BE7">
        <w:rPr>
          <w:rFonts w:hint="eastAsia"/>
          <w:b/>
          <w:bCs/>
        </w:rPr>
        <w:t>.</w:t>
      </w:r>
      <w:r w:rsidR="00344A48" w:rsidRPr="00B35BE7">
        <w:rPr>
          <w:b/>
          <w:bCs/>
        </w:rPr>
        <w:t>Handling Complex Nonlinear Relationships</w:t>
      </w:r>
    </w:p>
    <w:p w14:paraId="14885855" w14:textId="2432784F" w:rsidR="00344A48" w:rsidRDefault="00344A48" w:rsidP="00B35BE7">
      <w:pPr>
        <w:ind w:firstLine="480"/>
        <w:jc w:val="left"/>
      </w:pPr>
      <w:r>
        <w:t>The price data of Bitcoin and gold in the financial market has high complexity and nonlinear characteristics. The random forest regression algorithm can effectively capture these complex nonlinear relationships, which makes it very suitable for modeling financial time series data. Compared with traditional linear models, it can better fit the actual price fluctuation situation, thus significantly improving the accuracy of price prediction. Accurate price prediction provides a reliable basis for formulating trading strategies and helps investors make wiser trading decisions.</w:t>
      </w:r>
    </w:p>
    <w:p w14:paraId="4DB1838E" w14:textId="1A76EFD2" w:rsidR="00344A48" w:rsidRPr="00B35BE7" w:rsidRDefault="00B35BE7" w:rsidP="00B35BE7">
      <w:pPr>
        <w:ind w:firstLineChars="0" w:firstLine="0"/>
        <w:jc w:val="left"/>
        <w:rPr>
          <w:b/>
          <w:bCs/>
        </w:rPr>
      </w:pPr>
      <w:r>
        <w:rPr>
          <w:b/>
          <w:bCs/>
        </w:rPr>
        <w:fldChar w:fldCharType="begin"/>
      </w:r>
      <w:r>
        <w:rPr>
          <w:b/>
          <w:bCs/>
        </w:rPr>
        <w:instrText xml:space="preserve"> </w:instrText>
      </w:r>
      <w:r>
        <w:rPr>
          <w:rFonts w:hint="eastAsia"/>
          <w:b/>
          <w:bCs/>
        </w:rPr>
        <w:instrText>= 2 \* roman</w:instrText>
      </w:r>
      <w:r>
        <w:rPr>
          <w:b/>
          <w:bCs/>
        </w:rPr>
        <w:instrText xml:space="preserve"> </w:instrText>
      </w:r>
      <w:r>
        <w:rPr>
          <w:b/>
          <w:bCs/>
        </w:rPr>
        <w:fldChar w:fldCharType="separate"/>
      </w:r>
      <w:r>
        <w:rPr>
          <w:b/>
          <w:bCs/>
          <w:noProof/>
        </w:rPr>
        <w:t>ii</w:t>
      </w:r>
      <w:r>
        <w:rPr>
          <w:b/>
          <w:bCs/>
        </w:rPr>
        <w:fldChar w:fldCharType="end"/>
      </w:r>
      <w:r>
        <w:rPr>
          <w:rFonts w:hint="eastAsia"/>
          <w:b/>
          <w:bCs/>
        </w:rPr>
        <w:t>.</w:t>
      </w:r>
      <w:r w:rsidR="00344A48" w:rsidRPr="00B35BE7">
        <w:rPr>
          <w:b/>
          <w:bCs/>
        </w:rPr>
        <w:t>Strong Robustness</w:t>
      </w:r>
    </w:p>
    <w:p w14:paraId="2E10ADC9" w14:textId="3F17BAF4" w:rsidR="00344A48" w:rsidRDefault="00344A48" w:rsidP="00B35BE7">
      <w:pPr>
        <w:ind w:firstLine="480"/>
        <w:jc w:val="left"/>
      </w:pPr>
      <w:r>
        <w:t>In actual financial data, outliers and noise inevitably exist. The random forest regression algorithm is insensitive to these outliers and noise. Even if there is a certain error or interference in the data, it can still maintain good prediction performance. This characteristic ensures the stability of trading decisions and reduces the risk of wrong decisions caused by abnormal data. In the volatile financial market, this robustness is particularly important and can help investors stay calm and make reasonable investment decisions in a complex market environment.</w:t>
      </w:r>
    </w:p>
    <w:p w14:paraId="50E7D1A2" w14:textId="77777777" w:rsidR="00344A48" w:rsidRDefault="00344A48" w:rsidP="00B35BE7">
      <w:pPr>
        <w:ind w:firstLine="480"/>
        <w:jc w:val="left"/>
      </w:pPr>
      <w:r>
        <w:t>3. Advantages of Ensemble Learning</w:t>
      </w:r>
    </w:p>
    <w:p w14:paraId="4B6608A0" w14:textId="2DDA3D06" w:rsidR="00165266" w:rsidRPr="00B35BE7" w:rsidRDefault="00344A48" w:rsidP="00B35BE7">
      <w:pPr>
        <w:ind w:firstLine="480"/>
        <w:jc w:val="left"/>
      </w:pPr>
      <w:r>
        <w:t>The random forest regression algorithm performs ensemble learning by constructing multiple decision trees. In the decision-making process, it comprehensively considers multiple features and decision paths, which effectively reduces the bias and variance of a single model. By integrating the prediction results of multiple decision trees, the generalization ability of the model is significantly improved, making the prediction results more robust and reliable. Whether in different market conditions or facing different data distributions, the random forest regression model can provide relatively stable and accurate price predictions, providing strong support for the long-term effectiveness of trading strategies.</w:t>
      </w:r>
    </w:p>
    <w:p w14:paraId="1F874D03" w14:textId="2C11AD20" w:rsidR="00731A09" w:rsidRPr="00793CD2" w:rsidRDefault="00344A48" w:rsidP="00731A09">
      <w:pPr>
        <w:pStyle w:val="2"/>
        <w:spacing w:after="163"/>
      </w:pPr>
      <w:bookmarkStart w:id="27" w:name="_Toc185066524"/>
      <w:r>
        <w:t>Genetic Algorithm</w:t>
      </w:r>
      <w:bookmarkEnd w:id="27"/>
    </w:p>
    <w:p w14:paraId="5DCC0927" w14:textId="3B3F5FF4" w:rsidR="00165266" w:rsidRDefault="00B35BE7" w:rsidP="00B35BE7">
      <w:pPr>
        <w:pStyle w:val="3"/>
      </w:pPr>
      <w:bookmarkStart w:id="28" w:name="_Toc185066525"/>
      <w:r>
        <w:t>E</w:t>
      </w:r>
      <w:r>
        <w:rPr>
          <w:rFonts w:hint="eastAsia"/>
        </w:rPr>
        <w:t>xpressions</w:t>
      </w:r>
      <w:bookmarkEnd w:id="28"/>
    </w:p>
    <w:p w14:paraId="13B697F4" w14:textId="77777777" w:rsidR="00331388" w:rsidRDefault="00331388" w:rsidP="00331388">
      <w:pPr>
        <w:ind w:firstLine="480"/>
      </w:pPr>
      <w:r>
        <w:t>Two functions, `model_1_ga` and `model_2_ga`, are defined to adapt to different trading scenarios. In the design of the fitness function, the performance of the strategy is measured based on the change in the value of the investment portfolio, fully considering factors such as transaction costs (2% for Bitcoin and 1% for gold) and price fluctuations. At the same time, a series of constraint conditions are set, such as the upper and lower limits of trading volume and the price fluctuation range. These constraint conditions ensure the rationality and feasibility of the generated trading strategies in actual trading and avoid unrealistic trading behaviors, such as overtrading or trading beyond the asset holding capacity.</w:t>
      </w:r>
    </w:p>
    <w:p w14:paraId="32D12FFD" w14:textId="0081013B" w:rsidR="00331388" w:rsidRPr="00331388" w:rsidRDefault="00331388" w:rsidP="00331388">
      <w:pPr>
        <w:ind w:firstLine="480"/>
      </w:pPr>
      <w:r>
        <w:rPr>
          <w:rFonts w:hint="eastAsia"/>
        </w:rPr>
        <w:t>The figure shows how our a</w:t>
      </w:r>
      <w:r w:rsidRPr="00331388">
        <w:t>lgorithm</w:t>
      </w:r>
      <w:r>
        <w:rPr>
          <w:rFonts w:hint="eastAsia"/>
        </w:rPr>
        <w:t xml:space="preserve"> works.</w:t>
      </w:r>
    </w:p>
    <w:p w14:paraId="4C3C2874" w14:textId="77777777" w:rsidR="00331388" w:rsidRDefault="00331388" w:rsidP="00331388">
      <w:pPr>
        <w:keepNext/>
        <w:ind w:firstLine="480"/>
        <w:jc w:val="center"/>
      </w:pPr>
      <w:r w:rsidRPr="00331388">
        <w:rPr>
          <w:noProof/>
        </w:rPr>
        <w:lastRenderedPageBreak/>
        <w:drawing>
          <wp:inline distT="0" distB="0" distL="0" distR="0" wp14:anchorId="0141F37E" wp14:editId="10EF33BF">
            <wp:extent cx="2471184" cy="3348038"/>
            <wp:effectExtent l="0" t="0" r="5715" b="5080"/>
            <wp:docPr id="779232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2986" name=""/>
                    <pic:cNvPicPr/>
                  </pic:nvPicPr>
                  <pic:blipFill rotWithShape="1">
                    <a:blip r:embed="rId25"/>
                    <a:srcRect l="15353" r="14157"/>
                    <a:stretch/>
                  </pic:blipFill>
                  <pic:spPr bwMode="auto">
                    <a:xfrm>
                      <a:off x="0" y="0"/>
                      <a:ext cx="2487962" cy="3370769"/>
                    </a:xfrm>
                    <a:prstGeom prst="rect">
                      <a:avLst/>
                    </a:prstGeom>
                    <a:ln>
                      <a:noFill/>
                    </a:ln>
                    <a:extLst>
                      <a:ext uri="{53640926-AAD7-44D8-BBD7-CCE9431645EC}">
                        <a14:shadowObscured xmlns:a14="http://schemas.microsoft.com/office/drawing/2010/main"/>
                      </a:ext>
                    </a:extLst>
                  </pic:spPr>
                </pic:pic>
              </a:graphicData>
            </a:graphic>
          </wp:inline>
        </w:drawing>
      </w:r>
    </w:p>
    <w:p w14:paraId="443256FF" w14:textId="10700CCC" w:rsidR="00B35BE7" w:rsidRPr="00331388" w:rsidRDefault="00331388" w:rsidP="00331388">
      <w:pPr>
        <w:pStyle w:val="af3"/>
        <w:ind w:firstLine="400"/>
        <w:jc w:val="center"/>
        <w:rPr>
          <w:rFonts w:ascii="Times New Roman" w:hAnsi="Times New Roman" w:cs="Times New Roman"/>
        </w:rPr>
      </w:pPr>
      <w:r w:rsidRPr="00331388">
        <w:rPr>
          <w:rFonts w:ascii="Times New Roman" w:hAnsi="Times New Roman" w:cs="Times New Roman"/>
        </w:rPr>
        <w:t xml:space="preserve">Figure </w:t>
      </w:r>
      <w:r w:rsidR="00B16ED3">
        <w:rPr>
          <w:rFonts w:ascii="Times New Roman" w:hAnsi="Times New Roman" w:cs="Times New Roman" w:hint="eastAsia"/>
        </w:rPr>
        <w:t>12</w:t>
      </w:r>
      <w:r w:rsidRPr="00331388">
        <w:rPr>
          <w:rFonts w:ascii="Times New Roman" w:hAnsi="Times New Roman" w:cs="Times New Roman"/>
        </w:rPr>
        <w:t xml:space="preserve"> the basic logic of genetic algorithm</w:t>
      </w:r>
    </w:p>
    <w:p w14:paraId="4825D052" w14:textId="3B9B461E" w:rsidR="00B35BE7" w:rsidRPr="00B35BE7" w:rsidRDefault="00B35BE7" w:rsidP="00B35BE7">
      <w:pPr>
        <w:pStyle w:val="3"/>
      </w:pPr>
      <w:bookmarkStart w:id="29" w:name="_Toc185066526"/>
      <w:r>
        <w:t>Advantage Analysis</w:t>
      </w:r>
      <w:bookmarkEnd w:id="29"/>
    </w:p>
    <w:p w14:paraId="211030E8" w14:textId="77777777" w:rsidR="00331388" w:rsidRDefault="00331388" w:rsidP="00331388">
      <w:pPr>
        <w:ind w:firstLine="480"/>
      </w:pPr>
      <w:r>
        <w:t>The genetic algorithm has multiple initial solutions and can conduct extensive searches in the solution space. Due to its inherent parallelism, it has many advantages. The following is a detailed introduction to the advantages of this algorithm:</w:t>
      </w:r>
    </w:p>
    <w:p w14:paraId="0530FF5D" w14:textId="3F992FA8" w:rsidR="00331388" w:rsidRPr="00331388" w:rsidRDefault="00331388" w:rsidP="00331388">
      <w:pPr>
        <w:ind w:firstLineChars="0" w:firstLine="0"/>
        <w:rPr>
          <w:b/>
          <w:bCs/>
        </w:rPr>
      </w:pPr>
      <w:r>
        <w:rPr>
          <w:b/>
          <w:bCs/>
        </w:rPr>
        <w:fldChar w:fldCharType="begin"/>
      </w:r>
      <w:r>
        <w:rPr>
          <w:b/>
          <w:bCs/>
        </w:rPr>
        <w:instrText xml:space="preserve"> </w:instrText>
      </w:r>
      <w:r>
        <w:rPr>
          <w:rFonts w:hint="eastAsia"/>
          <w:b/>
          <w:bCs/>
        </w:rPr>
        <w:instrText>= 1 \* roman</w:instrText>
      </w:r>
      <w:r>
        <w:rPr>
          <w:b/>
          <w:bCs/>
        </w:rPr>
        <w:instrText xml:space="preserve"> </w:instrText>
      </w:r>
      <w:r>
        <w:rPr>
          <w:b/>
          <w:bCs/>
        </w:rPr>
        <w:fldChar w:fldCharType="separate"/>
      </w:r>
      <w:r>
        <w:rPr>
          <w:b/>
          <w:bCs/>
          <w:noProof/>
        </w:rPr>
        <w:t>i</w:t>
      </w:r>
      <w:r>
        <w:rPr>
          <w:b/>
          <w:bCs/>
        </w:rPr>
        <w:fldChar w:fldCharType="end"/>
      </w:r>
      <w:r>
        <w:rPr>
          <w:rFonts w:hint="eastAsia"/>
          <w:b/>
          <w:bCs/>
        </w:rPr>
        <w:t>.</w:t>
      </w:r>
      <w:r w:rsidRPr="00331388">
        <w:rPr>
          <w:b/>
          <w:bCs/>
        </w:rPr>
        <w:t>Global Search Ability</w:t>
      </w:r>
    </w:p>
    <w:p w14:paraId="43C14669" w14:textId="0D6DCC3A" w:rsidR="00331388" w:rsidRDefault="00331388" w:rsidP="00331388">
      <w:pPr>
        <w:ind w:firstLine="480"/>
      </w:pPr>
      <w:r>
        <w:t>The genetic algorithm starts from multiple initial solutions and conducts extensive searches in the solution space. Through operations such as selection, crossover, and mutation, it can cross local optimal solutions and is more likely to find the global optimal or near-optimal trading strategy. In the complex multi-peak trading strategy space, this global search ability is particularly prominent. For example, when there are various price trends and trading opportunities in the market, the genetic algorithm can comprehensively explore various possible strategy combinations and avoid falling into the trap of local optimality, thus providing investors with more potential trading strategies.</w:t>
      </w:r>
    </w:p>
    <w:p w14:paraId="68B709C0" w14:textId="3D496238" w:rsidR="00331388" w:rsidRPr="00331388" w:rsidRDefault="00331388" w:rsidP="00331388">
      <w:pPr>
        <w:ind w:firstLineChars="0" w:firstLine="0"/>
        <w:rPr>
          <w:b/>
          <w:bCs/>
        </w:rPr>
      </w:pPr>
      <w:r w:rsidRPr="00331388">
        <w:rPr>
          <w:b/>
          <w:bCs/>
        </w:rPr>
        <w:fldChar w:fldCharType="begin"/>
      </w:r>
      <w:r w:rsidRPr="00331388">
        <w:rPr>
          <w:b/>
          <w:bCs/>
        </w:rPr>
        <w:instrText xml:space="preserve"> </w:instrText>
      </w:r>
      <w:r w:rsidRPr="00331388">
        <w:rPr>
          <w:rFonts w:hint="eastAsia"/>
          <w:b/>
          <w:bCs/>
        </w:rPr>
        <w:instrText>= 2 \* roman</w:instrText>
      </w:r>
      <w:r w:rsidRPr="00331388">
        <w:rPr>
          <w:b/>
          <w:bCs/>
        </w:rPr>
        <w:instrText xml:space="preserve"> </w:instrText>
      </w:r>
      <w:r w:rsidRPr="00331388">
        <w:rPr>
          <w:b/>
          <w:bCs/>
        </w:rPr>
        <w:fldChar w:fldCharType="separate"/>
      </w:r>
      <w:r w:rsidRPr="00331388">
        <w:rPr>
          <w:b/>
          <w:bCs/>
          <w:noProof/>
        </w:rPr>
        <w:t>ii</w:t>
      </w:r>
      <w:r w:rsidRPr="00331388">
        <w:rPr>
          <w:b/>
          <w:bCs/>
        </w:rPr>
        <w:fldChar w:fldCharType="end"/>
      </w:r>
      <w:r w:rsidRPr="00331388">
        <w:rPr>
          <w:rFonts w:hint="eastAsia"/>
          <w:b/>
          <w:bCs/>
        </w:rPr>
        <w:t>.</w:t>
      </w:r>
      <w:r w:rsidRPr="00331388">
        <w:rPr>
          <w:b/>
          <w:bCs/>
        </w:rPr>
        <w:t>Parallelism and Adaptability</w:t>
      </w:r>
    </w:p>
    <w:p w14:paraId="50FE0243" w14:textId="6B06A12E" w:rsidR="00331388" w:rsidRDefault="00331388" w:rsidP="00331388">
      <w:pPr>
        <w:ind w:firstLine="480"/>
      </w:pPr>
      <w:r>
        <w:t>The genetic algorithm has inherent parallelism. It can evaluate multiple individuals (trading strategies) simultaneously, which greatly accelerates the search process and improves the efficiency of the algorithm. At the same time, the algorithm can automatically adjust the search direction according to the fitness function, enabling it to quickly adapt to market changes and different trading scenarios. When market conditions change, such as sudden events leading to large price fluctuations, the genetic algorithm can optimize the trading strategy in real time and adjust the asset allocation in a timely manner to cope with market uncertainty and ensure the stability and profitability of the investment portfolio.</w:t>
      </w:r>
    </w:p>
    <w:p w14:paraId="3BA99351" w14:textId="3FAF59AE" w:rsidR="00331388" w:rsidRPr="00331388" w:rsidRDefault="00331388" w:rsidP="00331388">
      <w:pPr>
        <w:ind w:firstLineChars="0" w:firstLine="0"/>
        <w:rPr>
          <w:b/>
          <w:bCs/>
        </w:rPr>
      </w:pPr>
      <w:r w:rsidRPr="00331388">
        <w:rPr>
          <w:b/>
          <w:bCs/>
        </w:rPr>
        <w:fldChar w:fldCharType="begin"/>
      </w:r>
      <w:r w:rsidRPr="00331388">
        <w:rPr>
          <w:b/>
          <w:bCs/>
        </w:rPr>
        <w:instrText xml:space="preserve"> </w:instrText>
      </w:r>
      <w:r w:rsidRPr="00331388">
        <w:rPr>
          <w:rFonts w:hint="eastAsia"/>
          <w:b/>
          <w:bCs/>
        </w:rPr>
        <w:instrText>= 3 \* roman</w:instrText>
      </w:r>
      <w:r w:rsidRPr="00331388">
        <w:rPr>
          <w:b/>
          <w:bCs/>
        </w:rPr>
        <w:instrText xml:space="preserve"> </w:instrText>
      </w:r>
      <w:r w:rsidRPr="00331388">
        <w:rPr>
          <w:b/>
          <w:bCs/>
        </w:rPr>
        <w:fldChar w:fldCharType="separate"/>
      </w:r>
      <w:r w:rsidRPr="00331388">
        <w:rPr>
          <w:b/>
          <w:bCs/>
          <w:noProof/>
        </w:rPr>
        <w:t>iii</w:t>
      </w:r>
      <w:r w:rsidRPr="00331388">
        <w:rPr>
          <w:b/>
          <w:bCs/>
        </w:rPr>
        <w:fldChar w:fldCharType="end"/>
      </w:r>
      <w:r w:rsidRPr="00331388">
        <w:rPr>
          <w:rFonts w:hint="eastAsia"/>
          <w:b/>
          <w:bCs/>
        </w:rPr>
        <w:t>.</w:t>
      </w:r>
      <w:r w:rsidRPr="00331388">
        <w:rPr>
          <w:b/>
          <w:bCs/>
        </w:rPr>
        <w:t>Handling Complex Constraint Conditions</w:t>
      </w:r>
    </w:p>
    <w:p w14:paraId="4232A7DD" w14:textId="644839C6" w:rsidR="004B7086" w:rsidRDefault="00331388" w:rsidP="00331388">
      <w:pPr>
        <w:ind w:firstLine="480"/>
      </w:pPr>
      <w:r>
        <w:t xml:space="preserve">In actual trading, there are various complex constraint conditions, such as asset holding </w:t>
      </w:r>
      <w:r>
        <w:lastRenderedPageBreak/>
        <w:t>limits and transaction cost constraints. The genetic algorithm can flexibly handle these constraint conditions and search for the optimal trading strategy under the premise of meeting the actual trading rules and restrictions. This ensures that the generated trading strategies are not only optimal in theory but also feasible and effective in actual operation, highly consistent with the real market trading environment, and avoid the problem of strategy failure caused by ignoring constraint conditions.</w:t>
      </w:r>
    </w:p>
    <w:p w14:paraId="43870F22" w14:textId="5FE13D65" w:rsidR="00331388" w:rsidRDefault="00331388" w:rsidP="00331388">
      <w:pPr>
        <w:pStyle w:val="3"/>
      </w:pPr>
      <w:bookmarkStart w:id="30" w:name="_Toc185066527"/>
      <w:r w:rsidRPr="00331388">
        <w:t>Overall Synergistic Advantage</w:t>
      </w:r>
      <w:bookmarkEnd w:id="30"/>
    </w:p>
    <w:p w14:paraId="0BB0C42B" w14:textId="77777777" w:rsidR="00331388" w:rsidRDefault="00331388" w:rsidP="00331388">
      <w:pPr>
        <w:ind w:firstLine="480"/>
      </w:pPr>
      <w:r>
        <w:t>In the entire prediction and investment strategy algorithm, there are also relatively strong advantages in synergy. The following is a detailed analysis:</w:t>
      </w:r>
    </w:p>
    <w:p w14:paraId="7802AE3C" w14:textId="2DAE2989" w:rsidR="00331388" w:rsidRDefault="00331388" w:rsidP="00331388">
      <w:pPr>
        <w:ind w:firstLine="480"/>
      </w:pPr>
      <w:r>
        <w:t>The random forest regression algorithm provides accurate price predictions, providing key information for the genetic algorithm to make decisions. The genetic algorithm, based on these prediction results, optimizes the trading strategy to maximize the value of the investment portfolio. The combination of the two realizes data-driven trading decisions, making the formulation of trading strategies more scientific and reasonable. This data-driven approach reduces subjective judgment and blindness, improves the accuracy and reliability of trading decisions, and enables investors to better cope with market changes.</w:t>
      </w:r>
    </w:p>
    <w:p w14:paraId="3D17ECB2" w14:textId="51BBF779" w:rsidR="00331388" w:rsidRDefault="00331388" w:rsidP="00331388">
      <w:pPr>
        <w:ind w:firstLineChars="50" w:firstLine="120"/>
      </w:pPr>
      <w:r>
        <w:t xml:space="preserve">  </w:t>
      </w:r>
      <w:r>
        <w:rPr>
          <w:rFonts w:hint="eastAsia"/>
        </w:rPr>
        <w:t xml:space="preserve"> </w:t>
      </w:r>
      <w:r>
        <w:t>In the trading process, multiple factors such as price fluctuations and transaction costs are comprehensively considered. Through reasonable asset allocation and trading strategy adjustment, risks are effectively controlled while maximizing investment returns. For example, according to price trends and risk assessments, the holding ratios of gold and Bitcoin are determined to avoid over-concentration of investment in a single asset. The price prediction of the random forest regression helps evaluate risks, and the genetic algorithm optimizes asset allocation to balance risks and returns, enabling the investment portfolio to maintain relatively stable performance under different market conditions.</w:t>
      </w:r>
    </w:p>
    <w:p w14:paraId="096197B0" w14:textId="149C2237" w:rsidR="00331388" w:rsidRDefault="00331388" w:rsidP="00331388">
      <w:pPr>
        <w:ind w:firstLine="480"/>
      </w:pPr>
      <w:r>
        <w:t>For the random forest regression model, its performance can be accurately evaluated through evaluation metrics such as MSE, RMSE, MAE, and R2 to understand the accuracy and reliability of the model prediction. The genetic algorithm evaluates the pros and cons of trading strategies through the fitness function. These evaluation methods facilitate in-depth analysis of the effects of the model and strategy and provide a clear direction and basis for further optimization and improvement. Through continuous evaluation and improvement, the effectiveness of the trading strategy can be continuously enhanced to better adapt to market changes and create greater value for investors.</w:t>
      </w:r>
    </w:p>
    <w:p w14:paraId="0004F6BC" w14:textId="3EBA617D" w:rsidR="00331388" w:rsidRDefault="00331388" w:rsidP="00331388">
      <w:pPr>
        <w:ind w:firstLine="480"/>
      </w:pPr>
      <w:r>
        <w:t xml:space="preserve">According to the final calculation data, it can be known that using our strategy for investment, the odds are very low. In terms of days, in five years, there are only </w:t>
      </w:r>
      <w:r w:rsidRPr="00331388">
        <w:rPr>
          <w:b/>
          <w:bCs/>
        </w:rPr>
        <w:t>79</w:t>
      </w:r>
      <w:r>
        <w:t xml:space="preserve"> days when the investment strategy will have a certain degree of loss, and the odds are as low as</w:t>
      </w:r>
      <w:r w:rsidRPr="00331388">
        <w:rPr>
          <w:b/>
          <w:bCs/>
        </w:rPr>
        <w:t xml:space="preserve"> 4.3%</w:t>
      </w:r>
      <w:r>
        <w:t>. In terms of amount, in five years, there is only 1 day when the loss exceeds</w:t>
      </w:r>
      <w:r w:rsidRPr="00331388">
        <w:rPr>
          <w:b/>
          <w:bCs/>
        </w:rPr>
        <w:t xml:space="preserve"> 5%</w:t>
      </w:r>
      <w:r>
        <w:t>, only 14 days when the loss exceeds 3%, and only 34 days when the loss exceeds 1%, and the probabilities are all less than 1%. Compared with our returns, the risk of loss is small. For Bitcoin, which is a trading object whose specific price cannot be accurately predicted and is extremely unstable, the smaller the loss, the smaller the risk, and it will be more stable in an unstable trading environment.</w:t>
      </w:r>
    </w:p>
    <w:p w14:paraId="0D98D6B8" w14:textId="77777777" w:rsidR="00331388" w:rsidRPr="00331388" w:rsidRDefault="00331388" w:rsidP="00331388">
      <w:pPr>
        <w:ind w:firstLine="480"/>
      </w:pPr>
    </w:p>
    <w:p w14:paraId="7EDBD783" w14:textId="09A62AD1" w:rsidR="004B7086" w:rsidRDefault="00731A09" w:rsidP="00FF3C4F">
      <w:pPr>
        <w:pStyle w:val="1"/>
      </w:pPr>
      <w:bookmarkStart w:id="31" w:name="_Toc185066528"/>
      <w:r w:rsidRPr="00731A09">
        <w:rPr>
          <w:rFonts w:hint="eastAsia"/>
        </w:rPr>
        <w:lastRenderedPageBreak/>
        <w:t>Problem 3</w:t>
      </w:r>
      <w:r w:rsidR="00FF3C4F">
        <w:rPr>
          <w:rFonts w:hint="eastAsia"/>
        </w:rPr>
        <w:t xml:space="preserve"> (s</w:t>
      </w:r>
      <w:r w:rsidR="00FF3C4F" w:rsidRPr="00905487">
        <w:t xml:space="preserve">ensitivity </w:t>
      </w:r>
      <w:r w:rsidR="00FF3C4F">
        <w:rPr>
          <w:rFonts w:hint="eastAsia"/>
        </w:rPr>
        <w:t>a</w:t>
      </w:r>
      <w:r w:rsidR="00FF3C4F" w:rsidRPr="00905487">
        <w:t>nalysis</w:t>
      </w:r>
      <w:r w:rsidR="00FF3C4F">
        <w:rPr>
          <w:rFonts w:hint="eastAsia"/>
        </w:rPr>
        <w:t>)</w:t>
      </w:r>
      <w:bookmarkEnd w:id="31"/>
    </w:p>
    <w:p w14:paraId="3AE169DB" w14:textId="7E900EAA" w:rsidR="00FF3C4F" w:rsidRPr="00FF3C4F" w:rsidRDefault="00FF3C4F" w:rsidP="00FF3C4F">
      <w:pPr>
        <w:pStyle w:val="3"/>
      </w:pPr>
      <w:bookmarkStart w:id="32" w:name="_Toc185066529"/>
      <w:r w:rsidRPr="0057366C">
        <w:t>Mathematical Framework</w:t>
      </w:r>
      <w:bookmarkEnd w:id="32"/>
    </w:p>
    <w:p w14:paraId="7E6EEA52" w14:textId="77777777" w:rsidR="00FF3C4F" w:rsidRPr="00D7391B" w:rsidRDefault="00FF3C4F" w:rsidP="00FF3C4F">
      <w:pPr>
        <w:ind w:firstLine="480"/>
      </w:pPr>
      <w:r w:rsidRPr="0008393C">
        <w:t>Transaction costs directly reduce the potential profits from frequent trades and can also discourage beneficial trades that become unprofitable after accounting for commissions. By performing a sensitivity analysis—varying transaction cost parameters and observing the final wealth—</w:t>
      </w:r>
      <w:r>
        <w:rPr>
          <w:rFonts w:hint="eastAsia"/>
        </w:rPr>
        <w:t>we</w:t>
      </w:r>
      <w:r w:rsidRPr="0008393C">
        <w:t xml:space="preserve"> can quantify how these costs affect the strategy’s performance. As transaction costs increase, </w:t>
      </w:r>
      <w:r>
        <w:rPr>
          <w:rFonts w:hint="eastAsia"/>
        </w:rPr>
        <w:t>we</w:t>
      </w:r>
      <w:r w:rsidRPr="0008393C">
        <w:t xml:space="preserve"> typically see lower final wealth and potentially fewer executed trades, illustrating the model’s sensitivity to cost parameters.</w:t>
      </w:r>
    </w:p>
    <w:p w14:paraId="00203BD0" w14:textId="77777777" w:rsidR="00FF3C4F" w:rsidRPr="00D7391B" w:rsidRDefault="00FF3C4F" w:rsidP="00FF3C4F">
      <w:pPr>
        <w:ind w:firstLine="480"/>
      </w:pPr>
      <w:r w:rsidRPr="00D7391B">
        <w:t xml:space="preserve">Suppose at each trading day </w:t>
      </w:r>
      <m:oMath>
        <m:r>
          <w:rPr>
            <w:rFonts w:ascii="Cambria Math" w:hAnsi="Cambria Math"/>
          </w:rPr>
          <m:t>t</m:t>
        </m:r>
      </m:oMath>
      <w:r w:rsidRPr="00D7391B">
        <w:t xml:space="preserve">, the strategy decides the trading vector </w:t>
      </w:r>
      <m:oMath>
        <m:r>
          <m:rPr>
            <m:sty m:val="p"/>
          </m:rPr>
          <w:rPr>
            <w:rFonts w:ascii="Cambria Math" w:hAnsi="Cambria Math" w:hint="eastAsia"/>
          </w:rPr>
          <m:t>Δ</m:t>
        </m:r>
        <m:r>
          <w:rPr>
            <w:rFonts w:ascii="Cambria Math" w:hAnsi="Cambria Math" w:hint="eastAsia"/>
          </w:rPr>
          <m:t>=</m:t>
        </m:r>
        <m:d>
          <m:dPr>
            <m:ctrlPr>
              <w:rPr>
                <w:rFonts w:ascii="Cambria Math" w:hAnsi="Cambria Math"/>
              </w:rPr>
            </m:ctrlPr>
          </m:dPr>
          <m:e>
            <m:sSub>
              <m:sSubPr>
                <m:ctrlPr>
                  <w:rPr>
                    <w:rFonts w:ascii="Cambria Math" w:hAnsi="Cambria Math"/>
                    <w:i/>
                  </w:rPr>
                </m:ctrlPr>
              </m:sSubPr>
              <m:e>
                <m:r>
                  <m:rPr>
                    <m:sty m:val="p"/>
                  </m:rPr>
                  <w:rPr>
                    <w:rFonts w:ascii="Cambria Math" w:hAnsi="Cambria Math" w:hint="eastAsia"/>
                  </w:rPr>
                  <m:t>Δ</m:t>
                </m:r>
              </m:e>
              <m:sub>
                <m:r>
                  <w:rPr>
                    <w:rFonts w:ascii="Cambria Math" w:hAnsi="Cambria Math" w:hint="eastAsia"/>
                  </w:rPr>
                  <m:t>G</m:t>
                </m:r>
              </m:sub>
            </m:sSub>
            <m:r>
              <w:rPr>
                <w:rFonts w:ascii="Cambria Math" w:hAnsi="Cambria Math" w:hint="eastAsia"/>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hint="eastAsia"/>
                  </w:rPr>
                  <m:t>B</m:t>
                </m:r>
              </m:sub>
            </m:sSub>
            <m:ctrlPr>
              <w:rPr>
                <w:rFonts w:ascii="Cambria Math" w:hAnsi="Cambria Math"/>
                <w:i/>
              </w:rPr>
            </m:ctrlPr>
          </m:e>
        </m:d>
      </m:oMath>
      <w:r w:rsidRPr="00D7391B">
        <w:t xml:space="preserve">, where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G</m:t>
            </m:r>
          </m:sub>
        </m:sSub>
      </m:oMath>
      <w:r w:rsidRPr="00D7391B">
        <w:t xml:space="preserve">is the net change in gold holdings (in troy ounces) and </w:t>
      </w:r>
      <m:oMath>
        <m:r>
          <w:rPr>
            <w:rFonts w:ascii="Cambria Math" w:hAnsi="Cambria Math"/>
          </w:rPr>
          <m:t>ΔB</m:t>
        </m:r>
      </m:oMath>
      <w:r w:rsidRPr="00D7391B">
        <w:t xml:space="preserve"> is the net change in bitcoin holdings.</w:t>
      </w:r>
    </w:p>
    <w:p w14:paraId="6FA33CF4" w14:textId="49E567BD" w:rsidR="00FF3C4F" w:rsidRPr="00DF5F77" w:rsidRDefault="00FF3C4F" w:rsidP="00FF3C4F">
      <w:pPr>
        <w:pStyle w:val="a7"/>
        <w:ind w:left="360" w:firstLineChars="0" w:firstLine="0"/>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Pr="00D7391B">
        <w:t xml:space="preserve">Let </w:t>
      </w:r>
      <m:oMath>
        <m:sSubSup>
          <m:sSubSupPr>
            <m:ctrlPr>
              <w:rPr>
                <w:rFonts w:ascii="Cambria Math" w:hAnsi="Cambria Math"/>
                <w:i/>
              </w:rPr>
            </m:ctrlPr>
          </m:sSubSupPr>
          <m:e>
            <m:r>
              <w:rPr>
                <w:rFonts w:ascii="Cambria Math" w:hAnsi="Cambria Math"/>
              </w:rPr>
              <m:t>m</m:t>
            </m:r>
          </m:e>
          <m:sub>
            <m:r>
              <w:rPr>
                <w:rFonts w:ascii="Cambria Math" w:hAnsi="Cambria Math"/>
              </w:rPr>
              <m:t>1</m:t>
            </m:r>
          </m:sub>
          <m:sup>
            <m:r>
              <w:rPr>
                <w:rFonts w:ascii="Cambria Math" w:hAnsi="Cambria Math"/>
              </w:rPr>
              <m:t>t</m:t>
            </m:r>
          </m:sup>
        </m:sSubSup>
      </m:oMath>
      <w:r>
        <w:rPr>
          <w:rFonts w:hint="eastAsia"/>
        </w:rPr>
        <w:t xml:space="preserve"> </w:t>
      </w:r>
      <w:r w:rsidRPr="00D7391B">
        <w:t xml:space="preserve">and </w:t>
      </w:r>
      <m:oMath>
        <m:sSubSup>
          <m:sSubSupPr>
            <m:ctrlPr>
              <w:rPr>
                <w:rFonts w:ascii="Cambria Math" w:hAnsi="Cambria Math"/>
                <w:i/>
              </w:rPr>
            </m:ctrlPr>
          </m:sSubSupPr>
          <m:e>
            <m:r>
              <w:rPr>
                <w:rFonts w:ascii="Cambria Math" w:hAnsi="Cambria Math"/>
              </w:rPr>
              <m:t>m</m:t>
            </m:r>
          </m:e>
          <m:sub>
            <m:r>
              <w:rPr>
                <w:rFonts w:ascii="Cambria Math" w:hAnsi="Cambria Math"/>
              </w:rPr>
              <m:t>2</m:t>
            </m:r>
          </m:sub>
          <m:sup>
            <m:r>
              <w:rPr>
                <w:rFonts w:ascii="Cambria Math" w:hAnsi="Cambria Math"/>
              </w:rPr>
              <m:t>t</m:t>
            </m:r>
          </m:sup>
        </m:sSubSup>
      </m:oMath>
      <w:r>
        <w:rPr>
          <w:rFonts w:hint="eastAsia"/>
        </w:rPr>
        <w:t xml:space="preserve"> </w:t>
      </w:r>
      <w:r w:rsidRPr="00D7391B">
        <w:t xml:space="preserve">be the gold and bitcoin prices at day </w:t>
      </w:r>
      <m:oMath>
        <m:r>
          <w:rPr>
            <w:rFonts w:ascii="Cambria Math" w:hAnsi="Cambria Math"/>
          </w:rPr>
          <m:t>t</m:t>
        </m:r>
      </m:oMath>
      <w:r w:rsidRPr="00D7391B">
        <w:t>.</w:t>
      </w:r>
    </w:p>
    <w:p w14:paraId="646644CA" w14:textId="2AF47A5F" w:rsidR="00FF3C4F" w:rsidRPr="00DF5F77" w:rsidRDefault="00FF3C4F" w:rsidP="00FF3C4F">
      <w:pPr>
        <w:pStyle w:val="a7"/>
        <w:ind w:left="360" w:firstLineChars="0" w:firstLine="0"/>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w:r w:rsidRPr="00D7391B">
        <w:t xml:space="preserve">Let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r>
          <w:rPr>
            <w:rFonts w:ascii="Cambria Math" w:hAnsi="Cambria Math"/>
          </w:rPr>
          <m:t xml:space="preserve"> </m:t>
        </m:r>
      </m:oMath>
      <w:r w:rsidRPr="00D7391B">
        <w:t>and</w:t>
      </w:r>
      <m:oMath>
        <m: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D7391B">
        <w:t xml:space="preserve"> be the transaction cost percentages for gold and bitcoin, respectively. These costs apply both to purchases and sales.</w:t>
      </w:r>
    </w:p>
    <w:p w14:paraId="4269F40A" w14:textId="77777777" w:rsidR="00FF3C4F" w:rsidRPr="00FF3C4F" w:rsidRDefault="00FF3C4F" w:rsidP="00FF3C4F">
      <w:pPr>
        <w:ind w:firstLine="480"/>
      </w:pPr>
    </w:p>
    <w:p w14:paraId="75C40ABB" w14:textId="77777777" w:rsidR="00FF3C4F" w:rsidRDefault="00FF3C4F" w:rsidP="00FF3C4F">
      <w:pPr>
        <w:ind w:firstLine="480"/>
      </w:pPr>
      <w:r w:rsidRPr="00D7391B">
        <w:t xml:space="preserve">When we execute a trade </w:t>
      </w:r>
      <m:oMath>
        <m:sSub>
          <m:sSubPr>
            <m:ctrlPr>
              <w:rPr>
                <w:rFonts w:ascii="Cambria Math" w:hAnsi="Cambria Math"/>
              </w:rPr>
            </m:ctrlPr>
          </m:sSubPr>
          <m:e>
            <m:r>
              <m:rPr>
                <m:sty m:val="p"/>
              </m:rPr>
              <w:rPr>
                <w:rFonts w:ascii="Cambria Math" w:hAnsi="Cambria Math" w:hint="eastAsia"/>
              </w:rPr>
              <m:t>Δ</m:t>
            </m:r>
            <m:ctrlPr>
              <w:rPr>
                <w:rFonts w:ascii="Cambria Math" w:hAnsi="Cambria Math" w:hint="eastAsia"/>
              </w:rPr>
            </m:ctrlPr>
          </m:e>
          <m:sub>
            <m:r>
              <m:rPr>
                <m:sty m:val="p"/>
              </m:rPr>
              <w:rPr>
                <w:rFonts w:ascii="Cambria Math" w:hAnsi="Cambria Math"/>
              </w:rPr>
              <m:t>G</m:t>
            </m:r>
          </m:sub>
        </m:sSub>
      </m:oMath>
      <w:r w:rsidRPr="00D7391B">
        <w:t xml:space="preserve"> in gold, if </w:t>
      </w:r>
      <m:oMath>
        <m:sSub>
          <m:sSubPr>
            <m:ctrlPr>
              <w:rPr>
                <w:rFonts w:ascii="Cambria Math" w:hAnsi="Cambria Math"/>
              </w:rPr>
            </m:ctrlPr>
          </m:sSubPr>
          <m:e>
            <m:r>
              <m:rPr>
                <m:sty m:val="p"/>
              </m:rPr>
              <w:rPr>
                <w:rFonts w:ascii="Cambria Math" w:hAnsi="Cambria Math" w:hint="eastAsia"/>
              </w:rPr>
              <m:t>Δ</m:t>
            </m:r>
            <m:ctrlPr>
              <w:rPr>
                <w:rFonts w:ascii="Cambria Math" w:hAnsi="Cambria Math" w:hint="eastAsia"/>
              </w:rPr>
            </m:ctrlPr>
          </m:e>
          <m:sub>
            <m:r>
              <m:rPr>
                <m:sty m:val="p"/>
              </m:rPr>
              <w:rPr>
                <w:rFonts w:ascii="Cambria Math" w:hAnsi="Cambria Math"/>
              </w:rPr>
              <m:t>G</m:t>
            </m:r>
          </m:sub>
        </m:sSub>
      </m:oMath>
      <w:r w:rsidRPr="00D7391B">
        <w:t>&gt; 0 (buying), the cost in USD is</w:t>
      </w:r>
    </w:p>
    <w:p w14:paraId="7CDCA5BC" w14:textId="431451A1" w:rsidR="00FF3C4F" w:rsidRPr="00FF3C4F" w:rsidRDefault="00FF3C4F" w:rsidP="00FF3C4F">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2BFC08D0" w14:textId="77777777" w:rsidTr="00F0021E">
        <w:trPr>
          <w:trHeight w:val="338"/>
        </w:trPr>
        <w:tc>
          <w:tcPr>
            <w:tcW w:w="8580" w:type="dxa"/>
            <w:vAlign w:val="center"/>
          </w:tcPr>
          <w:p w14:paraId="6975A5E1" w14:textId="4658AA7F" w:rsidR="00FF3C4F" w:rsidRPr="0051597F" w:rsidRDefault="00000000"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Cost</m:t>
                    </m:r>
                    <m:ctrlPr>
                      <w:rPr>
                        <w:rFonts w:ascii="Cambria Math" w:hAnsi="Cambria Math" w:hint="eastAsia"/>
                      </w:rPr>
                    </m:ctrlPr>
                  </m:e>
                  <m:sub>
                    <m:r>
                      <m:rPr>
                        <m:nor/>
                      </m:rPr>
                      <w:rPr>
                        <w:rFonts w:ascii="Cambria Math" w:hAnsi="Cambria Math" w:hint="eastAsia"/>
                      </w:rPr>
                      <m:t>gold,buy</m:t>
                    </m:r>
                  </m:sub>
                </m:sSub>
                <m:r>
                  <w:rPr>
                    <w:rFonts w:ascii="Cambria Math" w:hAnsi="Cambria Math" w:hint="eastAsia"/>
                  </w:rPr>
                  <m:t>=</m:t>
                </m:r>
                <m:d>
                  <m:dPr>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1</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G</m:t>
                        </m:r>
                      </m:sub>
                    </m:sSub>
                    <m:ctrlPr>
                      <w:rPr>
                        <w:rFonts w:ascii="Cambria Math" w:hAnsi="Cambria Math"/>
                        <w:i/>
                      </w:rPr>
                    </m:ctrlPr>
                  </m:e>
                </m:d>
                <m:d>
                  <m:dPr>
                    <m:ctrlPr>
                      <w:rPr>
                        <w:rFonts w:ascii="Cambria Math" w:hAnsi="Cambria Math"/>
                      </w:rPr>
                    </m:ctrlPr>
                  </m:dPr>
                  <m:e>
                    <m:r>
                      <w:rPr>
                        <w:rFonts w:ascii="Cambria Math" w:hAnsi="Cambria Math" w:hint="eastAsia"/>
                      </w:rPr>
                      <m:t>1+</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ctrlPr>
                      <w:rPr>
                        <w:rFonts w:ascii="Cambria Math" w:hAnsi="Cambria Math"/>
                        <w:i/>
                      </w:rPr>
                    </m:ctrlPr>
                  </m:e>
                </m:d>
              </m:oMath>
            </m:oMathPara>
          </w:p>
        </w:tc>
        <w:tc>
          <w:tcPr>
            <w:tcW w:w="644" w:type="dxa"/>
            <w:vAlign w:val="center"/>
          </w:tcPr>
          <w:p w14:paraId="61699EC0"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E6FF7C9" w14:textId="77777777" w:rsidR="00FF3C4F" w:rsidRPr="00215EC5" w:rsidRDefault="00FF3C4F" w:rsidP="00FF3C4F">
      <w:pPr>
        <w:ind w:firstLine="480"/>
      </w:pPr>
    </w:p>
    <w:p w14:paraId="37CF1C9A" w14:textId="77777777" w:rsidR="00FF3C4F" w:rsidRDefault="00FF3C4F" w:rsidP="00FF3C4F">
      <w:pPr>
        <w:ind w:firstLine="480"/>
      </w:pPr>
      <w:r w:rsidRPr="00D7391B">
        <w:t xml:space="preserve">If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G</m:t>
            </m:r>
          </m:sub>
        </m:sSub>
      </m:oMath>
      <w:r w:rsidRPr="00D7391B">
        <w:t>&lt; 0 (selling), the proceeds are reduced by the transaction cost:</w:t>
      </w:r>
    </w:p>
    <w:p w14:paraId="1F890ACD" w14:textId="4738872C" w:rsidR="00FF3C4F" w:rsidRPr="00FF3C4F" w:rsidRDefault="00FF3C4F" w:rsidP="00FF3C4F">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2E4FDDA5" w14:textId="77777777" w:rsidTr="00F0021E">
        <w:trPr>
          <w:trHeight w:val="338"/>
        </w:trPr>
        <w:tc>
          <w:tcPr>
            <w:tcW w:w="8580" w:type="dxa"/>
            <w:vAlign w:val="center"/>
          </w:tcPr>
          <w:p w14:paraId="62886CE6" w14:textId="6B999A39" w:rsidR="00FF3C4F" w:rsidRPr="0051597F" w:rsidRDefault="00000000"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Revenue</m:t>
                    </m:r>
                    <m:ctrlPr>
                      <w:rPr>
                        <w:rFonts w:ascii="Cambria Math" w:hAnsi="Cambria Math" w:hint="eastAsia"/>
                      </w:rPr>
                    </m:ctrlPr>
                  </m:e>
                  <m:sub>
                    <m:r>
                      <m:rPr>
                        <m:nor/>
                      </m:rPr>
                      <w:rPr>
                        <w:rFonts w:ascii="Cambria Math" w:hAnsi="Cambria Math" w:hint="eastAsia"/>
                      </w:rPr>
                      <m:t>gold,sell</m:t>
                    </m:r>
                  </m:sub>
                </m:sSub>
                <m:r>
                  <w:rPr>
                    <w:rFonts w:ascii="Cambria Math" w:hAnsi="Cambria Math" w:hint="eastAsia"/>
                  </w:rPr>
                  <m:t>=</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1</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G</m:t>
                        </m:r>
                      </m:sub>
                    </m:sSub>
                    <m:ctrlPr>
                      <w:rPr>
                        <w:rFonts w:ascii="Cambria Math" w:hAnsi="Cambria Math"/>
                        <w:i/>
                      </w:rPr>
                    </m:ctrlPr>
                  </m:e>
                </m:d>
                <m:d>
                  <m:dPr>
                    <m:ctrlPr>
                      <w:rPr>
                        <w:rFonts w:ascii="Cambria Math" w:hAnsi="Cambria Math"/>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ctrlPr>
                      <w:rPr>
                        <w:rFonts w:ascii="Cambria Math" w:hAnsi="Cambria Math"/>
                        <w:i/>
                      </w:rPr>
                    </m:ctrlPr>
                  </m:e>
                </m:d>
              </m:oMath>
            </m:oMathPara>
          </w:p>
        </w:tc>
        <w:tc>
          <w:tcPr>
            <w:tcW w:w="644" w:type="dxa"/>
            <w:vAlign w:val="center"/>
          </w:tcPr>
          <w:p w14:paraId="26C6A90B"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3E5388A" w14:textId="77777777" w:rsidR="00FF3C4F" w:rsidRPr="00215EC5" w:rsidRDefault="00FF3C4F" w:rsidP="00FF3C4F">
      <w:pPr>
        <w:ind w:firstLine="480"/>
      </w:pPr>
    </w:p>
    <w:p w14:paraId="67701F8E" w14:textId="77777777" w:rsidR="00FF3C4F" w:rsidRDefault="00FF3C4F" w:rsidP="00FF3C4F">
      <w:pPr>
        <w:ind w:firstLine="480"/>
      </w:pPr>
      <w:r w:rsidRPr="00D7391B">
        <w:t>Similarly for Bitcoin:</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1248469C" w14:textId="77777777" w:rsidTr="00F0021E">
        <w:trPr>
          <w:trHeight w:val="338"/>
        </w:trPr>
        <w:tc>
          <w:tcPr>
            <w:tcW w:w="8580" w:type="dxa"/>
            <w:vAlign w:val="center"/>
          </w:tcPr>
          <w:p w14:paraId="412EF043" w14:textId="77777777" w:rsidR="00FF3C4F" w:rsidRPr="00215EC5" w:rsidRDefault="00000000" w:rsidP="00FF3C4F">
            <w:pPr>
              <w:ind w:firstLine="480"/>
            </w:pPr>
            <m:oMathPara>
              <m:oMath>
                <m:sSub>
                  <m:sSubPr>
                    <m:ctrlPr>
                      <w:rPr>
                        <w:rFonts w:ascii="Cambria Math" w:hAnsi="Cambria Math"/>
                        <w:i/>
                      </w:rPr>
                    </m:ctrlPr>
                  </m:sSubPr>
                  <m:e>
                    <m:r>
                      <m:rPr>
                        <m:nor/>
                      </m:rPr>
                      <w:rPr>
                        <w:rFonts w:ascii="Cambria Math" w:hAnsi="Cambria Math" w:hint="eastAsia"/>
                      </w:rPr>
                      <m:t>Cost</m:t>
                    </m:r>
                    <m:ctrlPr>
                      <w:rPr>
                        <w:rFonts w:ascii="Cambria Math" w:hAnsi="Cambria Math" w:hint="eastAsia"/>
                      </w:rPr>
                    </m:ctrlPr>
                  </m:e>
                  <m:sub>
                    <m:r>
                      <m:rPr>
                        <m:nor/>
                      </m:rPr>
                      <w:rPr>
                        <w:rFonts w:ascii="Cambria Math" w:hAnsi="Cambria Math" w:hint="eastAsia"/>
                      </w:rPr>
                      <m:t>bitcoin,buy</m:t>
                    </m:r>
                  </m:sub>
                </m:sSub>
                <m:r>
                  <w:rPr>
                    <w:rFonts w:ascii="Cambria Math" w:hAnsi="Cambria Math" w:hint="eastAsia"/>
                  </w:rPr>
                  <m:t>=</m:t>
                </m:r>
                <m:d>
                  <m:dPr>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2</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B</m:t>
                        </m:r>
                      </m:sub>
                    </m:sSub>
                    <m:ctrlPr>
                      <w:rPr>
                        <w:rFonts w:ascii="Cambria Math" w:hAnsi="Cambria Math"/>
                        <w:i/>
                      </w:rPr>
                    </m:ctrlPr>
                  </m:e>
                </m:d>
                <m:d>
                  <m:dPr>
                    <m:ctrlPr>
                      <w:rPr>
                        <w:rFonts w:ascii="Cambria Math" w:hAnsi="Cambria Math"/>
                      </w:rPr>
                    </m:ctrlPr>
                  </m:dPr>
                  <m:e>
                    <m:r>
                      <w:rPr>
                        <w:rFonts w:ascii="Cambria Math" w:hAnsi="Cambria Math" w:hint="eastAsia"/>
                      </w:rPr>
                      <m:t>1+</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m:oMathPara>
          </w:p>
          <w:p w14:paraId="58BDFC22" w14:textId="2926664A" w:rsidR="00FF3C4F" w:rsidRPr="00FF3C4F" w:rsidRDefault="00FF3C4F" w:rsidP="00F0021E">
            <w:pPr>
              <w:adjustRightInd w:val="0"/>
              <w:snapToGrid w:val="0"/>
              <w:ind w:firstLineChars="0" w:firstLine="0"/>
              <w:jc w:val="center"/>
            </w:pPr>
          </w:p>
        </w:tc>
        <w:tc>
          <w:tcPr>
            <w:tcW w:w="644" w:type="dxa"/>
            <w:vAlign w:val="center"/>
          </w:tcPr>
          <w:p w14:paraId="0B7E95DF"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290C1BF9" w14:textId="634AD53C" w:rsidR="00FF3C4F" w:rsidRPr="00FF3C4F" w:rsidRDefault="00FF3C4F" w:rsidP="00FF3C4F">
      <w:pPr>
        <w:ind w:firstLineChars="0" w:firstLine="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461F86C4" w14:textId="77777777" w:rsidTr="00F0021E">
        <w:trPr>
          <w:trHeight w:val="338"/>
        </w:trPr>
        <w:tc>
          <w:tcPr>
            <w:tcW w:w="8580" w:type="dxa"/>
            <w:vAlign w:val="center"/>
          </w:tcPr>
          <w:p w14:paraId="46034EAA" w14:textId="2928131A" w:rsidR="00FF3C4F" w:rsidRPr="00FF3C4F" w:rsidRDefault="00000000"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Revenue</m:t>
                    </m:r>
                    <m:ctrlPr>
                      <w:rPr>
                        <w:rFonts w:ascii="Cambria Math" w:hAnsi="Cambria Math" w:hint="eastAsia"/>
                      </w:rPr>
                    </m:ctrlPr>
                  </m:e>
                  <m:sub>
                    <m:r>
                      <m:rPr>
                        <m:nor/>
                      </m:rPr>
                      <w:rPr>
                        <w:rFonts w:ascii="Cambria Math" w:hAnsi="Cambria Math" w:hint="eastAsia"/>
                      </w:rPr>
                      <m:t>bitcoin,sell</m:t>
                    </m:r>
                  </m:sub>
                </m:sSub>
                <m:r>
                  <w:rPr>
                    <w:rFonts w:ascii="Cambria Math" w:hAnsi="Cambria Math" w:hint="eastAsia"/>
                  </w:rPr>
                  <m:t>=</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2</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B</m:t>
                        </m:r>
                      </m:sub>
                    </m:sSub>
                    <m:ctrlPr>
                      <w:rPr>
                        <w:rFonts w:ascii="Cambria Math" w:hAnsi="Cambria Math"/>
                        <w:i/>
                      </w:rPr>
                    </m:ctrlPr>
                  </m:e>
                </m:d>
                <m:d>
                  <m:dPr>
                    <m:ctrlPr>
                      <w:rPr>
                        <w:rFonts w:ascii="Cambria Math" w:hAnsi="Cambria Math"/>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m:oMathPara>
          </w:p>
        </w:tc>
        <w:tc>
          <w:tcPr>
            <w:tcW w:w="644" w:type="dxa"/>
            <w:vAlign w:val="center"/>
          </w:tcPr>
          <w:p w14:paraId="07EDBAAF"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C17C5BC" w14:textId="77777777" w:rsidR="00FF3C4F" w:rsidRPr="00002709" w:rsidRDefault="00FF3C4F" w:rsidP="00FF3C4F">
      <w:pPr>
        <w:ind w:firstLine="480"/>
      </w:pPr>
    </w:p>
    <w:p w14:paraId="5099F8FF" w14:textId="77777777" w:rsidR="00FF3C4F" w:rsidRPr="00002709" w:rsidRDefault="00FF3C4F" w:rsidP="00FF3C4F">
      <w:pPr>
        <w:ind w:firstLine="480"/>
      </w:pPr>
      <w:r w:rsidRPr="00D7391B">
        <w:t xml:space="preserve">The final wealth </w:t>
      </w:r>
      <m:oMath>
        <m:r>
          <w:rPr>
            <w:rFonts w:ascii="Cambria Math" w:hAnsi="Cambria Math" w:hint="eastAsia"/>
          </w:rPr>
          <m:t>W</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w:r>
        <w:rPr>
          <w:rFonts w:hint="eastAsia"/>
        </w:rPr>
        <w:t xml:space="preserve"> </w:t>
      </w:r>
      <w:r w:rsidRPr="00D7391B">
        <w:t>after the full trading horizon (5 years in this example) is a function of the transaction cost parameters. To perform sensitivity analysis, we treat</w:t>
      </w:r>
      <w:r>
        <w:rPr>
          <w:rFonts w:hint="eastAsia"/>
        </w:rPr>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oMath>
    </w:p>
    <w:p w14:paraId="3DF22ACD" w14:textId="77777777" w:rsidR="00FF3C4F" w:rsidRDefault="00FF3C4F" w:rsidP="00FF3C4F">
      <w:pPr>
        <w:ind w:firstLine="480"/>
      </w:pPr>
      <w:r w:rsidRPr="00D7391B">
        <w:t xml:space="preserve">and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D7391B">
        <w:t xml:space="preserve"> as variables and measure changes in final wealth:</w:t>
      </w:r>
    </w:p>
    <w:p w14:paraId="0E60BDFD" w14:textId="77777777" w:rsidR="00FF3C4F" w:rsidRPr="00002709" w:rsidRDefault="00000000" w:rsidP="00FF3C4F">
      <w:pPr>
        <w:ind w:firstLine="480"/>
      </w:pPr>
      <m:oMathPara>
        <m:oMath>
          <m:f>
            <m:fPr>
              <m:ctrlPr>
                <w:rPr>
                  <w:rFonts w:ascii="Cambria Math" w:hAnsi="Cambria Math"/>
                </w:rPr>
              </m:ctrlPr>
            </m:fPr>
            <m:num>
              <m:r>
                <m:rPr>
                  <m:sty m:val="p"/>
                </m:rPr>
                <w:rPr>
                  <w:rFonts w:ascii="Cambria Math" w:hAnsi="Cambria Math"/>
                </w:rPr>
                <m:t>∂</m:t>
              </m:r>
              <m:r>
                <w:rPr>
                  <w:rFonts w:ascii="Cambria Math" w:hAnsi="Cambria Math" w:hint="eastAsia"/>
                </w:rPr>
                <m:t>W</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ctrlPr>
                <w:rPr>
                  <w:rFonts w:ascii="Cambria Math" w:hAnsi="Cambria Math"/>
                  <w:i/>
                </w:rPr>
              </m:ctrlPr>
            </m:den>
          </m:f>
          <m:r>
            <m:rPr>
              <m:nor/>
            </m:rPr>
            <w:rPr>
              <w:rFonts w:ascii="Cambria Math" w:hAnsi="Cambria Math" w:hint="eastAsia"/>
            </w:rPr>
            <m:t xml:space="preserve"> and </m:t>
          </m:r>
          <m:f>
            <m:fPr>
              <m:ctrlPr>
                <w:rPr>
                  <w:rFonts w:ascii="Cambria Math" w:hAnsi="Cambria Math"/>
                </w:rPr>
              </m:ctrlPr>
            </m:fPr>
            <m:num>
              <m:r>
                <m:rPr>
                  <m:sty m:val="p"/>
                </m:rPr>
                <w:rPr>
                  <w:rFonts w:ascii="Cambria Math" w:hAnsi="Cambria Math"/>
                </w:rPr>
                <m:t>∂</m:t>
              </m:r>
              <m:r>
                <w:rPr>
                  <w:rFonts w:ascii="Cambria Math" w:hAnsi="Cambria Math" w:hint="eastAsia"/>
                </w:rPr>
                <m:t>W</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bitcoin</m:t>
                  </m:r>
                </m:sub>
              </m:sSub>
              <m:ctrlPr>
                <w:rPr>
                  <w:rFonts w:ascii="Cambria Math" w:hAnsi="Cambria Math"/>
                  <w:i/>
                </w:rPr>
              </m:ctrlPr>
            </m:den>
          </m:f>
          <m:r>
            <w:rPr>
              <w:rFonts w:ascii="Cambria Math" w:hAnsi="Cambria Math" w:hint="eastAsia"/>
            </w:rPr>
            <m:t>.</m:t>
          </m:r>
        </m:oMath>
      </m:oMathPara>
    </w:p>
    <w:p w14:paraId="30653946" w14:textId="77777777" w:rsidR="00FF3C4F" w:rsidRDefault="00FF3C4F" w:rsidP="00FF3C4F">
      <w:pPr>
        <w:ind w:firstLine="480"/>
      </w:pPr>
      <w:r w:rsidRPr="00D7391B">
        <w:lastRenderedPageBreak/>
        <w:t>While an analytic derivation may be complicated, we can numerically approximate these sensitivities by running the simulation multiple times at different cost levels.</w:t>
      </w:r>
    </w:p>
    <w:p w14:paraId="36530C45" w14:textId="63A1ACF9" w:rsidR="00FF3C4F" w:rsidRDefault="00FF3C4F" w:rsidP="00FF3C4F">
      <w:pPr>
        <w:pStyle w:val="3"/>
      </w:pPr>
      <w:bookmarkStart w:id="33" w:name="_Toc185066530"/>
      <w:r w:rsidRPr="00674920">
        <w:rPr>
          <w:rFonts w:hint="eastAsia"/>
        </w:rPr>
        <w:t>Implementation methodology</w:t>
      </w:r>
      <w:bookmarkEnd w:id="33"/>
    </w:p>
    <w:p w14:paraId="2B0A84BD" w14:textId="77777777" w:rsidR="00FF3C4F" w:rsidRPr="00674920" w:rsidRDefault="00FF3C4F" w:rsidP="00FF3C4F">
      <w:pPr>
        <w:ind w:firstLine="480"/>
      </w:pPr>
      <w:r w:rsidRPr="0008393C">
        <w:rPr>
          <w:rFonts w:hint="eastAsia"/>
        </w:rPr>
        <w:t xml:space="preserve">By varying the parameters characterizing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oMath>
      <w:r w:rsidRPr="0008393C">
        <w:rPr>
          <w:rFonts w:hint="eastAsia"/>
        </w:rPr>
        <w:t xml:space="preserve"> and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08393C">
        <w:rPr>
          <w:rFonts w:hint="eastAsia"/>
        </w:rPr>
        <w:t xml:space="preserve"> in the algorithms mentioned earlier, we can examine the overall robustness of the developed model with different combinations of commissions</w:t>
      </w:r>
      <w:r>
        <w:rPr>
          <w:rFonts w:hint="eastAsia"/>
        </w:rPr>
        <w:t>.</w:t>
      </w:r>
    </w:p>
    <w:p w14:paraId="4D93200D" w14:textId="02AA6564" w:rsidR="00FF3C4F" w:rsidRPr="00674920" w:rsidRDefault="00FF3C4F" w:rsidP="00FF3C4F">
      <w:pPr>
        <w:pStyle w:val="3"/>
      </w:pPr>
      <w:bookmarkStart w:id="34" w:name="_Toc185066531"/>
      <w:r w:rsidRPr="00674920">
        <w:t>Sensitivity Analysis Method</w:t>
      </w:r>
      <w:bookmarkEnd w:id="34"/>
    </w:p>
    <w:p w14:paraId="204160F3" w14:textId="77777777" w:rsidR="00FF3C4F" w:rsidRPr="0008393C" w:rsidRDefault="00FF3C4F" w:rsidP="00FF3C4F">
      <w:pPr>
        <w:ind w:firstLine="480"/>
      </w:pPr>
      <w:r w:rsidRPr="0008393C">
        <w:t>Parametric Sweep:</w:t>
      </w:r>
    </w:p>
    <w:p w14:paraId="07311609" w14:textId="5104B1D2" w:rsidR="00FF3C4F" w:rsidRPr="00D7391B" w:rsidRDefault="00FF3C4F" w:rsidP="00FF3C4F">
      <w:pPr>
        <w:ind w:firstLine="480"/>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Pr="00D7391B">
        <w:t>Choose a range of values fo</w:t>
      </w:r>
      <w:r>
        <w:rPr>
          <w:rFonts w:hint="eastAsia"/>
        </w:rPr>
        <w:t xml:space="preserve">r </w:t>
      </w:r>
      <m:oMath>
        <m:sSub>
          <m:sSubPr>
            <m:ctrlPr>
              <w:rPr>
                <w:rFonts w:ascii="Cambria Math" w:hAnsi="Cambria Math"/>
                <w:i/>
              </w:rPr>
            </m:ctrlPr>
          </m:sSubPr>
          <m:e>
            <m:r>
              <m:rPr>
                <m:sty m:val="p"/>
              </m:rPr>
              <w:rPr>
                <w:rFonts w:ascii="Cambria Math" w:hAnsi="Cambria Math"/>
              </w:rPr>
              <m:t>α</m:t>
            </m:r>
          </m:e>
          <m:sub>
            <m:r>
              <m:rPr>
                <m:nor/>
              </m:rPr>
              <w:rPr>
                <w:rFonts w:ascii="Cambria Math" w:hAnsi="Cambria Math"/>
              </w:rPr>
              <m:t>gold</m:t>
            </m:r>
          </m:sub>
        </m:sSub>
      </m:oMath>
      <w:r w:rsidRPr="00D7391B">
        <w:t xml:space="preserve">, for example from </w:t>
      </w:r>
      <w:r>
        <w:rPr>
          <w:rFonts w:hint="eastAsia"/>
        </w:rPr>
        <w:t>1</w:t>
      </w:r>
      <w:r w:rsidRPr="00D7391B">
        <w:t>% to 2%, and fo</w:t>
      </w:r>
      <w:r>
        <w:rPr>
          <w:rFonts w:hint="eastAsia"/>
        </w:rPr>
        <w:t xml:space="preserv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bitcoin</m:t>
            </m:r>
          </m:sub>
        </m:sSub>
      </m:oMath>
      <w:r w:rsidRPr="00D7391B">
        <w:t>,</w:t>
      </w:r>
      <w:r>
        <w:rPr>
          <w:rFonts w:hint="eastAsia"/>
        </w:rPr>
        <w:t xml:space="preserve">for example </w:t>
      </w:r>
      <w:r w:rsidRPr="00D7391B">
        <w:t xml:space="preserve"> from </w:t>
      </w:r>
      <w:r>
        <w:rPr>
          <w:rFonts w:hint="eastAsia"/>
        </w:rPr>
        <w:t>1</w:t>
      </w:r>
      <w:r w:rsidRPr="00D7391B">
        <w:t xml:space="preserve">% to </w:t>
      </w:r>
      <w:r>
        <w:rPr>
          <w:rFonts w:hint="eastAsia"/>
        </w:rPr>
        <w:t>2</w:t>
      </w:r>
      <w:r w:rsidRPr="00D7391B">
        <w:t>%.</w:t>
      </w:r>
    </w:p>
    <w:p w14:paraId="0126FCE3" w14:textId="2D7F1E0E" w:rsidR="00FF3C4F" w:rsidRPr="00D7391B" w:rsidRDefault="00FF3C4F" w:rsidP="00FF3C4F">
      <w:pPr>
        <w:ind w:firstLine="480"/>
      </w:pPr>
      <w:r>
        <w:rPr>
          <w:rFonts w:hint="eastAsia"/>
        </w:rPr>
        <w:t>ii.</w:t>
      </w:r>
      <w:r w:rsidRPr="00D7391B">
        <w:t>For each pai</w:t>
      </w:r>
      <w:r>
        <w:rPr>
          <w:rFonts w:hint="eastAsia"/>
        </w:rPr>
        <w:t>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gold</m:t>
            </m:r>
          </m:sub>
        </m:sSub>
      </m:oMath>
      <w:r>
        <w:rPr>
          <w:rFonts w:hint="eastAsia"/>
        </w:rPr>
        <w:t>,</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bitcoin</m:t>
            </m:r>
          </m:sub>
        </m:sSub>
      </m:oMath>
      <w:r>
        <w:rPr>
          <w:rFonts w:hint="eastAsia"/>
        </w:rPr>
        <w:t>)</w:t>
      </w:r>
      <w:r w:rsidRPr="00D7391B">
        <w:t>, run the entire simulation from 09/11/2016 to 09/10/2021 with the same trading strategy logic.</w:t>
      </w:r>
    </w:p>
    <w:p w14:paraId="4FC04AFC" w14:textId="64265B63" w:rsidR="00FF3C4F" w:rsidRPr="00DB1884" w:rsidRDefault="00FF3C4F" w:rsidP="00FF3C4F">
      <w:pPr>
        <w:ind w:firstLine="480"/>
      </w:pPr>
      <w:r>
        <w:rPr>
          <w:rFonts w:hint="eastAsia"/>
        </w:rPr>
        <w:t>iii.</w:t>
      </w:r>
      <w:r w:rsidRPr="00D7391B">
        <w:t>Store the final wealth</w:t>
      </w:r>
      <w:r>
        <w:rPr>
          <w:rFonts w:hint="eastAsia"/>
        </w:rPr>
        <w:t xml:space="preserve"> </w:t>
      </w:r>
      <m:oMath>
        <m:r>
          <w:rPr>
            <w:rFonts w:ascii="Cambria Math" w:hAnsi="Cambria Math" w:hint="eastAsia"/>
          </w:rPr>
          <m:t>W</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r>
          <w:rPr>
            <w:rFonts w:ascii="Cambria Math" w:hAnsi="Cambria Math" w:hint="eastAsia"/>
          </w:rPr>
          <m:t>.</m:t>
        </m:r>
      </m:oMath>
    </w:p>
    <w:p w14:paraId="1F097A12" w14:textId="6BD8E180" w:rsidR="00FF3C4F" w:rsidRPr="0008393C" w:rsidRDefault="00FF3C4F" w:rsidP="00FF3C4F">
      <w:pPr>
        <w:pStyle w:val="3"/>
      </w:pPr>
      <w:bookmarkStart w:id="35" w:name="_Toc185066532"/>
      <w:r w:rsidRPr="0008393C">
        <w:t>Expected Results</w:t>
      </w:r>
      <w:r>
        <w:rPr>
          <w:rFonts w:hint="eastAsia"/>
        </w:rPr>
        <w:t xml:space="preserve"> and C</w:t>
      </w:r>
      <w:r w:rsidRPr="005F0E63">
        <w:rPr>
          <w:rFonts w:hint="eastAsia"/>
        </w:rPr>
        <w:t>omparison</w:t>
      </w:r>
      <w:bookmarkEnd w:id="35"/>
    </w:p>
    <w:p w14:paraId="499CBF48" w14:textId="6C71D390" w:rsidR="00FF3C4F" w:rsidRPr="0008393C" w:rsidRDefault="00FF3C4F" w:rsidP="00FF3C4F">
      <w:pPr>
        <w:ind w:firstLine="480"/>
      </w:pPr>
      <w:r>
        <w:rPr>
          <w:rFonts w:hint="eastAsia"/>
        </w:rPr>
        <w:t>i.</w:t>
      </w:r>
      <w:r w:rsidRPr="0008393C">
        <w:t>Higher transaction costs reduce the frequency and/or volume of profitable trades because many marginal trades (those barely profitable at low costs) become unprofitable.</w:t>
      </w:r>
    </w:p>
    <w:p w14:paraId="1D631695" w14:textId="76C6C431" w:rsidR="00FF3C4F" w:rsidRPr="0008393C" w:rsidRDefault="00FF3C4F" w:rsidP="00FF3C4F">
      <w:pPr>
        <w:ind w:firstLine="480"/>
      </w:pPr>
      <w:r>
        <w:rPr>
          <w:rFonts w:hint="eastAsia"/>
        </w:rPr>
        <w:t>ii.</w:t>
      </w:r>
      <w:r w:rsidRPr="0008393C">
        <w:t xml:space="preserve">The final wealth tends to decrease as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gold</m:t>
            </m:r>
          </m:sub>
        </m:sSub>
      </m:oMath>
      <w:r w:rsidRPr="0008393C">
        <w:rPr>
          <w:rFonts w:cs="Times New Roman"/>
        </w:rPr>
        <w:t>​</w:t>
      </w:r>
      <w:r w:rsidRPr="0008393C">
        <w:t xml:space="preserve"> and</w:t>
      </w:r>
      <w:r>
        <w:rPr>
          <w:rFonts w:hint="eastAsia"/>
        </w:rPr>
        <w:t xml:space="preserve">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Pr>
          <w:rFonts w:hint="eastAsia"/>
        </w:rPr>
        <w:t xml:space="preserve"> </w:t>
      </w:r>
      <w:r w:rsidRPr="0008393C">
        <w:t>increase. The relationship may be approximately linear for small changes or could become nonlinear if the strategy drastically shifts behavior to avoid transaction costs.</w:t>
      </w:r>
    </w:p>
    <w:p w14:paraId="7D661B68" w14:textId="4D9CE674" w:rsidR="00FF3C4F" w:rsidRPr="0008393C" w:rsidRDefault="00FF3C4F" w:rsidP="00FF3C4F">
      <w:pPr>
        <w:ind w:firstLine="480"/>
      </w:pPr>
      <w:r>
        <w:rPr>
          <w:rFonts w:hint="eastAsia"/>
        </w:rPr>
        <w:t>iii.</w:t>
      </w:r>
      <w:r w:rsidRPr="0008393C">
        <w:t>A well-designed strategy might become more passive when transaction costs are high, resulting in fewer trades and lower realized gains but potentially less transaction cost expenditure.</w:t>
      </w:r>
    </w:p>
    <w:p w14:paraId="2CC1C0D5" w14:textId="77777777" w:rsidR="00FF3C4F" w:rsidRDefault="00FF3C4F" w:rsidP="00FF3C4F">
      <w:pPr>
        <w:ind w:firstLine="480"/>
      </w:pPr>
      <w:r w:rsidRPr="00D7391B">
        <w:t>After collecting these results,</w:t>
      </w:r>
      <w:r>
        <w:rPr>
          <w:rFonts w:hint="eastAsia"/>
        </w:rPr>
        <w:t xml:space="preserve"> we are capable of c</w:t>
      </w:r>
      <w:r w:rsidRPr="00DB1884">
        <w:rPr>
          <w:rFonts w:hint="eastAsia"/>
        </w:rPr>
        <w:t>omparing different commission portfolios on five-year total assets under the same initial asset division</w:t>
      </w:r>
      <w:r>
        <w:rPr>
          <w:rFonts w:hint="eastAsia"/>
        </w:rPr>
        <w:t>.</w:t>
      </w:r>
    </w:p>
    <w:p w14:paraId="6CAE4B26" w14:textId="77777777" w:rsidR="00FF3C4F" w:rsidRDefault="00FF3C4F" w:rsidP="00FF3C4F">
      <w:pPr>
        <w:keepNext/>
        <w:ind w:firstLine="480"/>
      </w:pPr>
      <w:r>
        <w:rPr>
          <w:noProof/>
        </w:rPr>
        <w:drawing>
          <wp:inline distT="0" distB="0" distL="0" distR="0" wp14:anchorId="5AD1577A" wp14:editId="2C15C8B3">
            <wp:extent cx="5274310" cy="3164840"/>
            <wp:effectExtent l="0" t="0" r="2540" b="0"/>
            <wp:docPr id="7348131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13184" name="图片 734813184"/>
                    <pic:cNvPicPr/>
                  </pic:nvPicPr>
                  <pic:blipFill>
                    <a:blip r:embed="rId26">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200F7A81" w14:textId="7730F21A" w:rsidR="00FF3C4F" w:rsidRPr="00FF3C4F" w:rsidRDefault="00FF3C4F" w:rsidP="00FF3C4F">
      <w:pPr>
        <w:pStyle w:val="af3"/>
        <w:ind w:firstLine="400"/>
        <w:rPr>
          <w:rFonts w:ascii="Times New Roman" w:hAnsi="Times New Roman" w:cs="Times New Roman"/>
        </w:rPr>
      </w:pPr>
      <w:r w:rsidRPr="00FF3C4F">
        <w:rPr>
          <w:rFonts w:ascii="Times New Roman" w:hAnsi="Times New Roman" w:cs="Times New Roman"/>
        </w:rPr>
        <w:t xml:space="preserve">Figure </w:t>
      </w:r>
      <w:r w:rsidR="00B16ED3">
        <w:rPr>
          <w:rFonts w:ascii="Times New Roman" w:hAnsi="Times New Roman" w:cs="Times New Roman" w:hint="eastAsia"/>
        </w:rPr>
        <w:t>13</w:t>
      </w:r>
      <w:r w:rsidRPr="00FF3C4F">
        <w:rPr>
          <w:rFonts w:ascii="Times New Roman" w:hAnsi="Times New Roman" w:cs="Times New Roman"/>
        </w:rPr>
        <w:t xml:space="preserve"> different commission portfolios on five-year total assets under the same initial asset division</w:t>
      </w:r>
    </w:p>
    <w:p w14:paraId="6E05F808" w14:textId="008EB0E6" w:rsidR="00905487" w:rsidRPr="00FF3C4F" w:rsidRDefault="00FF3C4F" w:rsidP="00FF3C4F">
      <w:pPr>
        <w:ind w:firstLine="480"/>
      </w:pPr>
      <w:r w:rsidRPr="00016438">
        <w:rPr>
          <w:rFonts w:hint="eastAsia"/>
        </w:rPr>
        <w:lastRenderedPageBreak/>
        <w:t xml:space="preserve">From the images we can see that the curves of total assets overlap very well for different combinations of </w:t>
      </w:r>
      <w:r>
        <w:rPr>
          <w:rFonts w:hint="eastAsia"/>
        </w:rPr>
        <w:t>commissions</w:t>
      </w:r>
    </w:p>
    <w:p w14:paraId="268D84C2" w14:textId="1ACC0F1D" w:rsidR="003A2C5A" w:rsidRPr="003B205C" w:rsidRDefault="00EF5269" w:rsidP="0076353B">
      <w:pPr>
        <w:pStyle w:val="1"/>
      </w:pPr>
      <w:bookmarkStart w:id="36" w:name="_Toc58505783"/>
      <w:bookmarkStart w:id="37" w:name="_Toc185066533"/>
      <w:r w:rsidRPr="00EF5269">
        <w:t>Model Evaluation</w:t>
      </w:r>
      <w:r>
        <w:t xml:space="preserve"> </w:t>
      </w:r>
      <w:r>
        <w:rPr>
          <w:rFonts w:hint="eastAsia"/>
        </w:rPr>
        <w:t>and</w:t>
      </w:r>
      <w:r>
        <w:t xml:space="preserve"> </w:t>
      </w:r>
      <w:r w:rsidRPr="00EF5269">
        <w:t>Further Discussion</w:t>
      </w:r>
      <w:bookmarkEnd w:id="36"/>
      <w:bookmarkEnd w:id="37"/>
    </w:p>
    <w:p w14:paraId="493C8B94" w14:textId="77777777" w:rsidR="0076353B" w:rsidRDefault="0076353B" w:rsidP="0076353B">
      <w:pPr>
        <w:pStyle w:val="2"/>
        <w:spacing w:after="163"/>
      </w:pPr>
      <w:bookmarkStart w:id="38" w:name="_Toc58505784"/>
      <w:bookmarkStart w:id="39" w:name="_Toc185066534"/>
      <w:r w:rsidRPr="003B205C">
        <w:t>Strengths</w:t>
      </w:r>
      <w:bookmarkEnd w:id="38"/>
      <w:bookmarkEnd w:id="39"/>
    </w:p>
    <w:p w14:paraId="32C39345" w14:textId="77777777" w:rsidR="0076353B" w:rsidRDefault="0076353B" w:rsidP="0076353B">
      <w:pPr>
        <w:ind w:firstLineChars="0" w:firstLine="420"/>
      </w:pPr>
      <w:r>
        <w:rPr>
          <w:rFonts w:hint="eastAsia"/>
        </w:rPr>
        <w:t xml:space="preserve">i. </w:t>
      </w:r>
      <w:r w:rsidRPr="004C316E">
        <w:t>Since we iterate every day for five years in the model, it makes the changes in the money visible, ensures the viability and effectiveness of the trading strategy, and makes the trading results easy to analyze</w:t>
      </w:r>
      <w:r>
        <w:rPr>
          <w:rFonts w:hint="eastAsia"/>
        </w:rPr>
        <w:t>.</w:t>
      </w:r>
    </w:p>
    <w:p w14:paraId="13F58421" w14:textId="77777777" w:rsidR="0076353B" w:rsidRDefault="0076353B" w:rsidP="0076353B">
      <w:pPr>
        <w:ind w:firstLineChars="0" w:firstLine="420"/>
      </w:pPr>
      <w:r>
        <w:rPr>
          <w:rFonts w:hint="eastAsia"/>
        </w:rPr>
        <w:t>ii.</w:t>
      </w:r>
      <w:r w:rsidRPr="00B30A5C">
        <w:t xml:space="preserve"> Predictions of the next day's data based on all bitcoin and gold market data</w:t>
      </w:r>
      <w:r>
        <w:rPr>
          <w:rFonts w:hint="eastAsia"/>
        </w:rPr>
        <w:t xml:space="preserve"> </w:t>
      </w:r>
      <w:r w:rsidRPr="00B30A5C">
        <w:t>up</w:t>
      </w:r>
      <w:r>
        <w:rPr>
          <w:rFonts w:hint="eastAsia"/>
        </w:rPr>
        <w:t xml:space="preserve"> </w:t>
      </w:r>
      <w:r w:rsidRPr="00B30A5C">
        <w:t>to that day through Random Forests are a good fit to the true situation</w:t>
      </w:r>
      <w:r>
        <w:rPr>
          <w:rFonts w:hint="eastAsia"/>
        </w:rPr>
        <w:t>.</w:t>
      </w:r>
    </w:p>
    <w:p w14:paraId="7849E6E4" w14:textId="74AB6669" w:rsidR="0076353B" w:rsidRDefault="0076353B" w:rsidP="0076353B">
      <w:pPr>
        <w:ind w:firstLineChars="0" w:firstLine="420"/>
      </w:pPr>
      <w:r>
        <w:rPr>
          <w:rFonts w:hint="eastAsia"/>
        </w:rPr>
        <w:t xml:space="preserve">iii. </w:t>
      </w:r>
      <w:r w:rsidRPr="00307F75">
        <w:t>The genetic algorithm we use can handle large-scale search spaces, has global search capability, can avoid falling into local optimums, is adaptive, can handle dynamically changing problems, does not rely on the gradient information of the problem, and is suitable for complex optimization problems</w:t>
      </w:r>
    </w:p>
    <w:p w14:paraId="462BBD9A" w14:textId="77777777" w:rsidR="0076353B" w:rsidRPr="003A2C5A" w:rsidRDefault="0076353B" w:rsidP="0076353B">
      <w:pPr>
        <w:pStyle w:val="2"/>
        <w:spacing w:after="163"/>
      </w:pPr>
      <w:bookmarkStart w:id="40" w:name="_Toc58505785"/>
      <w:bookmarkStart w:id="41" w:name="_Toc185066535"/>
      <w:r w:rsidRPr="003B205C">
        <w:t>Weakness</w:t>
      </w:r>
      <w:bookmarkEnd w:id="40"/>
      <w:r>
        <w:rPr>
          <w:rFonts w:hint="eastAsia"/>
        </w:rPr>
        <w:t>es</w:t>
      </w:r>
      <w:bookmarkEnd w:id="41"/>
    </w:p>
    <w:p w14:paraId="3182F77D" w14:textId="615066F6" w:rsidR="0076353B" w:rsidRPr="0076353B" w:rsidRDefault="0076353B" w:rsidP="0076353B">
      <w:pPr>
        <w:ind w:firstLine="480"/>
      </w:pPr>
      <w:r w:rsidRPr="00867CC6">
        <w:t>Our model does not perform as well in more robust trading patterns as it does in more aggressive trading patterns</w:t>
      </w:r>
      <w:r>
        <w:rPr>
          <w:rFonts w:hint="eastAsia"/>
        </w:rPr>
        <w:t>.</w:t>
      </w:r>
    </w:p>
    <w:p w14:paraId="085D3521" w14:textId="77777777" w:rsidR="0076353B" w:rsidRDefault="0076353B" w:rsidP="0076353B">
      <w:pPr>
        <w:pStyle w:val="2"/>
        <w:spacing w:after="163"/>
      </w:pPr>
      <w:bookmarkStart w:id="42" w:name="_Toc58505786"/>
      <w:bookmarkStart w:id="43" w:name="_Toc185066536"/>
      <w:r w:rsidRPr="00EF5269">
        <w:t>Further Discussion</w:t>
      </w:r>
      <w:bookmarkEnd w:id="42"/>
      <w:bookmarkEnd w:id="43"/>
    </w:p>
    <w:p w14:paraId="7ACBE7BC" w14:textId="37009846" w:rsidR="0076353B" w:rsidRPr="0076353B" w:rsidRDefault="0076353B" w:rsidP="0076353B">
      <w:pPr>
        <w:ind w:firstLineChars="0" w:firstLine="0"/>
        <w:rPr>
          <w:b/>
          <w:bCs/>
        </w:rPr>
      </w:pPr>
      <w:r w:rsidRPr="0076353B">
        <w:rPr>
          <w:rFonts w:hint="eastAsia"/>
          <w:b/>
          <w:bCs/>
        </w:rPr>
        <w:t>7.3.1</w:t>
      </w:r>
      <w:r>
        <w:rPr>
          <w:rFonts w:hint="eastAsia"/>
          <w:b/>
          <w:bCs/>
        </w:rPr>
        <w:t xml:space="preserve"> </w:t>
      </w:r>
      <w:r w:rsidRPr="0076353B">
        <w:rPr>
          <w:b/>
          <w:bCs/>
        </w:rPr>
        <w:t>Model Improvements</w:t>
      </w:r>
    </w:p>
    <w:p w14:paraId="7B8612B3" w14:textId="6EC1493B" w:rsidR="0076353B" w:rsidRPr="007E21C4" w:rsidRDefault="0076353B" w:rsidP="0076353B">
      <w:pPr>
        <w:ind w:firstLine="480"/>
      </w:pPr>
      <w:r>
        <w:rPr>
          <w:rFonts w:hint="eastAsia"/>
        </w:rPr>
        <w:t>i.</w:t>
      </w:r>
      <w:r w:rsidRPr="007E21C4">
        <w:t>Enhancing Robustness in Trading Patterns:</w:t>
      </w:r>
    </w:p>
    <w:p w14:paraId="61886386" w14:textId="77777777" w:rsidR="0076353B" w:rsidRPr="007E21C4" w:rsidRDefault="0076353B" w:rsidP="0076353B">
      <w:pPr>
        <w:ind w:firstLine="480"/>
      </w:pPr>
      <w:r w:rsidRPr="007E21C4">
        <w:t>The model currently performs better in aggressive trading patterns, which might lead to higher risks in volatile markets. To improve robustness, a more conservative strategy can be implemented by introducing thresholds for trades. For instance:</w:t>
      </w:r>
    </w:p>
    <w:p w14:paraId="485EE751" w14:textId="77777777" w:rsidR="0076353B" w:rsidRPr="007E21C4" w:rsidRDefault="0076353B" w:rsidP="0076353B">
      <w:pPr>
        <w:ind w:firstLine="480"/>
      </w:pPr>
      <w:r w:rsidRPr="007E21C4">
        <w:t>Adding a volatility filter: Only trade when the expected return exceeds a certain threshold relative to market volatility (e.g., Sharpe Ratio or Conditional Value-at-Risk).</w:t>
      </w:r>
    </w:p>
    <w:p w14:paraId="7BDCEDE2" w14:textId="77777777" w:rsidR="0076353B" w:rsidRPr="007E21C4" w:rsidRDefault="0076353B" w:rsidP="0076353B">
      <w:pPr>
        <w:ind w:firstLine="480"/>
      </w:pPr>
      <w:r w:rsidRPr="007E21C4">
        <w:t>Adjusting the genetic algorithm's constraints to prioritize stability over aggressive gains, such as incorporating stricter transaction cost penalties or minimum holding periods.</w:t>
      </w:r>
    </w:p>
    <w:p w14:paraId="659EE0AC" w14:textId="76B4B9E6" w:rsidR="0076353B" w:rsidRPr="007E21C4" w:rsidRDefault="0076353B" w:rsidP="0076353B">
      <w:pPr>
        <w:ind w:firstLine="480"/>
      </w:pPr>
      <w:r>
        <w:rPr>
          <w:rFonts w:hint="eastAsia"/>
        </w:rPr>
        <w:t>ii.</w:t>
      </w:r>
      <w:r w:rsidRPr="007E21C4">
        <w:t>Improved Price Prediction Models:</w:t>
      </w:r>
    </w:p>
    <w:p w14:paraId="1B1E2424" w14:textId="77777777" w:rsidR="0076353B" w:rsidRPr="007E21C4" w:rsidRDefault="0076353B" w:rsidP="0076353B">
      <w:pPr>
        <w:ind w:firstLine="480"/>
      </w:pPr>
      <w:r w:rsidRPr="007E21C4">
        <w:t>While Random Forests are a good choice for time-series predictions, incorporating other advanced methods, such as Long Short-Term Memory (LSTM) networks or Transformer-based models, could further improve the accuracy of predictions, especially in capturing long-term dependencies in price data.</w:t>
      </w:r>
    </w:p>
    <w:p w14:paraId="6E5D4401" w14:textId="77777777" w:rsidR="0076353B" w:rsidRPr="007E21C4" w:rsidRDefault="0076353B" w:rsidP="0076353B">
      <w:pPr>
        <w:ind w:firstLine="480"/>
      </w:pPr>
      <w:r w:rsidRPr="007E21C4">
        <w:t>Combining ensemble models, such as stacking or blending Random Forests with gradient boosting algorithms like XGBoost or LightGBM, could provide more reliable predictions.</w:t>
      </w:r>
    </w:p>
    <w:p w14:paraId="0B06CCC8" w14:textId="2837403A" w:rsidR="0076353B" w:rsidRPr="0076353B" w:rsidRDefault="0076353B" w:rsidP="0076353B">
      <w:pPr>
        <w:ind w:firstLineChars="0" w:firstLine="0"/>
        <w:rPr>
          <w:b/>
          <w:bCs/>
        </w:rPr>
      </w:pPr>
      <w:r w:rsidRPr="0076353B">
        <w:rPr>
          <w:rFonts w:hint="eastAsia"/>
          <w:b/>
          <w:bCs/>
        </w:rPr>
        <w:t xml:space="preserve">7.3.2 </w:t>
      </w:r>
      <w:r w:rsidRPr="0076353B">
        <w:rPr>
          <w:b/>
          <w:bCs/>
        </w:rPr>
        <w:t>Model Extensions</w:t>
      </w:r>
    </w:p>
    <w:p w14:paraId="1EEAD639" w14:textId="6A85DA0B" w:rsidR="0076353B" w:rsidRPr="007E21C4" w:rsidRDefault="0076353B" w:rsidP="0076353B">
      <w:pPr>
        <w:ind w:firstLineChars="0" w:firstLine="420"/>
      </w:pPr>
      <w:r w:rsidRPr="007E21C4">
        <w:t>Multi-Asset Portfolio Optimization:</w:t>
      </w:r>
    </w:p>
    <w:p w14:paraId="3228F9B6" w14:textId="77777777" w:rsidR="0076353B" w:rsidRPr="007E21C4" w:rsidRDefault="0076353B" w:rsidP="0076353B">
      <w:pPr>
        <w:ind w:firstLineChars="0" w:firstLine="420"/>
      </w:pPr>
      <w:r w:rsidRPr="007E21C4">
        <w:t>Extend the model to optimize a multi-asset portfolio, including stocks, commodities, bonds, and cryptocurrencies. This would make the model more applicable to real-world investment strategies.</w:t>
      </w:r>
    </w:p>
    <w:p w14:paraId="45DA7C53" w14:textId="0DBDE666" w:rsidR="003A2C5A" w:rsidRPr="0076353B" w:rsidRDefault="003A2C5A" w:rsidP="003A2C5A">
      <w:pPr>
        <w:ind w:firstLine="480"/>
        <w:rPr>
          <w:color w:val="FF0000"/>
        </w:rPr>
      </w:pPr>
    </w:p>
    <w:p w14:paraId="00EEA464" w14:textId="77777777" w:rsidR="003A2C5A" w:rsidRPr="003A2C5A" w:rsidRDefault="003A2C5A" w:rsidP="00443B9A">
      <w:pPr>
        <w:ind w:firstLine="480"/>
      </w:pPr>
    </w:p>
    <w:p w14:paraId="50EAC105" w14:textId="2462428F" w:rsidR="00C31742" w:rsidRDefault="006B17A0" w:rsidP="00527988">
      <w:pPr>
        <w:pStyle w:val="1"/>
      </w:pPr>
      <w:bookmarkStart w:id="44" w:name="_Toc58505787"/>
      <w:bookmarkStart w:id="45" w:name="_Toc185066537"/>
      <w:r w:rsidRPr="006B17A0">
        <w:t>Conclusion</w:t>
      </w:r>
      <w:bookmarkEnd w:id="44"/>
      <w:bookmarkEnd w:id="45"/>
    </w:p>
    <w:p w14:paraId="009348ED" w14:textId="77777777" w:rsidR="00B16ED3" w:rsidRPr="00B16ED3" w:rsidRDefault="00B16ED3" w:rsidP="00B16ED3">
      <w:pPr>
        <w:widowControl/>
        <w:spacing w:before="100" w:beforeAutospacing="1" w:after="100" w:afterAutospacing="1"/>
        <w:ind w:firstLineChars="0" w:firstLine="480"/>
        <w:jc w:val="left"/>
        <w:rPr>
          <w:rFonts w:cs="Times New Roman"/>
          <w:kern w:val="0"/>
          <w:szCs w:val="24"/>
        </w:rPr>
      </w:pPr>
      <w:r w:rsidRPr="00B16ED3">
        <w:rPr>
          <w:rFonts w:cs="Times New Roman"/>
          <w:kern w:val="0"/>
          <w:szCs w:val="24"/>
        </w:rPr>
        <w:t>This paper presents a robust and adaptive trading strategy leveraging machine learning techniques, specifically Random Forest Regression, and optimization through Genetic Algorithms (GA). Our strategy demonstrates significant improvements in decision-making for trading Bitcoin and gold over a five-year period.</w:t>
      </w:r>
    </w:p>
    <w:p w14:paraId="2D614E7E" w14:textId="77777777" w:rsidR="00B16ED3" w:rsidRPr="00B16ED3" w:rsidRDefault="00B16ED3" w:rsidP="00B16ED3">
      <w:pPr>
        <w:widowControl/>
        <w:spacing w:before="100" w:beforeAutospacing="1" w:after="100" w:afterAutospacing="1"/>
        <w:ind w:firstLineChars="0" w:firstLine="420"/>
        <w:jc w:val="left"/>
        <w:rPr>
          <w:rFonts w:cs="Times New Roman"/>
          <w:kern w:val="0"/>
          <w:szCs w:val="24"/>
        </w:rPr>
      </w:pPr>
      <w:r w:rsidRPr="00B16ED3">
        <w:rPr>
          <w:rFonts w:cs="Times New Roman"/>
          <w:kern w:val="0"/>
          <w:szCs w:val="24"/>
        </w:rPr>
        <w:t>The core strengths of our approach lie in its adaptability and accuracy. The Random Forest Regression model ensures reliable price predictions for both assets, while the Genetic Algorithm efficiently optimizes daily trading decisions, balancing transaction costs and potential profits. This synergy between prediction and optimization provides a solid framework for maximizing returns in volatile markets.</w:t>
      </w:r>
    </w:p>
    <w:p w14:paraId="090CF991" w14:textId="77777777" w:rsidR="00B16ED3" w:rsidRPr="00B16ED3" w:rsidRDefault="00B16ED3" w:rsidP="00B16ED3">
      <w:pPr>
        <w:widowControl/>
        <w:spacing w:before="100" w:beforeAutospacing="1" w:after="100" w:afterAutospacing="1"/>
        <w:ind w:firstLineChars="0" w:firstLine="420"/>
        <w:jc w:val="left"/>
        <w:rPr>
          <w:rFonts w:cs="Times New Roman"/>
          <w:kern w:val="0"/>
          <w:szCs w:val="24"/>
        </w:rPr>
      </w:pPr>
      <w:r w:rsidRPr="00B16ED3">
        <w:rPr>
          <w:rFonts w:cs="Times New Roman"/>
          <w:kern w:val="0"/>
          <w:szCs w:val="24"/>
        </w:rPr>
        <w:t>The sensitivity analysis highlights the model's resilience to varying transaction costs, showcasing its practical applicability in real-world scenarios. Despite some limitations, such as suboptimal performance under conservative trading patterns, our methodology provides a strong foundation for developing advanced trading models.</w:t>
      </w:r>
    </w:p>
    <w:p w14:paraId="51CEDAB9" w14:textId="77777777" w:rsidR="00B16ED3" w:rsidRPr="00B16ED3" w:rsidRDefault="00B16ED3" w:rsidP="00B16ED3">
      <w:pPr>
        <w:widowControl/>
        <w:spacing w:before="100" w:beforeAutospacing="1" w:after="100" w:afterAutospacing="1"/>
        <w:ind w:firstLineChars="0" w:firstLine="420"/>
        <w:jc w:val="left"/>
        <w:rPr>
          <w:rFonts w:cs="Times New Roman"/>
          <w:kern w:val="0"/>
          <w:szCs w:val="24"/>
        </w:rPr>
      </w:pPr>
      <w:r w:rsidRPr="00B16ED3">
        <w:rPr>
          <w:rFonts w:cs="Times New Roman"/>
          <w:kern w:val="0"/>
          <w:szCs w:val="24"/>
        </w:rPr>
        <w:t>Future Directions: To enhance robustness and applicability, future work can integrate advanced predictive models, such as LSTMs or Transformer-based architectures, and expand the strategy to multi-asset portfolios. Additionally, incorporating dynamic risk management mechanisms could further align the model with real-world trading environments.</w:t>
      </w:r>
    </w:p>
    <w:p w14:paraId="07A9BF65" w14:textId="77777777" w:rsidR="00B16ED3" w:rsidRPr="00B16ED3" w:rsidRDefault="00B16ED3" w:rsidP="00B16ED3">
      <w:pPr>
        <w:widowControl/>
        <w:spacing w:before="100" w:beforeAutospacing="1" w:after="100" w:afterAutospacing="1"/>
        <w:ind w:firstLineChars="0" w:firstLine="480"/>
        <w:jc w:val="left"/>
        <w:rPr>
          <w:rFonts w:cs="Times New Roman"/>
          <w:kern w:val="0"/>
          <w:szCs w:val="24"/>
        </w:rPr>
      </w:pPr>
      <w:r w:rsidRPr="00B16ED3">
        <w:rPr>
          <w:rFonts w:cs="Times New Roman"/>
          <w:kern w:val="0"/>
          <w:szCs w:val="24"/>
        </w:rPr>
        <w:t>This study illustrates the potential of combining machine learning with optimization techniques to address complex financial problems, offering a promising direction for future research in algorithmic trading.</w:t>
      </w:r>
    </w:p>
    <w:p w14:paraId="1546CD20" w14:textId="7EBC918D" w:rsidR="00D132AA" w:rsidRPr="00B16ED3" w:rsidRDefault="00D132AA" w:rsidP="006B17A0">
      <w:pPr>
        <w:ind w:firstLine="480"/>
      </w:pPr>
    </w:p>
    <w:p w14:paraId="2328C0F1" w14:textId="6105786E" w:rsidR="00F77D1D" w:rsidRDefault="00F77D1D" w:rsidP="006B17A0">
      <w:pPr>
        <w:ind w:firstLine="480"/>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271F6BFE" w14:textId="64FA52B0" w:rsidR="00D132AA" w:rsidRDefault="00D132AA" w:rsidP="00BB27B8">
      <w:pPr>
        <w:pStyle w:val="1"/>
        <w:numPr>
          <w:ilvl w:val="0"/>
          <w:numId w:val="0"/>
        </w:numPr>
      </w:pPr>
      <w:bookmarkStart w:id="46" w:name="_Toc58505788"/>
      <w:bookmarkStart w:id="47" w:name="_Toc185066538"/>
      <w:r w:rsidRPr="00D132AA">
        <w:lastRenderedPageBreak/>
        <w:t>References</w:t>
      </w:r>
      <w:bookmarkEnd w:id="46"/>
      <w:bookmarkEnd w:id="47"/>
    </w:p>
    <w:p w14:paraId="0ABDC133" w14:textId="24E70C66" w:rsidR="00571F87" w:rsidRDefault="00205055">
      <w:pPr>
        <w:widowControl/>
        <w:ind w:firstLineChars="0" w:firstLine="0"/>
        <w:jc w:val="left"/>
      </w:pPr>
      <w:r>
        <w:rPr>
          <w:rFonts w:hint="eastAsia"/>
        </w:rPr>
        <w:t>[1]</w:t>
      </w:r>
      <w:r w:rsidRPr="00205055">
        <w:rPr>
          <w:rFonts w:hint="eastAsia"/>
        </w:rPr>
        <w:t xml:space="preserve"> </w:t>
      </w:r>
      <w:r w:rsidR="00571F87" w:rsidRPr="00571F87">
        <w:t>Financial literacy--- Bitcoin's "past and present" - preventing illegal fundraising. Gaocheng District Government.2018-11-14</w:t>
      </w:r>
    </w:p>
    <w:p w14:paraId="5A3E998B" w14:textId="6265D4B1" w:rsidR="006676DD" w:rsidRPr="006676DD" w:rsidRDefault="007E46C6" w:rsidP="006676DD">
      <w:pPr>
        <w:widowControl/>
        <w:ind w:firstLineChars="0" w:firstLine="0"/>
        <w:jc w:val="left"/>
      </w:pPr>
      <w:r>
        <w:rPr>
          <w:rFonts w:hint="eastAsia"/>
        </w:rPr>
        <w:t>[2]</w:t>
      </w:r>
      <w:r w:rsidR="006676DD" w:rsidRPr="006676DD">
        <w:rPr>
          <w:rFonts w:ascii="宋体" w:hAnsi="宋体" w:cs="宋体"/>
          <w:kern w:val="0"/>
          <w:szCs w:val="24"/>
        </w:rPr>
        <w:t xml:space="preserve"> </w:t>
      </w:r>
      <w:r w:rsidR="00571F87" w:rsidRPr="00571F87">
        <w:t>Li Jiangping and Wang Zhenying: The Logical Chain Behind Gold Price Fluctuations - HSBC Financial Research Institute of Peking University. Seen on December 13, 2024.</w:t>
      </w:r>
      <w:r w:rsidR="006676DD" w:rsidRPr="006676DD">
        <w:t>.</w:t>
      </w:r>
    </w:p>
    <w:p w14:paraId="6470E06B" w14:textId="73D9D7AB" w:rsidR="004949BC" w:rsidRPr="004949BC" w:rsidRDefault="004949BC" w:rsidP="004949BC">
      <w:pPr>
        <w:widowControl/>
        <w:ind w:firstLineChars="0" w:firstLine="0"/>
        <w:jc w:val="left"/>
      </w:pPr>
      <w:r>
        <w:rPr>
          <w:rFonts w:hint="eastAsia"/>
        </w:rPr>
        <w:t>[3]</w:t>
      </w:r>
      <w:r w:rsidRPr="004949BC">
        <w:rPr>
          <w:rFonts w:ascii="宋体" w:hAnsi="宋体" w:cs="宋体"/>
          <w:kern w:val="0"/>
          <w:szCs w:val="24"/>
        </w:rPr>
        <w:t xml:space="preserve"> </w:t>
      </w:r>
      <w:r w:rsidR="00571F87" w:rsidRPr="00571F87">
        <w:t>"Bitcoin price goes up with high risk". Seen on December 13, 2024.</w:t>
      </w:r>
    </w:p>
    <w:p w14:paraId="1168CFA9" w14:textId="595E4388" w:rsidR="00205055" w:rsidRDefault="00205055">
      <w:pPr>
        <w:widowControl/>
        <w:ind w:firstLineChars="0" w:firstLine="0"/>
        <w:jc w:val="left"/>
      </w:pPr>
    </w:p>
    <w:p w14:paraId="7DCEAD64" w14:textId="0D87EAF8" w:rsidR="00527988" w:rsidRPr="00733D66" w:rsidRDefault="005B7037" w:rsidP="00733D66">
      <w:pPr>
        <w:pStyle w:val="1"/>
        <w:numPr>
          <w:ilvl w:val="0"/>
          <w:numId w:val="0"/>
        </w:numPr>
      </w:pPr>
      <w:bookmarkStart w:id="48" w:name="_Toc58505789"/>
      <w:bookmarkStart w:id="49" w:name="_Toc185066539"/>
      <w:r>
        <w:t>A</w:t>
      </w:r>
      <w:r w:rsidRPr="005B7037">
        <w:t>ppendices</w:t>
      </w:r>
      <w:bookmarkEnd w:id="48"/>
      <w:bookmarkEnd w:id="49"/>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21633945" w:rsidR="00710749" w:rsidRPr="00527988" w:rsidRDefault="00733D66" w:rsidP="006D4342">
            <w:pPr>
              <w:pStyle w:val="a9"/>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12FC7B98" w:rsidR="00710749" w:rsidRPr="00BF641E" w:rsidRDefault="00733D66" w:rsidP="003A4D87">
            <w:pPr>
              <w:ind w:firstLineChars="0" w:firstLine="0"/>
            </w:pPr>
            <w:r>
              <w:t>I</w:t>
            </w:r>
            <w:r w:rsidRPr="00733D66">
              <w:t>ntroduce</w:t>
            </w:r>
            <w:r>
              <w:rPr>
                <w:rFonts w:hint="eastAsia"/>
              </w:rPr>
              <w:t>:</w:t>
            </w:r>
            <w:r>
              <w:t xml:space="preserve"> </w:t>
            </w:r>
            <w:r w:rsidR="00BF641E" w:rsidRPr="00BF641E">
              <w:t xml:space="preserve">Two </w:t>
            </w:r>
            <w:r w:rsidR="00BF641E">
              <w:rPr>
                <w:rFonts w:hint="eastAsia"/>
              </w:rPr>
              <w:t>G</w:t>
            </w:r>
            <w:r w:rsidR="00BF641E" w:rsidRPr="00BF641E">
              <w:t xml:space="preserve">enetic </w:t>
            </w:r>
            <w:r w:rsidR="00BF641E">
              <w:rPr>
                <w:rFonts w:hint="eastAsia"/>
              </w:rPr>
              <w:t>A</w:t>
            </w:r>
            <w:r w:rsidR="00BF641E" w:rsidRPr="00BF641E">
              <w:t>lgorithms for gold open and closed markets</w:t>
            </w:r>
          </w:p>
        </w:tc>
      </w:tr>
      <w:tr w:rsidR="00710749" w14:paraId="50BEB6C5" w14:textId="77777777" w:rsidTr="003A4D87">
        <w:tc>
          <w:tcPr>
            <w:tcW w:w="8834" w:type="dxa"/>
            <w:shd w:val="clear" w:color="auto" w:fill="auto"/>
          </w:tcPr>
          <w:p w14:paraId="2A60A630" w14:textId="77777777" w:rsidR="0076353B" w:rsidRPr="0076353B" w:rsidRDefault="0076353B" w:rsidP="0076353B">
            <w:pPr>
              <w:ind w:firstLineChars="0" w:firstLine="0"/>
              <w:rPr>
                <w:i/>
                <w:iCs/>
                <w:noProof/>
              </w:rPr>
            </w:pPr>
            <w:r w:rsidRPr="0076353B">
              <w:rPr>
                <w:noProof/>
              </w:rPr>
              <w:t>def model_1_ga(z1, z2, m1, m2, n1, n2):</w:t>
            </w:r>
            <w:r w:rsidRPr="0076353B">
              <w:rPr>
                <w:noProof/>
              </w:rPr>
              <w:br/>
              <w:t xml:space="preserve">    </w:t>
            </w:r>
            <w:r w:rsidRPr="0076353B">
              <w:rPr>
                <w:i/>
                <w:iCs/>
                <w:noProof/>
              </w:rPr>
              <w:t>"""</w:t>
            </w:r>
            <w:r w:rsidRPr="0076353B">
              <w:rPr>
                <w:i/>
                <w:iCs/>
                <w:noProof/>
              </w:rPr>
              <w:br/>
              <w:t xml:space="preserve">    The model_1_ga function is optimized using GA to maximize future asset values (gold and bitcoin scaling)</w:t>
            </w:r>
          </w:p>
          <w:p w14:paraId="58D44FE9" w14:textId="77777777" w:rsidR="0076353B" w:rsidRPr="0076353B" w:rsidRDefault="0076353B" w:rsidP="0076353B">
            <w:pPr>
              <w:ind w:firstLineChars="0" w:firstLine="0"/>
              <w:rPr>
                <w:i/>
                <w:iCs/>
                <w:noProof/>
              </w:rPr>
            </w:pPr>
            <w:r w:rsidRPr="0076353B">
              <w:rPr>
                <w:i/>
                <w:iCs/>
                <w:noProof/>
              </w:rPr>
              <w:t xml:space="preserve">    z1, z2: current gold and bitcoin asset values of holdings</w:t>
            </w:r>
          </w:p>
          <w:p w14:paraId="640A7AA1" w14:textId="77777777" w:rsidR="0076353B" w:rsidRPr="0076353B" w:rsidRDefault="0076353B" w:rsidP="0076353B">
            <w:pPr>
              <w:ind w:firstLineChars="0" w:firstLine="0"/>
              <w:rPr>
                <w:i/>
                <w:iCs/>
                <w:noProof/>
              </w:rPr>
            </w:pPr>
            <w:r w:rsidRPr="0076353B">
              <w:rPr>
                <w:i/>
                <w:iCs/>
                <w:noProof/>
              </w:rPr>
              <w:t xml:space="preserve">    m1, m2: current gold and bitcoin prices (real)</w:t>
            </w:r>
          </w:p>
          <w:p w14:paraId="4E2BE2CE" w14:textId="77777777" w:rsidR="0076353B" w:rsidRPr="00BF641E" w:rsidRDefault="0076353B" w:rsidP="0076353B">
            <w:pPr>
              <w:ind w:firstLineChars="0" w:firstLine="0"/>
              <w:rPr>
                <w:i/>
                <w:iCs/>
                <w:noProof/>
              </w:rPr>
            </w:pPr>
            <w:r w:rsidRPr="0076353B">
              <w:rPr>
                <w:i/>
                <w:iCs/>
                <w:noProof/>
              </w:rPr>
              <w:t xml:space="preserve">    n1, n2: Predicted gold and bitcoin prices for the next period</w:t>
            </w:r>
            <w:r w:rsidRPr="0076353B">
              <w:rPr>
                <w:i/>
                <w:iCs/>
                <w:noProof/>
              </w:rPr>
              <w:br/>
              <w:t xml:space="preserve">    """</w:t>
            </w:r>
            <w:r w:rsidRPr="0076353B">
              <w:rPr>
                <w:i/>
                <w:iCs/>
                <w:noProof/>
              </w:rPr>
              <w:br/>
              <w:t xml:space="preserve">    </w:t>
            </w:r>
            <w:r w:rsidRPr="0076353B">
              <w:rPr>
                <w:noProof/>
              </w:rPr>
              <w:t>demo_func = lambda x: -((n1 / m1) * (z1 + x[0]) + (n2 / m2) * (z2 + x[1]))</w:t>
            </w:r>
            <w:r w:rsidRPr="0076353B">
              <w:rPr>
                <w:noProof/>
              </w:rPr>
              <w:br/>
              <w:t xml:space="preserve">    '''</w:t>
            </w:r>
            <w:r w:rsidRPr="0076353B">
              <w:rPr>
                <w:noProof/>
              </w:rPr>
              <w:br/>
              <w:t xml:space="preserve">    </w:t>
            </w:r>
            <w:r w:rsidRPr="00BF641E">
              <w:rPr>
                <w:i/>
                <w:iCs/>
                <w:noProof/>
              </w:rPr>
              <w:t>Daily return = (next day's gold price/today's gold price) (previous day's gold holdings + current day's gold trades) + (next day's bitcoin price/today's bitcoin price) (previous day's bitcoin holdings + current day's bitcoin trades)</w:t>
            </w:r>
            <w:r w:rsidRPr="0076353B">
              <w:rPr>
                <w:i/>
                <w:iCs/>
                <w:noProof/>
              </w:rPr>
              <w:br/>
            </w:r>
            <w:r w:rsidRPr="0076353B">
              <w:rPr>
                <w:noProof/>
              </w:rPr>
              <w:t xml:space="preserve">    '''</w:t>
            </w:r>
            <w:r w:rsidRPr="0076353B">
              <w:rPr>
                <w:noProof/>
              </w:rPr>
              <w:br/>
              <w:t xml:space="preserve">    # </w:t>
            </w:r>
            <w:r w:rsidRPr="00BF641E">
              <w:rPr>
                <w:i/>
                <w:iCs/>
                <w:noProof/>
              </w:rPr>
              <w:t>Nonlinear constraints</w:t>
            </w:r>
            <w:r w:rsidRPr="0076353B">
              <w:rPr>
                <w:rFonts w:hint="eastAsia"/>
                <w:noProof/>
              </w:rPr>
              <w:br/>
              <w:t xml:space="preserve">    </w:t>
            </w:r>
            <w:r w:rsidRPr="0076353B">
              <w:rPr>
                <w:noProof/>
              </w:rPr>
              <w:t>constraint_ueq = [</w:t>
            </w:r>
            <w:r w:rsidRPr="0076353B">
              <w:rPr>
                <w:noProof/>
              </w:rPr>
              <w:br/>
              <w:t xml:space="preserve">        </w:t>
            </w:r>
            <w:r>
              <w:rPr>
                <w:noProof/>
              </w:rPr>
              <w:t xml:space="preserve">lambda x: x[0] + x[1] - (z1 + z2), # </w:t>
            </w:r>
            <w:r w:rsidRPr="00BF641E">
              <w:rPr>
                <w:i/>
                <w:iCs/>
                <w:noProof/>
              </w:rPr>
              <w:t>Binding 1: the number of gold and bitcoin transactions on the day must not exceed the total holdings</w:t>
            </w:r>
          </w:p>
          <w:p w14:paraId="04A8DB85" w14:textId="77777777" w:rsidR="0076353B" w:rsidRDefault="0076353B" w:rsidP="0076353B">
            <w:pPr>
              <w:ind w:firstLineChars="0" w:firstLine="0"/>
              <w:rPr>
                <w:noProof/>
              </w:rPr>
            </w:pPr>
            <w:r>
              <w:rPr>
                <w:noProof/>
              </w:rPr>
              <w:t xml:space="preserve">        lambda x: (-z1 - z2) - (x[0] + x[1]), # </w:t>
            </w:r>
            <w:r w:rsidRPr="00BF641E">
              <w:rPr>
                <w:i/>
                <w:iCs/>
                <w:noProof/>
              </w:rPr>
              <w:t>Bound 2: the number of gold and bitcoin transactions on the day must not exceed the previous day's respective holdings</w:t>
            </w:r>
          </w:p>
          <w:p w14:paraId="5CFA3942" w14:textId="77777777" w:rsidR="0076353B" w:rsidRPr="00BF641E" w:rsidRDefault="0076353B" w:rsidP="0076353B">
            <w:pPr>
              <w:ind w:firstLineChars="0" w:firstLine="0"/>
              <w:rPr>
                <w:i/>
                <w:iCs/>
                <w:noProof/>
              </w:rPr>
            </w:pPr>
            <w:r>
              <w:rPr>
                <w:noProof/>
              </w:rPr>
              <w:t xml:space="preserve">        lambda x: 0.01*x[0] - ((n1 / m1) - 1), # </w:t>
            </w:r>
            <w:r w:rsidRPr="00BF641E">
              <w:rPr>
                <w:i/>
                <w:iCs/>
                <w:noProof/>
              </w:rPr>
              <w:t>Binding 3: gold profit is higher than the fee before trading</w:t>
            </w:r>
          </w:p>
          <w:p w14:paraId="4DD433CF" w14:textId="77777777" w:rsidR="0076353B" w:rsidRPr="00BF641E" w:rsidRDefault="0076353B" w:rsidP="0076353B">
            <w:pPr>
              <w:ind w:firstLineChars="0" w:firstLine="0"/>
              <w:rPr>
                <w:i/>
                <w:iCs/>
                <w:noProof/>
              </w:rPr>
            </w:pPr>
            <w:r>
              <w:rPr>
                <w:noProof/>
              </w:rPr>
              <w:t xml:space="preserve">        lambda x: 0.02*x[1] - ((n2 / m2) - 1), # </w:t>
            </w:r>
            <w:r w:rsidRPr="00BF641E">
              <w:rPr>
                <w:i/>
                <w:iCs/>
                <w:noProof/>
              </w:rPr>
              <w:t>Binding 4: Bitcoin is only traded if the profit is higher than the fee</w:t>
            </w:r>
            <w:r w:rsidRPr="0076353B">
              <w:rPr>
                <w:rFonts w:hint="eastAsia"/>
                <w:i/>
                <w:iCs/>
                <w:noProof/>
              </w:rPr>
              <w:br/>
            </w:r>
            <w:r w:rsidRPr="0076353B">
              <w:rPr>
                <w:rFonts w:hint="eastAsia"/>
                <w:noProof/>
              </w:rPr>
              <w:t xml:space="preserve">    </w:t>
            </w:r>
            <w:r w:rsidRPr="0076353B">
              <w:rPr>
                <w:noProof/>
              </w:rPr>
              <w:t>]</w:t>
            </w:r>
            <w:r w:rsidRPr="0076353B">
              <w:rPr>
                <w:noProof/>
              </w:rPr>
              <w:br/>
              <w:t xml:space="preserve">    ga = GA(func=demo_func, n_dim=2, size_pop=100, max_iter=500, prob_mut=0.001,</w:t>
            </w:r>
            <w:r w:rsidRPr="0076353B">
              <w:rPr>
                <w:noProof/>
              </w:rPr>
              <w:br/>
              <w:t xml:space="preserve">            lb=[-z1, -z2], ub=[z1, z2], precision=[1e-7, 1e-7], constraint_ueq=constraint_ueq)</w:t>
            </w:r>
            <w:r w:rsidRPr="0076353B">
              <w:rPr>
                <w:noProof/>
              </w:rPr>
              <w:br/>
            </w:r>
            <w:r w:rsidRPr="0076353B">
              <w:rPr>
                <w:noProof/>
              </w:rPr>
              <w:lastRenderedPageBreak/>
              <w:t xml:space="preserve">    '''</w:t>
            </w:r>
            <w:r w:rsidRPr="0076353B">
              <w:rPr>
                <w:noProof/>
              </w:rPr>
              <w:br/>
              <w:t xml:space="preserve">    </w:t>
            </w:r>
            <w:r w:rsidRPr="00BF641E">
              <w:rPr>
                <w:i/>
                <w:iCs/>
                <w:noProof/>
              </w:rPr>
              <w:t>func &lt;- the objective function of the genetic algorithm optimization, i.e. daily returns</w:t>
            </w:r>
          </w:p>
          <w:p w14:paraId="60D45D58" w14:textId="77777777" w:rsidR="0076353B" w:rsidRPr="00BF641E" w:rsidRDefault="0076353B" w:rsidP="0076353B">
            <w:pPr>
              <w:ind w:firstLineChars="0" w:firstLine="0"/>
              <w:rPr>
                <w:i/>
                <w:iCs/>
                <w:noProof/>
              </w:rPr>
            </w:pPr>
            <w:r w:rsidRPr="00BF641E">
              <w:rPr>
                <w:i/>
                <w:iCs/>
                <w:noProof/>
              </w:rPr>
              <w:t xml:space="preserve">    n_dim &lt;- 2 Dimension of the decision variables (number of independent variables of the optimization problem)</w:t>
            </w:r>
          </w:p>
          <w:p w14:paraId="4E0DEE4E" w14:textId="77777777" w:rsidR="0076353B" w:rsidRPr="00BF641E" w:rsidRDefault="0076353B" w:rsidP="0076353B">
            <w:pPr>
              <w:ind w:firstLineChars="0" w:firstLine="0"/>
              <w:rPr>
                <w:i/>
                <w:iCs/>
                <w:noProof/>
              </w:rPr>
            </w:pPr>
            <w:r w:rsidRPr="00BF641E">
              <w:rPr>
                <w:i/>
                <w:iCs/>
                <w:noProof/>
              </w:rPr>
              <w:t xml:space="preserve">    x[0] Gold adjustment</w:t>
            </w:r>
          </w:p>
          <w:p w14:paraId="077C116A" w14:textId="77777777" w:rsidR="0076353B" w:rsidRPr="00BF641E" w:rsidRDefault="0076353B" w:rsidP="0076353B">
            <w:pPr>
              <w:ind w:firstLineChars="0" w:firstLine="0"/>
              <w:rPr>
                <w:i/>
                <w:iCs/>
                <w:noProof/>
              </w:rPr>
            </w:pPr>
            <w:r w:rsidRPr="00BF641E">
              <w:rPr>
                <w:i/>
                <w:iCs/>
                <w:noProof/>
              </w:rPr>
              <w:t xml:space="preserve">    x[1] Bitcoin adjustment</w:t>
            </w:r>
          </w:p>
          <w:p w14:paraId="3DB4B246" w14:textId="77777777" w:rsidR="0076353B" w:rsidRPr="00BF641E" w:rsidRDefault="0076353B" w:rsidP="0076353B">
            <w:pPr>
              <w:ind w:firstLineChars="0" w:firstLine="0"/>
              <w:rPr>
                <w:i/>
                <w:iCs/>
                <w:noProof/>
              </w:rPr>
            </w:pPr>
            <w:r w:rsidRPr="00BF641E">
              <w:rPr>
                <w:i/>
                <w:iCs/>
                <w:noProof/>
              </w:rPr>
              <w:t xml:space="preserve">    size_pop &lt;- 100 size of the population, number of candidate solutions included in each generation of the genetic algorithm</w:t>
            </w:r>
          </w:p>
          <w:p w14:paraId="58280C0F" w14:textId="77777777" w:rsidR="0076353B" w:rsidRPr="00BF641E" w:rsidRDefault="0076353B" w:rsidP="0076353B">
            <w:pPr>
              <w:ind w:firstLineChars="0" w:firstLine="0"/>
              <w:rPr>
                <w:i/>
                <w:iCs/>
                <w:noProof/>
              </w:rPr>
            </w:pPr>
            <w:r w:rsidRPr="00BF641E">
              <w:rPr>
                <w:i/>
                <w:iCs/>
                <w:noProof/>
              </w:rPr>
              <w:t xml:space="preserve">    max_iter &lt;- 500 maximum number of iterations, the maximum number of generations allowed by the genetic algorithm before it stops</w:t>
            </w:r>
          </w:p>
          <w:p w14:paraId="1363731E" w14:textId="77777777" w:rsidR="0076353B" w:rsidRPr="00BF641E" w:rsidRDefault="0076353B" w:rsidP="0076353B">
            <w:pPr>
              <w:ind w:firstLineChars="0" w:firstLine="0"/>
              <w:rPr>
                <w:i/>
                <w:iCs/>
                <w:noProof/>
              </w:rPr>
            </w:pPr>
            <w:r w:rsidRPr="00BF641E">
              <w:rPr>
                <w:i/>
                <w:iCs/>
                <w:noProof/>
              </w:rPr>
              <w:t xml:space="preserve">    prob_mut &lt;- 0.001 probability of gene mutation, lower helps stabilize the optimization process</w:t>
            </w:r>
          </w:p>
          <w:p w14:paraId="69440D4E" w14:textId="77777777" w:rsidR="0076353B" w:rsidRPr="00BF641E" w:rsidRDefault="0076353B" w:rsidP="0076353B">
            <w:pPr>
              <w:ind w:firstLineChars="0" w:firstLine="0"/>
              <w:rPr>
                <w:i/>
                <w:iCs/>
                <w:noProof/>
              </w:rPr>
            </w:pPr>
            <w:r w:rsidRPr="00BF641E">
              <w:rPr>
                <w:i/>
                <w:iCs/>
                <w:noProof/>
              </w:rPr>
              <w:t xml:space="preserve">    lb &lt;- [-z1,-z2] lower bounds for the decision variables, -z1 and -z2 means that the minimum value of gold and bitcoin adjustments must not exceed the negative value of their current assets, i.e., they must not be adjusted by more than the sum of their asset holdings</w:t>
            </w:r>
          </w:p>
          <w:p w14:paraId="72BF4725" w14:textId="77777777" w:rsidR="0076353B" w:rsidRPr="00BF641E" w:rsidRDefault="0076353B" w:rsidP="0076353B">
            <w:pPr>
              <w:ind w:firstLineChars="0" w:firstLine="0"/>
              <w:rPr>
                <w:i/>
                <w:iCs/>
                <w:noProof/>
              </w:rPr>
            </w:pPr>
            <w:r w:rsidRPr="00BF641E">
              <w:rPr>
                <w:i/>
                <w:iCs/>
                <w:noProof/>
              </w:rPr>
              <w:t xml:space="preserve">    ub &lt;- [z1, z2] Meaning: The upper bounds of the decision variables z1 and z2 denote the maximum values of the adjusted amount of gold and bitcoin, i.e., the adjusted amount of assets cannot exceed the sum of their current holdings.</w:t>
            </w:r>
          </w:p>
          <w:p w14:paraId="2F19402B" w14:textId="77777777" w:rsidR="0076353B" w:rsidRPr="00BF641E" w:rsidRDefault="0076353B" w:rsidP="0076353B">
            <w:pPr>
              <w:ind w:firstLineChars="0" w:firstLine="0"/>
              <w:rPr>
                <w:i/>
                <w:iCs/>
                <w:noProof/>
              </w:rPr>
            </w:pPr>
            <w:r w:rsidRPr="00BF641E">
              <w:rPr>
                <w:i/>
                <w:iCs/>
                <w:noProof/>
              </w:rPr>
              <w:t xml:space="preserve">    precision &lt;- [1e-7, 1e-7] The precision of the decision variable (the accuracy of the solution) corresponds to the smallest unit of change of the two decision variables (Gold and Bitcoin Adjustment). 1e-7 means that the smallest adjustment value allowed is 0.0000001.</w:t>
            </w:r>
          </w:p>
          <w:p w14:paraId="1342E57C" w14:textId="77777777" w:rsidR="00BF641E" w:rsidRPr="00BF641E" w:rsidRDefault="0076353B" w:rsidP="00BF641E">
            <w:pPr>
              <w:ind w:firstLineChars="0" w:firstLine="0"/>
              <w:rPr>
                <w:i/>
                <w:iCs/>
                <w:noProof/>
              </w:rPr>
            </w:pPr>
            <w:r w:rsidRPr="00BF641E">
              <w:rPr>
                <w:i/>
                <w:iCs/>
                <w:noProof/>
              </w:rPr>
              <w:t xml:space="preserve">    constraint_ueq &lt;- constraint_ueq: nonlinear inequality constraints</w:t>
            </w:r>
            <w:r w:rsidRPr="0076353B">
              <w:rPr>
                <w:i/>
                <w:iCs/>
                <w:noProof/>
              </w:rPr>
              <w:br/>
            </w:r>
            <w:r w:rsidRPr="0076353B">
              <w:rPr>
                <w:noProof/>
              </w:rPr>
              <w:t xml:space="preserve">    '''</w:t>
            </w:r>
            <w:r w:rsidRPr="0076353B">
              <w:rPr>
                <w:noProof/>
              </w:rPr>
              <w:br/>
            </w:r>
            <w:r w:rsidRPr="0076353B">
              <w:rPr>
                <w:noProof/>
              </w:rPr>
              <w:br/>
              <w:t xml:space="preserve">    </w:t>
            </w:r>
            <w:r w:rsidR="00BF641E">
              <w:rPr>
                <w:noProof/>
              </w:rPr>
              <w:t xml:space="preserve">ga.register(operator_name='selection', operator=selection.selection_roulette_2) # </w:t>
            </w:r>
            <w:r w:rsidR="00BF641E" w:rsidRPr="00BF641E">
              <w:rPr>
                <w:i/>
                <w:iCs/>
                <w:noProof/>
              </w:rPr>
              <w:t>Register the selection operator. selection.selection_roulette_2: use the “roulette selection” algorithm for individual selection</w:t>
            </w:r>
          </w:p>
          <w:p w14:paraId="086A7362" w14:textId="77777777" w:rsidR="00BF641E" w:rsidRDefault="00BF641E" w:rsidP="00BF641E">
            <w:pPr>
              <w:ind w:firstLineChars="0" w:firstLine="0"/>
              <w:rPr>
                <w:noProof/>
              </w:rPr>
            </w:pPr>
            <w:r>
              <w:rPr>
                <w:noProof/>
              </w:rPr>
              <w:t xml:space="preserve">    ga.register(operator_name='ranking', operator=ranking.ranking) # </w:t>
            </w:r>
            <w:r w:rsidRPr="00BF641E">
              <w:rPr>
                <w:i/>
                <w:iCs/>
                <w:noProof/>
              </w:rPr>
              <w:t>Register ranking operator. ranking.ranking: rank populations by fitness, assign selection probabilities.</w:t>
            </w:r>
          </w:p>
          <w:p w14:paraId="76D925F4" w14:textId="77777777" w:rsidR="00BF641E" w:rsidRPr="00BF641E" w:rsidRDefault="00BF641E" w:rsidP="00BF641E">
            <w:pPr>
              <w:ind w:firstLineChars="0" w:firstLine="0"/>
              <w:rPr>
                <w:i/>
                <w:iCs/>
                <w:noProof/>
              </w:rPr>
            </w:pPr>
            <w:r>
              <w:rPr>
                <w:noProof/>
              </w:rPr>
              <w:t xml:space="preserve">    ga.register(operator_name='crossover', operator=crossover.crossover_2point_bit) # </w:t>
            </w:r>
            <w:r w:rsidRPr="00BF641E">
              <w:rPr>
                <w:i/>
                <w:iCs/>
                <w:noProof/>
              </w:rPr>
              <w:t>Register the crossover operator. crossover.crossover_2point_bit: uses the “two-point crossover” method to recombine the genes of two individuals.</w:t>
            </w:r>
          </w:p>
          <w:p w14:paraId="1E9E55FC" w14:textId="393E53AD" w:rsidR="00BF641E" w:rsidRPr="00BF641E" w:rsidRDefault="00BF641E" w:rsidP="00BF641E">
            <w:pPr>
              <w:ind w:firstLineChars="0" w:firstLine="0"/>
              <w:rPr>
                <w:i/>
                <w:iCs/>
                <w:noProof/>
              </w:rPr>
            </w:pPr>
            <w:r>
              <w:rPr>
                <w:noProof/>
              </w:rPr>
              <w:t xml:space="preserve">    ga.register(operator_name='mutation', operator=mutation.mutation) # </w:t>
            </w:r>
            <w:r w:rsidRPr="00BF641E">
              <w:rPr>
                <w:i/>
                <w:iCs/>
                <w:noProof/>
              </w:rPr>
              <w:t>Register the mutation operator. mutation.mutation:Use the default mutation method.</w:t>
            </w:r>
            <w:r w:rsidR="0076353B" w:rsidRPr="0076353B">
              <w:rPr>
                <w:rFonts w:hint="eastAsia"/>
                <w:i/>
                <w:iCs/>
                <w:noProof/>
              </w:rPr>
              <w:br/>
            </w:r>
            <w:r w:rsidR="0076353B" w:rsidRPr="0076353B">
              <w:rPr>
                <w:rFonts w:hint="eastAsia"/>
                <w:noProof/>
              </w:rPr>
              <w:t xml:space="preserve">    </w:t>
            </w:r>
            <w:r w:rsidR="0076353B" w:rsidRPr="0076353B">
              <w:rPr>
                <w:noProof/>
              </w:rPr>
              <w:t xml:space="preserve">best_x, func = ga.run()  #  </w:t>
            </w:r>
            <w:r w:rsidR="0076353B" w:rsidRPr="0076353B">
              <w:rPr>
                <w:i/>
                <w:iCs/>
                <w:noProof/>
              </w:rPr>
              <w:t>best_x, func &lt;- ga.run()</w:t>
            </w:r>
            <w:r w:rsidR="0076353B" w:rsidRPr="0076353B">
              <w:rPr>
                <w:noProof/>
              </w:rPr>
              <w:br/>
              <w:t xml:space="preserve">    return -func[0], best_x[0], best_x[1]</w:t>
            </w:r>
            <w:r w:rsidR="0076353B" w:rsidRPr="0076353B">
              <w:rPr>
                <w:noProof/>
              </w:rPr>
              <w:br/>
            </w:r>
            <w:r w:rsidR="0076353B" w:rsidRPr="0076353B">
              <w:rPr>
                <w:noProof/>
              </w:rPr>
              <w:br/>
              <w:t>def model_2_ga(z1, z2, m2, n2):</w:t>
            </w:r>
            <w:r w:rsidR="0076353B" w:rsidRPr="0076353B">
              <w:rPr>
                <w:noProof/>
              </w:rPr>
              <w:br/>
              <w:t xml:space="preserve">    </w:t>
            </w:r>
            <w:r w:rsidRPr="0076353B">
              <w:rPr>
                <w:noProof/>
              </w:rPr>
              <w:t>'''</w:t>
            </w:r>
          </w:p>
          <w:p w14:paraId="3B557339" w14:textId="77777777" w:rsidR="00BF641E" w:rsidRPr="00BF641E" w:rsidRDefault="00BF641E" w:rsidP="00BF641E">
            <w:pPr>
              <w:ind w:firstLineChars="0" w:firstLine="0"/>
              <w:rPr>
                <w:i/>
                <w:iCs/>
                <w:noProof/>
              </w:rPr>
            </w:pPr>
            <w:r w:rsidRPr="00BF641E">
              <w:rPr>
                <w:i/>
                <w:iCs/>
                <w:noProof/>
              </w:rPr>
              <w:t xml:space="preserve">    The model_2_ga function is a model optimized for bitcoin only when gold data is missing</w:t>
            </w:r>
          </w:p>
          <w:p w14:paraId="4E2BBF0E" w14:textId="77777777" w:rsidR="00BF641E" w:rsidRDefault="00BF641E" w:rsidP="00BF641E">
            <w:pPr>
              <w:ind w:firstLineChars="0" w:firstLine="0"/>
              <w:rPr>
                <w:noProof/>
              </w:rPr>
            </w:pPr>
            <w:r w:rsidRPr="00BF641E">
              <w:rPr>
                <w:i/>
                <w:iCs/>
                <w:noProof/>
              </w:rPr>
              <w:lastRenderedPageBreak/>
              <w:t xml:space="preserve">    </w:t>
            </w:r>
            <w:r w:rsidRPr="0076353B">
              <w:rPr>
                <w:noProof/>
              </w:rPr>
              <w:t>'''</w:t>
            </w:r>
            <w:r w:rsidR="0076353B" w:rsidRPr="0076353B">
              <w:rPr>
                <w:i/>
                <w:iCs/>
                <w:noProof/>
              </w:rPr>
              <w:br/>
              <w:t xml:space="preserve">    </w:t>
            </w:r>
            <w:r w:rsidR="0076353B" w:rsidRPr="0076353B">
              <w:rPr>
                <w:noProof/>
              </w:rPr>
              <w:t>demo_func = lambda x: -(z1 + (n2 / m2) * (z2 + x[0]))</w:t>
            </w:r>
            <w:r w:rsidR="0076353B" w:rsidRPr="0076353B">
              <w:rPr>
                <w:noProof/>
              </w:rPr>
              <w:br/>
              <w:t xml:space="preserve">    '''</w:t>
            </w:r>
            <w:r w:rsidR="0076353B" w:rsidRPr="0076353B">
              <w:rPr>
                <w:noProof/>
              </w:rPr>
              <w:br/>
              <w:t xml:space="preserve">    </w:t>
            </w:r>
            <w:r w:rsidRPr="00BF641E">
              <w:rPr>
                <w:i/>
                <w:iCs/>
                <w:noProof/>
              </w:rPr>
              <w:t>Daily return = previous day's gold holdings + (next day's bitcoin price/today's bitcoin price) * (previous day's bitcoin holdings + current day's bitcoin transactions)</w:t>
            </w:r>
            <w:r w:rsidR="0076353B" w:rsidRPr="0076353B">
              <w:rPr>
                <w:i/>
                <w:iCs/>
                <w:noProof/>
              </w:rPr>
              <w:br/>
            </w:r>
            <w:r w:rsidR="0076353B" w:rsidRPr="0076353B">
              <w:rPr>
                <w:noProof/>
              </w:rPr>
              <w:t xml:space="preserve">    '''</w:t>
            </w:r>
            <w:r w:rsidR="0076353B" w:rsidRPr="0076353B">
              <w:rPr>
                <w:noProof/>
              </w:rPr>
              <w:br/>
              <w:t xml:space="preserve">    </w:t>
            </w:r>
            <w:r>
              <w:rPr>
                <w:noProof/>
              </w:rPr>
              <w:t>constraint_ueq = [</w:t>
            </w:r>
          </w:p>
          <w:p w14:paraId="7F4D6AD4" w14:textId="034571B2" w:rsidR="00BF641E" w:rsidRPr="00BF641E" w:rsidRDefault="00BF641E" w:rsidP="00BF641E">
            <w:pPr>
              <w:ind w:firstLineChars="0" w:firstLine="0"/>
              <w:rPr>
                <w:i/>
                <w:iCs/>
                <w:noProof/>
              </w:rPr>
            </w:pPr>
            <w:r>
              <w:rPr>
                <w:noProof/>
              </w:rPr>
              <w:t xml:space="preserve">        lambda x: x[0] - z2, # </w:t>
            </w:r>
            <w:r w:rsidRPr="00BF641E">
              <w:rPr>
                <w:rFonts w:hint="eastAsia"/>
                <w:i/>
                <w:iCs/>
                <w:noProof/>
              </w:rPr>
              <w:t>c</w:t>
            </w:r>
            <w:r w:rsidRPr="00BF641E">
              <w:rPr>
                <w:i/>
                <w:iCs/>
                <w:noProof/>
              </w:rPr>
              <w:t>onstraint 1: the number of bitcoin transactions on that day must not exceed the total bitcoin holdings</w:t>
            </w:r>
          </w:p>
          <w:p w14:paraId="580832B0" w14:textId="7435F04F" w:rsidR="00BF641E" w:rsidRDefault="00BF641E" w:rsidP="00BF641E">
            <w:pPr>
              <w:ind w:firstLineChars="0" w:firstLine="0"/>
              <w:rPr>
                <w:noProof/>
              </w:rPr>
            </w:pPr>
            <w:r>
              <w:rPr>
                <w:noProof/>
              </w:rPr>
              <w:t xml:space="preserve">        lambda x: - z2 - x[0], # </w:t>
            </w:r>
            <w:r w:rsidRPr="00BF641E">
              <w:rPr>
                <w:i/>
                <w:iCs/>
                <w:noProof/>
              </w:rPr>
              <w:t xml:space="preserve">constraint 2: the number of bitcoin transactions on that day must not exceed the previous day's holdings  </w:t>
            </w:r>
          </w:p>
          <w:p w14:paraId="541B668C" w14:textId="40722781" w:rsidR="00BF641E" w:rsidRPr="00BF641E" w:rsidRDefault="00BF641E" w:rsidP="00BF641E">
            <w:pPr>
              <w:ind w:firstLineChars="0" w:firstLine="0"/>
              <w:rPr>
                <w:i/>
                <w:iCs/>
                <w:noProof/>
              </w:rPr>
            </w:pPr>
            <w:r>
              <w:rPr>
                <w:noProof/>
              </w:rPr>
              <w:t xml:space="preserve">        lambda x: 0.02*x[0] - ((n2 / m2) - 1) # </w:t>
            </w:r>
            <w:r w:rsidRPr="00BF641E">
              <w:rPr>
                <w:rFonts w:hint="eastAsia"/>
                <w:i/>
                <w:iCs/>
                <w:noProof/>
              </w:rPr>
              <w:t>constraint</w:t>
            </w:r>
            <w:r w:rsidRPr="00BF641E">
              <w:rPr>
                <w:i/>
                <w:iCs/>
                <w:noProof/>
              </w:rPr>
              <w:t xml:space="preserve"> 3: Bitcoin is only traded if the profit is higher than the fee</w:t>
            </w:r>
            <w:r w:rsidR="0076353B" w:rsidRPr="0076353B">
              <w:rPr>
                <w:rFonts w:hint="eastAsia"/>
                <w:i/>
                <w:iCs/>
                <w:noProof/>
              </w:rPr>
              <w:br/>
              <w:t xml:space="preserve">    </w:t>
            </w:r>
            <w:r>
              <w:rPr>
                <w:rFonts w:hint="eastAsia"/>
                <w:noProof/>
              </w:rPr>
              <w:t>]</w:t>
            </w:r>
            <w:r w:rsidR="0076353B" w:rsidRPr="0076353B">
              <w:rPr>
                <w:i/>
                <w:iCs/>
                <w:noProof/>
              </w:rPr>
              <w:br/>
            </w:r>
            <w:r w:rsidR="0076353B" w:rsidRPr="0076353B">
              <w:rPr>
                <w:noProof/>
              </w:rPr>
              <w:t xml:space="preserve">    ga = GA(func=demo_func, n_dim=1, size_pop=100, max_iter=500, prob_mut=0.001,</w:t>
            </w:r>
            <w:r w:rsidR="0076353B" w:rsidRPr="0076353B">
              <w:rPr>
                <w:noProof/>
              </w:rPr>
              <w:br/>
              <w:t xml:space="preserve">            lb=[-z2], ub=[z2], precision=[1e-7], constraint_ueq=constraint_ueq)</w:t>
            </w:r>
            <w:r w:rsidR="0076353B" w:rsidRPr="0076353B">
              <w:rPr>
                <w:noProof/>
              </w:rPr>
              <w:br/>
              <w:t xml:space="preserve">    '''</w:t>
            </w:r>
            <w:r w:rsidR="0076353B" w:rsidRPr="0076353B">
              <w:rPr>
                <w:noProof/>
              </w:rPr>
              <w:br/>
              <w:t xml:space="preserve">        </w:t>
            </w:r>
            <w:r w:rsidRPr="00BF641E">
              <w:rPr>
                <w:i/>
                <w:iCs/>
                <w:noProof/>
              </w:rPr>
              <w:t xml:space="preserve">func &lt;- the objective function of the genetic algorithm optimization, i.e., daily returns </w:t>
            </w:r>
          </w:p>
          <w:p w14:paraId="3A39E6D2" w14:textId="77777777" w:rsidR="00BF641E" w:rsidRPr="00BF641E" w:rsidRDefault="00BF641E" w:rsidP="00BF641E">
            <w:pPr>
              <w:ind w:firstLineChars="0" w:firstLine="0"/>
              <w:rPr>
                <w:i/>
                <w:iCs/>
                <w:noProof/>
              </w:rPr>
            </w:pPr>
            <w:r w:rsidRPr="00BF641E">
              <w:rPr>
                <w:i/>
                <w:iCs/>
                <w:noProof/>
              </w:rPr>
              <w:t xml:space="preserve">        n_dim &lt;- 1 Dimension of the decision variable (number of independent variables of the optimization problem)</w:t>
            </w:r>
          </w:p>
          <w:p w14:paraId="5A58D796" w14:textId="77777777" w:rsidR="00BF641E" w:rsidRPr="00BF641E" w:rsidRDefault="00BF641E" w:rsidP="00BF641E">
            <w:pPr>
              <w:ind w:firstLineChars="0" w:firstLine="0"/>
              <w:rPr>
                <w:i/>
                <w:iCs/>
                <w:noProof/>
              </w:rPr>
            </w:pPr>
            <w:r w:rsidRPr="00BF641E">
              <w:rPr>
                <w:i/>
                <w:iCs/>
                <w:noProof/>
              </w:rPr>
              <w:t xml:space="preserve">        x[0] the amount of bitcoin adjustment</w:t>
            </w:r>
          </w:p>
          <w:p w14:paraId="1D537268" w14:textId="77777777" w:rsidR="00BF641E" w:rsidRPr="00BF641E" w:rsidRDefault="00BF641E" w:rsidP="00BF641E">
            <w:pPr>
              <w:ind w:firstLineChars="0" w:firstLine="0"/>
              <w:rPr>
                <w:i/>
                <w:iCs/>
                <w:noProof/>
              </w:rPr>
            </w:pPr>
            <w:r w:rsidRPr="00BF641E">
              <w:rPr>
                <w:i/>
                <w:iCs/>
                <w:noProof/>
              </w:rPr>
              <w:t xml:space="preserve">        size_pop &lt;- 100 size of the population, number of candidate solutions included in each generation of the genetic algorithm</w:t>
            </w:r>
          </w:p>
          <w:p w14:paraId="2558BC40" w14:textId="77777777" w:rsidR="00BF641E" w:rsidRPr="00BF641E" w:rsidRDefault="00BF641E" w:rsidP="00BF641E">
            <w:pPr>
              <w:ind w:firstLineChars="0" w:firstLine="0"/>
              <w:rPr>
                <w:i/>
                <w:iCs/>
                <w:noProof/>
              </w:rPr>
            </w:pPr>
            <w:r w:rsidRPr="00BF641E">
              <w:rPr>
                <w:i/>
                <w:iCs/>
                <w:noProof/>
              </w:rPr>
              <w:t xml:space="preserve">        max_iter &lt;- 500 maximum number of iterations, the maximum number of generations allowed by the genetic algorithm before it stops</w:t>
            </w:r>
          </w:p>
          <w:p w14:paraId="583AAD21" w14:textId="77777777" w:rsidR="00BF641E" w:rsidRPr="00BF641E" w:rsidRDefault="00BF641E" w:rsidP="00BF641E">
            <w:pPr>
              <w:ind w:firstLineChars="0" w:firstLine="0"/>
              <w:rPr>
                <w:i/>
                <w:iCs/>
                <w:noProof/>
              </w:rPr>
            </w:pPr>
            <w:r w:rsidRPr="00BF641E">
              <w:rPr>
                <w:i/>
                <w:iCs/>
                <w:noProof/>
              </w:rPr>
              <w:t xml:space="preserve">        prob_mut &lt;- 0.001 probability of gene mutation, lower helps stabilize the optimization process</w:t>
            </w:r>
          </w:p>
          <w:p w14:paraId="5E10A892" w14:textId="77777777" w:rsidR="00BF641E" w:rsidRPr="00BF641E" w:rsidRDefault="00BF641E" w:rsidP="00BF641E">
            <w:pPr>
              <w:ind w:firstLineChars="0" w:firstLine="0"/>
              <w:rPr>
                <w:i/>
                <w:iCs/>
                <w:noProof/>
              </w:rPr>
            </w:pPr>
            <w:r w:rsidRPr="00BF641E">
              <w:rPr>
                <w:i/>
                <w:iCs/>
                <w:noProof/>
              </w:rPr>
              <w:t xml:space="preserve">        lb &lt;- [-z2] lower bound for the decision variable, -z2 means that the minimum value of and bitcoin adjustments cannot exceed the negative value of their current assets, i.e., they cannot allow the asset adjustments to exceed the sum of the asset holdings</w:t>
            </w:r>
          </w:p>
          <w:p w14:paraId="401FE439" w14:textId="77777777" w:rsidR="00BF641E" w:rsidRPr="00BF641E" w:rsidRDefault="00BF641E" w:rsidP="00BF641E">
            <w:pPr>
              <w:ind w:firstLineChars="0" w:firstLine="0"/>
              <w:rPr>
                <w:i/>
                <w:iCs/>
                <w:noProof/>
              </w:rPr>
            </w:pPr>
            <w:r w:rsidRPr="00BF641E">
              <w:rPr>
                <w:i/>
                <w:iCs/>
                <w:noProof/>
              </w:rPr>
              <w:t xml:space="preserve">        ub &lt;- [z2] Meaning: The upper bound of the decision variable, z2, represents the maximum value of the bitcoin adjustment, i.e., the adjusted amount of assets must not exceed the sum of their current holdings.</w:t>
            </w:r>
          </w:p>
          <w:p w14:paraId="228329DD" w14:textId="77777777" w:rsidR="00BF641E" w:rsidRPr="00BF641E" w:rsidRDefault="00BF641E" w:rsidP="00BF641E">
            <w:pPr>
              <w:ind w:firstLineChars="0" w:firstLine="0"/>
              <w:rPr>
                <w:i/>
                <w:iCs/>
                <w:noProof/>
              </w:rPr>
            </w:pPr>
            <w:r w:rsidRPr="00BF641E">
              <w:rPr>
                <w:i/>
                <w:iCs/>
                <w:noProof/>
              </w:rPr>
              <w:t xml:space="preserve">        precision &lt;- [1e-7] The precision of the decision variable (the accuracy of the solution) corresponds to the smallest unit of change of the decision variable (Bitcoin Adjustment). 1e-7 means that the smallest adjustment allowed is 0.0000001</w:t>
            </w:r>
          </w:p>
          <w:p w14:paraId="1CE9BDE2" w14:textId="77777777" w:rsidR="00BF641E" w:rsidRPr="00BF641E" w:rsidRDefault="00BF641E" w:rsidP="00BF641E">
            <w:pPr>
              <w:ind w:firstLineChars="0" w:firstLine="0"/>
              <w:rPr>
                <w:i/>
                <w:iCs/>
                <w:noProof/>
              </w:rPr>
            </w:pPr>
            <w:r w:rsidRPr="00BF641E">
              <w:rPr>
                <w:i/>
                <w:iCs/>
                <w:noProof/>
              </w:rPr>
              <w:t xml:space="preserve">        constraint_ueq &lt;- constraint_ueq: nonlinear inequality constraints</w:t>
            </w:r>
          </w:p>
          <w:p w14:paraId="72CD2200" w14:textId="77777777" w:rsidR="00BF641E" w:rsidRPr="00BF641E" w:rsidRDefault="0076353B" w:rsidP="00BF641E">
            <w:pPr>
              <w:ind w:firstLineChars="0" w:firstLine="0"/>
              <w:rPr>
                <w:i/>
                <w:iCs/>
                <w:noProof/>
              </w:rPr>
            </w:pPr>
            <w:r w:rsidRPr="0076353B">
              <w:rPr>
                <w:noProof/>
              </w:rPr>
              <w:t xml:space="preserve">  </w:t>
            </w:r>
            <w:r w:rsidRPr="0076353B">
              <w:rPr>
                <w:noProof/>
              </w:rPr>
              <w:br/>
              <w:t xml:space="preserve">    '''</w:t>
            </w:r>
            <w:r w:rsidRPr="0076353B">
              <w:rPr>
                <w:noProof/>
              </w:rPr>
              <w:br/>
              <w:t xml:space="preserve">    </w:t>
            </w:r>
            <w:r w:rsidR="00BF641E">
              <w:rPr>
                <w:noProof/>
              </w:rPr>
              <w:t xml:space="preserve">ga.register(operator_name='selection', operator=selection.selection_roulette_2)# </w:t>
            </w:r>
            <w:r w:rsidR="00BF641E" w:rsidRPr="00BF641E">
              <w:rPr>
                <w:i/>
                <w:iCs/>
                <w:noProof/>
              </w:rPr>
              <w:lastRenderedPageBreak/>
              <w:t>Register the selection operator. selection.selection_roulette_2: use the “roulette selection” algorithm for individual selection</w:t>
            </w:r>
          </w:p>
          <w:p w14:paraId="429E3F9A" w14:textId="77777777" w:rsidR="00BF641E" w:rsidRPr="00BF641E" w:rsidRDefault="00BF641E" w:rsidP="00BF641E">
            <w:pPr>
              <w:ind w:firstLineChars="0" w:firstLine="0"/>
              <w:rPr>
                <w:i/>
                <w:iCs/>
                <w:noProof/>
              </w:rPr>
            </w:pPr>
            <w:r>
              <w:rPr>
                <w:noProof/>
              </w:rPr>
              <w:t xml:space="preserve">    ga.register(operator_name='ranking', operator=ranking.ranking) # </w:t>
            </w:r>
            <w:r w:rsidRPr="00BF641E">
              <w:rPr>
                <w:i/>
                <w:iCs/>
                <w:noProof/>
              </w:rPr>
              <w:t>Register ranking operator. ranking.ranking: rank populations by fitness, assign selection probabilities.</w:t>
            </w:r>
          </w:p>
          <w:p w14:paraId="4BFADC79" w14:textId="77777777" w:rsidR="00BF641E" w:rsidRPr="00BF641E" w:rsidRDefault="00BF641E" w:rsidP="00BF641E">
            <w:pPr>
              <w:ind w:firstLineChars="0" w:firstLine="0"/>
              <w:rPr>
                <w:i/>
                <w:iCs/>
                <w:noProof/>
              </w:rPr>
            </w:pPr>
            <w:r>
              <w:rPr>
                <w:noProof/>
              </w:rPr>
              <w:t xml:space="preserve">    ga.register(operator_name='crossover', operator=crossover.crossover_2point_bit) # </w:t>
            </w:r>
            <w:r w:rsidRPr="00BF641E">
              <w:rPr>
                <w:i/>
                <w:iCs/>
                <w:noProof/>
              </w:rPr>
              <w:t>Register the crossover operator. crossover.crossover_2point_bit: uses the “two-point crossover” method to recombine the genes of two individuals.</w:t>
            </w:r>
          </w:p>
          <w:p w14:paraId="71E8EC84" w14:textId="77777777" w:rsidR="00BF641E" w:rsidRPr="00BF641E" w:rsidRDefault="00BF641E" w:rsidP="00BF641E">
            <w:pPr>
              <w:ind w:firstLineChars="0" w:firstLine="0"/>
              <w:rPr>
                <w:i/>
                <w:iCs/>
                <w:noProof/>
              </w:rPr>
            </w:pPr>
            <w:r>
              <w:rPr>
                <w:noProof/>
              </w:rPr>
              <w:t xml:space="preserve">    ga.register(operator_name='mutation', operator=mutation.mutation)# </w:t>
            </w:r>
            <w:r w:rsidRPr="00BF641E">
              <w:rPr>
                <w:i/>
                <w:iCs/>
                <w:noProof/>
              </w:rPr>
              <w:t>Register the mutation operator. mutation.mutation:Use the default mutation method.</w:t>
            </w:r>
          </w:p>
          <w:p w14:paraId="0FC666A3" w14:textId="77777777" w:rsidR="00BF641E" w:rsidRDefault="00BF641E" w:rsidP="00BF641E">
            <w:pPr>
              <w:ind w:firstLineChars="0" w:firstLine="0"/>
              <w:rPr>
                <w:noProof/>
              </w:rPr>
            </w:pPr>
          </w:p>
          <w:p w14:paraId="7812A644" w14:textId="495C373B" w:rsidR="0076353B" w:rsidRPr="0076353B" w:rsidRDefault="0076353B" w:rsidP="00BF641E">
            <w:pPr>
              <w:ind w:firstLineChars="0" w:firstLine="0"/>
              <w:rPr>
                <w:noProof/>
              </w:rPr>
            </w:pPr>
            <w:r w:rsidRPr="0076353B">
              <w:rPr>
                <w:rFonts w:hint="eastAsia"/>
                <w:noProof/>
              </w:rPr>
              <w:br/>
              <w:t xml:space="preserve">    </w:t>
            </w:r>
            <w:r w:rsidRPr="0076353B">
              <w:rPr>
                <w:noProof/>
              </w:rPr>
              <w:t>best_x, func = ga.run()</w:t>
            </w:r>
            <w:r w:rsidRPr="0076353B">
              <w:rPr>
                <w:noProof/>
              </w:rPr>
              <w:br/>
              <w:t xml:space="preserve">    return -func[0], best_x[0]</w:t>
            </w: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733D66" w14:paraId="1965FCCC" w14:textId="77777777" w:rsidTr="002C7F4D">
        <w:tc>
          <w:tcPr>
            <w:tcW w:w="8834" w:type="dxa"/>
            <w:shd w:val="clear" w:color="auto" w:fill="BFBFBF" w:themeFill="background1" w:themeFillShade="BF"/>
          </w:tcPr>
          <w:p w14:paraId="0F7F156F" w14:textId="0CF139FD" w:rsidR="00733D66" w:rsidRPr="00527988" w:rsidRDefault="00733D66" w:rsidP="00733D66">
            <w:pPr>
              <w:pStyle w:val="a9"/>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319DECB3" w:rsidR="00733D66" w:rsidRPr="00BF641E" w:rsidRDefault="00733D66" w:rsidP="00733D66">
            <w:pPr>
              <w:ind w:firstLineChars="0" w:firstLine="0"/>
            </w:pPr>
            <w:r>
              <w:t>I</w:t>
            </w:r>
            <w:r w:rsidRPr="00733D66">
              <w:t>ntroduce</w:t>
            </w:r>
            <w:r>
              <w:rPr>
                <w:rFonts w:hint="eastAsia"/>
              </w:rPr>
              <w:t>:</w:t>
            </w:r>
            <w:r>
              <w:t xml:space="preserve"> </w:t>
            </w:r>
            <w:r w:rsidR="00BF641E" w:rsidRPr="00BF641E">
              <w:t>Transactions that change the initial asset allocation and iterate for five years</w:t>
            </w:r>
          </w:p>
        </w:tc>
      </w:tr>
      <w:tr w:rsidR="00527988" w14:paraId="117880B5" w14:textId="77777777" w:rsidTr="002C7F4D">
        <w:tc>
          <w:tcPr>
            <w:tcW w:w="8834" w:type="dxa"/>
            <w:shd w:val="clear" w:color="auto" w:fill="auto"/>
          </w:tcPr>
          <w:p w14:paraId="1218EFDC" w14:textId="77777777" w:rsidR="00BF641E" w:rsidRPr="00BF641E" w:rsidRDefault="00BF641E" w:rsidP="00BF641E">
            <w:pPr>
              <w:ind w:firstLineChars="0" w:firstLine="0"/>
              <w:rPr>
                <w:i/>
                <w:iCs/>
              </w:rPr>
            </w:pPr>
            <w:r w:rsidRPr="00BF641E">
              <w:t xml:space="preserve">outer_total = len(range(1, 1001, 20))  # </w:t>
            </w:r>
            <w:r w:rsidRPr="00BF641E">
              <w:rPr>
                <w:i/>
                <w:iCs/>
              </w:rPr>
              <w:t>50</w:t>
            </w:r>
            <w:r w:rsidRPr="00BF641E">
              <w:rPr>
                <w:rFonts w:hint="eastAsia"/>
                <w:i/>
                <w:iCs/>
              </w:rPr>
              <w:t>times</w:t>
            </w:r>
            <w:r w:rsidRPr="00BF641E">
              <w:rPr>
                <w:rFonts w:hint="eastAsia"/>
                <w:i/>
                <w:iCs/>
              </w:rPr>
              <w:br/>
            </w:r>
            <w:r>
              <w:t xml:space="preserve"># </w:t>
            </w:r>
            <w:r w:rsidRPr="00BF641E">
              <w:rPr>
                <w:i/>
                <w:iCs/>
              </w:rPr>
              <w:t>Initialize the outer loop counter</w:t>
            </w:r>
          </w:p>
          <w:p w14:paraId="61B6989F" w14:textId="77777777" w:rsidR="00BF641E" w:rsidRDefault="00BF641E" w:rsidP="00BF641E">
            <w:pPr>
              <w:ind w:firstLineChars="0" w:firstLine="0"/>
            </w:pPr>
            <w:r>
              <w:t>outer_idx = 1</w:t>
            </w:r>
          </w:p>
          <w:p w14:paraId="3509F377" w14:textId="77777777" w:rsidR="00BF641E" w:rsidRDefault="00BF641E" w:rsidP="00BF641E">
            <w:pPr>
              <w:ind w:firstLineChars="0" w:firstLine="0"/>
            </w:pPr>
            <w:r>
              <w:t>x = []</w:t>
            </w:r>
          </w:p>
          <w:p w14:paraId="59CDDEB1" w14:textId="77777777" w:rsidR="00BF641E" w:rsidRDefault="00BF641E" w:rsidP="00BF641E">
            <w:pPr>
              <w:ind w:firstLineChars="0" w:firstLine="0"/>
            </w:pPr>
            <w:r>
              <w:t>y = []</w:t>
            </w:r>
          </w:p>
          <w:p w14:paraId="49E50A8F" w14:textId="77777777" w:rsidR="00BF641E" w:rsidRDefault="00BF641E" w:rsidP="00BF641E">
            <w:pPr>
              <w:ind w:firstLineChars="0" w:firstLine="0"/>
            </w:pPr>
            <w:r>
              <w:t>for initial_gold_holdings in range(1, 1001, 20):</w:t>
            </w:r>
          </w:p>
          <w:p w14:paraId="72D2FD1E" w14:textId="77777777" w:rsidR="00BF641E" w:rsidRDefault="00BF641E" w:rsidP="00BF641E">
            <w:pPr>
              <w:ind w:firstLineChars="0" w:firstLine="0"/>
            </w:pPr>
            <w:r>
              <w:t xml:space="preserve">    print(f'Outer loop {outer_idx}/{outer_total}: initial_z1 = {initial_gold_holdings}')</w:t>
            </w:r>
          </w:p>
          <w:p w14:paraId="23455AB1" w14:textId="77777777" w:rsidR="00BF641E" w:rsidRDefault="00BF641E" w:rsidP="00BF641E">
            <w:pPr>
              <w:ind w:firstLineChars="0" w:firstLine="0"/>
            </w:pPr>
            <w:r>
              <w:t xml:space="preserve">    x.append(initial_gold_holdings)</w:t>
            </w:r>
          </w:p>
          <w:p w14:paraId="36B4F644" w14:textId="77777777" w:rsidR="00BF641E" w:rsidRDefault="00BF641E" w:rsidP="00BF641E">
            <w:pPr>
              <w:ind w:firstLineChars="0" w:firstLine="0"/>
            </w:pPr>
          </w:p>
          <w:p w14:paraId="575870DC" w14:textId="77777777" w:rsidR="00BF641E" w:rsidRPr="00BF641E" w:rsidRDefault="00BF641E" w:rsidP="00BF641E">
            <w:pPr>
              <w:ind w:firstLineChars="0" w:firstLine="0"/>
              <w:rPr>
                <w:i/>
                <w:iCs/>
              </w:rPr>
            </w:pPr>
            <w:r>
              <w:t xml:space="preserve">    # </w:t>
            </w:r>
            <w:r w:rsidRPr="00BF641E">
              <w:rPr>
                <w:i/>
                <w:iCs/>
              </w:rPr>
              <w:t>Initialize the holdings</w:t>
            </w:r>
          </w:p>
          <w:p w14:paraId="76EE7FCF" w14:textId="77777777" w:rsidR="00BF641E" w:rsidRDefault="00BF641E" w:rsidP="00BF641E">
            <w:pPr>
              <w:ind w:firstLineChars="0" w:firstLine="0"/>
            </w:pPr>
            <w:r>
              <w:t xml:space="preserve">    z1 = initial_gold_holdings</w:t>
            </w:r>
          </w:p>
          <w:p w14:paraId="36AA2AE0" w14:textId="77777777" w:rsidR="00BF641E" w:rsidRDefault="00BF641E" w:rsidP="00BF641E">
            <w:pPr>
              <w:ind w:firstLineChars="0" w:firstLine="0"/>
            </w:pPr>
            <w:r>
              <w:t xml:space="preserve">    z2 = 1000 - z1</w:t>
            </w:r>
          </w:p>
          <w:p w14:paraId="393BA4D3" w14:textId="77777777" w:rsidR="00BF641E" w:rsidRDefault="00BF641E" w:rsidP="00BF641E">
            <w:pPr>
              <w:ind w:firstLineChars="0" w:firstLine="0"/>
            </w:pPr>
          </w:p>
          <w:p w14:paraId="402EF723" w14:textId="77777777" w:rsidR="00BF641E" w:rsidRDefault="00BF641E" w:rsidP="00BF641E">
            <w:pPr>
              <w:ind w:firstLineChars="0" w:firstLine="0"/>
            </w:pPr>
            <w:r>
              <w:t xml:space="preserve">    alldata_inner = []</w:t>
            </w:r>
          </w:p>
          <w:p w14:paraId="64CBD44D" w14:textId="77777777" w:rsidR="00BF641E" w:rsidRDefault="00BF641E" w:rsidP="00BF641E">
            <w:pPr>
              <w:ind w:firstLineChars="0" w:firstLine="0"/>
            </w:pPr>
            <w:r>
              <w:t xml:space="preserve">    final_ojb = None # Used to record the ojb value for the last day of each iteration</w:t>
            </w:r>
          </w:p>
          <w:p w14:paraId="7A9C7EF6" w14:textId="77777777" w:rsidR="00BF641E" w:rsidRDefault="00BF641E" w:rsidP="00BF641E">
            <w:pPr>
              <w:ind w:firstLineChars="0" w:firstLine="0"/>
            </w:pPr>
          </w:p>
          <w:p w14:paraId="60BFA045" w14:textId="77777777" w:rsidR="00BF641E" w:rsidRPr="00BF641E" w:rsidRDefault="00BF641E" w:rsidP="00BF641E">
            <w:pPr>
              <w:ind w:firstLineChars="0" w:firstLine="0"/>
              <w:rPr>
                <w:i/>
                <w:iCs/>
              </w:rPr>
            </w:pPr>
            <w:r>
              <w:t xml:space="preserve">    # </w:t>
            </w:r>
            <w:r w:rsidRPr="00BF641E">
              <w:rPr>
                <w:i/>
                <w:iCs/>
              </w:rPr>
              <w:t>Iterate over all trading days</w:t>
            </w:r>
          </w:p>
          <w:p w14:paraId="32746F7A" w14:textId="77777777" w:rsidR="00BF641E" w:rsidRDefault="00BF641E" w:rsidP="00BF641E">
            <w:pPr>
              <w:ind w:firstLineChars="0" w:firstLine="0"/>
            </w:pPr>
          </w:p>
          <w:p w14:paraId="37E57130" w14:textId="77777777" w:rsidR="00BF641E" w:rsidRPr="00BF641E" w:rsidRDefault="00BF641E" w:rsidP="00BF641E">
            <w:pPr>
              <w:ind w:firstLineChars="0" w:firstLine="0"/>
              <w:rPr>
                <w:i/>
                <w:iCs/>
              </w:rPr>
            </w:pPr>
            <w:r>
              <w:t xml:space="preserve">    for i in range(1, df___.shape[0]):: # </w:t>
            </w:r>
            <w:r w:rsidRPr="00BF641E">
              <w:rPr>
                <w:i/>
                <w:iCs/>
              </w:rPr>
              <w:t>for all trading days</w:t>
            </w:r>
          </w:p>
          <w:p w14:paraId="78341E6B" w14:textId="77777777" w:rsidR="00BF641E" w:rsidRDefault="00BF641E" w:rsidP="00BF641E">
            <w:pPr>
              <w:ind w:firstLineChars="0" w:firstLine="0"/>
            </w:pPr>
            <w:r>
              <w:t xml:space="preserve">        df___.shape[0]: try.</w:t>
            </w:r>
          </w:p>
          <w:p w14:paraId="027FE2DD" w14:textId="77777777" w:rsidR="00BF641E" w:rsidRPr="00BF641E" w:rsidRDefault="00BF641E" w:rsidP="00BF641E">
            <w:pPr>
              <w:ind w:firstLineChars="0" w:firstLine="0"/>
              <w:rPr>
                <w:i/>
                <w:iCs/>
              </w:rPr>
            </w:pPr>
            <w:r>
              <w:t xml:space="preserve">            if i == df___.shape[0] - 1: # </w:t>
            </w:r>
            <w:r w:rsidRPr="00BF641E">
              <w:rPr>
                <w:i/>
                <w:iCs/>
              </w:rPr>
              <w:t>Exit if there are no predicted gold and bitcoin prices on the second day.</w:t>
            </w:r>
          </w:p>
          <w:p w14:paraId="7F2EF2A7" w14:textId="77777777" w:rsidR="00BF641E" w:rsidRDefault="00BF641E" w:rsidP="00BF641E">
            <w:pPr>
              <w:ind w:firstLineChars="0" w:firstLine="0"/>
            </w:pPr>
            <w:r>
              <w:t xml:space="preserve">                break</w:t>
            </w:r>
          </w:p>
          <w:p w14:paraId="329472AD" w14:textId="77777777" w:rsidR="00BF641E" w:rsidRDefault="00BF641E" w:rsidP="00BF641E">
            <w:pPr>
              <w:ind w:firstLineChars="0" w:firstLine="0"/>
            </w:pPr>
            <w:r>
              <w:t xml:space="preserve">            # </w:t>
            </w:r>
            <w:r w:rsidRPr="00BF641E">
              <w:rPr>
                <w:i/>
                <w:iCs/>
              </w:rPr>
              <w:t>m1 real today's gold price</w:t>
            </w:r>
            <w:r w:rsidRPr="00BF641E">
              <w:rPr>
                <w:rFonts w:hint="eastAsia"/>
                <w:i/>
                <w:iCs/>
              </w:rPr>
              <w:br/>
            </w:r>
            <w:r w:rsidRPr="00BF641E">
              <w:rPr>
                <w:rFonts w:hint="eastAsia"/>
              </w:rPr>
              <w:lastRenderedPageBreak/>
              <w:t xml:space="preserve">            </w:t>
            </w:r>
            <w:r>
              <w:t>m1 = df___['real gold price'].iloc[i]</w:t>
            </w:r>
          </w:p>
          <w:p w14:paraId="0400169E" w14:textId="77777777" w:rsidR="00BF641E" w:rsidRPr="00BF641E" w:rsidRDefault="00BF641E" w:rsidP="00BF641E">
            <w:pPr>
              <w:ind w:firstLineChars="0" w:firstLine="0"/>
              <w:rPr>
                <w:i/>
                <w:iCs/>
              </w:rPr>
            </w:pPr>
            <w:r>
              <w:t xml:space="preserve">            #</w:t>
            </w:r>
            <w:r w:rsidRPr="00BF641E">
              <w:rPr>
                <w:i/>
                <w:iCs/>
              </w:rPr>
              <w:t xml:space="preserve"> m2 real today's bitcoin price</w:t>
            </w:r>
          </w:p>
          <w:p w14:paraId="12704E9E" w14:textId="77777777" w:rsidR="00BF641E" w:rsidRDefault="00BF641E" w:rsidP="00BF641E">
            <w:pPr>
              <w:ind w:firstLineChars="0" w:firstLine="0"/>
            </w:pPr>
            <w:r>
              <w:t xml:space="preserve">            m2 = df___['real bitcoin price'].iloc[i]</w:t>
            </w:r>
          </w:p>
          <w:p w14:paraId="7984C51B" w14:textId="77777777" w:rsidR="00BF641E" w:rsidRDefault="00BF641E" w:rsidP="00BF641E">
            <w:pPr>
              <w:ind w:firstLineChars="0" w:firstLine="0"/>
            </w:pPr>
            <w:r>
              <w:t xml:space="preserve">            # </w:t>
            </w:r>
            <w:r w:rsidRPr="00BF641E">
              <w:rPr>
                <w:i/>
                <w:iCs/>
              </w:rPr>
              <w:t>n1 Predicted gold price for tomorrow</w:t>
            </w:r>
          </w:p>
          <w:p w14:paraId="758AA879" w14:textId="77777777" w:rsidR="00BF641E" w:rsidRDefault="00BF641E" w:rsidP="00BF641E">
            <w:pPr>
              <w:ind w:firstLineChars="0" w:firstLine="0"/>
            </w:pPr>
            <w:r>
              <w:t xml:space="preserve">            n1 = df___['predicted gold price'].iloc[i]</w:t>
            </w:r>
          </w:p>
          <w:p w14:paraId="636E19F9" w14:textId="77777777" w:rsidR="00BF641E" w:rsidRPr="00BF641E" w:rsidRDefault="00BF641E" w:rsidP="00BF641E">
            <w:pPr>
              <w:ind w:firstLineChars="0" w:firstLine="0"/>
              <w:rPr>
                <w:i/>
                <w:iCs/>
              </w:rPr>
            </w:pPr>
            <w:r>
              <w:t xml:space="preserve">            # </w:t>
            </w:r>
            <w:r w:rsidRPr="00BF641E">
              <w:rPr>
                <w:i/>
                <w:iCs/>
              </w:rPr>
              <w:t>n2 Predicted tomorrow's bitcoin price</w:t>
            </w:r>
          </w:p>
          <w:p w14:paraId="11E75494" w14:textId="77777777" w:rsidR="00BF641E" w:rsidRDefault="00BF641E" w:rsidP="00BF641E">
            <w:pPr>
              <w:ind w:firstLineChars="0" w:firstLine="0"/>
            </w:pPr>
            <w:r>
              <w:t xml:space="preserve">            n2 = df___['predicted bitcoin price'].iloc[i]</w:t>
            </w:r>
          </w:p>
          <w:p w14:paraId="72A4738D" w14:textId="77777777" w:rsidR="00BF641E" w:rsidRPr="00BF641E" w:rsidRDefault="00BF641E" w:rsidP="00BF641E">
            <w:pPr>
              <w:ind w:firstLineChars="0" w:firstLine="0"/>
              <w:rPr>
                <w:i/>
                <w:iCs/>
              </w:rPr>
            </w:pPr>
            <w:r>
              <w:t xml:space="preserve">            # </w:t>
            </w:r>
            <w:r w:rsidRPr="00BF641E">
              <w:rPr>
                <w:i/>
                <w:iCs/>
              </w:rPr>
              <w:t>N1 Real tomorrow's gold price</w:t>
            </w:r>
          </w:p>
          <w:p w14:paraId="29F1D47F" w14:textId="77777777" w:rsidR="00BF641E" w:rsidRDefault="00BF641E" w:rsidP="00BF641E">
            <w:pPr>
              <w:ind w:firstLineChars="0" w:firstLine="0"/>
            </w:pPr>
            <w:r>
              <w:t xml:space="preserve">            N1 = df___['real gold price'].iloc[i + 1]</w:t>
            </w:r>
          </w:p>
          <w:p w14:paraId="3D71D1BF" w14:textId="77777777" w:rsidR="00BF641E" w:rsidRPr="00BF641E" w:rsidRDefault="00BF641E" w:rsidP="00BF641E">
            <w:pPr>
              <w:ind w:firstLineChars="0" w:firstLine="0"/>
              <w:rPr>
                <w:i/>
                <w:iCs/>
              </w:rPr>
            </w:pPr>
            <w:r>
              <w:t xml:space="preserve">            # </w:t>
            </w:r>
            <w:r w:rsidRPr="00BF641E">
              <w:rPr>
                <w:i/>
                <w:iCs/>
              </w:rPr>
              <w:t>N2 The real tomorrow's bitcoin price</w:t>
            </w:r>
          </w:p>
          <w:p w14:paraId="52885C69" w14:textId="77777777" w:rsidR="00BF641E" w:rsidRPr="00BF641E" w:rsidRDefault="00BF641E" w:rsidP="00BF641E">
            <w:pPr>
              <w:ind w:firstLineChars="0" w:firstLine="0"/>
              <w:rPr>
                <w:i/>
                <w:iCs/>
              </w:rPr>
            </w:pPr>
            <w:r>
              <w:t xml:space="preserve">            N2 = df___['real bitcoin price'].iloc[i + 1] #</w:t>
            </w:r>
            <w:r w:rsidRPr="00BF641E">
              <w:rPr>
                <w:i/>
                <w:iCs/>
              </w:rPr>
              <w:t xml:space="preserve"> Fix spelling error</w:t>
            </w:r>
          </w:p>
          <w:p w14:paraId="544E01AF" w14:textId="77777777" w:rsidR="00BF641E" w:rsidRDefault="00BF641E" w:rsidP="00BF641E">
            <w:pPr>
              <w:ind w:firstLineChars="0" w:firstLine="0"/>
            </w:pPr>
          </w:p>
          <w:p w14:paraId="4FA372BC" w14:textId="77777777" w:rsidR="00BF641E" w:rsidRPr="00BF641E" w:rsidRDefault="00BF641E" w:rsidP="00BF641E">
            <w:pPr>
              <w:ind w:firstLineChars="0" w:firstLine="0"/>
              <w:rPr>
                <w:i/>
                <w:iCs/>
              </w:rPr>
            </w:pPr>
            <w:r>
              <w:t xml:space="preserve">            if (np.isnan(m1) == True) or (np.isnan(n1) == True): # </w:t>
            </w:r>
            <w:r w:rsidRPr="00BF641E">
              <w:rPr>
                <w:i/>
                <w:iCs/>
              </w:rPr>
              <w:t>Execute genetic algorithm for gold closure if current gold price is null or day 2 is null</w:t>
            </w:r>
          </w:p>
          <w:p w14:paraId="4C75802C" w14:textId="77777777" w:rsidR="00BF641E" w:rsidRDefault="00BF641E" w:rsidP="00BF641E">
            <w:pPr>
              <w:ind w:firstLineChars="0" w:firstLine="0"/>
            </w:pPr>
            <w:r>
              <w:t xml:space="preserve">                final_ojb, x_bit = model_2_ga(z1, z2, m2, n2)</w:t>
            </w:r>
          </w:p>
          <w:p w14:paraId="52C2E4B6" w14:textId="77777777" w:rsidR="00BF641E" w:rsidRDefault="00BF641E" w:rsidP="00BF641E">
            <w:pPr>
              <w:ind w:firstLineChars="0" w:firstLine="0"/>
            </w:pPr>
            <w:r>
              <w:t xml:space="preserve">                z2 = N2 / m2 * (z2 + x_bit)</w:t>
            </w:r>
          </w:p>
          <w:p w14:paraId="19CCF3F5" w14:textId="77777777" w:rsidR="00BF641E" w:rsidRDefault="00BF641E" w:rsidP="00BF641E">
            <w:pPr>
              <w:ind w:firstLineChars="0" w:firstLine="0"/>
            </w:pPr>
            <w:r>
              <w:t xml:space="preserve">                alldata_inner.append([</w:t>
            </w:r>
          </w:p>
          <w:p w14:paraId="66B7CFAC" w14:textId="77777777" w:rsidR="00BF641E" w:rsidRDefault="00BF641E" w:rsidP="00BF641E">
            <w:pPr>
              <w:ind w:firstLineChars="0" w:firstLine="0"/>
            </w:pPr>
            <w:r>
              <w:t xml:space="preserve">                    df___['Date'].iloc[i], m1, m2, n1, n2, N1, N2.</w:t>
            </w:r>
          </w:p>
          <w:p w14:paraId="34A6F93D" w14:textId="77777777" w:rsidR="00BF641E" w:rsidRDefault="00BF641E" w:rsidP="00BF641E">
            <w:pPr>
              <w:ind w:firstLineChars="0" w:firstLine="0"/>
            </w:pPr>
            <w:r>
              <w:t xml:space="preserve">                    z1, z2, np.nan, x_bit, final_ojb</w:t>
            </w:r>
          </w:p>
          <w:p w14:paraId="04B46764" w14:textId="77777777" w:rsidR="00BF641E" w:rsidRDefault="00BF641E" w:rsidP="00BF641E">
            <w:pPr>
              <w:ind w:firstLineChars="0" w:firstLine="0"/>
            </w:pPr>
            <w:r>
              <w:t xml:space="preserve">                ])</w:t>
            </w:r>
          </w:p>
          <w:p w14:paraId="17EF0CB8" w14:textId="77777777" w:rsidR="00BF641E" w:rsidRDefault="00BF641E" w:rsidP="00BF641E">
            <w:pPr>
              <w:ind w:firstLineChars="0" w:firstLine="0"/>
            </w:pPr>
          </w:p>
          <w:p w14:paraId="48C7BAD2" w14:textId="77777777" w:rsidR="00BF641E" w:rsidRPr="00BF641E" w:rsidRDefault="00BF641E" w:rsidP="00BF641E">
            <w:pPr>
              <w:ind w:firstLineChars="0" w:firstLine="0"/>
              <w:rPr>
                <w:i/>
                <w:iCs/>
              </w:rPr>
            </w:pPr>
            <w:r>
              <w:t xml:space="preserve">            else: # </w:t>
            </w:r>
            <w:r w:rsidRPr="00BF641E">
              <w:rPr>
                <w:i/>
                <w:iCs/>
              </w:rPr>
              <w:t>i.e. gold data is not missing</w:t>
            </w:r>
          </w:p>
          <w:p w14:paraId="3156EB2C" w14:textId="77777777" w:rsidR="00BF641E" w:rsidRDefault="00BF641E" w:rsidP="00BF641E">
            <w:pPr>
              <w:ind w:firstLineChars="0" w:firstLine="0"/>
            </w:pPr>
            <w:r>
              <w:t xml:space="preserve">                final_ojb, x_hj, x_bit = model_1_ga(</w:t>
            </w:r>
          </w:p>
          <w:p w14:paraId="6E88CB80" w14:textId="77777777" w:rsidR="00BF641E" w:rsidRDefault="00BF641E" w:rsidP="00BF641E">
            <w:pPr>
              <w:ind w:firstLineChars="0" w:firstLine="0"/>
            </w:pPr>
            <w:r>
              <w:t xml:space="preserve">                    z1, z2, m1, m2, n1, n2</w:t>
            </w:r>
          </w:p>
          <w:p w14:paraId="10F3E982" w14:textId="77777777" w:rsidR="00BF641E" w:rsidRDefault="00BF641E" w:rsidP="00BF641E">
            <w:pPr>
              <w:ind w:firstLineChars="0" w:firstLine="0"/>
            </w:pPr>
            <w:r>
              <w:t xml:space="preserve">                )</w:t>
            </w:r>
          </w:p>
          <w:p w14:paraId="7851EB60" w14:textId="77777777" w:rsidR="00BF641E" w:rsidRDefault="00BF641E" w:rsidP="00BF641E">
            <w:pPr>
              <w:ind w:firstLineChars="0" w:firstLine="0"/>
            </w:pPr>
            <w:r>
              <w:t xml:space="preserve">                if (np.isnan(N1) == True) or (np.isnan(N2) == True).</w:t>
            </w:r>
          </w:p>
          <w:p w14:paraId="79BFC931" w14:textId="77777777" w:rsidR="00BF641E" w:rsidRDefault="00BF641E" w:rsidP="00BF641E">
            <w:pPr>
              <w:ind w:firstLineChars="0" w:firstLine="0"/>
            </w:pPr>
            <w:r>
              <w:t xml:space="preserve">                    pass</w:t>
            </w:r>
          </w:p>
          <w:p w14:paraId="4D965ECD" w14:textId="77777777" w:rsidR="00BF641E" w:rsidRDefault="00BF641E" w:rsidP="00BF641E">
            <w:pPr>
              <w:ind w:firstLineChars="0" w:firstLine="0"/>
            </w:pPr>
            <w:r>
              <w:t xml:space="preserve">                else: z1 = N1 / m1</w:t>
            </w:r>
          </w:p>
          <w:p w14:paraId="1CBFBE02" w14:textId="77777777" w:rsidR="00BF641E" w:rsidRDefault="00BF641E" w:rsidP="00BF641E">
            <w:pPr>
              <w:ind w:firstLineChars="0" w:firstLine="0"/>
            </w:pPr>
            <w:r>
              <w:t xml:space="preserve">                    z1 = N1 / m1 * (z1 + x_hj)</w:t>
            </w:r>
          </w:p>
          <w:p w14:paraId="02E91CE9" w14:textId="77777777" w:rsidR="00BF641E" w:rsidRDefault="00BF641E" w:rsidP="00BF641E">
            <w:pPr>
              <w:ind w:firstLineChars="0" w:firstLine="0"/>
            </w:pPr>
            <w:r>
              <w:t xml:space="preserve">                    z2 = N2 / m2 * (z2 + x_bit)</w:t>
            </w:r>
          </w:p>
          <w:p w14:paraId="4406C360" w14:textId="77777777" w:rsidR="00BF641E" w:rsidRDefault="00BF641E" w:rsidP="00BF641E">
            <w:pPr>
              <w:ind w:firstLineChars="0" w:firstLine="0"/>
            </w:pPr>
          </w:p>
          <w:p w14:paraId="52822493" w14:textId="77777777" w:rsidR="00BF641E" w:rsidRDefault="00BF641E" w:rsidP="00BF641E">
            <w:pPr>
              <w:ind w:firstLineChars="0" w:firstLine="0"/>
            </w:pPr>
            <w:r>
              <w:t xml:space="preserve">                alldata_inner.append([df___['Date'].iloc[i], m1, m2, n1, n2, N1, N2, z1, z2, x_hj, x_bit, final_ojb]))</w:t>
            </w:r>
          </w:p>
          <w:p w14:paraId="65C1FF0E" w14:textId="77777777" w:rsidR="00BF641E" w:rsidRDefault="00BF641E" w:rsidP="00BF641E">
            <w:pPr>
              <w:ind w:firstLineChars="0" w:firstLine="0"/>
            </w:pPr>
            <w:r>
              <w:t xml:space="preserve">            if z1 == 0 or np.isnan(z1) == True.</w:t>
            </w:r>
          </w:p>
          <w:p w14:paraId="5E62AC41" w14:textId="77777777" w:rsidR="00BF641E" w:rsidRDefault="00BF641E" w:rsidP="00BF641E">
            <w:pPr>
              <w:ind w:firstLineChars="0" w:firstLine="0"/>
            </w:pPr>
            <w:r>
              <w:t xml:space="preserve">                    z1 = 0.0001</w:t>
            </w:r>
          </w:p>
          <w:p w14:paraId="0A77103C" w14:textId="77777777" w:rsidR="00BF641E" w:rsidRDefault="00BF641E" w:rsidP="00BF641E">
            <w:pPr>
              <w:ind w:firstLineChars="0" w:firstLine="0"/>
            </w:pPr>
            <w:r>
              <w:t xml:space="preserve">            print(f' Outer {outer_idx}/{outer_total} - Inner {i + 1}/{df___.shape[0]}') # progress</w:t>
            </w:r>
          </w:p>
          <w:p w14:paraId="14B68060" w14:textId="77777777" w:rsidR="00BF641E" w:rsidRDefault="00BF641E" w:rsidP="00BF641E">
            <w:pPr>
              <w:ind w:firstLineChars="0" w:firstLine="0"/>
            </w:pPr>
            <w:r>
              <w:t xml:space="preserve">        except.</w:t>
            </w:r>
          </w:p>
          <w:p w14:paraId="3867ADA7" w14:textId="77777777" w:rsidR="00BF641E" w:rsidRDefault="00BF641E" w:rsidP="00BF641E">
            <w:pPr>
              <w:ind w:firstLineChars="0" w:firstLine="0"/>
            </w:pPr>
            <w:r>
              <w:t xml:space="preserve">            print(df___['Date'].iloc[i])</w:t>
            </w:r>
          </w:p>
          <w:p w14:paraId="34A07FBA" w14:textId="77777777" w:rsidR="00BF641E" w:rsidRPr="00BF641E" w:rsidRDefault="00BF641E" w:rsidP="00BF641E">
            <w:pPr>
              <w:ind w:firstLineChars="0" w:firstLine="0"/>
              <w:rPr>
                <w:i/>
                <w:iCs/>
              </w:rPr>
            </w:pPr>
            <w:r>
              <w:t xml:space="preserve">            </w:t>
            </w:r>
            <w:r w:rsidRPr="00BF641E">
              <w:br/>
              <w:t xml:space="preserve">            break</w:t>
            </w:r>
            <w:r w:rsidRPr="00BF641E">
              <w:br/>
            </w:r>
            <w:r w:rsidRPr="00BF641E">
              <w:br/>
            </w:r>
            <w:r w:rsidRPr="00BF641E">
              <w:lastRenderedPageBreak/>
              <w:t xml:space="preserve">    </w:t>
            </w:r>
            <w:r>
              <w:t xml:space="preserve"># </w:t>
            </w:r>
            <w:r w:rsidRPr="00BF641E">
              <w:rPr>
                <w:i/>
                <w:iCs/>
              </w:rPr>
              <w:t>After cycling through all the days at a given weight, add the final ojb value to y for subsequent plotting</w:t>
            </w:r>
          </w:p>
          <w:p w14:paraId="0C50CEA0" w14:textId="77777777" w:rsidR="00BF641E" w:rsidRDefault="00BF641E" w:rsidP="00BF641E">
            <w:pPr>
              <w:ind w:firstLineChars="0" w:firstLine="0"/>
            </w:pPr>
            <w:r>
              <w:t xml:space="preserve">    if final_ojb is not None.</w:t>
            </w:r>
          </w:p>
          <w:p w14:paraId="1313919E" w14:textId="77777777" w:rsidR="00BF641E" w:rsidRDefault="00BF641E" w:rsidP="00BF641E">
            <w:pPr>
              <w:ind w:firstLineChars="0" w:firstLine="0"/>
            </w:pPr>
            <w:r>
              <w:t xml:space="preserve">        print(final_ojb) # double insurance</w:t>
            </w:r>
          </w:p>
          <w:p w14:paraId="70C6046E" w14:textId="77777777" w:rsidR="00BF641E" w:rsidRDefault="00BF641E" w:rsidP="00BF641E">
            <w:pPr>
              <w:ind w:firstLineChars="0" w:firstLine="0"/>
            </w:pPr>
            <w:r>
              <w:t xml:space="preserve">        y.append(final_ojb)</w:t>
            </w:r>
          </w:p>
          <w:p w14:paraId="77A4EC57" w14:textId="77777777" w:rsidR="00BF641E" w:rsidRDefault="00BF641E" w:rsidP="00BF641E">
            <w:pPr>
              <w:ind w:firstLineChars="0" w:firstLine="0"/>
            </w:pPr>
            <w:r>
              <w:t xml:space="preserve">    else.</w:t>
            </w:r>
          </w:p>
          <w:p w14:paraId="0D0BB387" w14:textId="77777777" w:rsidR="00BF641E" w:rsidRDefault="00BF641E" w:rsidP="00BF641E">
            <w:pPr>
              <w:ind w:firstLineChars="0" w:firstLine="0"/>
            </w:pPr>
            <w:r>
              <w:t xml:space="preserve">        # if final_ojb is not None: print(final_ojb) # double insurance: y.append(final_ojb) else.</w:t>
            </w:r>
          </w:p>
          <w:p w14:paraId="14F30781" w14:textId="77777777" w:rsidR="00BF641E" w:rsidRDefault="00BF641E" w:rsidP="00BF641E">
            <w:pPr>
              <w:ind w:firstLineChars="0" w:firstLine="0"/>
            </w:pPr>
            <w:r>
              <w:t xml:space="preserve">        y.append(np.nan)</w:t>
            </w:r>
          </w:p>
          <w:p w14:paraId="4A73A1F3" w14:textId="77777777" w:rsidR="00BF641E" w:rsidRDefault="00BF641E" w:rsidP="00BF641E">
            <w:pPr>
              <w:ind w:firstLineChars="0" w:firstLine="0"/>
            </w:pPr>
            <w:r>
              <w:t xml:space="preserve">    outer_idx += 1</w:t>
            </w:r>
          </w:p>
          <w:p w14:paraId="5118C90F" w14:textId="77777777" w:rsidR="00BF641E" w:rsidRPr="00BF641E" w:rsidRDefault="00BF641E" w:rsidP="00BF641E">
            <w:pPr>
              <w:ind w:firstLineChars="0" w:firstLine="0"/>
              <w:rPr>
                <w:i/>
                <w:iCs/>
              </w:rPr>
            </w:pPr>
            <w:r>
              <w:t xml:space="preserve">    # </w:t>
            </w:r>
            <w:r w:rsidRPr="00BF641E">
              <w:rPr>
                <w:i/>
                <w:iCs/>
              </w:rPr>
              <w:t>At the end of the outer loop, export alldata_inner</w:t>
            </w:r>
          </w:p>
          <w:p w14:paraId="3EE61FDD" w14:textId="77777777" w:rsidR="00BF641E" w:rsidRDefault="00BF641E" w:rsidP="00BF641E">
            <w:pPr>
              <w:ind w:firstLineChars="0" w:firstLine="0"/>
            </w:pPr>
            <w:r>
              <w:t xml:space="preserve">    alldata_inner_df = pd.DataFrame(alldata_inner, columns=columns1) # columns1 need to be defined in advance</w:t>
            </w:r>
          </w:p>
          <w:p w14:paraId="2848F1FF" w14:textId="65C90253" w:rsidR="004E6053" w:rsidRPr="004E6053" w:rsidRDefault="00BF641E" w:rsidP="004E6053">
            <w:pPr>
              <w:ind w:firstLineChars="0" w:firstLine="0"/>
            </w:pPr>
            <w:r>
              <w:t xml:space="preserve">    alldata_inner_df.to_excel(f'five-year investment summary table_z1_{initial_gold_holdings}.xlsx', in-dex=False)</w:t>
            </w:r>
          </w:p>
        </w:tc>
      </w:tr>
    </w:tbl>
    <w:p w14:paraId="2252AED4" w14:textId="26FA6489" w:rsidR="00527988" w:rsidRPr="00BF641E" w:rsidRDefault="00527988" w:rsidP="00527988">
      <w:pPr>
        <w:ind w:firstLineChars="0" w:firstLine="0"/>
      </w:pPr>
    </w:p>
    <w:p w14:paraId="6FAA602F" w14:textId="77777777" w:rsidR="00A422BF" w:rsidRDefault="00A422BF" w:rsidP="004E4ED9">
      <w:pPr>
        <w:ind w:firstLine="480"/>
      </w:pPr>
    </w:p>
    <w:p w14:paraId="648427E1" w14:textId="5A27C2E7" w:rsidR="0002366B" w:rsidRDefault="0002366B">
      <w:pPr>
        <w:widowControl/>
        <w:ind w:firstLineChars="0" w:firstLine="0"/>
        <w:jc w:val="left"/>
      </w:pPr>
    </w:p>
    <w:p w14:paraId="4A69D4C4" w14:textId="0444D388" w:rsidR="004E4ED9" w:rsidRPr="007A4988" w:rsidRDefault="004E4ED9" w:rsidP="004E4ED9">
      <w:pPr>
        <w:ind w:firstLine="480"/>
      </w:pPr>
    </w:p>
    <w:sectPr w:rsidR="004E4ED9" w:rsidRPr="007A4988" w:rsidSect="002071DD">
      <w:headerReference w:type="first" r:id="rId27"/>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3E53BA" w14:textId="77777777" w:rsidR="006C2B9D" w:rsidRDefault="006C2B9D" w:rsidP="00575FCC">
      <w:pPr>
        <w:ind w:firstLine="480"/>
      </w:pPr>
      <w:r>
        <w:separator/>
      </w:r>
    </w:p>
  </w:endnote>
  <w:endnote w:type="continuationSeparator" w:id="0">
    <w:p w14:paraId="517EC9D0" w14:textId="77777777" w:rsidR="006C2B9D" w:rsidRDefault="006C2B9D"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AD8B265D-19E6-43B3-A37F-73B4712BECD6}"/>
  </w:font>
  <w:font w:name="Webdings">
    <w:panose1 w:val="05030102010509060703"/>
    <w:charset w:val="02"/>
    <w:family w:val="roman"/>
    <w:pitch w:val="variable"/>
    <w:sig w:usb0="00000000" w:usb1="10000000" w:usb2="00000000" w:usb3="00000000" w:csb0="80000000" w:csb1="00000000"/>
    <w:embedRegular r:id="rId2" w:fontKey="{F206D00B-236C-4B14-AE43-B3441C345226}"/>
  </w:font>
  <w:font w:name="等线">
    <w:altName w:val="DengXian"/>
    <w:panose1 w:val="02010600030101010101"/>
    <w:charset w:val="86"/>
    <w:family w:val="auto"/>
    <w:pitch w:val="variable"/>
    <w:sig w:usb0="A00002BF" w:usb1="38CF7CFA" w:usb2="00000016" w:usb3="00000000" w:csb0="0004000F" w:csb1="00000000"/>
    <w:embedRegular r:id="rId3" w:subsetted="1" w:fontKey="{672ACFBA-25BE-42F9-BCB8-C87DA2FF9B1F}"/>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4" w:fontKey="{40C1785E-34DB-4B6F-9B28-41B26A27B48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31FBDD34-5708-43AD-85BA-B20593275940}"/>
  </w:font>
  <w:font w:name="Cambria Math">
    <w:panose1 w:val="02040503050406030204"/>
    <w:charset w:val="00"/>
    <w:family w:val="roman"/>
    <w:pitch w:val="variable"/>
    <w:sig w:usb0="E00006FF" w:usb1="420024FF" w:usb2="02000000" w:usb3="00000000" w:csb0="0000019F" w:csb1="00000000"/>
    <w:embedRegular r:id="rId6" w:fontKey="{D8A4AD06-8C36-48AE-BCF5-5FC61530A390}"/>
    <w:embedItalic r:id="rId7" w:fontKey="{02C2FAD8-D88C-4849-BC56-7BC0BE8A4C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3E143" w14:textId="77777777" w:rsidR="0087288B" w:rsidRDefault="0087288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B07ED" w14:textId="77777777" w:rsidR="0087288B" w:rsidRDefault="0087288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BC53A" w14:textId="77777777" w:rsidR="0087288B" w:rsidRDefault="0087288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FCA3F" w14:textId="77777777" w:rsidR="006C2B9D" w:rsidRDefault="006C2B9D" w:rsidP="00575FCC">
      <w:pPr>
        <w:ind w:firstLine="480"/>
      </w:pPr>
      <w:r>
        <w:separator/>
      </w:r>
    </w:p>
  </w:footnote>
  <w:footnote w:type="continuationSeparator" w:id="0">
    <w:p w14:paraId="76AAD206" w14:textId="77777777" w:rsidR="006C2B9D" w:rsidRDefault="006C2B9D"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87891" w14:textId="77777777" w:rsidR="0087288B" w:rsidRDefault="0087288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60F92" w14:textId="78962FA7"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922394" w:rsidRPr="007C64A5">
      <w:rPr>
        <w:rFonts w:ascii="Consolas" w:hAnsi="Consolas" w:cs="Arial" w:hint="eastAsia"/>
        <w:spacing w:val="-10"/>
        <w:sz w:val="22"/>
        <w:szCs w:val="22"/>
      </w:rPr>
      <w:t>25678</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BB0FEC">
      <w:rPr>
        <w:rFonts w:ascii="Consolas" w:hAnsi="Consolas" w:cs="Arial"/>
        <w:noProof/>
        <w:spacing w:val="-10"/>
        <w:sz w:val="22"/>
        <w:szCs w:val="22"/>
      </w:rPr>
      <w:instrText>20</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BB0FEC">
          <w:rPr>
            <w:rFonts w:ascii="Consolas" w:hAnsi="Consolas" w:cs="Arial"/>
            <w:noProof/>
            <w:spacing w:val="-10"/>
            <w:sz w:val="22"/>
            <w:szCs w:val="22"/>
          </w:rPr>
          <w:instrText>20</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BB0FEC">
          <w:rPr>
            <w:rFonts w:ascii="Consolas" w:hAnsi="Consolas" w:cs="Arial"/>
            <w:noProof/>
            <w:spacing w:val="-10"/>
            <w:sz w:val="22"/>
            <w:szCs w:val="22"/>
          </w:rPr>
          <w:t>20</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076AA" w14:textId="4A3C0238"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922394" w:rsidRPr="00922394">
      <w:rPr>
        <w:rFonts w:ascii="Consolas" w:hAnsi="Consolas" w:cs="Arial" w:hint="eastAsia"/>
        <w:spacing w:val="-10"/>
        <w:sz w:val="22"/>
        <w:szCs w:val="22"/>
      </w:rPr>
      <w:t>25678</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BB0FEC">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BB0FEC">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BB0FEC">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91931A2"/>
    <w:multiLevelType w:val="hybridMultilevel"/>
    <w:tmpl w:val="FE14EC08"/>
    <w:lvl w:ilvl="0" w:tplc="D660DF7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55F4B8D"/>
    <w:multiLevelType w:val="hybridMultilevel"/>
    <w:tmpl w:val="818A2248"/>
    <w:lvl w:ilvl="0" w:tplc="894CC71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CD4293"/>
    <w:multiLevelType w:val="multilevel"/>
    <w:tmpl w:val="CE9A82A6"/>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567"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10423995">
    <w:abstractNumId w:val="4"/>
  </w:num>
  <w:num w:numId="2" w16cid:durableId="1669363622">
    <w:abstractNumId w:val="5"/>
  </w:num>
  <w:num w:numId="3" w16cid:durableId="16467172">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0750390">
    <w:abstractNumId w:val="17"/>
  </w:num>
  <w:num w:numId="5" w16cid:durableId="1969050894">
    <w:abstractNumId w:val="15"/>
  </w:num>
  <w:num w:numId="6" w16cid:durableId="775515564">
    <w:abstractNumId w:val="13"/>
  </w:num>
  <w:num w:numId="7" w16cid:durableId="1097675720">
    <w:abstractNumId w:val="2"/>
  </w:num>
  <w:num w:numId="8" w16cid:durableId="1998604075">
    <w:abstractNumId w:val="0"/>
  </w:num>
  <w:num w:numId="9" w16cid:durableId="1265532796">
    <w:abstractNumId w:val="10"/>
  </w:num>
  <w:num w:numId="10" w16cid:durableId="1281298087">
    <w:abstractNumId w:val="12"/>
  </w:num>
  <w:num w:numId="11" w16cid:durableId="524637701">
    <w:abstractNumId w:val="11"/>
  </w:num>
  <w:num w:numId="12" w16cid:durableId="10917049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7302625">
    <w:abstractNumId w:val="18"/>
  </w:num>
  <w:num w:numId="14" w16cid:durableId="1958443934">
    <w:abstractNumId w:val="7"/>
  </w:num>
  <w:num w:numId="15" w16cid:durableId="518586717">
    <w:abstractNumId w:val="8"/>
  </w:num>
  <w:num w:numId="16" w16cid:durableId="2142847356">
    <w:abstractNumId w:val="16"/>
  </w:num>
  <w:num w:numId="17" w16cid:durableId="1713572991">
    <w:abstractNumId w:val="6"/>
  </w:num>
  <w:num w:numId="18" w16cid:durableId="945504699">
    <w:abstractNumId w:val="14"/>
  </w:num>
  <w:num w:numId="19" w16cid:durableId="366953678">
    <w:abstractNumId w:val="9"/>
  </w:num>
  <w:num w:numId="20" w16cid:durableId="279536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02CA"/>
    <w:rsid w:val="000111F2"/>
    <w:rsid w:val="000133BE"/>
    <w:rsid w:val="00021826"/>
    <w:rsid w:val="0002366B"/>
    <w:rsid w:val="00030314"/>
    <w:rsid w:val="00032277"/>
    <w:rsid w:val="000331A6"/>
    <w:rsid w:val="00034084"/>
    <w:rsid w:val="00044965"/>
    <w:rsid w:val="000518C7"/>
    <w:rsid w:val="00051E86"/>
    <w:rsid w:val="00052F27"/>
    <w:rsid w:val="000539F4"/>
    <w:rsid w:val="00056C11"/>
    <w:rsid w:val="00060450"/>
    <w:rsid w:val="00060C36"/>
    <w:rsid w:val="00064A61"/>
    <w:rsid w:val="00073D05"/>
    <w:rsid w:val="0008029E"/>
    <w:rsid w:val="000815BE"/>
    <w:rsid w:val="000818DD"/>
    <w:rsid w:val="00087A05"/>
    <w:rsid w:val="00090D69"/>
    <w:rsid w:val="0009369F"/>
    <w:rsid w:val="00095CD3"/>
    <w:rsid w:val="000A0BC5"/>
    <w:rsid w:val="000A1C75"/>
    <w:rsid w:val="000B11C1"/>
    <w:rsid w:val="000B78CB"/>
    <w:rsid w:val="000C3A0B"/>
    <w:rsid w:val="000C3A1C"/>
    <w:rsid w:val="000C419F"/>
    <w:rsid w:val="000C4A2D"/>
    <w:rsid w:val="000D2E4E"/>
    <w:rsid w:val="000D5551"/>
    <w:rsid w:val="000E0194"/>
    <w:rsid w:val="000E03AA"/>
    <w:rsid w:val="000F3BD7"/>
    <w:rsid w:val="00100066"/>
    <w:rsid w:val="001179F6"/>
    <w:rsid w:val="001202DB"/>
    <w:rsid w:val="00127927"/>
    <w:rsid w:val="00134651"/>
    <w:rsid w:val="001374D3"/>
    <w:rsid w:val="00144B2A"/>
    <w:rsid w:val="00151B47"/>
    <w:rsid w:val="00156F46"/>
    <w:rsid w:val="00161DA2"/>
    <w:rsid w:val="00165266"/>
    <w:rsid w:val="00171A48"/>
    <w:rsid w:val="00172B82"/>
    <w:rsid w:val="00181D3A"/>
    <w:rsid w:val="001873C2"/>
    <w:rsid w:val="001939A1"/>
    <w:rsid w:val="00193F51"/>
    <w:rsid w:val="00194F48"/>
    <w:rsid w:val="00197356"/>
    <w:rsid w:val="0019771A"/>
    <w:rsid w:val="001A2F74"/>
    <w:rsid w:val="001A35B1"/>
    <w:rsid w:val="001A4263"/>
    <w:rsid w:val="001B514C"/>
    <w:rsid w:val="001C239C"/>
    <w:rsid w:val="001C6112"/>
    <w:rsid w:val="001C7D65"/>
    <w:rsid w:val="001D710F"/>
    <w:rsid w:val="001E0519"/>
    <w:rsid w:val="001E1F3D"/>
    <w:rsid w:val="001E2F96"/>
    <w:rsid w:val="001F0BFD"/>
    <w:rsid w:val="001F174E"/>
    <w:rsid w:val="001F3C75"/>
    <w:rsid w:val="001F4496"/>
    <w:rsid w:val="00205055"/>
    <w:rsid w:val="002071DD"/>
    <w:rsid w:val="00217314"/>
    <w:rsid w:val="00222A3C"/>
    <w:rsid w:val="002252BC"/>
    <w:rsid w:val="00225389"/>
    <w:rsid w:val="00225A9A"/>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B5597"/>
    <w:rsid w:val="002C23D9"/>
    <w:rsid w:val="002C7F4D"/>
    <w:rsid w:val="002D209F"/>
    <w:rsid w:val="002D467B"/>
    <w:rsid w:val="002D5ED2"/>
    <w:rsid w:val="002E2E98"/>
    <w:rsid w:val="002E5CA3"/>
    <w:rsid w:val="002E75F2"/>
    <w:rsid w:val="002F15E2"/>
    <w:rsid w:val="002F1BC5"/>
    <w:rsid w:val="002F4489"/>
    <w:rsid w:val="00300EB9"/>
    <w:rsid w:val="00307689"/>
    <w:rsid w:val="003119B7"/>
    <w:rsid w:val="003125AB"/>
    <w:rsid w:val="0031631E"/>
    <w:rsid w:val="00320643"/>
    <w:rsid w:val="00320BF2"/>
    <w:rsid w:val="00331388"/>
    <w:rsid w:val="003406BA"/>
    <w:rsid w:val="003410E0"/>
    <w:rsid w:val="00341F3B"/>
    <w:rsid w:val="00343AFD"/>
    <w:rsid w:val="00343DF4"/>
    <w:rsid w:val="00344A48"/>
    <w:rsid w:val="00350734"/>
    <w:rsid w:val="00351507"/>
    <w:rsid w:val="00353AE8"/>
    <w:rsid w:val="003543AE"/>
    <w:rsid w:val="00354CD0"/>
    <w:rsid w:val="00362474"/>
    <w:rsid w:val="003707F0"/>
    <w:rsid w:val="00371210"/>
    <w:rsid w:val="00371D7E"/>
    <w:rsid w:val="003730D1"/>
    <w:rsid w:val="00375AE0"/>
    <w:rsid w:val="00377EC8"/>
    <w:rsid w:val="00385DD8"/>
    <w:rsid w:val="00386319"/>
    <w:rsid w:val="003912A3"/>
    <w:rsid w:val="0039499D"/>
    <w:rsid w:val="003A0F86"/>
    <w:rsid w:val="003A12DD"/>
    <w:rsid w:val="003A133A"/>
    <w:rsid w:val="003A2C5A"/>
    <w:rsid w:val="003A4D87"/>
    <w:rsid w:val="003B205C"/>
    <w:rsid w:val="003B7C68"/>
    <w:rsid w:val="003C5C0D"/>
    <w:rsid w:val="003D4B25"/>
    <w:rsid w:val="003D6286"/>
    <w:rsid w:val="003E348E"/>
    <w:rsid w:val="003E3672"/>
    <w:rsid w:val="003E5411"/>
    <w:rsid w:val="003E7DB0"/>
    <w:rsid w:val="003F1C5A"/>
    <w:rsid w:val="003F3811"/>
    <w:rsid w:val="00401270"/>
    <w:rsid w:val="00407A45"/>
    <w:rsid w:val="00410806"/>
    <w:rsid w:val="0042468F"/>
    <w:rsid w:val="004327A9"/>
    <w:rsid w:val="00443B9A"/>
    <w:rsid w:val="00447746"/>
    <w:rsid w:val="00454A12"/>
    <w:rsid w:val="00465076"/>
    <w:rsid w:val="00475009"/>
    <w:rsid w:val="00476829"/>
    <w:rsid w:val="0047774F"/>
    <w:rsid w:val="004873A8"/>
    <w:rsid w:val="004931C5"/>
    <w:rsid w:val="004949BC"/>
    <w:rsid w:val="004A026C"/>
    <w:rsid w:val="004A1340"/>
    <w:rsid w:val="004A5FEA"/>
    <w:rsid w:val="004B2EE5"/>
    <w:rsid w:val="004B7086"/>
    <w:rsid w:val="004C26BA"/>
    <w:rsid w:val="004E0603"/>
    <w:rsid w:val="004E3ED6"/>
    <w:rsid w:val="004E4ED9"/>
    <w:rsid w:val="004E6053"/>
    <w:rsid w:val="004F05E6"/>
    <w:rsid w:val="004F14E1"/>
    <w:rsid w:val="004F1E75"/>
    <w:rsid w:val="004F28D2"/>
    <w:rsid w:val="004F4A07"/>
    <w:rsid w:val="004F6F7F"/>
    <w:rsid w:val="00500DD9"/>
    <w:rsid w:val="00504110"/>
    <w:rsid w:val="00510E3D"/>
    <w:rsid w:val="0051597F"/>
    <w:rsid w:val="005175CE"/>
    <w:rsid w:val="00520A41"/>
    <w:rsid w:val="00521201"/>
    <w:rsid w:val="00526D5B"/>
    <w:rsid w:val="00527988"/>
    <w:rsid w:val="0055209B"/>
    <w:rsid w:val="005520C5"/>
    <w:rsid w:val="00561BA9"/>
    <w:rsid w:val="00565DF2"/>
    <w:rsid w:val="00566515"/>
    <w:rsid w:val="005673E5"/>
    <w:rsid w:val="00571F87"/>
    <w:rsid w:val="00572900"/>
    <w:rsid w:val="00574283"/>
    <w:rsid w:val="00574AC2"/>
    <w:rsid w:val="00575FCC"/>
    <w:rsid w:val="0059021B"/>
    <w:rsid w:val="005A1BD7"/>
    <w:rsid w:val="005A2F9C"/>
    <w:rsid w:val="005A50CC"/>
    <w:rsid w:val="005A515F"/>
    <w:rsid w:val="005A670E"/>
    <w:rsid w:val="005A759B"/>
    <w:rsid w:val="005B134D"/>
    <w:rsid w:val="005B1AD6"/>
    <w:rsid w:val="005B2174"/>
    <w:rsid w:val="005B3B0A"/>
    <w:rsid w:val="005B7037"/>
    <w:rsid w:val="005C2F56"/>
    <w:rsid w:val="005C3327"/>
    <w:rsid w:val="005C4E2D"/>
    <w:rsid w:val="005D24E5"/>
    <w:rsid w:val="005D7036"/>
    <w:rsid w:val="005E45E8"/>
    <w:rsid w:val="005E79E1"/>
    <w:rsid w:val="005F5D59"/>
    <w:rsid w:val="00601733"/>
    <w:rsid w:val="006214AC"/>
    <w:rsid w:val="00627F83"/>
    <w:rsid w:val="00632C7F"/>
    <w:rsid w:val="00637D23"/>
    <w:rsid w:val="0065334D"/>
    <w:rsid w:val="00665939"/>
    <w:rsid w:val="006676DD"/>
    <w:rsid w:val="00667CCF"/>
    <w:rsid w:val="006744CD"/>
    <w:rsid w:val="00682D37"/>
    <w:rsid w:val="006968BF"/>
    <w:rsid w:val="006A3034"/>
    <w:rsid w:val="006A7327"/>
    <w:rsid w:val="006A78E0"/>
    <w:rsid w:val="006B138E"/>
    <w:rsid w:val="006B17A0"/>
    <w:rsid w:val="006C057D"/>
    <w:rsid w:val="006C1F97"/>
    <w:rsid w:val="006C2B9D"/>
    <w:rsid w:val="006C5041"/>
    <w:rsid w:val="006D4342"/>
    <w:rsid w:val="006E78E6"/>
    <w:rsid w:val="006F3BF2"/>
    <w:rsid w:val="006F7E67"/>
    <w:rsid w:val="0070392C"/>
    <w:rsid w:val="007049F6"/>
    <w:rsid w:val="00704ECA"/>
    <w:rsid w:val="00710749"/>
    <w:rsid w:val="00712BE3"/>
    <w:rsid w:val="007149D1"/>
    <w:rsid w:val="00727643"/>
    <w:rsid w:val="00731A09"/>
    <w:rsid w:val="00731A6C"/>
    <w:rsid w:val="007339DC"/>
    <w:rsid w:val="00733BEA"/>
    <w:rsid w:val="00733D66"/>
    <w:rsid w:val="0074402F"/>
    <w:rsid w:val="007451B0"/>
    <w:rsid w:val="0074582C"/>
    <w:rsid w:val="00745DB2"/>
    <w:rsid w:val="00746792"/>
    <w:rsid w:val="007514C2"/>
    <w:rsid w:val="0076353B"/>
    <w:rsid w:val="00764C37"/>
    <w:rsid w:val="007701D8"/>
    <w:rsid w:val="00771A7D"/>
    <w:rsid w:val="007772F6"/>
    <w:rsid w:val="0078512E"/>
    <w:rsid w:val="00785F59"/>
    <w:rsid w:val="00792592"/>
    <w:rsid w:val="00793CD2"/>
    <w:rsid w:val="00795BA4"/>
    <w:rsid w:val="0079673B"/>
    <w:rsid w:val="00796BD1"/>
    <w:rsid w:val="007A4988"/>
    <w:rsid w:val="007A5F7F"/>
    <w:rsid w:val="007B2C6C"/>
    <w:rsid w:val="007B5E87"/>
    <w:rsid w:val="007B774C"/>
    <w:rsid w:val="007B7888"/>
    <w:rsid w:val="007C64A5"/>
    <w:rsid w:val="007D0DE0"/>
    <w:rsid w:val="007D2AC5"/>
    <w:rsid w:val="007D4836"/>
    <w:rsid w:val="007D57BE"/>
    <w:rsid w:val="007D6D16"/>
    <w:rsid w:val="007E0DF3"/>
    <w:rsid w:val="007E0EC5"/>
    <w:rsid w:val="007E261A"/>
    <w:rsid w:val="007E40F5"/>
    <w:rsid w:val="007E46C6"/>
    <w:rsid w:val="00803316"/>
    <w:rsid w:val="0080735A"/>
    <w:rsid w:val="00821A25"/>
    <w:rsid w:val="00822022"/>
    <w:rsid w:val="0082226C"/>
    <w:rsid w:val="00822932"/>
    <w:rsid w:val="00830842"/>
    <w:rsid w:val="00840028"/>
    <w:rsid w:val="00840156"/>
    <w:rsid w:val="00843CBC"/>
    <w:rsid w:val="00846D58"/>
    <w:rsid w:val="0085031C"/>
    <w:rsid w:val="00852DFF"/>
    <w:rsid w:val="008565F9"/>
    <w:rsid w:val="00857079"/>
    <w:rsid w:val="00857C9A"/>
    <w:rsid w:val="0087095B"/>
    <w:rsid w:val="0087288B"/>
    <w:rsid w:val="0087616F"/>
    <w:rsid w:val="00880856"/>
    <w:rsid w:val="008834C0"/>
    <w:rsid w:val="00886020"/>
    <w:rsid w:val="008862E6"/>
    <w:rsid w:val="008877F1"/>
    <w:rsid w:val="008917C2"/>
    <w:rsid w:val="00894C25"/>
    <w:rsid w:val="008A1A24"/>
    <w:rsid w:val="008A2FF0"/>
    <w:rsid w:val="008A5CFC"/>
    <w:rsid w:val="008A75E9"/>
    <w:rsid w:val="008A7A52"/>
    <w:rsid w:val="008B01C5"/>
    <w:rsid w:val="008B4852"/>
    <w:rsid w:val="008D7A98"/>
    <w:rsid w:val="008E26AD"/>
    <w:rsid w:val="008E5694"/>
    <w:rsid w:val="008E5FF2"/>
    <w:rsid w:val="008F093C"/>
    <w:rsid w:val="008F1324"/>
    <w:rsid w:val="008F53D8"/>
    <w:rsid w:val="008F7213"/>
    <w:rsid w:val="00902C18"/>
    <w:rsid w:val="0090515A"/>
    <w:rsid w:val="00905487"/>
    <w:rsid w:val="00912224"/>
    <w:rsid w:val="009124BB"/>
    <w:rsid w:val="00917BFD"/>
    <w:rsid w:val="00922394"/>
    <w:rsid w:val="00922D42"/>
    <w:rsid w:val="009267DA"/>
    <w:rsid w:val="0093239C"/>
    <w:rsid w:val="0093758B"/>
    <w:rsid w:val="00937AAB"/>
    <w:rsid w:val="00947C6E"/>
    <w:rsid w:val="00963B54"/>
    <w:rsid w:val="0096636C"/>
    <w:rsid w:val="00985F7C"/>
    <w:rsid w:val="00997848"/>
    <w:rsid w:val="009A0397"/>
    <w:rsid w:val="009B443A"/>
    <w:rsid w:val="009B4F7D"/>
    <w:rsid w:val="009B6062"/>
    <w:rsid w:val="009B643B"/>
    <w:rsid w:val="009B6845"/>
    <w:rsid w:val="009B7EB1"/>
    <w:rsid w:val="009C0305"/>
    <w:rsid w:val="009D19BB"/>
    <w:rsid w:val="009D4B19"/>
    <w:rsid w:val="009E351D"/>
    <w:rsid w:val="009E70B3"/>
    <w:rsid w:val="009F01C3"/>
    <w:rsid w:val="009F1CFF"/>
    <w:rsid w:val="009F2154"/>
    <w:rsid w:val="009F3A33"/>
    <w:rsid w:val="00A01CB8"/>
    <w:rsid w:val="00A10DAA"/>
    <w:rsid w:val="00A11EC7"/>
    <w:rsid w:val="00A13040"/>
    <w:rsid w:val="00A14192"/>
    <w:rsid w:val="00A15171"/>
    <w:rsid w:val="00A16C66"/>
    <w:rsid w:val="00A249FA"/>
    <w:rsid w:val="00A26844"/>
    <w:rsid w:val="00A347BA"/>
    <w:rsid w:val="00A41D3C"/>
    <w:rsid w:val="00A422BF"/>
    <w:rsid w:val="00A57609"/>
    <w:rsid w:val="00A65C2E"/>
    <w:rsid w:val="00A67A01"/>
    <w:rsid w:val="00A72800"/>
    <w:rsid w:val="00A75107"/>
    <w:rsid w:val="00A948E2"/>
    <w:rsid w:val="00AA01D7"/>
    <w:rsid w:val="00AA327C"/>
    <w:rsid w:val="00AA36CD"/>
    <w:rsid w:val="00AB1C29"/>
    <w:rsid w:val="00AB2521"/>
    <w:rsid w:val="00AB6D81"/>
    <w:rsid w:val="00AC0C64"/>
    <w:rsid w:val="00AC654C"/>
    <w:rsid w:val="00AC6819"/>
    <w:rsid w:val="00AD0FB4"/>
    <w:rsid w:val="00AD1C36"/>
    <w:rsid w:val="00AD735E"/>
    <w:rsid w:val="00AE33B8"/>
    <w:rsid w:val="00AE4D7B"/>
    <w:rsid w:val="00AF06B2"/>
    <w:rsid w:val="00B00613"/>
    <w:rsid w:val="00B00E22"/>
    <w:rsid w:val="00B054FA"/>
    <w:rsid w:val="00B0758A"/>
    <w:rsid w:val="00B13645"/>
    <w:rsid w:val="00B1557C"/>
    <w:rsid w:val="00B16ED3"/>
    <w:rsid w:val="00B22631"/>
    <w:rsid w:val="00B242DE"/>
    <w:rsid w:val="00B26B97"/>
    <w:rsid w:val="00B276AE"/>
    <w:rsid w:val="00B322D6"/>
    <w:rsid w:val="00B34B2D"/>
    <w:rsid w:val="00B35BE7"/>
    <w:rsid w:val="00B35F5F"/>
    <w:rsid w:val="00B44C8B"/>
    <w:rsid w:val="00B47658"/>
    <w:rsid w:val="00B5782C"/>
    <w:rsid w:val="00B620B5"/>
    <w:rsid w:val="00B64702"/>
    <w:rsid w:val="00B70E3D"/>
    <w:rsid w:val="00B730C3"/>
    <w:rsid w:val="00B734B3"/>
    <w:rsid w:val="00B84A02"/>
    <w:rsid w:val="00B9313C"/>
    <w:rsid w:val="00B9341E"/>
    <w:rsid w:val="00BA6005"/>
    <w:rsid w:val="00BB0FEC"/>
    <w:rsid w:val="00BB171B"/>
    <w:rsid w:val="00BB222D"/>
    <w:rsid w:val="00BB27B8"/>
    <w:rsid w:val="00BC0743"/>
    <w:rsid w:val="00BC5A6A"/>
    <w:rsid w:val="00BD4D76"/>
    <w:rsid w:val="00BD59DD"/>
    <w:rsid w:val="00BE0207"/>
    <w:rsid w:val="00BE32DF"/>
    <w:rsid w:val="00BE4A2D"/>
    <w:rsid w:val="00BF3322"/>
    <w:rsid w:val="00BF641E"/>
    <w:rsid w:val="00C01A5B"/>
    <w:rsid w:val="00C055B7"/>
    <w:rsid w:val="00C055C6"/>
    <w:rsid w:val="00C14AB5"/>
    <w:rsid w:val="00C17EF7"/>
    <w:rsid w:val="00C20BB1"/>
    <w:rsid w:val="00C243A6"/>
    <w:rsid w:val="00C25199"/>
    <w:rsid w:val="00C26E9E"/>
    <w:rsid w:val="00C309B9"/>
    <w:rsid w:val="00C31742"/>
    <w:rsid w:val="00C32A26"/>
    <w:rsid w:val="00C344BE"/>
    <w:rsid w:val="00C34FCA"/>
    <w:rsid w:val="00C3760F"/>
    <w:rsid w:val="00C377BF"/>
    <w:rsid w:val="00C41648"/>
    <w:rsid w:val="00C53127"/>
    <w:rsid w:val="00C611FF"/>
    <w:rsid w:val="00C62257"/>
    <w:rsid w:val="00C642CD"/>
    <w:rsid w:val="00C65415"/>
    <w:rsid w:val="00C7192F"/>
    <w:rsid w:val="00C80518"/>
    <w:rsid w:val="00C83BAF"/>
    <w:rsid w:val="00C87886"/>
    <w:rsid w:val="00C8788B"/>
    <w:rsid w:val="00C90E60"/>
    <w:rsid w:val="00C94810"/>
    <w:rsid w:val="00C97DB7"/>
    <w:rsid w:val="00CA2C8B"/>
    <w:rsid w:val="00CA36F0"/>
    <w:rsid w:val="00CA6DEC"/>
    <w:rsid w:val="00CB1FA0"/>
    <w:rsid w:val="00CB29DE"/>
    <w:rsid w:val="00CB5E86"/>
    <w:rsid w:val="00CC0822"/>
    <w:rsid w:val="00CC0AD5"/>
    <w:rsid w:val="00CC4B30"/>
    <w:rsid w:val="00CC7E28"/>
    <w:rsid w:val="00CD17F6"/>
    <w:rsid w:val="00CD7141"/>
    <w:rsid w:val="00CD79B1"/>
    <w:rsid w:val="00CE03CC"/>
    <w:rsid w:val="00CE4400"/>
    <w:rsid w:val="00CF3D82"/>
    <w:rsid w:val="00CF5967"/>
    <w:rsid w:val="00CF73CB"/>
    <w:rsid w:val="00D01BB7"/>
    <w:rsid w:val="00D0304F"/>
    <w:rsid w:val="00D07CA3"/>
    <w:rsid w:val="00D12186"/>
    <w:rsid w:val="00D132AA"/>
    <w:rsid w:val="00D13350"/>
    <w:rsid w:val="00D14D4E"/>
    <w:rsid w:val="00D21921"/>
    <w:rsid w:val="00D25ACD"/>
    <w:rsid w:val="00D30A48"/>
    <w:rsid w:val="00D30C2F"/>
    <w:rsid w:val="00D30EAE"/>
    <w:rsid w:val="00D331CB"/>
    <w:rsid w:val="00D33CB0"/>
    <w:rsid w:val="00D40BCA"/>
    <w:rsid w:val="00D40FD6"/>
    <w:rsid w:val="00D43039"/>
    <w:rsid w:val="00D4506B"/>
    <w:rsid w:val="00D505F5"/>
    <w:rsid w:val="00D54EC7"/>
    <w:rsid w:val="00D62BF8"/>
    <w:rsid w:val="00D73511"/>
    <w:rsid w:val="00D735E3"/>
    <w:rsid w:val="00D766E3"/>
    <w:rsid w:val="00D77D75"/>
    <w:rsid w:val="00D808E5"/>
    <w:rsid w:val="00D829B4"/>
    <w:rsid w:val="00D83FA9"/>
    <w:rsid w:val="00D85505"/>
    <w:rsid w:val="00D925D7"/>
    <w:rsid w:val="00DB243F"/>
    <w:rsid w:val="00DB6E28"/>
    <w:rsid w:val="00DC1ACE"/>
    <w:rsid w:val="00DC2413"/>
    <w:rsid w:val="00DC78B5"/>
    <w:rsid w:val="00DD0B07"/>
    <w:rsid w:val="00DD42AE"/>
    <w:rsid w:val="00DD7106"/>
    <w:rsid w:val="00DE324C"/>
    <w:rsid w:val="00DF0A8A"/>
    <w:rsid w:val="00DF16D7"/>
    <w:rsid w:val="00DF2DC0"/>
    <w:rsid w:val="00DF51E5"/>
    <w:rsid w:val="00E04204"/>
    <w:rsid w:val="00E13381"/>
    <w:rsid w:val="00E156C4"/>
    <w:rsid w:val="00E16790"/>
    <w:rsid w:val="00E20055"/>
    <w:rsid w:val="00E227C5"/>
    <w:rsid w:val="00E23C93"/>
    <w:rsid w:val="00E26A2F"/>
    <w:rsid w:val="00E2785D"/>
    <w:rsid w:val="00E336B3"/>
    <w:rsid w:val="00E35710"/>
    <w:rsid w:val="00E370C5"/>
    <w:rsid w:val="00E404C7"/>
    <w:rsid w:val="00E42352"/>
    <w:rsid w:val="00E46B1C"/>
    <w:rsid w:val="00E60722"/>
    <w:rsid w:val="00E60E45"/>
    <w:rsid w:val="00E647FE"/>
    <w:rsid w:val="00E675BE"/>
    <w:rsid w:val="00E73E33"/>
    <w:rsid w:val="00E76C82"/>
    <w:rsid w:val="00E821AC"/>
    <w:rsid w:val="00E924B3"/>
    <w:rsid w:val="00E97B25"/>
    <w:rsid w:val="00EA06A8"/>
    <w:rsid w:val="00EA1041"/>
    <w:rsid w:val="00EA1C53"/>
    <w:rsid w:val="00EA2B8F"/>
    <w:rsid w:val="00EA6245"/>
    <w:rsid w:val="00EB244D"/>
    <w:rsid w:val="00EC1596"/>
    <w:rsid w:val="00ED19E2"/>
    <w:rsid w:val="00ED668A"/>
    <w:rsid w:val="00EE2107"/>
    <w:rsid w:val="00EE38DE"/>
    <w:rsid w:val="00EF1437"/>
    <w:rsid w:val="00EF1CA6"/>
    <w:rsid w:val="00EF5269"/>
    <w:rsid w:val="00F00BFD"/>
    <w:rsid w:val="00F017D8"/>
    <w:rsid w:val="00F03383"/>
    <w:rsid w:val="00F10B49"/>
    <w:rsid w:val="00F114B1"/>
    <w:rsid w:val="00F15082"/>
    <w:rsid w:val="00F1666C"/>
    <w:rsid w:val="00F174EF"/>
    <w:rsid w:val="00F21999"/>
    <w:rsid w:val="00F26C4B"/>
    <w:rsid w:val="00F27760"/>
    <w:rsid w:val="00F329F7"/>
    <w:rsid w:val="00F46E79"/>
    <w:rsid w:val="00F50A6C"/>
    <w:rsid w:val="00F524DA"/>
    <w:rsid w:val="00F57EEB"/>
    <w:rsid w:val="00F6463C"/>
    <w:rsid w:val="00F7532F"/>
    <w:rsid w:val="00F77D1D"/>
    <w:rsid w:val="00F83465"/>
    <w:rsid w:val="00F840BB"/>
    <w:rsid w:val="00F91D20"/>
    <w:rsid w:val="00F9561D"/>
    <w:rsid w:val="00FA1A84"/>
    <w:rsid w:val="00FA2AA2"/>
    <w:rsid w:val="00FA4E2D"/>
    <w:rsid w:val="00FA5940"/>
    <w:rsid w:val="00FB417A"/>
    <w:rsid w:val="00FB6179"/>
    <w:rsid w:val="00FB7BFE"/>
    <w:rsid w:val="00FC65A4"/>
    <w:rsid w:val="00FD31EB"/>
    <w:rsid w:val="00FD3CFA"/>
    <w:rsid w:val="00FE1EA3"/>
    <w:rsid w:val="00FF19BF"/>
    <w:rsid w:val="00FF3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B2C7FD15-18DC-4479-9D1F-3C33121C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3C4F"/>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65415"/>
    <w:pPr>
      <w:keepNext/>
      <w:keepLines/>
      <w:numPr>
        <w:numId w:val="13"/>
      </w:numPr>
      <w:spacing w:before="120" w:after="120"/>
      <w:ind w:left="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C65415"/>
    <w:pPr>
      <w:keepNext/>
      <w:keepLines/>
      <w:numPr>
        <w:ilvl w:val="1"/>
        <w:numId w:val="13"/>
      </w:numPr>
      <w:spacing w:afterLines="50" w:after="50"/>
      <w:ind w:left="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65415"/>
    <w:rPr>
      <w:rFonts w:ascii="Times New Roman" w:eastAsia="黑体" w:hAnsi="Times New Roman"/>
      <w:b/>
      <w:bCs/>
      <w:kern w:val="44"/>
      <w:sz w:val="32"/>
      <w:szCs w:val="44"/>
    </w:rPr>
  </w:style>
  <w:style w:type="character" w:customStyle="1" w:styleId="20">
    <w:name w:val="标题 2 字符"/>
    <w:basedOn w:val="a0"/>
    <w:link w:val="2"/>
    <w:uiPriority w:val="9"/>
    <w:rsid w:val="00C65415"/>
    <w:rPr>
      <w:rFonts w:ascii="Times New Roman" w:eastAsia="黑体" w:hAnsi="Times New Roman" w:cstheme="majorBidi"/>
      <w:b/>
      <w:bCs/>
      <w:sz w:val="28"/>
      <w:szCs w:val="32"/>
    </w:rPr>
  </w:style>
  <w:style w:type="character" w:customStyle="1" w:styleId="30">
    <w:name w:val="标题 3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 w:type="paragraph" w:styleId="af3">
    <w:name w:val="caption"/>
    <w:basedOn w:val="a"/>
    <w:next w:val="a"/>
    <w:uiPriority w:val="35"/>
    <w:unhideWhenUsed/>
    <w:qFormat/>
    <w:rsid w:val="00B00E22"/>
    <w:rPr>
      <w:rFonts w:asciiTheme="majorHAnsi" w:eastAsia="黑体" w:hAnsiTheme="majorHAnsi" w:cstheme="majorBidi"/>
      <w:sz w:val="20"/>
      <w:szCs w:val="20"/>
    </w:rPr>
  </w:style>
  <w:style w:type="character" w:styleId="af4">
    <w:name w:val="Strong"/>
    <w:basedOn w:val="a0"/>
    <w:uiPriority w:val="22"/>
    <w:qFormat/>
    <w:rsid w:val="00B16E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4273589">
      <w:bodyDiv w:val="1"/>
      <w:marLeft w:val="0"/>
      <w:marRight w:val="0"/>
      <w:marTop w:val="0"/>
      <w:marBottom w:val="0"/>
      <w:divBdr>
        <w:top w:val="none" w:sz="0" w:space="0" w:color="auto"/>
        <w:left w:val="none" w:sz="0" w:space="0" w:color="auto"/>
        <w:bottom w:val="none" w:sz="0" w:space="0" w:color="auto"/>
        <w:right w:val="none" w:sz="0" w:space="0" w:color="auto"/>
      </w:divBdr>
      <w:divsChild>
        <w:div w:id="615065763">
          <w:marLeft w:val="0"/>
          <w:marRight w:val="0"/>
          <w:marTop w:val="0"/>
          <w:marBottom w:val="0"/>
          <w:divBdr>
            <w:top w:val="none" w:sz="0" w:space="0" w:color="auto"/>
            <w:left w:val="none" w:sz="0" w:space="0" w:color="auto"/>
            <w:bottom w:val="none" w:sz="0" w:space="0" w:color="auto"/>
            <w:right w:val="none" w:sz="0" w:space="0" w:color="auto"/>
          </w:divBdr>
        </w:div>
      </w:divsChild>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84298041">
      <w:bodyDiv w:val="1"/>
      <w:marLeft w:val="0"/>
      <w:marRight w:val="0"/>
      <w:marTop w:val="0"/>
      <w:marBottom w:val="0"/>
      <w:divBdr>
        <w:top w:val="none" w:sz="0" w:space="0" w:color="auto"/>
        <w:left w:val="none" w:sz="0" w:space="0" w:color="auto"/>
        <w:bottom w:val="none" w:sz="0" w:space="0" w:color="auto"/>
        <w:right w:val="none" w:sz="0" w:space="0" w:color="auto"/>
      </w:divBdr>
      <w:divsChild>
        <w:div w:id="2081101065">
          <w:marLeft w:val="480"/>
          <w:marRight w:val="0"/>
          <w:marTop w:val="0"/>
          <w:marBottom w:val="0"/>
          <w:divBdr>
            <w:top w:val="none" w:sz="0" w:space="0" w:color="auto"/>
            <w:left w:val="none" w:sz="0" w:space="0" w:color="auto"/>
            <w:bottom w:val="none" w:sz="0" w:space="0" w:color="auto"/>
            <w:right w:val="none" w:sz="0" w:space="0" w:color="auto"/>
          </w:divBdr>
          <w:divsChild>
            <w:div w:id="6554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60529811">
      <w:bodyDiv w:val="1"/>
      <w:marLeft w:val="0"/>
      <w:marRight w:val="0"/>
      <w:marTop w:val="0"/>
      <w:marBottom w:val="0"/>
      <w:divBdr>
        <w:top w:val="none" w:sz="0" w:space="0" w:color="auto"/>
        <w:left w:val="none" w:sz="0" w:space="0" w:color="auto"/>
        <w:bottom w:val="none" w:sz="0" w:space="0" w:color="auto"/>
        <w:right w:val="none" w:sz="0" w:space="0" w:color="auto"/>
      </w:divBdr>
      <w:divsChild>
        <w:div w:id="1394348831">
          <w:marLeft w:val="480"/>
          <w:marRight w:val="0"/>
          <w:marTop w:val="0"/>
          <w:marBottom w:val="0"/>
          <w:divBdr>
            <w:top w:val="none" w:sz="0" w:space="0" w:color="auto"/>
            <w:left w:val="none" w:sz="0" w:space="0" w:color="auto"/>
            <w:bottom w:val="none" w:sz="0" w:space="0" w:color="auto"/>
            <w:right w:val="none" w:sz="0" w:space="0" w:color="auto"/>
          </w:divBdr>
          <w:divsChild>
            <w:div w:id="8314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18404943">
      <w:bodyDiv w:val="1"/>
      <w:marLeft w:val="0"/>
      <w:marRight w:val="0"/>
      <w:marTop w:val="0"/>
      <w:marBottom w:val="0"/>
      <w:divBdr>
        <w:top w:val="none" w:sz="0" w:space="0" w:color="auto"/>
        <w:left w:val="none" w:sz="0" w:space="0" w:color="auto"/>
        <w:bottom w:val="none" w:sz="0" w:space="0" w:color="auto"/>
        <w:right w:val="none" w:sz="0" w:space="0" w:color="auto"/>
      </w:divBdr>
      <w:divsChild>
        <w:div w:id="1196772588">
          <w:marLeft w:val="0"/>
          <w:marRight w:val="0"/>
          <w:marTop w:val="0"/>
          <w:marBottom w:val="0"/>
          <w:divBdr>
            <w:top w:val="none" w:sz="0" w:space="0" w:color="auto"/>
            <w:left w:val="none" w:sz="0" w:space="0" w:color="auto"/>
            <w:bottom w:val="none" w:sz="0" w:space="0" w:color="auto"/>
            <w:right w:val="none" w:sz="0" w:space="0" w:color="auto"/>
          </w:divBdr>
          <w:divsChild>
            <w:div w:id="4139703">
              <w:marLeft w:val="0"/>
              <w:marRight w:val="0"/>
              <w:marTop w:val="0"/>
              <w:marBottom w:val="0"/>
              <w:divBdr>
                <w:top w:val="none" w:sz="0" w:space="0" w:color="auto"/>
                <w:left w:val="none" w:sz="0" w:space="0" w:color="auto"/>
                <w:bottom w:val="none" w:sz="0" w:space="0" w:color="auto"/>
                <w:right w:val="none" w:sz="0" w:space="0" w:color="auto"/>
              </w:divBdr>
              <w:divsChild>
                <w:div w:id="318315438">
                  <w:marLeft w:val="0"/>
                  <w:marRight w:val="0"/>
                  <w:marTop w:val="0"/>
                  <w:marBottom w:val="0"/>
                  <w:divBdr>
                    <w:top w:val="none" w:sz="0" w:space="0" w:color="auto"/>
                    <w:left w:val="none" w:sz="0" w:space="0" w:color="auto"/>
                    <w:bottom w:val="none" w:sz="0" w:space="0" w:color="auto"/>
                    <w:right w:val="none" w:sz="0" w:space="0" w:color="auto"/>
                  </w:divBdr>
                  <w:divsChild>
                    <w:div w:id="1352605455">
                      <w:marLeft w:val="0"/>
                      <w:marRight w:val="0"/>
                      <w:marTop w:val="0"/>
                      <w:marBottom w:val="0"/>
                      <w:divBdr>
                        <w:top w:val="none" w:sz="0" w:space="0" w:color="auto"/>
                        <w:left w:val="none" w:sz="0" w:space="0" w:color="auto"/>
                        <w:bottom w:val="none" w:sz="0" w:space="0" w:color="auto"/>
                        <w:right w:val="none" w:sz="0" w:space="0" w:color="auto"/>
                      </w:divBdr>
                      <w:divsChild>
                        <w:div w:id="1327398376">
                          <w:marLeft w:val="0"/>
                          <w:marRight w:val="0"/>
                          <w:marTop w:val="180"/>
                          <w:marBottom w:val="0"/>
                          <w:divBdr>
                            <w:top w:val="none" w:sz="0" w:space="0" w:color="auto"/>
                            <w:left w:val="none" w:sz="0" w:space="0" w:color="auto"/>
                            <w:bottom w:val="none" w:sz="0" w:space="0" w:color="auto"/>
                            <w:right w:val="none" w:sz="0" w:space="0" w:color="auto"/>
                          </w:divBdr>
                          <w:divsChild>
                            <w:div w:id="337275413">
                              <w:marLeft w:val="0"/>
                              <w:marRight w:val="0"/>
                              <w:marTop w:val="0"/>
                              <w:marBottom w:val="0"/>
                              <w:divBdr>
                                <w:top w:val="none" w:sz="0" w:space="0" w:color="auto"/>
                                <w:left w:val="none" w:sz="0" w:space="0" w:color="auto"/>
                                <w:bottom w:val="none" w:sz="0" w:space="0" w:color="auto"/>
                                <w:right w:val="none" w:sz="0" w:space="0" w:color="auto"/>
                              </w:divBdr>
                              <w:divsChild>
                                <w:div w:id="217014276">
                                  <w:marLeft w:val="0"/>
                                  <w:marRight w:val="0"/>
                                  <w:marTop w:val="0"/>
                                  <w:marBottom w:val="0"/>
                                  <w:divBdr>
                                    <w:top w:val="none" w:sz="0" w:space="0" w:color="auto"/>
                                    <w:left w:val="none" w:sz="0" w:space="0" w:color="auto"/>
                                    <w:bottom w:val="none" w:sz="0" w:space="0" w:color="auto"/>
                                    <w:right w:val="none" w:sz="0" w:space="0" w:color="auto"/>
                                  </w:divBdr>
                                  <w:divsChild>
                                    <w:div w:id="1804537458">
                                      <w:marLeft w:val="0"/>
                                      <w:marRight w:val="0"/>
                                      <w:marTop w:val="0"/>
                                      <w:marBottom w:val="0"/>
                                      <w:divBdr>
                                        <w:top w:val="none" w:sz="0" w:space="0" w:color="auto"/>
                                        <w:left w:val="none" w:sz="0" w:space="0" w:color="auto"/>
                                        <w:bottom w:val="none" w:sz="0" w:space="0" w:color="auto"/>
                                        <w:right w:val="none" w:sz="0" w:space="0" w:color="auto"/>
                                      </w:divBdr>
                                      <w:divsChild>
                                        <w:div w:id="461926764">
                                          <w:marLeft w:val="0"/>
                                          <w:marRight w:val="0"/>
                                          <w:marTop w:val="0"/>
                                          <w:marBottom w:val="0"/>
                                          <w:divBdr>
                                            <w:top w:val="none" w:sz="0" w:space="0" w:color="auto"/>
                                            <w:left w:val="none" w:sz="0" w:space="0" w:color="auto"/>
                                            <w:bottom w:val="none" w:sz="0" w:space="0" w:color="auto"/>
                                            <w:right w:val="none" w:sz="0" w:space="0" w:color="auto"/>
                                          </w:divBdr>
                                          <w:divsChild>
                                            <w:div w:id="355426408">
                                              <w:marLeft w:val="0"/>
                                              <w:marRight w:val="0"/>
                                              <w:marTop w:val="0"/>
                                              <w:marBottom w:val="0"/>
                                              <w:divBdr>
                                                <w:top w:val="none" w:sz="0" w:space="0" w:color="auto"/>
                                                <w:left w:val="none" w:sz="0" w:space="0" w:color="auto"/>
                                                <w:bottom w:val="none" w:sz="0" w:space="0" w:color="auto"/>
                                                <w:right w:val="none" w:sz="0" w:space="0" w:color="auto"/>
                                              </w:divBdr>
                                              <w:divsChild>
                                                <w:div w:id="8771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3502">
                                      <w:marLeft w:val="0"/>
                                      <w:marRight w:val="0"/>
                                      <w:marTop w:val="360"/>
                                      <w:marBottom w:val="0"/>
                                      <w:divBdr>
                                        <w:top w:val="none" w:sz="0" w:space="0" w:color="auto"/>
                                        <w:left w:val="none" w:sz="0" w:space="0" w:color="auto"/>
                                        <w:bottom w:val="none" w:sz="0" w:space="0" w:color="auto"/>
                                        <w:right w:val="none" w:sz="0" w:space="0" w:color="auto"/>
                                      </w:divBdr>
                                      <w:divsChild>
                                        <w:div w:id="1080828621">
                                          <w:marLeft w:val="0"/>
                                          <w:marRight w:val="0"/>
                                          <w:marTop w:val="0"/>
                                          <w:marBottom w:val="0"/>
                                          <w:divBdr>
                                            <w:top w:val="none" w:sz="0" w:space="0" w:color="auto"/>
                                            <w:left w:val="none" w:sz="0" w:space="0" w:color="auto"/>
                                            <w:bottom w:val="none" w:sz="0" w:space="0" w:color="auto"/>
                                            <w:right w:val="none" w:sz="0" w:space="0" w:color="auto"/>
                                          </w:divBdr>
                                        </w:div>
                                        <w:div w:id="843938852">
                                          <w:marLeft w:val="0"/>
                                          <w:marRight w:val="0"/>
                                          <w:marTop w:val="0"/>
                                          <w:marBottom w:val="0"/>
                                          <w:divBdr>
                                            <w:top w:val="none" w:sz="0" w:space="0" w:color="auto"/>
                                            <w:left w:val="none" w:sz="0" w:space="0" w:color="auto"/>
                                            <w:bottom w:val="none" w:sz="0" w:space="0" w:color="auto"/>
                                            <w:right w:val="none" w:sz="0" w:space="0" w:color="auto"/>
                                          </w:divBdr>
                                        </w:div>
                                        <w:div w:id="8088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58378532">
      <w:bodyDiv w:val="1"/>
      <w:marLeft w:val="0"/>
      <w:marRight w:val="0"/>
      <w:marTop w:val="0"/>
      <w:marBottom w:val="0"/>
      <w:divBdr>
        <w:top w:val="none" w:sz="0" w:space="0" w:color="auto"/>
        <w:left w:val="none" w:sz="0" w:space="0" w:color="auto"/>
        <w:bottom w:val="none" w:sz="0" w:space="0" w:color="auto"/>
        <w:right w:val="none" w:sz="0" w:space="0" w:color="auto"/>
      </w:divBdr>
      <w:divsChild>
        <w:div w:id="507258548">
          <w:marLeft w:val="0"/>
          <w:marRight w:val="0"/>
          <w:marTop w:val="0"/>
          <w:marBottom w:val="0"/>
          <w:divBdr>
            <w:top w:val="none" w:sz="0" w:space="0" w:color="auto"/>
            <w:left w:val="none" w:sz="0" w:space="0" w:color="auto"/>
            <w:bottom w:val="none" w:sz="0" w:space="0" w:color="auto"/>
            <w:right w:val="none" w:sz="0" w:space="0" w:color="auto"/>
          </w:divBdr>
          <w:divsChild>
            <w:div w:id="1530527861">
              <w:marLeft w:val="0"/>
              <w:marRight w:val="0"/>
              <w:marTop w:val="0"/>
              <w:marBottom w:val="0"/>
              <w:divBdr>
                <w:top w:val="none" w:sz="0" w:space="0" w:color="auto"/>
                <w:left w:val="none" w:sz="0" w:space="0" w:color="auto"/>
                <w:bottom w:val="none" w:sz="0" w:space="0" w:color="auto"/>
                <w:right w:val="none" w:sz="0" w:space="0" w:color="auto"/>
              </w:divBdr>
              <w:divsChild>
                <w:div w:id="2141028180">
                  <w:marLeft w:val="0"/>
                  <w:marRight w:val="0"/>
                  <w:marTop w:val="0"/>
                  <w:marBottom w:val="0"/>
                  <w:divBdr>
                    <w:top w:val="none" w:sz="0" w:space="0" w:color="auto"/>
                    <w:left w:val="none" w:sz="0" w:space="0" w:color="auto"/>
                    <w:bottom w:val="none" w:sz="0" w:space="0" w:color="auto"/>
                    <w:right w:val="none" w:sz="0" w:space="0" w:color="auto"/>
                  </w:divBdr>
                  <w:divsChild>
                    <w:div w:id="1760054240">
                      <w:marLeft w:val="0"/>
                      <w:marRight w:val="0"/>
                      <w:marTop w:val="0"/>
                      <w:marBottom w:val="0"/>
                      <w:divBdr>
                        <w:top w:val="none" w:sz="0" w:space="0" w:color="auto"/>
                        <w:left w:val="none" w:sz="0" w:space="0" w:color="auto"/>
                        <w:bottom w:val="none" w:sz="0" w:space="0" w:color="auto"/>
                        <w:right w:val="none" w:sz="0" w:space="0" w:color="auto"/>
                      </w:divBdr>
                      <w:divsChild>
                        <w:div w:id="1838841267">
                          <w:marLeft w:val="0"/>
                          <w:marRight w:val="0"/>
                          <w:marTop w:val="180"/>
                          <w:marBottom w:val="0"/>
                          <w:divBdr>
                            <w:top w:val="none" w:sz="0" w:space="0" w:color="auto"/>
                            <w:left w:val="none" w:sz="0" w:space="0" w:color="auto"/>
                            <w:bottom w:val="none" w:sz="0" w:space="0" w:color="auto"/>
                            <w:right w:val="none" w:sz="0" w:space="0" w:color="auto"/>
                          </w:divBdr>
                          <w:divsChild>
                            <w:div w:id="915941335">
                              <w:marLeft w:val="0"/>
                              <w:marRight w:val="0"/>
                              <w:marTop w:val="0"/>
                              <w:marBottom w:val="0"/>
                              <w:divBdr>
                                <w:top w:val="none" w:sz="0" w:space="0" w:color="auto"/>
                                <w:left w:val="none" w:sz="0" w:space="0" w:color="auto"/>
                                <w:bottom w:val="none" w:sz="0" w:space="0" w:color="auto"/>
                                <w:right w:val="none" w:sz="0" w:space="0" w:color="auto"/>
                              </w:divBdr>
                              <w:divsChild>
                                <w:div w:id="2138985436">
                                  <w:marLeft w:val="0"/>
                                  <w:marRight w:val="0"/>
                                  <w:marTop w:val="0"/>
                                  <w:marBottom w:val="0"/>
                                  <w:divBdr>
                                    <w:top w:val="none" w:sz="0" w:space="0" w:color="auto"/>
                                    <w:left w:val="none" w:sz="0" w:space="0" w:color="auto"/>
                                    <w:bottom w:val="none" w:sz="0" w:space="0" w:color="auto"/>
                                    <w:right w:val="none" w:sz="0" w:space="0" w:color="auto"/>
                                  </w:divBdr>
                                  <w:divsChild>
                                    <w:div w:id="1089810126">
                                      <w:marLeft w:val="0"/>
                                      <w:marRight w:val="0"/>
                                      <w:marTop w:val="0"/>
                                      <w:marBottom w:val="0"/>
                                      <w:divBdr>
                                        <w:top w:val="none" w:sz="0" w:space="0" w:color="auto"/>
                                        <w:left w:val="none" w:sz="0" w:space="0" w:color="auto"/>
                                        <w:bottom w:val="none" w:sz="0" w:space="0" w:color="auto"/>
                                        <w:right w:val="none" w:sz="0" w:space="0" w:color="auto"/>
                                      </w:divBdr>
                                      <w:divsChild>
                                        <w:div w:id="1607034485">
                                          <w:marLeft w:val="0"/>
                                          <w:marRight w:val="0"/>
                                          <w:marTop w:val="0"/>
                                          <w:marBottom w:val="0"/>
                                          <w:divBdr>
                                            <w:top w:val="none" w:sz="0" w:space="0" w:color="auto"/>
                                            <w:left w:val="none" w:sz="0" w:space="0" w:color="auto"/>
                                            <w:bottom w:val="none" w:sz="0" w:space="0" w:color="auto"/>
                                            <w:right w:val="none" w:sz="0" w:space="0" w:color="auto"/>
                                          </w:divBdr>
                                          <w:divsChild>
                                            <w:div w:id="709648894">
                                              <w:marLeft w:val="0"/>
                                              <w:marRight w:val="0"/>
                                              <w:marTop w:val="0"/>
                                              <w:marBottom w:val="0"/>
                                              <w:divBdr>
                                                <w:top w:val="none" w:sz="0" w:space="0" w:color="auto"/>
                                                <w:left w:val="none" w:sz="0" w:space="0" w:color="auto"/>
                                                <w:bottom w:val="none" w:sz="0" w:space="0" w:color="auto"/>
                                                <w:right w:val="none" w:sz="0" w:space="0" w:color="auto"/>
                                              </w:divBdr>
                                              <w:divsChild>
                                                <w:div w:id="4796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3221">
                                      <w:marLeft w:val="0"/>
                                      <w:marRight w:val="0"/>
                                      <w:marTop w:val="360"/>
                                      <w:marBottom w:val="0"/>
                                      <w:divBdr>
                                        <w:top w:val="none" w:sz="0" w:space="0" w:color="auto"/>
                                        <w:left w:val="none" w:sz="0" w:space="0" w:color="auto"/>
                                        <w:bottom w:val="none" w:sz="0" w:space="0" w:color="auto"/>
                                        <w:right w:val="none" w:sz="0" w:space="0" w:color="auto"/>
                                      </w:divBdr>
                                      <w:divsChild>
                                        <w:div w:id="864439976">
                                          <w:marLeft w:val="0"/>
                                          <w:marRight w:val="0"/>
                                          <w:marTop w:val="0"/>
                                          <w:marBottom w:val="0"/>
                                          <w:divBdr>
                                            <w:top w:val="none" w:sz="0" w:space="0" w:color="auto"/>
                                            <w:left w:val="none" w:sz="0" w:space="0" w:color="auto"/>
                                            <w:bottom w:val="none" w:sz="0" w:space="0" w:color="auto"/>
                                            <w:right w:val="none" w:sz="0" w:space="0" w:color="auto"/>
                                          </w:divBdr>
                                        </w:div>
                                        <w:div w:id="350107912">
                                          <w:marLeft w:val="0"/>
                                          <w:marRight w:val="0"/>
                                          <w:marTop w:val="0"/>
                                          <w:marBottom w:val="0"/>
                                          <w:divBdr>
                                            <w:top w:val="none" w:sz="0" w:space="0" w:color="auto"/>
                                            <w:left w:val="none" w:sz="0" w:space="0" w:color="auto"/>
                                            <w:bottom w:val="none" w:sz="0" w:space="0" w:color="auto"/>
                                            <w:right w:val="none" w:sz="0" w:space="0" w:color="auto"/>
                                          </w:divBdr>
                                        </w:div>
                                        <w:div w:id="1468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650931">
      <w:bodyDiv w:val="1"/>
      <w:marLeft w:val="0"/>
      <w:marRight w:val="0"/>
      <w:marTop w:val="0"/>
      <w:marBottom w:val="0"/>
      <w:divBdr>
        <w:top w:val="none" w:sz="0" w:space="0" w:color="auto"/>
        <w:left w:val="none" w:sz="0" w:space="0" w:color="auto"/>
        <w:bottom w:val="none" w:sz="0" w:space="0" w:color="auto"/>
        <w:right w:val="none" w:sz="0" w:space="0" w:color="auto"/>
      </w:divBdr>
      <w:divsChild>
        <w:div w:id="1812136894">
          <w:marLeft w:val="0"/>
          <w:marRight w:val="0"/>
          <w:marTop w:val="0"/>
          <w:marBottom w:val="0"/>
          <w:divBdr>
            <w:top w:val="none" w:sz="0" w:space="0" w:color="auto"/>
            <w:left w:val="none" w:sz="0" w:space="0" w:color="auto"/>
            <w:bottom w:val="none" w:sz="0" w:space="0" w:color="auto"/>
            <w:right w:val="none" w:sz="0" w:space="0" w:color="auto"/>
          </w:divBdr>
          <w:divsChild>
            <w:div w:id="629674775">
              <w:marLeft w:val="0"/>
              <w:marRight w:val="0"/>
              <w:marTop w:val="0"/>
              <w:marBottom w:val="0"/>
              <w:divBdr>
                <w:top w:val="none" w:sz="0" w:space="0" w:color="auto"/>
                <w:left w:val="none" w:sz="0" w:space="0" w:color="auto"/>
                <w:bottom w:val="none" w:sz="0" w:space="0" w:color="auto"/>
                <w:right w:val="none" w:sz="0" w:space="0" w:color="auto"/>
              </w:divBdr>
              <w:divsChild>
                <w:div w:id="1747143002">
                  <w:marLeft w:val="0"/>
                  <w:marRight w:val="0"/>
                  <w:marTop w:val="0"/>
                  <w:marBottom w:val="0"/>
                  <w:divBdr>
                    <w:top w:val="none" w:sz="0" w:space="0" w:color="auto"/>
                    <w:left w:val="none" w:sz="0" w:space="0" w:color="auto"/>
                    <w:bottom w:val="none" w:sz="0" w:space="0" w:color="auto"/>
                    <w:right w:val="none" w:sz="0" w:space="0" w:color="auto"/>
                  </w:divBdr>
                  <w:divsChild>
                    <w:div w:id="695428759">
                      <w:marLeft w:val="0"/>
                      <w:marRight w:val="0"/>
                      <w:marTop w:val="0"/>
                      <w:marBottom w:val="0"/>
                      <w:divBdr>
                        <w:top w:val="none" w:sz="0" w:space="0" w:color="auto"/>
                        <w:left w:val="none" w:sz="0" w:space="0" w:color="auto"/>
                        <w:bottom w:val="none" w:sz="0" w:space="0" w:color="auto"/>
                        <w:right w:val="none" w:sz="0" w:space="0" w:color="auto"/>
                      </w:divBdr>
                      <w:divsChild>
                        <w:div w:id="904337471">
                          <w:marLeft w:val="0"/>
                          <w:marRight w:val="0"/>
                          <w:marTop w:val="180"/>
                          <w:marBottom w:val="0"/>
                          <w:divBdr>
                            <w:top w:val="none" w:sz="0" w:space="0" w:color="auto"/>
                            <w:left w:val="none" w:sz="0" w:space="0" w:color="auto"/>
                            <w:bottom w:val="none" w:sz="0" w:space="0" w:color="auto"/>
                            <w:right w:val="none" w:sz="0" w:space="0" w:color="auto"/>
                          </w:divBdr>
                          <w:divsChild>
                            <w:div w:id="880442111">
                              <w:marLeft w:val="0"/>
                              <w:marRight w:val="0"/>
                              <w:marTop w:val="0"/>
                              <w:marBottom w:val="0"/>
                              <w:divBdr>
                                <w:top w:val="none" w:sz="0" w:space="0" w:color="auto"/>
                                <w:left w:val="none" w:sz="0" w:space="0" w:color="auto"/>
                                <w:bottom w:val="none" w:sz="0" w:space="0" w:color="auto"/>
                                <w:right w:val="none" w:sz="0" w:space="0" w:color="auto"/>
                              </w:divBdr>
                              <w:divsChild>
                                <w:div w:id="1608805478">
                                  <w:marLeft w:val="0"/>
                                  <w:marRight w:val="0"/>
                                  <w:marTop w:val="0"/>
                                  <w:marBottom w:val="0"/>
                                  <w:divBdr>
                                    <w:top w:val="none" w:sz="0" w:space="0" w:color="auto"/>
                                    <w:left w:val="none" w:sz="0" w:space="0" w:color="auto"/>
                                    <w:bottom w:val="none" w:sz="0" w:space="0" w:color="auto"/>
                                    <w:right w:val="none" w:sz="0" w:space="0" w:color="auto"/>
                                  </w:divBdr>
                                  <w:divsChild>
                                    <w:div w:id="2012249863">
                                      <w:marLeft w:val="0"/>
                                      <w:marRight w:val="0"/>
                                      <w:marTop w:val="0"/>
                                      <w:marBottom w:val="0"/>
                                      <w:divBdr>
                                        <w:top w:val="none" w:sz="0" w:space="0" w:color="auto"/>
                                        <w:left w:val="none" w:sz="0" w:space="0" w:color="auto"/>
                                        <w:bottom w:val="none" w:sz="0" w:space="0" w:color="auto"/>
                                        <w:right w:val="none" w:sz="0" w:space="0" w:color="auto"/>
                                      </w:divBdr>
                                      <w:divsChild>
                                        <w:div w:id="1864712306">
                                          <w:marLeft w:val="0"/>
                                          <w:marRight w:val="0"/>
                                          <w:marTop w:val="0"/>
                                          <w:marBottom w:val="0"/>
                                          <w:divBdr>
                                            <w:top w:val="none" w:sz="0" w:space="0" w:color="auto"/>
                                            <w:left w:val="none" w:sz="0" w:space="0" w:color="auto"/>
                                            <w:bottom w:val="none" w:sz="0" w:space="0" w:color="auto"/>
                                            <w:right w:val="none" w:sz="0" w:space="0" w:color="auto"/>
                                          </w:divBdr>
                                          <w:divsChild>
                                            <w:div w:id="820804599">
                                              <w:marLeft w:val="0"/>
                                              <w:marRight w:val="0"/>
                                              <w:marTop w:val="0"/>
                                              <w:marBottom w:val="0"/>
                                              <w:divBdr>
                                                <w:top w:val="none" w:sz="0" w:space="0" w:color="auto"/>
                                                <w:left w:val="none" w:sz="0" w:space="0" w:color="auto"/>
                                                <w:bottom w:val="none" w:sz="0" w:space="0" w:color="auto"/>
                                                <w:right w:val="none" w:sz="0" w:space="0" w:color="auto"/>
                                              </w:divBdr>
                                              <w:divsChild>
                                                <w:div w:id="16350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6870">
                                      <w:marLeft w:val="0"/>
                                      <w:marRight w:val="0"/>
                                      <w:marTop w:val="360"/>
                                      <w:marBottom w:val="0"/>
                                      <w:divBdr>
                                        <w:top w:val="none" w:sz="0" w:space="0" w:color="auto"/>
                                        <w:left w:val="none" w:sz="0" w:space="0" w:color="auto"/>
                                        <w:bottom w:val="none" w:sz="0" w:space="0" w:color="auto"/>
                                        <w:right w:val="none" w:sz="0" w:space="0" w:color="auto"/>
                                      </w:divBdr>
                                      <w:divsChild>
                                        <w:div w:id="1279605078">
                                          <w:marLeft w:val="0"/>
                                          <w:marRight w:val="0"/>
                                          <w:marTop w:val="0"/>
                                          <w:marBottom w:val="0"/>
                                          <w:divBdr>
                                            <w:top w:val="none" w:sz="0" w:space="0" w:color="auto"/>
                                            <w:left w:val="none" w:sz="0" w:space="0" w:color="auto"/>
                                            <w:bottom w:val="none" w:sz="0" w:space="0" w:color="auto"/>
                                            <w:right w:val="none" w:sz="0" w:space="0" w:color="auto"/>
                                          </w:divBdr>
                                        </w:div>
                                        <w:div w:id="999968996">
                                          <w:marLeft w:val="0"/>
                                          <w:marRight w:val="0"/>
                                          <w:marTop w:val="0"/>
                                          <w:marBottom w:val="0"/>
                                          <w:divBdr>
                                            <w:top w:val="none" w:sz="0" w:space="0" w:color="auto"/>
                                            <w:left w:val="none" w:sz="0" w:space="0" w:color="auto"/>
                                            <w:bottom w:val="none" w:sz="0" w:space="0" w:color="auto"/>
                                            <w:right w:val="none" w:sz="0" w:space="0" w:color="auto"/>
                                          </w:divBdr>
                                        </w:div>
                                        <w:div w:id="16055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15076293">
      <w:bodyDiv w:val="1"/>
      <w:marLeft w:val="0"/>
      <w:marRight w:val="0"/>
      <w:marTop w:val="0"/>
      <w:marBottom w:val="0"/>
      <w:divBdr>
        <w:top w:val="none" w:sz="0" w:space="0" w:color="auto"/>
        <w:left w:val="none" w:sz="0" w:space="0" w:color="auto"/>
        <w:bottom w:val="none" w:sz="0" w:space="0" w:color="auto"/>
        <w:right w:val="none" w:sz="0" w:space="0" w:color="auto"/>
      </w:divBdr>
      <w:divsChild>
        <w:div w:id="766535221">
          <w:marLeft w:val="0"/>
          <w:marRight w:val="0"/>
          <w:marTop w:val="0"/>
          <w:marBottom w:val="0"/>
          <w:divBdr>
            <w:top w:val="none" w:sz="0" w:space="0" w:color="auto"/>
            <w:left w:val="none" w:sz="0" w:space="0" w:color="auto"/>
            <w:bottom w:val="none" w:sz="0" w:space="0" w:color="auto"/>
            <w:right w:val="none" w:sz="0" w:space="0" w:color="auto"/>
          </w:divBdr>
        </w:div>
      </w:divsChild>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42661332">
      <w:bodyDiv w:val="1"/>
      <w:marLeft w:val="0"/>
      <w:marRight w:val="0"/>
      <w:marTop w:val="0"/>
      <w:marBottom w:val="0"/>
      <w:divBdr>
        <w:top w:val="none" w:sz="0" w:space="0" w:color="auto"/>
        <w:left w:val="none" w:sz="0" w:space="0" w:color="auto"/>
        <w:bottom w:val="none" w:sz="0" w:space="0" w:color="auto"/>
        <w:right w:val="none" w:sz="0" w:space="0" w:color="auto"/>
      </w:divBdr>
      <w:divsChild>
        <w:div w:id="859702711">
          <w:marLeft w:val="0"/>
          <w:marRight w:val="0"/>
          <w:marTop w:val="0"/>
          <w:marBottom w:val="0"/>
          <w:divBdr>
            <w:top w:val="none" w:sz="0" w:space="0" w:color="auto"/>
            <w:left w:val="none" w:sz="0" w:space="0" w:color="auto"/>
            <w:bottom w:val="none" w:sz="0" w:space="0" w:color="auto"/>
            <w:right w:val="none" w:sz="0" w:space="0" w:color="auto"/>
          </w:divBdr>
          <w:divsChild>
            <w:div w:id="1302809069">
              <w:marLeft w:val="0"/>
              <w:marRight w:val="0"/>
              <w:marTop w:val="0"/>
              <w:marBottom w:val="0"/>
              <w:divBdr>
                <w:top w:val="none" w:sz="0" w:space="0" w:color="auto"/>
                <w:left w:val="none" w:sz="0" w:space="0" w:color="auto"/>
                <w:bottom w:val="none" w:sz="0" w:space="0" w:color="auto"/>
                <w:right w:val="none" w:sz="0" w:space="0" w:color="auto"/>
              </w:divBdr>
              <w:divsChild>
                <w:div w:id="344862268">
                  <w:marLeft w:val="0"/>
                  <w:marRight w:val="0"/>
                  <w:marTop w:val="0"/>
                  <w:marBottom w:val="0"/>
                  <w:divBdr>
                    <w:top w:val="none" w:sz="0" w:space="0" w:color="auto"/>
                    <w:left w:val="none" w:sz="0" w:space="0" w:color="auto"/>
                    <w:bottom w:val="none" w:sz="0" w:space="0" w:color="auto"/>
                    <w:right w:val="none" w:sz="0" w:space="0" w:color="auto"/>
                  </w:divBdr>
                  <w:divsChild>
                    <w:div w:id="2087531084">
                      <w:marLeft w:val="0"/>
                      <w:marRight w:val="0"/>
                      <w:marTop w:val="0"/>
                      <w:marBottom w:val="0"/>
                      <w:divBdr>
                        <w:top w:val="none" w:sz="0" w:space="0" w:color="auto"/>
                        <w:left w:val="none" w:sz="0" w:space="0" w:color="auto"/>
                        <w:bottom w:val="none" w:sz="0" w:space="0" w:color="auto"/>
                        <w:right w:val="none" w:sz="0" w:space="0" w:color="auto"/>
                      </w:divBdr>
                      <w:divsChild>
                        <w:div w:id="952201577">
                          <w:marLeft w:val="0"/>
                          <w:marRight w:val="0"/>
                          <w:marTop w:val="180"/>
                          <w:marBottom w:val="0"/>
                          <w:divBdr>
                            <w:top w:val="none" w:sz="0" w:space="0" w:color="auto"/>
                            <w:left w:val="none" w:sz="0" w:space="0" w:color="auto"/>
                            <w:bottom w:val="none" w:sz="0" w:space="0" w:color="auto"/>
                            <w:right w:val="none" w:sz="0" w:space="0" w:color="auto"/>
                          </w:divBdr>
                          <w:divsChild>
                            <w:div w:id="1413042186">
                              <w:marLeft w:val="0"/>
                              <w:marRight w:val="0"/>
                              <w:marTop w:val="0"/>
                              <w:marBottom w:val="0"/>
                              <w:divBdr>
                                <w:top w:val="none" w:sz="0" w:space="0" w:color="auto"/>
                                <w:left w:val="none" w:sz="0" w:space="0" w:color="auto"/>
                                <w:bottom w:val="none" w:sz="0" w:space="0" w:color="auto"/>
                                <w:right w:val="none" w:sz="0" w:space="0" w:color="auto"/>
                              </w:divBdr>
                              <w:divsChild>
                                <w:div w:id="430198798">
                                  <w:marLeft w:val="0"/>
                                  <w:marRight w:val="0"/>
                                  <w:marTop w:val="0"/>
                                  <w:marBottom w:val="0"/>
                                  <w:divBdr>
                                    <w:top w:val="none" w:sz="0" w:space="0" w:color="auto"/>
                                    <w:left w:val="none" w:sz="0" w:space="0" w:color="auto"/>
                                    <w:bottom w:val="none" w:sz="0" w:space="0" w:color="auto"/>
                                    <w:right w:val="none" w:sz="0" w:space="0" w:color="auto"/>
                                  </w:divBdr>
                                  <w:divsChild>
                                    <w:div w:id="1381830948">
                                      <w:marLeft w:val="0"/>
                                      <w:marRight w:val="0"/>
                                      <w:marTop w:val="0"/>
                                      <w:marBottom w:val="0"/>
                                      <w:divBdr>
                                        <w:top w:val="none" w:sz="0" w:space="0" w:color="auto"/>
                                        <w:left w:val="none" w:sz="0" w:space="0" w:color="auto"/>
                                        <w:bottom w:val="none" w:sz="0" w:space="0" w:color="auto"/>
                                        <w:right w:val="none" w:sz="0" w:space="0" w:color="auto"/>
                                      </w:divBdr>
                                      <w:divsChild>
                                        <w:div w:id="754591832">
                                          <w:marLeft w:val="0"/>
                                          <w:marRight w:val="0"/>
                                          <w:marTop w:val="0"/>
                                          <w:marBottom w:val="0"/>
                                          <w:divBdr>
                                            <w:top w:val="none" w:sz="0" w:space="0" w:color="auto"/>
                                            <w:left w:val="none" w:sz="0" w:space="0" w:color="auto"/>
                                            <w:bottom w:val="none" w:sz="0" w:space="0" w:color="auto"/>
                                            <w:right w:val="none" w:sz="0" w:space="0" w:color="auto"/>
                                          </w:divBdr>
                                          <w:divsChild>
                                            <w:div w:id="1367101210">
                                              <w:marLeft w:val="0"/>
                                              <w:marRight w:val="0"/>
                                              <w:marTop w:val="0"/>
                                              <w:marBottom w:val="0"/>
                                              <w:divBdr>
                                                <w:top w:val="none" w:sz="0" w:space="0" w:color="auto"/>
                                                <w:left w:val="none" w:sz="0" w:space="0" w:color="auto"/>
                                                <w:bottom w:val="none" w:sz="0" w:space="0" w:color="auto"/>
                                                <w:right w:val="none" w:sz="0" w:space="0" w:color="auto"/>
                                              </w:divBdr>
                                              <w:divsChild>
                                                <w:div w:id="8841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681778565">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0932774">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774399501">
      <w:bodyDiv w:val="1"/>
      <w:marLeft w:val="0"/>
      <w:marRight w:val="0"/>
      <w:marTop w:val="0"/>
      <w:marBottom w:val="0"/>
      <w:divBdr>
        <w:top w:val="none" w:sz="0" w:space="0" w:color="auto"/>
        <w:left w:val="none" w:sz="0" w:space="0" w:color="auto"/>
        <w:bottom w:val="none" w:sz="0" w:space="0" w:color="auto"/>
        <w:right w:val="none" w:sz="0" w:space="0" w:color="auto"/>
      </w:divBdr>
      <w:divsChild>
        <w:div w:id="2013557806">
          <w:marLeft w:val="0"/>
          <w:marRight w:val="0"/>
          <w:marTop w:val="0"/>
          <w:marBottom w:val="0"/>
          <w:divBdr>
            <w:top w:val="none" w:sz="0" w:space="0" w:color="auto"/>
            <w:left w:val="none" w:sz="0" w:space="0" w:color="auto"/>
            <w:bottom w:val="none" w:sz="0" w:space="0" w:color="auto"/>
            <w:right w:val="none" w:sz="0" w:space="0" w:color="auto"/>
          </w:divBdr>
        </w:div>
      </w:divsChild>
    </w:div>
    <w:div w:id="788546333">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4774604">
      <w:bodyDiv w:val="1"/>
      <w:marLeft w:val="0"/>
      <w:marRight w:val="0"/>
      <w:marTop w:val="0"/>
      <w:marBottom w:val="0"/>
      <w:divBdr>
        <w:top w:val="none" w:sz="0" w:space="0" w:color="auto"/>
        <w:left w:val="none" w:sz="0" w:space="0" w:color="auto"/>
        <w:bottom w:val="none" w:sz="0" w:space="0" w:color="auto"/>
        <w:right w:val="none" w:sz="0" w:space="0" w:color="auto"/>
      </w:divBdr>
      <w:divsChild>
        <w:div w:id="970331926">
          <w:marLeft w:val="480"/>
          <w:marRight w:val="0"/>
          <w:marTop w:val="0"/>
          <w:marBottom w:val="0"/>
          <w:divBdr>
            <w:top w:val="none" w:sz="0" w:space="0" w:color="auto"/>
            <w:left w:val="none" w:sz="0" w:space="0" w:color="auto"/>
            <w:bottom w:val="none" w:sz="0" w:space="0" w:color="auto"/>
            <w:right w:val="none" w:sz="0" w:space="0" w:color="auto"/>
          </w:divBdr>
          <w:divsChild>
            <w:div w:id="9559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07247083">
      <w:bodyDiv w:val="1"/>
      <w:marLeft w:val="0"/>
      <w:marRight w:val="0"/>
      <w:marTop w:val="0"/>
      <w:marBottom w:val="0"/>
      <w:divBdr>
        <w:top w:val="none" w:sz="0" w:space="0" w:color="auto"/>
        <w:left w:val="none" w:sz="0" w:space="0" w:color="auto"/>
        <w:bottom w:val="none" w:sz="0" w:space="0" w:color="auto"/>
        <w:right w:val="none" w:sz="0" w:space="0" w:color="auto"/>
      </w:divBdr>
      <w:divsChild>
        <w:div w:id="2040430206">
          <w:marLeft w:val="0"/>
          <w:marRight w:val="0"/>
          <w:marTop w:val="0"/>
          <w:marBottom w:val="0"/>
          <w:divBdr>
            <w:top w:val="none" w:sz="0" w:space="0" w:color="auto"/>
            <w:left w:val="none" w:sz="0" w:space="0" w:color="auto"/>
            <w:bottom w:val="none" w:sz="0" w:space="0" w:color="auto"/>
            <w:right w:val="none" w:sz="0" w:space="0" w:color="auto"/>
          </w:divBdr>
          <w:divsChild>
            <w:div w:id="438721108">
              <w:marLeft w:val="0"/>
              <w:marRight w:val="0"/>
              <w:marTop w:val="0"/>
              <w:marBottom w:val="0"/>
              <w:divBdr>
                <w:top w:val="none" w:sz="0" w:space="0" w:color="auto"/>
                <w:left w:val="none" w:sz="0" w:space="0" w:color="auto"/>
                <w:bottom w:val="none" w:sz="0" w:space="0" w:color="auto"/>
                <w:right w:val="none" w:sz="0" w:space="0" w:color="auto"/>
              </w:divBdr>
              <w:divsChild>
                <w:div w:id="824005034">
                  <w:marLeft w:val="0"/>
                  <w:marRight w:val="0"/>
                  <w:marTop w:val="0"/>
                  <w:marBottom w:val="0"/>
                  <w:divBdr>
                    <w:top w:val="none" w:sz="0" w:space="0" w:color="auto"/>
                    <w:left w:val="none" w:sz="0" w:space="0" w:color="auto"/>
                    <w:bottom w:val="none" w:sz="0" w:space="0" w:color="auto"/>
                    <w:right w:val="none" w:sz="0" w:space="0" w:color="auto"/>
                  </w:divBdr>
                  <w:divsChild>
                    <w:div w:id="210768445">
                      <w:marLeft w:val="0"/>
                      <w:marRight w:val="0"/>
                      <w:marTop w:val="0"/>
                      <w:marBottom w:val="0"/>
                      <w:divBdr>
                        <w:top w:val="none" w:sz="0" w:space="0" w:color="auto"/>
                        <w:left w:val="none" w:sz="0" w:space="0" w:color="auto"/>
                        <w:bottom w:val="none" w:sz="0" w:space="0" w:color="auto"/>
                        <w:right w:val="none" w:sz="0" w:space="0" w:color="auto"/>
                      </w:divBdr>
                      <w:divsChild>
                        <w:div w:id="153884967">
                          <w:marLeft w:val="0"/>
                          <w:marRight w:val="0"/>
                          <w:marTop w:val="180"/>
                          <w:marBottom w:val="0"/>
                          <w:divBdr>
                            <w:top w:val="none" w:sz="0" w:space="0" w:color="auto"/>
                            <w:left w:val="none" w:sz="0" w:space="0" w:color="auto"/>
                            <w:bottom w:val="none" w:sz="0" w:space="0" w:color="auto"/>
                            <w:right w:val="none" w:sz="0" w:space="0" w:color="auto"/>
                          </w:divBdr>
                          <w:divsChild>
                            <w:div w:id="130833274">
                              <w:marLeft w:val="0"/>
                              <w:marRight w:val="0"/>
                              <w:marTop w:val="0"/>
                              <w:marBottom w:val="0"/>
                              <w:divBdr>
                                <w:top w:val="none" w:sz="0" w:space="0" w:color="auto"/>
                                <w:left w:val="none" w:sz="0" w:space="0" w:color="auto"/>
                                <w:bottom w:val="none" w:sz="0" w:space="0" w:color="auto"/>
                                <w:right w:val="none" w:sz="0" w:space="0" w:color="auto"/>
                              </w:divBdr>
                              <w:divsChild>
                                <w:div w:id="1746226558">
                                  <w:marLeft w:val="0"/>
                                  <w:marRight w:val="0"/>
                                  <w:marTop w:val="0"/>
                                  <w:marBottom w:val="0"/>
                                  <w:divBdr>
                                    <w:top w:val="none" w:sz="0" w:space="0" w:color="auto"/>
                                    <w:left w:val="none" w:sz="0" w:space="0" w:color="auto"/>
                                    <w:bottom w:val="none" w:sz="0" w:space="0" w:color="auto"/>
                                    <w:right w:val="none" w:sz="0" w:space="0" w:color="auto"/>
                                  </w:divBdr>
                                  <w:divsChild>
                                    <w:div w:id="1351755958">
                                      <w:marLeft w:val="0"/>
                                      <w:marRight w:val="0"/>
                                      <w:marTop w:val="0"/>
                                      <w:marBottom w:val="0"/>
                                      <w:divBdr>
                                        <w:top w:val="none" w:sz="0" w:space="0" w:color="auto"/>
                                        <w:left w:val="none" w:sz="0" w:space="0" w:color="auto"/>
                                        <w:bottom w:val="none" w:sz="0" w:space="0" w:color="auto"/>
                                        <w:right w:val="none" w:sz="0" w:space="0" w:color="auto"/>
                                      </w:divBdr>
                                      <w:divsChild>
                                        <w:div w:id="17317898">
                                          <w:marLeft w:val="0"/>
                                          <w:marRight w:val="0"/>
                                          <w:marTop w:val="0"/>
                                          <w:marBottom w:val="0"/>
                                          <w:divBdr>
                                            <w:top w:val="none" w:sz="0" w:space="0" w:color="auto"/>
                                            <w:left w:val="none" w:sz="0" w:space="0" w:color="auto"/>
                                            <w:bottom w:val="none" w:sz="0" w:space="0" w:color="auto"/>
                                            <w:right w:val="none" w:sz="0" w:space="0" w:color="auto"/>
                                          </w:divBdr>
                                          <w:divsChild>
                                            <w:div w:id="1403408316">
                                              <w:marLeft w:val="0"/>
                                              <w:marRight w:val="0"/>
                                              <w:marTop w:val="0"/>
                                              <w:marBottom w:val="0"/>
                                              <w:divBdr>
                                                <w:top w:val="none" w:sz="0" w:space="0" w:color="auto"/>
                                                <w:left w:val="none" w:sz="0" w:space="0" w:color="auto"/>
                                                <w:bottom w:val="none" w:sz="0" w:space="0" w:color="auto"/>
                                                <w:right w:val="none" w:sz="0" w:space="0" w:color="auto"/>
                                              </w:divBdr>
                                              <w:divsChild>
                                                <w:div w:id="16120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39016068">
      <w:bodyDiv w:val="1"/>
      <w:marLeft w:val="0"/>
      <w:marRight w:val="0"/>
      <w:marTop w:val="0"/>
      <w:marBottom w:val="0"/>
      <w:divBdr>
        <w:top w:val="none" w:sz="0" w:space="0" w:color="auto"/>
        <w:left w:val="none" w:sz="0" w:space="0" w:color="auto"/>
        <w:bottom w:val="none" w:sz="0" w:space="0" w:color="auto"/>
        <w:right w:val="none" w:sz="0" w:space="0" w:color="auto"/>
      </w:divBdr>
      <w:divsChild>
        <w:div w:id="1775901676">
          <w:marLeft w:val="0"/>
          <w:marRight w:val="0"/>
          <w:marTop w:val="0"/>
          <w:marBottom w:val="0"/>
          <w:divBdr>
            <w:top w:val="none" w:sz="0" w:space="0" w:color="auto"/>
            <w:left w:val="none" w:sz="0" w:space="0" w:color="auto"/>
            <w:bottom w:val="none" w:sz="0" w:space="0" w:color="auto"/>
            <w:right w:val="none" w:sz="0" w:space="0" w:color="auto"/>
          </w:divBdr>
        </w:div>
      </w:divsChild>
    </w:div>
    <w:div w:id="1042485994">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7602508">
      <w:bodyDiv w:val="1"/>
      <w:marLeft w:val="0"/>
      <w:marRight w:val="0"/>
      <w:marTop w:val="0"/>
      <w:marBottom w:val="0"/>
      <w:divBdr>
        <w:top w:val="none" w:sz="0" w:space="0" w:color="auto"/>
        <w:left w:val="none" w:sz="0" w:space="0" w:color="auto"/>
        <w:bottom w:val="none" w:sz="0" w:space="0" w:color="auto"/>
        <w:right w:val="none" w:sz="0" w:space="0" w:color="auto"/>
      </w:divBdr>
      <w:divsChild>
        <w:div w:id="1629430685">
          <w:marLeft w:val="0"/>
          <w:marRight w:val="0"/>
          <w:marTop w:val="0"/>
          <w:marBottom w:val="0"/>
          <w:divBdr>
            <w:top w:val="none" w:sz="0" w:space="0" w:color="auto"/>
            <w:left w:val="none" w:sz="0" w:space="0" w:color="auto"/>
            <w:bottom w:val="none" w:sz="0" w:space="0" w:color="auto"/>
            <w:right w:val="none" w:sz="0" w:space="0" w:color="auto"/>
          </w:divBdr>
        </w:div>
      </w:divsChild>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64907797">
      <w:bodyDiv w:val="1"/>
      <w:marLeft w:val="0"/>
      <w:marRight w:val="0"/>
      <w:marTop w:val="0"/>
      <w:marBottom w:val="0"/>
      <w:divBdr>
        <w:top w:val="none" w:sz="0" w:space="0" w:color="auto"/>
        <w:left w:val="none" w:sz="0" w:space="0" w:color="auto"/>
        <w:bottom w:val="none" w:sz="0" w:space="0" w:color="auto"/>
        <w:right w:val="none" w:sz="0" w:space="0" w:color="auto"/>
      </w:divBdr>
      <w:divsChild>
        <w:div w:id="2068141326">
          <w:marLeft w:val="0"/>
          <w:marRight w:val="0"/>
          <w:marTop w:val="0"/>
          <w:marBottom w:val="0"/>
          <w:divBdr>
            <w:top w:val="none" w:sz="0" w:space="0" w:color="auto"/>
            <w:left w:val="none" w:sz="0" w:space="0" w:color="auto"/>
            <w:bottom w:val="none" w:sz="0" w:space="0" w:color="auto"/>
            <w:right w:val="none" w:sz="0" w:space="0" w:color="auto"/>
          </w:divBdr>
          <w:divsChild>
            <w:div w:id="1453594048">
              <w:marLeft w:val="0"/>
              <w:marRight w:val="0"/>
              <w:marTop w:val="0"/>
              <w:marBottom w:val="0"/>
              <w:divBdr>
                <w:top w:val="none" w:sz="0" w:space="0" w:color="auto"/>
                <w:left w:val="none" w:sz="0" w:space="0" w:color="auto"/>
                <w:bottom w:val="none" w:sz="0" w:space="0" w:color="auto"/>
                <w:right w:val="none" w:sz="0" w:space="0" w:color="auto"/>
              </w:divBdr>
              <w:divsChild>
                <w:div w:id="1759249294">
                  <w:marLeft w:val="0"/>
                  <w:marRight w:val="0"/>
                  <w:marTop w:val="0"/>
                  <w:marBottom w:val="0"/>
                  <w:divBdr>
                    <w:top w:val="none" w:sz="0" w:space="0" w:color="auto"/>
                    <w:left w:val="none" w:sz="0" w:space="0" w:color="auto"/>
                    <w:bottom w:val="none" w:sz="0" w:space="0" w:color="auto"/>
                    <w:right w:val="none" w:sz="0" w:space="0" w:color="auto"/>
                  </w:divBdr>
                  <w:divsChild>
                    <w:div w:id="593637435">
                      <w:marLeft w:val="0"/>
                      <w:marRight w:val="0"/>
                      <w:marTop w:val="0"/>
                      <w:marBottom w:val="0"/>
                      <w:divBdr>
                        <w:top w:val="none" w:sz="0" w:space="0" w:color="auto"/>
                        <w:left w:val="none" w:sz="0" w:space="0" w:color="auto"/>
                        <w:bottom w:val="none" w:sz="0" w:space="0" w:color="auto"/>
                        <w:right w:val="none" w:sz="0" w:space="0" w:color="auto"/>
                      </w:divBdr>
                      <w:divsChild>
                        <w:div w:id="1161001176">
                          <w:marLeft w:val="0"/>
                          <w:marRight w:val="0"/>
                          <w:marTop w:val="180"/>
                          <w:marBottom w:val="0"/>
                          <w:divBdr>
                            <w:top w:val="none" w:sz="0" w:space="0" w:color="auto"/>
                            <w:left w:val="none" w:sz="0" w:space="0" w:color="auto"/>
                            <w:bottom w:val="none" w:sz="0" w:space="0" w:color="auto"/>
                            <w:right w:val="none" w:sz="0" w:space="0" w:color="auto"/>
                          </w:divBdr>
                          <w:divsChild>
                            <w:div w:id="1199440631">
                              <w:marLeft w:val="0"/>
                              <w:marRight w:val="0"/>
                              <w:marTop w:val="0"/>
                              <w:marBottom w:val="0"/>
                              <w:divBdr>
                                <w:top w:val="none" w:sz="0" w:space="0" w:color="auto"/>
                                <w:left w:val="none" w:sz="0" w:space="0" w:color="auto"/>
                                <w:bottom w:val="none" w:sz="0" w:space="0" w:color="auto"/>
                                <w:right w:val="none" w:sz="0" w:space="0" w:color="auto"/>
                              </w:divBdr>
                              <w:divsChild>
                                <w:div w:id="2109883889">
                                  <w:marLeft w:val="0"/>
                                  <w:marRight w:val="0"/>
                                  <w:marTop w:val="0"/>
                                  <w:marBottom w:val="0"/>
                                  <w:divBdr>
                                    <w:top w:val="none" w:sz="0" w:space="0" w:color="auto"/>
                                    <w:left w:val="none" w:sz="0" w:space="0" w:color="auto"/>
                                    <w:bottom w:val="none" w:sz="0" w:space="0" w:color="auto"/>
                                    <w:right w:val="none" w:sz="0" w:space="0" w:color="auto"/>
                                  </w:divBdr>
                                  <w:divsChild>
                                    <w:div w:id="326370020">
                                      <w:marLeft w:val="0"/>
                                      <w:marRight w:val="0"/>
                                      <w:marTop w:val="0"/>
                                      <w:marBottom w:val="0"/>
                                      <w:divBdr>
                                        <w:top w:val="none" w:sz="0" w:space="0" w:color="auto"/>
                                        <w:left w:val="none" w:sz="0" w:space="0" w:color="auto"/>
                                        <w:bottom w:val="none" w:sz="0" w:space="0" w:color="auto"/>
                                        <w:right w:val="none" w:sz="0" w:space="0" w:color="auto"/>
                                      </w:divBdr>
                                      <w:divsChild>
                                        <w:div w:id="2057778570">
                                          <w:marLeft w:val="0"/>
                                          <w:marRight w:val="0"/>
                                          <w:marTop w:val="0"/>
                                          <w:marBottom w:val="0"/>
                                          <w:divBdr>
                                            <w:top w:val="none" w:sz="0" w:space="0" w:color="auto"/>
                                            <w:left w:val="none" w:sz="0" w:space="0" w:color="auto"/>
                                            <w:bottom w:val="none" w:sz="0" w:space="0" w:color="auto"/>
                                            <w:right w:val="none" w:sz="0" w:space="0" w:color="auto"/>
                                          </w:divBdr>
                                          <w:divsChild>
                                            <w:div w:id="825970570">
                                              <w:marLeft w:val="0"/>
                                              <w:marRight w:val="0"/>
                                              <w:marTop w:val="0"/>
                                              <w:marBottom w:val="0"/>
                                              <w:divBdr>
                                                <w:top w:val="none" w:sz="0" w:space="0" w:color="auto"/>
                                                <w:left w:val="none" w:sz="0" w:space="0" w:color="auto"/>
                                                <w:bottom w:val="none" w:sz="0" w:space="0" w:color="auto"/>
                                                <w:right w:val="none" w:sz="0" w:space="0" w:color="auto"/>
                                              </w:divBdr>
                                              <w:divsChild>
                                                <w:div w:id="11350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197620340">
      <w:bodyDiv w:val="1"/>
      <w:marLeft w:val="0"/>
      <w:marRight w:val="0"/>
      <w:marTop w:val="0"/>
      <w:marBottom w:val="0"/>
      <w:divBdr>
        <w:top w:val="none" w:sz="0" w:space="0" w:color="auto"/>
        <w:left w:val="none" w:sz="0" w:space="0" w:color="auto"/>
        <w:bottom w:val="none" w:sz="0" w:space="0" w:color="auto"/>
        <w:right w:val="none" w:sz="0" w:space="0" w:color="auto"/>
      </w:divBdr>
      <w:divsChild>
        <w:div w:id="646394729">
          <w:marLeft w:val="0"/>
          <w:marRight w:val="0"/>
          <w:marTop w:val="0"/>
          <w:marBottom w:val="0"/>
          <w:divBdr>
            <w:top w:val="none" w:sz="0" w:space="0" w:color="auto"/>
            <w:left w:val="none" w:sz="0" w:space="0" w:color="auto"/>
            <w:bottom w:val="none" w:sz="0" w:space="0" w:color="auto"/>
            <w:right w:val="none" w:sz="0" w:space="0" w:color="auto"/>
          </w:divBdr>
        </w:div>
      </w:divsChild>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171467">
      <w:bodyDiv w:val="1"/>
      <w:marLeft w:val="0"/>
      <w:marRight w:val="0"/>
      <w:marTop w:val="0"/>
      <w:marBottom w:val="0"/>
      <w:divBdr>
        <w:top w:val="none" w:sz="0" w:space="0" w:color="auto"/>
        <w:left w:val="none" w:sz="0" w:space="0" w:color="auto"/>
        <w:bottom w:val="none" w:sz="0" w:space="0" w:color="auto"/>
        <w:right w:val="none" w:sz="0" w:space="0" w:color="auto"/>
      </w:divBdr>
      <w:divsChild>
        <w:div w:id="1871870844">
          <w:marLeft w:val="0"/>
          <w:marRight w:val="0"/>
          <w:marTop w:val="0"/>
          <w:marBottom w:val="0"/>
          <w:divBdr>
            <w:top w:val="none" w:sz="0" w:space="0" w:color="auto"/>
            <w:left w:val="none" w:sz="0" w:space="0" w:color="auto"/>
            <w:bottom w:val="none" w:sz="0" w:space="0" w:color="auto"/>
            <w:right w:val="none" w:sz="0" w:space="0" w:color="auto"/>
          </w:divBdr>
          <w:divsChild>
            <w:div w:id="154420218">
              <w:marLeft w:val="0"/>
              <w:marRight w:val="0"/>
              <w:marTop w:val="0"/>
              <w:marBottom w:val="0"/>
              <w:divBdr>
                <w:top w:val="none" w:sz="0" w:space="0" w:color="auto"/>
                <w:left w:val="none" w:sz="0" w:space="0" w:color="auto"/>
                <w:bottom w:val="none" w:sz="0" w:space="0" w:color="auto"/>
                <w:right w:val="none" w:sz="0" w:space="0" w:color="auto"/>
              </w:divBdr>
              <w:divsChild>
                <w:div w:id="615793078">
                  <w:marLeft w:val="0"/>
                  <w:marRight w:val="0"/>
                  <w:marTop w:val="0"/>
                  <w:marBottom w:val="0"/>
                  <w:divBdr>
                    <w:top w:val="none" w:sz="0" w:space="0" w:color="auto"/>
                    <w:left w:val="none" w:sz="0" w:space="0" w:color="auto"/>
                    <w:bottom w:val="none" w:sz="0" w:space="0" w:color="auto"/>
                    <w:right w:val="none" w:sz="0" w:space="0" w:color="auto"/>
                  </w:divBdr>
                  <w:divsChild>
                    <w:div w:id="815338875">
                      <w:marLeft w:val="0"/>
                      <w:marRight w:val="0"/>
                      <w:marTop w:val="0"/>
                      <w:marBottom w:val="0"/>
                      <w:divBdr>
                        <w:top w:val="none" w:sz="0" w:space="0" w:color="auto"/>
                        <w:left w:val="none" w:sz="0" w:space="0" w:color="auto"/>
                        <w:bottom w:val="none" w:sz="0" w:space="0" w:color="auto"/>
                        <w:right w:val="none" w:sz="0" w:space="0" w:color="auto"/>
                      </w:divBdr>
                      <w:divsChild>
                        <w:div w:id="896404766">
                          <w:marLeft w:val="0"/>
                          <w:marRight w:val="0"/>
                          <w:marTop w:val="180"/>
                          <w:marBottom w:val="0"/>
                          <w:divBdr>
                            <w:top w:val="none" w:sz="0" w:space="0" w:color="auto"/>
                            <w:left w:val="none" w:sz="0" w:space="0" w:color="auto"/>
                            <w:bottom w:val="none" w:sz="0" w:space="0" w:color="auto"/>
                            <w:right w:val="none" w:sz="0" w:space="0" w:color="auto"/>
                          </w:divBdr>
                          <w:divsChild>
                            <w:div w:id="1077047095">
                              <w:marLeft w:val="0"/>
                              <w:marRight w:val="0"/>
                              <w:marTop w:val="0"/>
                              <w:marBottom w:val="0"/>
                              <w:divBdr>
                                <w:top w:val="none" w:sz="0" w:space="0" w:color="auto"/>
                                <w:left w:val="none" w:sz="0" w:space="0" w:color="auto"/>
                                <w:bottom w:val="none" w:sz="0" w:space="0" w:color="auto"/>
                                <w:right w:val="none" w:sz="0" w:space="0" w:color="auto"/>
                              </w:divBdr>
                              <w:divsChild>
                                <w:div w:id="408237064">
                                  <w:marLeft w:val="0"/>
                                  <w:marRight w:val="0"/>
                                  <w:marTop w:val="0"/>
                                  <w:marBottom w:val="0"/>
                                  <w:divBdr>
                                    <w:top w:val="none" w:sz="0" w:space="0" w:color="auto"/>
                                    <w:left w:val="none" w:sz="0" w:space="0" w:color="auto"/>
                                    <w:bottom w:val="none" w:sz="0" w:space="0" w:color="auto"/>
                                    <w:right w:val="none" w:sz="0" w:space="0" w:color="auto"/>
                                  </w:divBdr>
                                  <w:divsChild>
                                    <w:div w:id="291403749">
                                      <w:marLeft w:val="0"/>
                                      <w:marRight w:val="0"/>
                                      <w:marTop w:val="0"/>
                                      <w:marBottom w:val="0"/>
                                      <w:divBdr>
                                        <w:top w:val="none" w:sz="0" w:space="0" w:color="auto"/>
                                        <w:left w:val="none" w:sz="0" w:space="0" w:color="auto"/>
                                        <w:bottom w:val="none" w:sz="0" w:space="0" w:color="auto"/>
                                        <w:right w:val="none" w:sz="0" w:space="0" w:color="auto"/>
                                      </w:divBdr>
                                      <w:divsChild>
                                        <w:div w:id="602345920">
                                          <w:marLeft w:val="0"/>
                                          <w:marRight w:val="0"/>
                                          <w:marTop w:val="0"/>
                                          <w:marBottom w:val="0"/>
                                          <w:divBdr>
                                            <w:top w:val="none" w:sz="0" w:space="0" w:color="auto"/>
                                            <w:left w:val="none" w:sz="0" w:space="0" w:color="auto"/>
                                            <w:bottom w:val="none" w:sz="0" w:space="0" w:color="auto"/>
                                            <w:right w:val="none" w:sz="0" w:space="0" w:color="auto"/>
                                          </w:divBdr>
                                          <w:divsChild>
                                            <w:div w:id="1473600696">
                                              <w:marLeft w:val="0"/>
                                              <w:marRight w:val="0"/>
                                              <w:marTop w:val="0"/>
                                              <w:marBottom w:val="0"/>
                                              <w:divBdr>
                                                <w:top w:val="none" w:sz="0" w:space="0" w:color="auto"/>
                                                <w:left w:val="none" w:sz="0" w:space="0" w:color="auto"/>
                                                <w:bottom w:val="none" w:sz="0" w:space="0" w:color="auto"/>
                                                <w:right w:val="none" w:sz="0" w:space="0" w:color="auto"/>
                                              </w:divBdr>
                                              <w:divsChild>
                                                <w:div w:id="57647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63843">
                                      <w:marLeft w:val="0"/>
                                      <w:marRight w:val="0"/>
                                      <w:marTop w:val="360"/>
                                      <w:marBottom w:val="0"/>
                                      <w:divBdr>
                                        <w:top w:val="none" w:sz="0" w:space="0" w:color="auto"/>
                                        <w:left w:val="none" w:sz="0" w:space="0" w:color="auto"/>
                                        <w:bottom w:val="none" w:sz="0" w:space="0" w:color="auto"/>
                                        <w:right w:val="none" w:sz="0" w:space="0" w:color="auto"/>
                                      </w:divBdr>
                                      <w:divsChild>
                                        <w:div w:id="898439661">
                                          <w:marLeft w:val="0"/>
                                          <w:marRight w:val="0"/>
                                          <w:marTop w:val="0"/>
                                          <w:marBottom w:val="0"/>
                                          <w:divBdr>
                                            <w:top w:val="none" w:sz="0" w:space="0" w:color="auto"/>
                                            <w:left w:val="none" w:sz="0" w:space="0" w:color="auto"/>
                                            <w:bottom w:val="none" w:sz="0" w:space="0" w:color="auto"/>
                                            <w:right w:val="none" w:sz="0" w:space="0" w:color="auto"/>
                                          </w:divBdr>
                                        </w:div>
                                        <w:div w:id="555236369">
                                          <w:marLeft w:val="0"/>
                                          <w:marRight w:val="0"/>
                                          <w:marTop w:val="0"/>
                                          <w:marBottom w:val="0"/>
                                          <w:divBdr>
                                            <w:top w:val="none" w:sz="0" w:space="0" w:color="auto"/>
                                            <w:left w:val="none" w:sz="0" w:space="0" w:color="auto"/>
                                            <w:bottom w:val="none" w:sz="0" w:space="0" w:color="auto"/>
                                            <w:right w:val="none" w:sz="0" w:space="0" w:color="auto"/>
                                          </w:divBdr>
                                        </w:div>
                                        <w:div w:id="20198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0484420">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248424327">
      <w:bodyDiv w:val="1"/>
      <w:marLeft w:val="0"/>
      <w:marRight w:val="0"/>
      <w:marTop w:val="0"/>
      <w:marBottom w:val="0"/>
      <w:divBdr>
        <w:top w:val="none" w:sz="0" w:space="0" w:color="auto"/>
        <w:left w:val="none" w:sz="0" w:space="0" w:color="auto"/>
        <w:bottom w:val="none" w:sz="0" w:space="0" w:color="auto"/>
        <w:right w:val="none" w:sz="0" w:space="0" w:color="auto"/>
      </w:divBdr>
      <w:divsChild>
        <w:div w:id="1782382637">
          <w:marLeft w:val="480"/>
          <w:marRight w:val="0"/>
          <w:marTop w:val="0"/>
          <w:marBottom w:val="0"/>
          <w:divBdr>
            <w:top w:val="none" w:sz="0" w:space="0" w:color="auto"/>
            <w:left w:val="none" w:sz="0" w:space="0" w:color="auto"/>
            <w:bottom w:val="none" w:sz="0" w:space="0" w:color="auto"/>
            <w:right w:val="none" w:sz="0" w:space="0" w:color="auto"/>
          </w:divBdr>
          <w:divsChild>
            <w:div w:id="6127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2390">
      <w:bodyDiv w:val="1"/>
      <w:marLeft w:val="0"/>
      <w:marRight w:val="0"/>
      <w:marTop w:val="0"/>
      <w:marBottom w:val="0"/>
      <w:divBdr>
        <w:top w:val="none" w:sz="0" w:space="0" w:color="auto"/>
        <w:left w:val="none" w:sz="0" w:space="0" w:color="auto"/>
        <w:bottom w:val="none" w:sz="0" w:space="0" w:color="auto"/>
        <w:right w:val="none" w:sz="0" w:space="0" w:color="auto"/>
      </w:divBdr>
      <w:divsChild>
        <w:div w:id="1113594000">
          <w:marLeft w:val="0"/>
          <w:marRight w:val="0"/>
          <w:marTop w:val="0"/>
          <w:marBottom w:val="0"/>
          <w:divBdr>
            <w:top w:val="none" w:sz="0" w:space="0" w:color="auto"/>
            <w:left w:val="none" w:sz="0" w:space="0" w:color="auto"/>
            <w:bottom w:val="none" w:sz="0" w:space="0" w:color="auto"/>
            <w:right w:val="none" w:sz="0" w:space="0" w:color="auto"/>
          </w:divBdr>
        </w:div>
      </w:divsChild>
    </w:div>
    <w:div w:id="1252735122">
      <w:bodyDiv w:val="1"/>
      <w:marLeft w:val="0"/>
      <w:marRight w:val="0"/>
      <w:marTop w:val="0"/>
      <w:marBottom w:val="0"/>
      <w:divBdr>
        <w:top w:val="none" w:sz="0" w:space="0" w:color="auto"/>
        <w:left w:val="none" w:sz="0" w:space="0" w:color="auto"/>
        <w:bottom w:val="none" w:sz="0" w:space="0" w:color="auto"/>
        <w:right w:val="none" w:sz="0" w:space="0" w:color="auto"/>
      </w:divBdr>
      <w:divsChild>
        <w:div w:id="33234160">
          <w:marLeft w:val="0"/>
          <w:marRight w:val="0"/>
          <w:marTop w:val="0"/>
          <w:marBottom w:val="0"/>
          <w:divBdr>
            <w:top w:val="none" w:sz="0" w:space="0" w:color="auto"/>
            <w:left w:val="none" w:sz="0" w:space="0" w:color="auto"/>
            <w:bottom w:val="none" w:sz="0" w:space="0" w:color="auto"/>
            <w:right w:val="none" w:sz="0" w:space="0" w:color="auto"/>
          </w:divBdr>
          <w:divsChild>
            <w:div w:id="884636857">
              <w:marLeft w:val="0"/>
              <w:marRight w:val="0"/>
              <w:marTop w:val="0"/>
              <w:marBottom w:val="0"/>
              <w:divBdr>
                <w:top w:val="none" w:sz="0" w:space="0" w:color="auto"/>
                <w:left w:val="none" w:sz="0" w:space="0" w:color="auto"/>
                <w:bottom w:val="none" w:sz="0" w:space="0" w:color="auto"/>
                <w:right w:val="none" w:sz="0" w:space="0" w:color="auto"/>
              </w:divBdr>
              <w:divsChild>
                <w:div w:id="715589794">
                  <w:marLeft w:val="0"/>
                  <w:marRight w:val="0"/>
                  <w:marTop w:val="0"/>
                  <w:marBottom w:val="0"/>
                  <w:divBdr>
                    <w:top w:val="none" w:sz="0" w:space="0" w:color="auto"/>
                    <w:left w:val="none" w:sz="0" w:space="0" w:color="auto"/>
                    <w:bottom w:val="none" w:sz="0" w:space="0" w:color="auto"/>
                    <w:right w:val="none" w:sz="0" w:space="0" w:color="auto"/>
                  </w:divBdr>
                  <w:divsChild>
                    <w:div w:id="530146148">
                      <w:marLeft w:val="0"/>
                      <w:marRight w:val="0"/>
                      <w:marTop w:val="0"/>
                      <w:marBottom w:val="0"/>
                      <w:divBdr>
                        <w:top w:val="none" w:sz="0" w:space="0" w:color="auto"/>
                        <w:left w:val="none" w:sz="0" w:space="0" w:color="auto"/>
                        <w:bottom w:val="none" w:sz="0" w:space="0" w:color="auto"/>
                        <w:right w:val="none" w:sz="0" w:space="0" w:color="auto"/>
                      </w:divBdr>
                      <w:divsChild>
                        <w:div w:id="1974942905">
                          <w:marLeft w:val="0"/>
                          <w:marRight w:val="0"/>
                          <w:marTop w:val="180"/>
                          <w:marBottom w:val="0"/>
                          <w:divBdr>
                            <w:top w:val="none" w:sz="0" w:space="0" w:color="auto"/>
                            <w:left w:val="none" w:sz="0" w:space="0" w:color="auto"/>
                            <w:bottom w:val="none" w:sz="0" w:space="0" w:color="auto"/>
                            <w:right w:val="none" w:sz="0" w:space="0" w:color="auto"/>
                          </w:divBdr>
                          <w:divsChild>
                            <w:div w:id="673805320">
                              <w:marLeft w:val="0"/>
                              <w:marRight w:val="0"/>
                              <w:marTop w:val="0"/>
                              <w:marBottom w:val="0"/>
                              <w:divBdr>
                                <w:top w:val="none" w:sz="0" w:space="0" w:color="auto"/>
                                <w:left w:val="none" w:sz="0" w:space="0" w:color="auto"/>
                                <w:bottom w:val="none" w:sz="0" w:space="0" w:color="auto"/>
                                <w:right w:val="none" w:sz="0" w:space="0" w:color="auto"/>
                              </w:divBdr>
                              <w:divsChild>
                                <w:div w:id="92556701">
                                  <w:marLeft w:val="0"/>
                                  <w:marRight w:val="0"/>
                                  <w:marTop w:val="0"/>
                                  <w:marBottom w:val="0"/>
                                  <w:divBdr>
                                    <w:top w:val="none" w:sz="0" w:space="0" w:color="auto"/>
                                    <w:left w:val="none" w:sz="0" w:space="0" w:color="auto"/>
                                    <w:bottom w:val="none" w:sz="0" w:space="0" w:color="auto"/>
                                    <w:right w:val="none" w:sz="0" w:space="0" w:color="auto"/>
                                  </w:divBdr>
                                  <w:divsChild>
                                    <w:div w:id="824203934">
                                      <w:marLeft w:val="0"/>
                                      <w:marRight w:val="0"/>
                                      <w:marTop w:val="0"/>
                                      <w:marBottom w:val="0"/>
                                      <w:divBdr>
                                        <w:top w:val="none" w:sz="0" w:space="0" w:color="auto"/>
                                        <w:left w:val="none" w:sz="0" w:space="0" w:color="auto"/>
                                        <w:bottom w:val="none" w:sz="0" w:space="0" w:color="auto"/>
                                        <w:right w:val="none" w:sz="0" w:space="0" w:color="auto"/>
                                      </w:divBdr>
                                      <w:divsChild>
                                        <w:div w:id="2079748349">
                                          <w:marLeft w:val="0"/>
                                          <w:marRight w:val="0"/>
                                          <w:marTop w:val="0"/>
                                          <w:marBottom w:val="0"/>
                                          <w:divBdr>
                                            <w:top w:val="none" w:sz="0" w:space="0" w:color="auto"/>
                                            <w:left w:val="none" w:sz="0" w:space="0" w:color="auto"/>
                                            <w:bottom w:val="none" w:sz="0" w:space="0" w:color="auto"/>
                                            <w:right w:val="none" w:sz="0" w:space="0" w:color="auto"/>
                                          </w:divBdr>
                                          <w:divsChild>
                                            <w:div w:id="1826774269">
                                              <w:marLeft w:val="0"/>
                                              <w:marRight w:val="0"/>
                                              <w:marTop w:val="0"/>
                                              <w:marBottom w:val="0"/>
                                              <w:divBdr>
                                                <w:top w:val="none" w:sz="0" w:space="0" w:color="auto"/>
                                                <w:left w:val="none" w:sz="0" w:space="0" w:color="auto"/>
                                                <w:bottom w:val="none" w:sz="0" w:space="0" w:color="auto"/>
                                                <w:right w:val="none" w:sz="0" w:space="0" w:color="auto"/>
                                              </w:divBdr>
                                              <w:divsChild>
                                                <w:div w:id="2921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03600252">
      <w:bodyDiv w:val="1"/>
      <w:marLeft w:val="0"/>
      <w:marRight w:val="0"/>
      <w:marTop w:val="0"/>
      <w:marBottom w:val="0"/>
      <w:divBdr>
        <w:top w:val="none" w:sz="0" w:space="0" w:color="auto"/>
        <w:left w:val="none" w:sz="0" w:space="0" w:color="auto"/>
        <w:bottom w:val="none" w:sz="0" w:space="0" w:color="auto"/>
        <w:right w:val="none" w:sz="0" w:space="0" w:color="auto"/>
      </w:divBdr>
      <w:divsChild>
        <w:div w:id="69086431">
          <w:marLeft w:val="0"/>
          <w:marRight w:val="0"/>
          <w:marTop w:val="0"/>
          <w:marBottom w:val="0"/>
          <w:divBdr>
            <w:top w:val="none" w:sz="0" w:space="0" w:color="auto"/>
            <w:left w:val="none" w:sz="0" w:space="0" w:color="auto"/>
            <w:bottom w:val="none" w:sz="0" w:space="0" w:color="auto"/>
            <w:right w:val="none" w:sz="0" w:space="0" w:color="auto"/>
          </w:divBdr>
        </w:div>
        <w:div w:id="1915700184">
          <w:marLeft w:val="0"/>
          <w:marRight w:val="0"/>
          <w:marTop w:val="0"/>
          <w:marBottom w:val="0"/>
          <w:divBdr>
            <w:top w:val="none" w:sz="0" w:space="0" w:color="auto"/>
            <w:left w:val="none" w:sz="0" w:space="0" w:color="auto"/>
            <w:bottom w:val="none" w:sz="0" w:space="0" w:color="auto"/>
            <w:right w:val="none" w:sz="0" w:space="0" w:color="auto"/>
          </w:divBdr>
        </w:div>
      </w:divsChild>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5518631">
      <w:bodyDiv w:val="1"/>
      <w:marLeft w:val="0"/>
      <w:marRight w:val="0"/>
      <w:marTop w:val="0"/>
      <w:marBottom w:val="0"/>
      <w:divBdr>
        <w:top w:val="none" w:sz="0" w:space="0" w:color="auto"/>
        <w:left w:val="none" w:sz="0" w:space="0" w:color="auto"/>
        <w:bottom w:val="none" w:sz="0" w:space="0" w:color="auto"/>
        <w:right w:val="none" w:sz="0" w:space="0" w:color="auto"/>
      </w:divBdr>
      <w:divsChild>
        <w:div w:id="1133016128">
          <w:marLeft w:val="0"/>
          <w:marRight w:val="0"/>
          <w:marTop w:val="0"/>
          <w:marBottom w:val="0"/>
          <w:divBdr>
            <w:top w:val="none" w:sz="0" w:space="0" w:color="auto"/>
            <w:left w:val="none" w:sz="0" w:space="0" w:color="auto"/>
            <w:bottom w:val="none" w:sz="0" w:space="0" w:color="auto"/>
            <w:right w:val="none" w:sz="0" w:space="0" w:color="auto"/>
          </w:divBdr>
        </w:div>
      </w:divsChild>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4106434">
      <w:bodyDiv w:val="1"/>
      <w:marLeft w:val="0"/>
      <w:marRight w:val="0"/>
      <w:marTop w:val="0"/>
      <w:marBottom w:val="0"/>
      <w:divBdr>
        <w:top w:val="none" w:sz="0" w:space="0" w:color="auto"/>
        <w:left w:val="none" w:sz="0" w:space="0" w:color="auto"/>
        <w:bottom w:val="none" w:sz="0" w:space="0" w:color="auto"/>
        <w:right w:val="none" w:sz="0" w:space="0" w:color="auto"/>
      </w:divBdr>
      <w:divsChild>
        <w:div w:id="28726674">
          <w:marLeft w:val="0"/>
          <w:marRight w:val="0"/>
          <w:marTop w:val="0"/>
          <w:marBottom w:val="0"/>
          <w:divBdr>
            <w:top w:val="none" w:sz="0" w:space="0" w:color="auto"/>
            <w:left w:val="none" w:sz="0" w:space="0" w:color="auto"/>
            <w:bottom w:val="none" w:sz="0" w:space="0" w:color="auto"/>
            <w:right w:val="none" w:sz="0" w:space="0" w:color="auto"/>
          </w:divBdr>
        </w:div>
      </w:divsChild>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491754706">
      <w:bodyDiv w:val="1"/>
      <w:marLeft w:val="0"/>
      <w:marRight w:val="0"/>
      <w:marTop w:val="0"/>
      <w:marBottom w:val="0"/>
      <w:divBdr>
        <w:top w:val="none" w:sz="0" w:space="0" w:color="auto"/>
        <w:left w:val="none" w:sz="0" w:space="0" w:color="auto"/>
        <w:bottom w:val="none" w:sz="0" w:space="0" w:color="auto"/>
        <w:right w:val="none" w:sz="0" w:space="0" w:color="auto"/>
      </w:divBdr>
      <w:divsChild>
        <w:div w:id="34818629">
          <w:marLeft w:val="0"/>
          <w:marRight w:val="0"/>
          <w:marTop w:val="0"/>
          <w:marBottom w:val="0"/>
          <w:divBdr>
            <w:top w:val="none" w:sz="0" w:space="0" w:color="auto"/>
            <w:left w:val="none" w:sz="0" w:space="0" w:color="auto"/>
            <w:bottom w:val="none" w:sz="0" w:space="0" w:color="auto"/>
            <w:right w:val="none" w:sz="0" w:space="0" w:color="auto"/>
          </w:divBdr>
        </w:div>
      </w:divsChild>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599291519">
      <w:bodyDiv w:val="1"/>
      <w:marLeft w:val="0"/>
      <w:marRight w:val="0"/>
      <w:marTop w:val="0"/>
      <w:marBottom w:val="0"/>
      <w:divBdr>
        <w:top w:val="none" w:sz="0" w:space="0" w:color="auto"/>
        <w:left w:val="none" w:sz="0" w:space="0" w:color="auto"/>
        <w:bottom w:val="none" w:sz="0" w:space="0" w:color="auto"/>
        <w:right w:val="none" w:sz="0" w:space="0" w:color="auto"/>
      </w:divBdr>
      <w:divsChild>
        <w:div w:id="199051005">
          <w:marLeft w:val="0"/>
          <w:marRight w:val="0"/>
          <w:marTop w:val="0"/>
          <w:marBottom w:val="0"/>
          <w:divBdr>
            <w:top w:val="none" w:sz="0" w:space="0" w:color="auto"/>
            <w:left w:val="none" w:sz="0" w:space="0" w:color="auto"/>
            <w:bottom w:val="none" w:sz="0" w:space="0" w:color="auto"/>
            <w:right w:val="none" w:sz="0" w:space="0" w:color="auto"/>
          </w:divBdr>
          <w:divsChild>
            <w:div w:id="1224873669">
              <w:marLeft w:val="0"/>
              <w:marRight w:val="0"/>
              <w:marTop w:val="0"/>
              <w:marBottom w:val="0"/>
              <w:divBdr>
                <w:top w:val="none" w:sz="0" w:space="0" w:color="auto"/>
                <w:left w:val="none" w:sz="0" w:space="0" w:color="auto"/>
                <w:bottom w:val="none" w:sz="0" w:space="0" w:color="auto"/>
                <w:right w:val="none" w:sz="0" w:space="0" w:color="auto"/>
              </w:divBdr>
              <w:divsChild>
                <w:div w:id="238054012">
                  <w:marLeft w:val="0"/>
                  <w:marRight w:val="0"/>
                  <w:marTop w:val="0"/>
                  <w:marBottom w:val="0"/>
                  <w:divBdr>
                    <w:top w:val="none" w:sz="0" w:space="0" w:color="auto"/>
                    <w:left w:val="none" w:sz="0" w:space="0" w:color="auto"/>
                    <w:bottom w:val="none" w:sz="0" w:space="0" w:color="auto"/>
                    <w:right w:val="none" w:sz="0" w:space="0" w:color="auto"/>
                  </w:divBdr>
                  <w:divsChild>
                    <w:div w:id="1978559129">
                      <w:marLeft w:val="0"/>
                      <w:marRight w:val="0"/>
                      <w:marTop w:val="0"/>
                      <w:marBottom w:val="0"/>
                      <w:divBdr>
                        <w:top w:val="none" w:sz="0" w:space="0" w:color="auto"/>
                        <w:left w:val="none" w:sz="0" w:space="0" w:color="auto"/>
                        <w:bottom w:val="none" w:sz="0" w:space="0" w:color="auto"/>
                        <w:right w:val="none" w:sz="0" w:space="0" w:color="auto"/>
                      </w:divBdr>
                      <w:divsChild>
                        <w:div w:id="1094789129">
                          <w:marLeft w:val="0"/>
                          <w:marRight w:val="0"/>
                          <w:marTop w:val="180"/>
                          <w:marBottom w:val="0"/>
                          <w:divBdr>
                            <w:top w:val="none" w:sz="0" w:space="0" w:color="auto"/>
                            <w:left w:val="none" w:sz="0" w:space="0" w:color="auto"/>
                            <w:bottom w:val="none" w:sz="0" w:space="0" w:color="auto"/>
                            <w:right w:val="none" w:sz="0" w:space="0" w:color="auto"/>
                          </w:divBdr>
                          <w:divsChild>
                            <w:div w:id="1699698199">
                              <w:marLeft w:val="0"/>
                              <w:marRight w:val="0"/>
                              <w:marTop w:val="0"/>
                              <w:marBottom w:val="0"/>
                              <w:divBdr>
                                <w:top w:val="none" w:sz="0" w:space="0" w:color="auto"/>
                                <w:left w:val="none" w:sz="0" w:space="0" w:color="auto"/>
                                <w:bottom w:val="none" w:sz="0" w:space="0" w:color="auto"/>
                                <w:right w:val="none" w:sz="0" w:space="0" w:color="auto"/>
                              </w:divBdr>
                              <w:divsChild>
                                <w:div w:id="66996929">
                                  <w:marLeft w:val="0"/>
                                  <w:marRight w:val="0"/>
                                  <w:marTop w:val="0"/>
                                  <w:marBottom w:val="0"/>
                                  <w:divBdr>
                                    <w:top w:val="none" w:sz="0" w:space="0" w:color="auto"/>
                                    <w:left w:val="none" w:sz="0" w:space="0" w:color="auto"/>
                                    <w:bottom w:val="none" w:sz="0" w:space="0" w:color="auto"/>
                                    <w:right w:val="none" w:sz="0" w:space="0" w:color="auto"/>
                                  </w:divBdr>
                                  <w:divsChild>
                                    <w:div w:id="2047607270">
                                      <w:marLeft w:val="0"/>
                                      <w:marRight w:val="0"/>
                                      <w:marTop w:val="0"/>
                                      <w:marBottom w:val="0"/>
                                      <w:divBdr>
                                        <w:top w:val="none" w:sz="0" w:space="0" w:color="auto"/>
                                        <w:left w:val="none" w:sz="0" w:space="0" w:color="auto"/>
                                        <w:bottom w:val="none" w:sz="0" w:space="0" w:color="auto"/>
                                        <w:right w:val="none" w:sz="0" w:space="0" w:color="auto"/>
                                      </w:divBdr>
                                      <w:divsChild>
                                        <w:div w:id="1563978025">
                                          <w:marLeft w:val="0"/>
                                          <w:marRight w:val="0"/>
                                          <w:marTop w:val="0"/>
                                          <w:marBottom w:val="0"/>
                                          <w:divBdr>
                                            <w:top w:val="none" w:sz="0" w:space="0" w:color="auto"/>
                                            <w:left w:val="none" w:sz="0" w:space="0" w:color="auto"/>
                                            <w:bottom w:val="none" w:sz="0" w:space="0" w:color="auto"/>
                                            <w:right w:val="none" w:sz="0" w:space="0" w:color="auto"/>
                                          </w:divBdr>
                                          <w:divsChild>
                                            <w:div w:id="1688289030">
                                              <w:marLeft w:val="0"/>
                                              <w:marRight w:val="0"/>
                                              <w:marTop w:val="0"/>
                                              <w:marBottom w:val="0"/>
                                              <w:divBdr>
                                                <w:top w:val="none" w:sz="0" w:space="0" w:color="auto"/>
                                                <w:left w:val="none" w:sz="0" w:space="0" w:color="auto"/>
                                                <w:bottom w:val="none" w:sz="0" w:space="0" w:color="auto"/>
                                                <w:right w:val="none" w:sz="0" w:space="0" w:color="auto"/>
                                              </w:divBdr>
                                              <w:divsChild>
                                                <w:div w:id="4107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3481">
                                      <w:marLeft w:val="0"/>
                                      <w:marRight w:val="0"/>
                                      <w:marTop w:val="360"/>
                                      <w:marBottom w:val="0"/>
                                      <w:divBdr>
                                        <w:top w:val="none" w:sz="0" w:space="0" w:color="auto"/>
                                        <w:left w:val="none" w:sz="0" w:space="0" w:color="auto"/>
                                        <w:bottom w:val="none" w:sz="0" w:space="0" w:color="auto"/>
                                        <w:right w:val="none" w:sz="0" w:space="0" w:color="auto"/>
                                      </w:divBdr>
                                      <w:divsChild>
                                        <w:div w:id="1566640787">
                                          <w:marLeft w:val="0"/>
                                          <w:marRight w:val="0"/>
                                          <w:marTop w:val="0"/>
                                          <w:marBottom w:val="0"/>
                                          <w:divBdr>
                                            <w:top w:val="none" w:sz="0" w:space="0" w:color="auto"/>
                                            <w:left w:val="none" w:sz="0" w:space="0" w:color="auto"/>
                                            <w:bottom w:val="none" w:sz="0" w:space="0" w:color="auto"/>
                                            <w:right w:val="none" w:sz="0" w:space="0" w:color="auto"/>
                                          </w:divBdr>
                                        </w:div>
                                        <w:div w:id="691154642">
                                          <w:marLeft w:val="0"/>
                                          <w:marRight w:val="0"/>
                                          <w:marTop w:val="0"/>
                                          <w:marBottom w:val="0"/>
                                          <w:divBdr>
                                            <w:top w:val="none" w:sz="0" w:space="0" w:color="auto"/>
                                            <w:left w:val="none" w:sz="0" w:space="0" w:color="auto"/>
                                            <w:bottom w:val="none" w:sz="0" w:space="0" w:color="auto"/>
                                            <w:right w:val="none" w:sz="0" w:space="0" w:color="auto"/>
                                          </w:divBdr>
                                        </w:div>
                                        <w:div w:id="14211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983132">
      <w:bodyDiv w:val="1"/>
      <w:marLeft w:val="0"/>
      <w:marRight w:val="0"/>
      <w:marTop w:val="0"/>
      <w:marBottom w:val="0"/>
      <w:divBdr>
        <w:top w:val="none" w:sz="0" w:space="0" w:color="auto"/>
        <w:left w:val="none" w:sz="0" w:space="0" w:color="auto"/>
        <w:bottom w:val="none" w:sz="0" w:space="0" w:color="auto"/>
        <w:right w:val="none" w:sz="0" w:space="0" w:color="auto"/>
      </w:divBdr>
      <w:divsChild>
        <w:div w:id="254244525">
          <w:marLeft w:val="0"/>
          <w:marRight w:val="0"/>
          <w:marTop w:val="0"/>
          <w:marBottom w:val="0"/>
          <w:divBdr>
            <w:top w:val="none" w:sz="0" w:space="0" w:color="auto"/>
            <w:left w:val="none" w:sz="0" w:space="0" w:color="auto"/>
            <w:bottom w:val="none" w:sz="0" w:space="0" w:color="auto"/>
            <w:right w:val="none" w:sz="0" w:space="0" w:color="auto"/>
          </w:divBdr>
        </w:div>
        <w:div w:id="1675842385">
          <w:marLeft w:val="0"/>
          <w:marRight w:val="0"/>
          <w:marTop w:val="0"/>
          <w:marBottom w:val="0"/>
          <w:divBdr>
            <w:top w:val="none" w:sz="0" w:space="0" w:color="auto"/>
            <w:left w:val="none" w:sz="0" w:space="0" w:color="auto"/>
            <w:bottom w:val="none" w:sz="0" w:space="0" w:color="auto"/>
            <w:right w:val="none" w:sz="0" w:space="0" w:color="auto"/>
          </w:divBdr>
        </w:div>
      </w:divsChild>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45697101">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63311870">
      <w:bodyDiv w:val="1"/>
      <w:marLeft w:val="0"/>
      <w:marRight w:val="0"/>
      <w:marTop w:val="0"/>
      <w:marBottom w:val="0"/>
      <w:divBdr>
        <w:top w:val="none" w:sz="0" w:space="0" w:color="auto"/>
        <w:left w:val="none" w:sz="0" w:space="0" w:color="auto"/>
        <w:bottom w:val="none" w:sz="0" w:space="0" w:color="auto"/>
        <w:right w:val="none" w:sz="0" w:space="0" w:color="auto"/>
      </w:divBdr>
      <w:divsChild>
        <w:div w:id="1981422168">
          <w:marLeft w:val="0"/>
          <w:marRight w:val="0"/>
          <w:marTop w:val="0"/>
          <w:marBottom w:val="0"/>
          <w:divBdr>
            <w:top w:val="none" w:sz="0" w:space="0" w:color="auto"/>
            <w:left w:val="none" w:sz="0" w:space="0" w:color="auto"/>
            <w:bottom w:val="none" w:sz="0" w:space="0" w:color="auto"/>
            <w:right w:val="none" w:sz="0" w:space="0" w:color="auto"/>
          </w:divBdr>
          <w:divsChild>
            <w:div w:id="2048798363">
              <w:marLeft w:val="0"/>
              <w:marRight w:val="0"/>
              <w:marTop w:val="0"/>
              <w:marBottom w:val="0"/>
              <w:divBdr>
                <w:top w:val="none" w:sz="0" w:space="0" w:color="auto"/>
                <w:left w:val="none" w:sz="0" w:space="0" w:color="auto"/>
                <w:bottom w:val="none" w:sz="0" w:space="0" w:color="auto"/>
                <w:right w:val="none" w:sz="0" w:space="0" w:color="auto"/>
              </w:divBdr>
              <w:divsChild>
                <w:div w:id="1542015658">
                  <w:marLeft w:val="0"/>
                  <w:marRight w:val="0"/>
                  <w:marTop w:val="0"/>
                  <w:marBottom w:val="0"/>
                  <w:divBdr>
                    <w:top w:val="none" w:sz="0" w:space="0" w:color="auto"/>
                    <w:left w:val="none" w:sz="0" w:space="0" w:color="auto"/>
                    <w:bottom w:val="none" w:sz="0" w:space="0" w:color="auto"/>
                    <w:right w:val="none" w:sz="0" w:space="0" w:color="auto"/>
                  </w:divBdr>
                  <w:divsChild>
                    <w:div w:id="1117141932">
                      <w:marLeft w:val="0"/>
                      <w:marRight w:val="0"/>
                      <w:marTop w:val="0"/>
                      <w:marBottom w:val="0"/>
                      <w:divBdr>
                        <w:top w:val="none" w:sz="0" w:space="0" w:color="auto"/>
                        <w:left w:val="none" w:sz="0" w:space="0" w:color="auto"/>
                        <w:bottom w:val="none" w:sz="0" w:space="0" w:color="auto"/>
                        <w:right w:val="none" w:sz="0" w:space="0" w:color="auto"/>
                      </w:divBdr>
                      <w:divsChild>
                        <w:div w:id="1924410453">
                          <w:marLeft w:val="0"/>
                          <w:marRight w:val="0"/>
                          <w:marTop w:val="180"/>
                          <w:marBottom w:val="0"/>
                          <w:divBdr>
                            <w:top w:val="none" w:sz="0" w:space="0" w:color="auto"/>
                            <w:left w:val="none" w:sz="0" w:space="0" w:color="auto"/>
                            <w:bottom w:val="none" w:sz="0" w:space="0" w:color="auto"/>
                            <w:right w:val="none" w:sz="0" w:space="0" w:color="auto"/>
                          </w:divBdr>
                          <w:divsChild>
                            <w:div w:id="557975165">
                              <w:marLeft w:val="0"/>
                              <w:marRight w:val="0"/>
                              <w:marTop w:val="0"/>
                              <w:marBottom w:val="0"/>
                              <w:divBdr>
                                <w:top w:val="none" w:sz="0" w:space="0" w:color="auto"/>
                                <w:left w:val="none" w:sz="0" w:space="0" w:color="auto"/>
                                <w:bottom w:val="none" w:sz="0" w:space="0" w:color="auto"/>
                                <w:right w:val="none" w:sz="0" w:space="0" w:color="auto"/>
                              </w:divBdr>
                              <w:divsChild>
                                <w:div w:id="1323855113">
                                  <w:marLeft w:val="0"/>
                                  <w:marRight w:val="0"/>
                                  <w:marTop w:val="0"/>
                                  <w:marBottom w:val="0"/>
                                  <w:divBdr>
                                    <w:top w:val="none" w:sz="0" w:space="0" w:color="auto"/>
                                    <w:left w:val="none" w:sz="0" w:space="0" w:color="auto"/>
                                    <w:bottom w:val="none" w:sz="0" w:space="0" w:color="auto"/>
                                    <w:right w:val="none" w:sz="0" w:space="0" w:color="auto"/>
                                  </w:divBdr>
                                  <w:divsChild>
                                    <w:div w:id="12150126">
                                      <w:marLeft w:val="0"/>
                                      <w:marRight w:val="0"/>
                                      <w:marTop w:val="0"/>
                                      <w:marBottom w:val="0"/>
                                      <w:divBdr>
                                        <w:top w:val="none" w:sz="0" w:space="0" w:color="auto"/>
                                        <w:left w:val="none" w:sz="0" w:space="0" w:color="auto"/>
                                        <w:bottom w:val="none" w:sz="0" w:space="0" w:color="auto"/>
                                        <w:right w:val="none" w:sz="0" w:space="0" w:color="auto"/>
                                      </w:divBdr>
                                      <w:divsChild>
                                        <w:div w:id="1753694476">
                                          <w:marLeft w:val="0"/>
                                          <w:marRight w:val="0"/>
                                          <w:marTop w:val="0"/>
                                          <w:marBottom w:val="0"/>
                                          <w:divBdr>
                                            <w:top w:val="none" w:sz="0" w:space="0" w:color="auto"/>
                                            <w:left w:val="none" w:sz="0" w:space="0" w:color="auto"/>
                                            <w:bottom w:val="none" w:sz="0" w:space="0" w:color="auto"/>
                                            <w:right w:val="none" w:sz="0" w:space="0" w:color="auto"/>
                                          </w:divBdr>
                                          <w:divsChild>
                                            <w:div w:id="464543526">
                                              <w:marLeft w:val="0"/>
                                              <w:marRight w:val="0"/>
                                              <w:marTop w:val="0"/>
                                              <w:marBottom w:val="0"/>
                                              <w:divBdr>
                                                <w:top w:val="none" w:sz="0" w:space="0" w:color="auto"/>
                                                <w:left w:val="none" w:sz="0" w:space="0" w:color="auto"/>
                                                <w:bottom w:val="none" w:sz="0" w:space="0" w:color="auto"/>
                                                <w:right w:val="none" w:sz="0" w:space="0" w:color="auto"/>
                                              </w:divBdr>
                                              <w:divsChild>
                                                <w:div w:id="15864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10849861">
      <w:bodyDiv w:val="1"/>
      <w:marLeft w:val="0"/>
      <w:marRight w:val="0"/>
      <w:marTop w:val="0"/>
      <w:marBottom w:val="0"/>
      <w:divBdr>
        <w:top w:val="none" w:sz="0" w:space="0" w:color="auto"/>
        <w:left w:val="none" w:sz="0" w:space="0" w:color="auto"/>
        <w:bottom w:val="none" w:sz="0" w:space="0" w:color="auto"/>
        <w:right w:val="none" w:sz="0" w:space="0" w:color="auto"/>
      </w:divBdr>
      <w:divsChild>
        <w:div w:id="614601742">
          <w:marLeft w:val="0"/>
          <w:marRight w:val="0"/>
          <w:marTop w:val="0"/>
          <w:marBottom w:val="0"/>
          <w:divBdr>
            <w:top w:val="none" w:sz="0" w:space="0" w:color="auto"/>
            <w:left w:val="none" w:sz="0" w:space="0" w:color="auto"/>
            <w:bottom w:val="none" w:sz="0" w:space="0" w:color="auto"/>
            <w:right w:val="none" w:sz="0" w:space="0" w:color="auto"/>
          </w:divBdr>
          <w:divsChild>
            <w:div w:id="1648895173">
              <w:marLeft w:val="0"/>
              <w:marRight w:val="0"/>
              <w:marTop w:val="0"/>
              <w:marBottom w:val="0"/>
              <w:divBdr>
                <w:top w:val="none" w:sz="0" w:space="0" w:color="auto"/>
                <w:left w:val="none" w:sz="0" w:space="0" w:color="auto"/>
                <w:bottom w:val="none" w:sz="0" w:space="0" w:color="auto"/>
                <w:right w:val="none" w:sz="0" w:space="0" w:color="auto"/>
              </w:divBdr>
              <w:divsChild>
                <w:div w:id="2115855823">
                  <w:marLeft w:val="0"/>
                  <w:marRight w:val="0"/>
                  <w:marTop w:val="0"/>
                  <w:marBottom w:val="0"/>
                  <w:divBdr>
                    <w:top w:val="none" w:sz="0" w:space="0" w:color="auto"/>
                    <w:left w:val="none" w:sz="0" w:space="0" w:color="auto"/>
                    <w:bottom w:val="none" w:sz="0" w:space="0" w:color="auto"/>
                    <w:right w:val="none" w:sz="0" w:space="0" w:color="auto"/>
                  </w:divBdr>
                  <w:divsChild>
                    <w:div w:id="265621004">
                      <w:marLeft w:val="0"/>
                      <w:marRight w:val="0"/>
                      <w:marTop w:val="0"/>
                      <w:marBottom w:val="0"/>
                      <w:divBdr>
                        <w:top w:val="none" w:sz="0" w:space="0" w:color="auto"/>
                        <w:left w:val="none" w:sz="0" w:space="0" w:color="auto"/>
                        <w:bottom w:val="none" w:sz="0" w:space="0" w:color="auto"/>
                        <w:right w:val="none" w:sz="0" w:space="0" w:color="auto"/>
                      </w:divBdr>
                      <w:divsChild>
                        <w:div w:id="155196021">
                          <w:marLeft w:val="0"/>
                          <w:marRight w:val="0"/>
                          <w:marTop w:val="180"/>
                          <w:marBottom w:val="0"/>
                          <w:divBdr>
                            <w:top w:val="none" w:sz="0" w:space="0" w:color="auto"/>
                            <w:left w:val="none" w:sz="0" w:space="0" w:color="auto"/>
                            <w:bottom w:val="none" w:sz="0" w:space="0" w:color="auto"/>
                            <w:right w:val="none" w:sz="0" w:space="0" w:color="auto"/>
                          </w:divBdr>
                          <w:divsChild>
                            <w:div w:id="2123110539">
                              <w:marLeft w:val="0"/>
                              <w:marRight w:val="0"/>
                              <w:marTop w:val="0"/>
                              <w:marBottom w:val="0"/>
                              <w:divBdr>
                                <w:top w:val="none" w:sz="0" w:space="0" w:color="auto"/>
                                <w:left w:val="none" w:sz="0" w:space="0" w:color="auto"/>
                                <w:bottom w:val="none" w:sz="0" w:space="0" w:color="auto"/>
                                <w:right w:val="none" w:sz="0" w:space="0" w:color="auto"/>
                              </w:divBdr>
                              <w:divsChild>
                                <w:div w:id="1653211569">
                                  <w:marLeft w:val="0"/>
                                  <w:marRight w:val="0"/>
                                  <w:marTop w:val="0"/>
                                  <w:marBottom w:val="0"/>
                                  <w:divBdr>
                                    <w:top w:val="none" w:sz="0" w:space="0" w:color="auto"/>
                                    <w:left w:val="none" w:sz="0" w:space="0" w:color="auto"/>
                                    <w:bottom w:val="none" w:sz="0" w:space="0" w:color="auto"/>
                                    <w:right w:val="none" w:sz="0" w:space="0" w:color="auto"/>
                                  </w:divBdr>
                                  <w:divsChild>
                                    <w:div w:id="1130368163">
                                      <w:marLeft w:val="0"/>
                                      <w:marRight w:val="0"/>
                                      <w:marTop w:val="0"/>
                                      <w:marBottom w:val="0"/>
                                      <w:divBdr>
                                        <w:top w:val="none" w:sz="0" w:space="0" w:color="auto"/>
                                        <w:left w:val="none" w:sz="0" w:space="0" w:color="auto"/>
                                        <w:bottom w:val="none" w:sz="0" w:space="0" w:color="auto"/>
                                        <w:right w:val="none" w:sz="0" w:space="0" w:color="auto"/>
                                      </w:divBdr>
                                      <w:divsChild>
                                        <w:div w:id="1536848028">
                                          <w:marLeft w:val="0"/>
                                          <w:marRight w:val="0"/>
                                          <w:marTop w:val="0"/>
                                          <w:marBottom w:val="0"/>
                                          <w:divBdr>
                                            <w:top w:val="none" w:sz="0" w:space="0" w:color="auto"/>
                                            <w:left w:val="none" w:sz="0" w:space="0" w:color="auto"/>
                                            <w:bottom w:val="none" w:sz="0" w:space="0" w:color="auto"/>
                                            <w:right w:val="none" w:sz="0" w:space="0" w:color="auto"/>
                                          </w:divBdr>
                                          <w:divsChild>
                                            <w:div w:id="1918174254">
                                              <w:marLeft w:val="0"/>
                                              <w:marRight w:val="0"/>
                                              <w:marTop w:val="0"/>
                                              <w:marBottom w:val="0"/>
                                              <w:divBdr>
                                                <w:top w:val="none" w:sz="0" w:space="0" w:color="auto"/>
                                                <w:left w:val="none" w:sz="0" w:space="0" w:color="auto"/>
                                                <w:bottom w:val="none" w:sz="0" w:space="0" w:color="auto"/>
                                                <w:right w:val="none" w:sz="0" w:space="0" w:color="auto"/>
                                              </w:divBdr>
                                              <w:divsChild>
                                                <w:div w:id="1776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19893147">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5668</Words>
  <Characters>32314</Characters>
  <Application>Microsoft Office Word</Application>
  <DocSecurity>0</DocSecurity>
  <Lines>269</Lines>
  <Paragraphs>75</Paragraphs>
  <ScaleCrop>false</ScaleCrop>
  <Company/>
  <LinksUpToDate>false</LinksUpToDate>
  <CharactersWithSpaces>37907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子辰 赵</cp:lastModifiedBy>
  <cp:revision>2</cp:revision>
  <cp:lastPrinted>2020-11-30T03:40:00Z</cp:lastPrinted>
  <dcterms:created xsi:type="dcterms:W3CDTF">2024-12-14T16:29:00Z</dcterms:created>
  <dcterms:modified xsi:type="dcterms:W3CDTF">2024-12-14T16:29:00Z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