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8920D">
      <w:pPr>
        <w:rPr>
          <w:rFonts w:hint="eastAsia"/>
          <w:lang w:val="en-US" w:eastAsia="zh-CN"/>
        </w:rPr>
      </w:pPr>
      <w:r>
        <w:rPr>
          <w:rFonts w:hint="eastAsia"/>
          <w:lang w:val="en-US" w:eastAsia="zh-CN"/>
        </w:rPr>
        <w:t>顾拜旦男爵曾经说过“奥运会重要的不是胜利，而是参与；生活的本质不是索取，而是奋斗。”自从顾拜旦操办1900届奥运会到2024届奥运会为止，奥林匹斯山的众神已经第三次注视巴黎，从第一次有女性参赛到男女比例首次相等，奥运会已经发展成为拥有32项sports,48项disciplines和329项events的寰球盛宴。而就算顾拜旦活到今天，他可能也会对奥运奖牌的预测束手无策。为了给各国奥委会提供建议，我们团队开发了一个通过分别预测2028届各国的运动员人数和他们在各Sports上获奖率，进而能够合理预测奥运会奖牌榜的模型。下面是我们的解题思路。</w:t>
      </w:r>
    </w:p>
    <w:p w14:paraId="45B343DD">
      <w:pPr>
        <w:rPr>
          <w:rFonts w:hint="eastAsia"/>
          <w:lang w:val="en-US" w:eastAsia="zh-CN"/>
        </w:rPr>
      </w:pPr>
      <w:r>
        <w:rPr>
          <w:rFonts w:hint="eastAsia"/>
          <w:lang w:val="en-US" w:eastAsia="zh-CN"/>
        </w:rPr>
        <w:t>对于任务1，正如刚刚所说的，我们团队认为对于一个国家来说，其在奥运会上的总奖牌数（金牌）直接取决于它在各Sports上所获得的奖牌数（金牌）。进一步说，该国家在某个Sport上所能获得的奖牌数（金牌）又和这项Sport上派出的运动员人数和该项目的权重有关。在通过了显著性检验之后（p=?&lt;0.05），我们认为某国的总奖牌数（金牌）Y与该国在各Sport上派出的人数{x1,x2,...,xn}存在线性关系。首先通过各国在历届奥运会上参赛情况分别使用加权移动平均模型和ARIMA模型预测出它们在2028届奥运会可能派出的各Sport人数和权重，然后先相乘再累加就可以精确地预估出未来成绩(figure/table?)。通过将模型应用到预测2024年的数据</w:t>
      </w:r>
      <w:r>
        <w:rPr>
          <w:rFonts w:hint="eastAsia"/>
          <w:color w:val="000000" w:themeColor="text1"/>
          <w:highlight w:val="red"/>
          <w:lang w:val="en-US" w:eastAsia="zh-CN"/>
          <w14:textFill>
            <w14:solidFill>
              <w14:schemeClr w14:val="tx1"/>
            </w14:solidFill>
          </w14:textFill>
        </w:rPr>
        <w:t>（？）</w:t>
      </w:r>
      <w:r>
        <w:rPr>
          <w:rFonts w:hint="eastAsia"/>
          <w:lang w:val="en-US" w:eastAsia="zh-CN"/>
        </w:rPr>
        <w:t>，我们的模型达到了？%的准确度。基于历史残差分析，进行多次蒙特卡洛模拟便可以得到一个合理的预测区间（figure/table?）。同时我们预计在下一届奥运会上将有4</w:t>
      </w:r>
      <w:r>
        <w:rPr>
          <w:rFonts w:hint="eastAsia"/>
          <w:highlight w:val="red"/>
          <w:lang w:val="en-US" w:eastAsia="zh-CN"/>
        </w:rPr>
        <w:t>（？）</w:t>
      </w:r>
      <w:r>
        <w:rPr>
          <w:rFonts w:hint="eastAsia"/>
          <w:lang w:val="en-US" w:eastAsia="zh-CN"/>
        </w:rPr>
        <w:t>个国家首次获得奥运奖牌，赔率有25%</w:t>
      </w:r>
      <w:r>
        <w:rPr>
          <w:rFonts w:hint="eastAsia"/>
          <w:highlight w:val="red"/>
          <w:lang w:val="en-US" w:eastAsia="zh-CN"/>
        </w:rPr>
        <w:t>（？）</w:t>
      </w:r>
      <w:r>
        <w:rPr>
          <w:rFonts w:hint="eastAsia"/>
          <w:lang w:val="en-US" w:eastAsia="zh-CN"/>
        </w:rPr>
        <w:t>。。。。。</w:t>
      </w:r>
    </w:p>
    <w:p w14:paraId="2B33B6EC">
      <w:pPr>
        <w:rPr>
          <w:rFonts w:hint="eastAsia"/>
          <w:vertAlign w:val="baseline"/>
          <w:lang w:val="en-US" w:eastAsia="zh-CN"/>
        </w:rPr>
      </w:pPr>
      <w:r>
        <w:rPr>
          <w:rFonts w:hint="eastAsia"/>
          <w:lang w:val="en-US" w:eastAsia="zh-CN"/>
        </w:rPr>
        <w:t>对于任务2，通过</w:t>
      </w:r>
      <w:r>
        <w:t>Mann-Whitney U 检验</w:t>
      </w:r>
      <w:r>
        <w:rPr>
          <w:rFonts w:hint="eastAsia"/>
          <w:lang w:eastAsia="zh-CN"/>
        </w:rPr>
        <w:t>（</w:t>
      </w:r>
      <w:r>
        <w:rPr>
          <w:rFonts w:ascii="宋体" w:hAnsi="宋体" w:eastAsia="宋体" w:cs="宋体"/>
          <w:kern w:val="0"/>
          <w:sz w:val="24"/>
          <w:szCs w:val="24"/>
          <w:lang w:val="en-US" w:eastAsia="zh-CN" w:bidi="ar"/>
        </w:rPr>
        <w:t>p=0.0118</w:t>
      </w:r>
      <w:r>
        <w:rPr>
          <w:rFonts w:hint="eastAsia" w:ascii="宋体" w:hAnsi="宋体" w:eastAsia="宋体" w:cs="宋体"/>
          <w:kern w:val="0"/>
          <w:sz w:val="24"/>
          <w:szCs w:val="24"/>
          <w:lang w:val="en-US" w:eastAsia="zh-CN" w:bidi="ar"/>
        </w:rPr>
        <w:t>&lt;</w:t>
      </w:r>
      <w:r>
        <w:rPr>
          <w:rFonts w:ascii="宋体" w:hAnsi="宋体" w:eastAsia="宋体" w:cs="宋体"/>
          <w:kern w:val="0"/>
          <w:sz w:val="24"/>
          <w:szCs w:val="24"/>
          <w:lang w:val="en-US" w:eastAsia="zh-CN" w:bidi="ar"/>
        </w:rPr>
        <w:t>0.05</w:t>
      </w:r>
      <w:r>
        <w:rPr>
          <w:rFonts w:hint="eastAsia"/>
          <w:lang w:eastAsia="zh-CN"/>
        </w:rPr>
        <w:t>）</w:t>
      </w:r>
      <w:r>
        <w:rPr>
          <w:rFonts w:hint="eastAsia"/>
          <w:lang w:val="en-US" w:eastAsia="zh-CN"/>
        </w:rPr>
        <w:t>证明郎平在2005年执教美国女排前后奥运成绩显著变化（figure/table），我们能够断定“伟大教练”效应的存在。通过分析</w:t>
      </w:r>
      <w:r>
        <w:rPr>
          <w:rFonts w:hint="eastAsia"/>
          <w:vertAlign w:val="baseline"/>
          <w:lang w:val="en-US" w:eastAsia="zh-CN"/>
        </w:rPr>
        <w:t>伟大教练执教前后若干连续届平均权重的增量与执教前对应连续届的平均权重的pearson系数(Pearson=-0.98)(fugure?)，我们估计伟大教练对于奥运会成绩的影响存在简单线性关系y=ax+b(?)，我们选择了中国田径，日本女排，英国游泳作为具有潜力的项目，将权重的增量应用到模型中，从而预测引入伟大教练后将会分别提升？枚奖牌。</w:t>
      </w:r>
    </w:p>
    <w:p w14:paraId="68D1624D">
      <w:pPr>
        <w:rPr>
          <w:rFonts w:hint="default"/>
          <w:vertAlign w:val="baseline"/>
          <w:lang w:val="en-US" w:eastAsia="zh-CN"/>
        </w:rPr>
      </w:pPr>
      <w:r>
        <w:rPr>
          <w:rFonts w:hint="eastAsia"/>
          <w:vertAlign w:val="baseline"/>
          <w:lang w:val="en-US" w:eastAsia="zh-CN"/>
        </w:rPr>
        <w:t>对于任务3，通过研究作为东道主的国家预测值与实际值的差异</w:t>
      </w:r>
      <w:r>
        <w:rPr>
          <w:rFonts w:hint="eastAsia"/>
          <w:highlight w:val="red"/>
          <w:vertAlign w:val="baseline"/>
          <w:lang w:val="en-US" w:eastAsia="zh-CN"/>
        </w:rPr>
        <w:t>（？）</w:t>
      </w:r>
      <w:r>
        <w:rPr>
          <w:rFonts w:hint="eastAsia"/>
          <w:vertAlign w:val="baseline"/>
          <w:lang w:val="en-US" w:eastAsia="zh-CN"/>
        </w:rPr>
        <w:t>（figure?）揭示了东道主效应得到epsilon?进而影响总奖牌数。</w:t>
      </w:r>
      <w:r>
        <w:rPr>
          <w:rFonts w:hint="eastAsia"/>
          <w:vertAlign w:val="baseline"/>
          <w:lang w:val="en-US" w:eastAsia="zh-CN"/>
        </w:rPr>
        <w:br w:type="textWrapping"/>
      </w:r>
      <w:r>
        <w:rPr>
          <w:rFonts w:hint="eastAsia"/>
          <w:vertAlign w:val="baseline"/>
          <w:lang w:val="en-US" w:eastAsia="zh-CN"/>
        </w:rPr>
        <w:t>男女比例？未获奖的国家在世界地图上的分布具有一定规律？</w:t>
      </w:r>
      <w:r>
        <w:rPr>
          <w:rFonts w:hint="eastAsia"/>
          <w:vertAlign w:val="baseline"/>
          <w:lang w:val="en-US" w:eastAsia="zh-CN"/>
        </w:rPr>
        <w:br w:type="textWrapping"/>
      </w:r>
      <w:r>
        <w:rPr>
          <w:rFonts w:hint="eastAsia"/>
          <w:vertAlign w:val="baseline"/>
          <w:lang w:val="en-US" w:eastAsia="zh-CN"/>
        </w:rPr>
        <w:t>总的来说，我们通过联系现实情况进行严谨的建模，完成了一个简洁实用，创新性好，稳定性高的下一届奥运会的奖牌预测模型。</w:t>
      </w:r>
      <w:bookmarkStart w:id="0" w:name="_GoBack"/>
      <w:bookmarkEnd w:id="0"/>
      <w:r>
        <w:rPr>
          <w:rFonts w:hint="eastAsia"/>
          <w:vertAlign w:val="baseline"/>
          <w:lang w:val="en-US" w:eastAsia="zh-CN"/>
        </w:rPr>
        <w:br w:type="textWrapping"/>
      </w:r>
      <w:r>
        <w:rPr>
          <w:rFonts w:hint="eastAsia"/>
          <w:vertAlign w:val="baseline"/>
          <w:lang w:val="en-US" w:eastAsia="zh-CN"/>
        </w:rPr>
        <w:t>关键词：</w:t>
      </w:r>
      <w:r>
        <w:rPr>
          <w:rFonts w:hint="eastAsia"/>
          <w:lang w:val="en-US" w:eastAsia="zh-CN"/>
        </w:rPr>
        <w:t xml:space="preserve">显著性检验 线性关系 加权移动平均模型 ARIMA模型 </w:t>
      </w:r>
      <w:r>
        <w:t>Mann-Whitney U 检验</w:t>
      </w:r>
      <w:r>
        <w:rPr>
          <w:rFonts w:hint="eastAsia"/>
          <w:lang w:val="en-US" w:eastAsia="zh-CN"/>
        </w:rPr>
        <w:t xml:space="preserve"> </w:t>
      </w:r>
      <w:r>
        <w:rPr>
          <w:rFonts w:hint="eastAsia"/>
          <w:vertAlign w:val="baseline"/>
          <w:lang w:val="en-US" w:eastAsia="zh-CN"/>
        </w:rPr>
        <w:br w:type="textWrapping"/>
      </w:r>
    </w:p>
    <w:p w14:paraId="203E134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jU0ZGY3ZTgzZGRjYWQyZjQ3NmZjMTk3OWJmYzUifQ=="/>
  </w:docVars>
  <w:rsids>
    <w:rsidRoot w:val="00000000"/>
    <w:rsid w:val="64D57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2025-01-27T16:36:38Z</dcterms:created>
  <dc:creator>21398</dc:creator>
  <cp:lastModifiedBy>赵子辰</cp:lastModifiedBy>
  <dcterms:modified xsi:type="dcterms:W3CDTF">2025-01-27T18:56:28Z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A7B8518F992C4805BE78E584D8591293_12</vt:lpwstr>
  </property>
</Properties>
</file>