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9C93" w14:textId="77777777" w:rsidR="001219EF" w:rsidRDefault="00000000" w:rsidP="00914E14">
      <w:pPr>
        <w:ind w:firstLine="880"/>
        <w:jc w:val="center"/>
        <w:rPr>
          <w:b/>
          <w:sz w:val="44"/>
          <w:lang w:eastAsia="zh-CN"/>
        </w:rPr>
      </w:pPr>
      <w:r>
        <w:rPr>
          <w:b/>
          <w:sz w:val="44"/>
          <w:lang w:eastAsia="zh-CN"/>
        </w:rPr>
        <w:t>校园二手集市智能助手</w:t>
      </w:r>
      <w:r w:rsidR="00914E14" w:rsidRPr="00914E14">
        <w:rPr>
          <w:b/>
          <w:sz w:val="44"/>
          <w:lang w:eastAsia="zh-CN"/>
        </w:rPr>
        <w:t>项目需求文档</w:t>
      </w:r>
    </w:p>
    <w:sdt>
      <w:sdtPr>
        <w:rPr>
          <w:lang w:val="zh-CN" w:eastAsia="zh-CN"/>
        </w:rPr>
        <w:id w:val="7722025"/>
        <w:docPartObj>
          <w:docPartGallery w:val="Table of Contents"/>
          <w:docPartUnique/>
        </w:docPartObj>
      </w:sdtPr>
      <w:sdtEndPr>
        <w:rPr>
          <w:rFonts w:ascii="微软雅黑" w:hAnsi="微软雅黑" w:cstheme="minorBidi"/>
          <w:sz w:val="24"/>
          <w:szCs w:val="22"/>
          <w:lang w:eastAsia="en-US"/>
        </w:rPr>
      </w:sdtEndPr>
      <w:sdtContent>
        <w:p w14:paraId="617E3C47" w14:textId="29F1233D" w:rsidR="00914E14" w:rsidRDefault="00914E14">
          <w:pPr>
            <w:pStyle w:val="TOC"/>
            <w:spacing w:before="240" w:after="120"/>
            <w:ind w:firstLine="640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hAnsi="微软雅黑" w:cs="微软雅黑" w:hint="eastAsia"/>
              <w:lang w:val="zh-CN" w:eastAsia="zh-CN"/>
            </w:rPr>
            <w:t>录</w:t>
          </w:r>
        </w:p>
        <w:p w14:paraId="274E30F5" w14:textId="1A2F1556" w:rsidR="0054491D" w:rsidRDefault="00914E14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40559858" w:history="1">
            <w:r w:rsidR="0054491D" w:rsidRPr="007D74E7">
              <w:rPr>
                <w:rStyle w:val="aff9"/>
                <w:rFonts w:hint="eastAsia"/>
                <w:noProof/>
                <w:lang w:eastAsia="zh-CN"/>
              </w:rPr>
              <w:t>1. 项目概述</w:t>
            </w:r>
            <w:r w:rsidR="0054491D">
              <w:rPr>
                <w:rFonts w:hint="eastAsia"/>
                <w:noProof/>
                <w:webHidden/>
              </w:rPr>
              <w:tab/>
            </w:r>
            <w:r w:rsidR="0054491D">
              <w:rPr>
                <w:rFonts w:hint="eastAsia"/>
                <w:noProof/>
                <w:webHidden/>
              </w:rPr>
              <w:fldChar w:fldCharType="begin"/>
            </w:r>
            <w:r w:rsidR="0054491D">
              <w:rPr>
                <w:rFonts w:hint="eastAsia"/>
                <w:noProof/>
                <w:webHidden/>
              </w:rPr>
              <w:instrText xml:space="preserve"> </w:instrText>
            </w:r>
            <w:r w:rsidR="0054491D">
              <w:rPr>
                <w:noProof/>
                <w:webHidden/>
              </w:rPr>
              <w:instrText>PAGEREF _Toc240559858 \h</w:instrText>
            </w:r>
            <w:r w:rsidR="0054491D">
              <w:rPr>
                <w:rFonts w:hint="eastAsia"/>
                <w:noProof/>
                <w:webHidden/>
              </w:rPr>
              <w:instrText xml:space="preserve"> </w:instrText>
            </w:r>
            <w:r w:rsidR="0054491D">
              <w:rPr>
                <w:rFonts w:hint="eastAsia"/>
                <w:noProof/>
                <w:webHidden/>
              </w:rPr>
            </w:r>
            <w:r w:rsidR="0054491D">
              <w:rPr>
                <w:rFonts w:hint="eastAsia"/>
                <w:noProof/>
                <w:webHidden/>
              </w:rPr>
              <w:fldChar w:fldCharType="separate"/>
            </w:r>
            <w:r w:rsidR="0054491D">
              <w:rPr>
                <w:rFonts w:hint="eastAsia"/>
                <w:noProof/>
                <w:webHidden/>
              </w:rPr>
              <w:t>6</w:t>
            </w:r>
            <w:r w:rsidR="0054491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B8F6F3" w14:textId="2E0B5D47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5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1.1 背景与痛点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E6C136" w14:textId="7FDF43A1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1.2 产品目标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F150D" w14:textId="65BF5C9B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1" w:history="1">
            <w:r w:rsidRPr="007D74E7">
              <w:rPr>
                <w:rStyle w:val="aff9"/>
                <w:rFonts w:hint="eastAsia"/>
                <w:noProof/>
              </w:rPr>
              <w:t>1.3 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764CB" w14:textId="705B777F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2" w:history="1">
            <w:r w:rsidRPr="007D74E7">
              <w:rPr>
                <w:rStyle w:val="aff9"/>
                <w:rFonts w:hint="eastAsia"/>
                <w:noProof/>
              </w:rPr>
              <w:t>1.4 名词解释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2AE1D" w14:textId="6856F3C6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3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典型用户旅程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EE7DCE" w14:textId="018BC5B1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4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市场与竞品参照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5D17A2" w14:textId="0343F99A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5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价值假设与验证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08CDA" w14:textId="15B67969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读者对象与文档约定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08495B" w14:textId="06D1DA95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7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成功指标度量方法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F310CF" w14:textId="3832E2D2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产品原则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8AC7E" w14:textId="7D9AD7FA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6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非目标清单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5E28B4" w14:textId="1AA61D6C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价值量化小结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4C4D72" w14:textId="08AE3BBE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2. 用户角色与利益相关方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3CFE8" w14:textId="548152EF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2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卖家画像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8BA151" w14:textId="16243C1F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3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买家画像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B87671" w14:textId="31201F10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4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平台管理员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4BAF9" w14:textId="3C3C55BE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5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场景故事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5A7D7" w14:textId="2818A52C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角色权限矩阵（文字说明）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24C497" w14:textId="34C157D4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7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增长与冷启动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969465" w14:textId="792F0168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三方协作与服务边界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C7C1BC" w14:textId="33C4AD46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7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典型失败场景与兜底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5FF102" w14:textId="174D8703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3. 总体功能需求清单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DBDE9" w14:textId="43D66E88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功能验收标准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5B4180" w14:textId="1BE3D647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2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4. 需求建模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CABA1" w14:textId="776367B2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3" w:history="1">
            <w:r w:rsidRPr="007D74E7">
              <w:rPr>
                <w:rStyle w:val="aff9"/>
                <w:rFonts w:hint="eastAsia"/>
                <w:noProof/>
              </w:rPr>
              <w:t>4.2 时序图（Sequence）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81416A" w14:textId="7FCB7431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4" w:history="1">
            <w:r w:rsidRPr="007D74E7">
              <w:rPr>
                <w:rStyle w:val="aff9"/>
                <w:rFonts w:hint="eastAsia"/>
                <w:noProof/>
              </w:rPr>
              <w:t>4.4 子系统子图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75826" w14:textId="5185F646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5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建模到实现的映射（方法）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BD7F13" w14:textId="4BB9B2C6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5. 核心功能详述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0CA80" w14:textId="1D760317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7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5.1 拍照自动生成文案与定价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257F18" w14:textId="37ED5DD1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5.2 同款比价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99974" w14:textId="63033125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8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5.3 买卖双方智能撮合与自动回复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D0D9E6" w14:textId="0A463653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5.4 交易风险提示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40F78" w14:textId="0115E6C7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5.1 拍照生成文案 + 建议定价（多模态 + RAG）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229F0" w14:textId="5146F564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2" w:history="1">
            <w:r w:rsidRPr="007D74E7">
              <w:rPr>
                <w:rStyle w:val="aff9"/>
                <w:rFonts w:hint="eastAsia"/>
                <w:noProof/>
              </w:rPr>
              <w:t>5.2 同款比价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FB0A2" w14:textId="6EA2DD2C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3" w:history="1">
            <w:r w:rsidRPr="007D74E7">
              <w:rPr>
                <w:rStyle w:val="aff9"/>
                <w:rFonts w:hint="eastAsia"/>
                <w:noProof/>
              </w:rPr>
              <w:t>5.3 智能撮合与自动回复（Agent 客服）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880586" w14:textId="1AC100FB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4" w:history="1">
            <w:r w:rsidRPr="007D74E7">
              <w:rPr>
                <w:rStyle w:val="aff9"/>
                <w:rFonts w:hint="eastAsia"/>
                <w:noProof/>
              </w:rPr>
              <w:t>5.4 交易风险提示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48DB3E" w14:textId="3A77257F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5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效果示例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0FB323" w14:textId="301B4C22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可扩展性与接入设计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5828D8" w14:textId="34D26426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7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多轮对话与澄清策略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23CC4C" w14:textId="3B832E5A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上线后运营与迭代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6153AF" w14:textId="5461DC14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89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边界与异常场景集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40C69" w14:textId="5A09863A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测试策略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CD597" w14:textId="3538BE73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6. 技术架构与选型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CABEBD" w14:textId="7E98A8FD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2" w:history="1">
            <w:r w:rsidRPr="007D74E7">
              <w:rPr>
                <w:rStyle w:val="aff9"/>
                <w:rFonts w:hint="eastAsia"/>
                <w:noProof/>
              </w:rPr>
              <w:t>目录脚手架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040F53" w14:textId="02FCD4DF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3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组件交互与故障降级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CC96E3" w14:textId="1F4313B4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4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技术选型对比与理由深化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57FB5" w14:textId="296517F5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5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灰度、回滚与 CI/CD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C120F1" w14:textId="437DF631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可观测指标明细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197D65" w14:textId="63BD7B43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7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告警与弹性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EC35E0" w14:textId="06D783F9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成本结构与资源估算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DBB654" w14:textId="6DE63252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09" w:history="1">
            <w:r w:rsidRPr="007D74E7">
              <w:rPr>
                <w:rStyle w:val="aff9"/>
                <w:rFonts w:hint="eastAsia"/>
                <w:noProof/>
              </w:rPr>
              <w:t>环境管理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E9A59" w14:textId="11E2A81C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数据一致性与容灾细节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A3F609" w14:textId="4B8993E1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技术债与架构演进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2AFD4" w14:textId="0E8AF063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2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观测文化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C03BE6" w14:textId="0115E071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3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选型权衡与回退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C69EFA" w14:textId="7A1566EC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4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性能优化手段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DAE0B" w14:textId="39528ACC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5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7. 数据模型设计（MySQL 核心表）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9AB1F0" w14:textId="7AFDCBC1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数据生命周期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92B24" w14:textId="67A53BB5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7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8. 接口设计概览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8CD96" w14:textId="0EDAA427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接口版本治理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3AE3C" w14:textId="65E64924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1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9. 工程化要点（重点）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01D39" w14:textId="1CB846D4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9.1 定价数据口径（禁止凭空给价）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CDDD11" w14:textId="5D5053E0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9.2 客服合规边界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A681FC" w14:textId="0B2B306A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2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9.3 隐私与反诈骗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D56BDA" w14:textId="6F4776D5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3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9.1 定价模型必须有“数据口径说明”（不能凭空给价）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9752B9" w14:textId="6B61FE3A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4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9.2 客服回复限制在合规范围内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4D7CD1" w14:textId="135EA02C" w:rsidR="0054491D" w:rsidRDefault="0054491D">
          <w:pPr>
            <w:pStyle w:val="TOC2"/>
            <w:tabs>
              <w:tab w:val="right" w:leader="dot" w:pos="9856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5" w:history="1">
            <w:r w:rsidRPr="007D74E7">
              <w:rPr>
                <w:rStyle w:val="aff9"/>
                <w:rFonts w:hint="eastAsia"/>
                <w:noProof/>
              </w:rPr>
              <w:t>9.3 隐私与反诈骗提示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BA3045" w14:textId="62AC9AD4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定价计算示例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AB8CF" w14:textId="41B93C5C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7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合规审核 SOP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F0ACB2" w14:textId="680B84EE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反诈骗话术样例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1E1E28" w14:textId="52D5BF83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2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审计看板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7790D0" w14:textId="6ED23433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模型评估与公平性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FB62CF" w14:textId="39F1891B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用户反馈闭环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0AAB18" w14:textId="21A1FB55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2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定价可解释性展示原则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526FFD" w14:textId="5B51BE55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3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合规边界案例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9F268E" w14:textId="4F721F78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4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合规培训与用户教育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71A22" w14:textId="7C2117BE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5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持续治理节奏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D270A1" w14:textId="706DAEB3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日志与可追溯规范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37A800" w14:textId="2F6446C7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7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合规度量与红蓝对抗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350E32" w14:textId="4E52E120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用户权益与申诉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6E7A4B" w14:textId="6184B615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3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10. 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658D4" w14:textId="5D7694E0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安全威胁模型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A7EBB" w14:textId="588A9CEC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合规清单与备份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FC8AE1" w14:textId="4F2FCB8D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2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性能预算与兼容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87D08" w14:textId="2E18F4B6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3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多校区部署与数据隔离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916497" w14:textId="6071F206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4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可维护性与知识沉淀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CC6AE" w14:textId="275142BF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5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成本可观测与绿色运行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EC22D" w14:textId="2291CD1E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可访问性深化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BFE54" w14:textId="69AD423B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7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11. 里程碑与脚手架补充建议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78CF61" w14:textId="76BAC2B8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阶段交付物明细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B8A789" w14:textId="406177B2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4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组织与分工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010CE" w14:textId="62E5ECA5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质量门禁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1871B" w14:textId="0B0591D1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关键路径与依赖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8C93C" w14:textId="612C0A27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2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验收用例样例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4CE602" w14:textId="697F2678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3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报告与度量节奏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08630" w14:textId="6A6ADFE9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4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回顾机制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C8A067" w14:textId="75035193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5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知识转移与交接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E5568" w14:textId="5688F9CE" w:rsidR="0054491D" w:rsidRDefault="0054491D">
          <w:pPr>
            <w:pStyle w:val="TOC1"/>
            <w:tabs>
              <w:tab w:val="right" w:leader="dot" w:pos="9856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6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12. 风险与待确认事项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DF1CEC" w14:textId="41403790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7" w:history="1">
            <w:r w:rsidRPr="007D74E7">
              <w:rPr>
                <w:rStyle w:val="aff9"/>
                <w:rFonts w:hint="eastAsia"/>
                <w:noProof/>
              </w:rPr>
              <w:t>待确认事项明细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654EAC" w14:textId="6CBCDAAB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8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应急与沟通机制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87D428" w14:textId="2926B1B8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59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风险登记册（文字说明）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E2DACC" w14:textId="1CC2834F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60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校方审批与法律接口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09CE7" w14:textId="66C25A65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61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复盘与经验固化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C006C3" w14:textId="269938FD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62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长期演进路线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02D32" w14:textId="012E2DFD" w:rsidR="0054491D" w:rsidRDefault="0054491D">
          <w:pPr>
            <w:pStyle w:val="TOC3"/>
            <w:tabs>
              <w:tab w:val="right" w:leader="dot" w:pos="9856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559963" w:history="1">
            <w:r w:rsidRPr="007D74E7">
              <w:rPr>
                <w:rStyle w:val="aff9"/>
                <w:rFonts w:hint="eastAsia"/>
                <w:noProof/>
                <w:lang w:eastAsia="zh-CN"/>
              </w:rPr>
              <w:t>上线前合规检查清单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_Toc240559963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DB50FA" w14:textId="3A62C682" w:rsidR="00914E14" w:rsidRDefault="00914E14">
          <w:pPr>
            <w:ind w:firstLine="480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12EA6F9" w14:textId="77777777" w:rsidR="00771EDB" w:rsidRDefault="00771EDB" w:rsidP="00914E14">
      <w:pPr>
        <w:pStyle w:val="af2"/>
        <w:numPr>
          <w:ilvl w:val="0"/>
          <w:numId w:val="0"/>
        </w:numPr>
        <w:rPr>
          <w:rFonts w:hint="eastAsia"/>
        </w:rPr>
        <w:sectPr w:rsidR="00771EDB" w:rsidSect="00034616">
          <w:footerReference w:type="default" r:id="rId8"/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 w14:paraId="3C7C0522" w14:textId="77777777" w:rsidR="009665B1" w:rsidRDefault="009665B1" w:rsidP="00914E14">
      <w:pPr>
        <w:pStyle w:val="af2"/>
        <w:numPr>
          <w:ilvl w:val="0"/>
          <w:numId w:val="0"/>
        </w:numPr>
      </w:pPr>
    </w:p>
    <w:p w14:paraId="7CDDC9A2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0" w:name="_Toc240559858"/>
      <w:r>
        <w:rPr>
          <w:lang w:eastAsia="zh-CN"/>
        </w:rPr>
        <w:t xml:space="preserve">1. </w:t>
      </w:r>
      <w:r>
        <w:rPr>
          <w:lang w:eastAsia="zh-CN"/>
        </w:rPr>
        <w:t>项目概述</w:t>
      </w:r>
      <w:bookmarkEnd w:id="0"/>
    </w:p>
    <w:p w14:paraId="638D355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校园闲置物品交易是高校生活中的</w:t>
      </w:r>
      <w:proofErr w:type="gramStart"/>
      <w:r>
        <w:rPr>
          <w:lang w:eastAsia="zh-CN"/>
        </w:rPr>
        <w:t>高频刚需场景</w:t>
      </w:r>
      <w:proofErr w:type="gramEnd"/>
      <w:r>
        <w:rPr>
          <w:lang w:eastAsia="zh-CN"/>
        </w:rPr>
        <w:t>。每学期开学、毕业季、</w:t>
      </w:r>
      <w:proofErr w:type="gramStart"/>
      <w:r>
        <w:rPr>
          <w:lang w:eastAsia="zh-CN"/>
        </w:rPr>
        <w:t>考级换设备</w:t>
      </w:r>
      <w:proofErr w:type="gramEnd"/>
      <w:r>
        <w:rPr>
          <w:lang w:eastAsia="zh-CN"/>
        </w:rPr>
        <w:t>、宿舍搬迁等节点，都会产生大量教材、数码产品、生活用品的流转需求。然而当前校内二手交易主要依赖</w:t>
      </w:r>
      <w:proofErr w:type="gramStart"/>
      <w:r>
        <w:rPr>
          <w:lang w:eastAsia="zh-CN"/>
        </w:rPr>
        <w:t>微信群</w:t>
      </w:r>
      <w:proofErr w:type="gramEnd"/>
      <w:r>
        <w:rPr>
          <w:lang w:eastAsia="zh-CN"/>
        </w:rPr>
        <w:t>、二手墙、</w:t>
      </w:r>
      <w:proofErr w:type="gramStart"/>
      <w:r>
        <w:rPr>
          <w:lang w:eastAsia="zh-CN"/>
        </w:rPr>
        <w:t>闲鱼等</w:t>
      </w:r>
      <w:proofErr w:type="gramEnd"/>
      <w:r>
        <w:rPr>
          <w:lang w:eastAsia="zh-CN"/>
        </w:rPr>
        <w:t>通用平台，存在"发帖门槛高、定价凭感觉、咨询无人应、信任难建立"四重阻力，导致大量闲置物品沉淀、交易效率低、纠纷频发。</w:t>
      </w:r>
    </w:p>
    <w:p w14:paraId="3B448DF2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从业务现状看，校园二手交易长期面临三类结构性问题：一是表达门槛，卖家尤其是新生不擅长撰写商品文案，拍照后即卡在描述环节；二是信息不对等，买家缺乏历史成交行情，难以判断标价是否合理；三是服务缺位，买卖双方时间错配，消息常常石沉大海，撮合与售后的体验极差。这些问题在通用平台上无法被针对性解决，正是本项目切入的价值点。</w:t>
      </w:r>
    </w:p>
    <w:p w14:paraId="500644F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本项目的产品定位是"轻量、合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、可解释"的校园二手交易智能体：以多模态大模型理解商品图片、以 RAG 检索历史成交价给出可追溯的建议定价、以 Agent 承担客服对话与自动回复，并在全流程嵌入交易风险提示与反诈骗保护。它不是要取代支付与物流，而是补齐"从拍照到成交"这一段最薄弱、最耗人力的链路。</w:t>
      </w:r>
    </w:p>
    <w:p w14:paraId="1B91BA70" w14:textId="77777777" w:rsidR="009665B1" w:rsidRDefault="00000000">
      <w:pPr>
        <w:ind w:firstLine="480"/>
      </w:pPr>
      <w:proofErr w:type="spellStart"/>
      <w:r>
        <w:t>项目目标可量化为以下成功指标（Success</w:t>
      </w:r>
      <w:proofErr w:type="spellEnd"/>
      <w:r>
        <w:t xml:space="preserve"> Metrics）：</w:t>
      </w:r>
    </w:p>
    <w:p w14:paraId="40AA1F52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发布转化率：卖家从"打开发布页"到"成功上架"的完成率不低于 70%（基线</w:t>
      </w:r>
      <w:proofErr w:type="gramStart"/>
      <w:r>
        <w:rPr>
          <w:lang w:eastAsia="zh-CN"/>
        </w:rPr>
        <w:t>调研约</w:t>
      </w:r>
      <w:proofErr w:type="gramEnd"/>
      <w:r>
        <w:rPr>
          <w:lang w:eastAsia="zh-CN"/>
        </w:rPr>
        <w:t xml:space="preserve"> 35%）。</w:t>
      </w:r>
    </w:p>
    <w:p w14:paraId="59807550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定价采纳率：买家或卖家对系统建议价的采纳或微调采纳率不低于 50%。</w:t>
      </w:r>
    </w:p>
    <w:p w14:paraId="302166D0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响应时效：非工作时间（22:00–08:00）的咨询自动回复覆盖率不低于 85%，</w:t>
      </w:r>
      <w:proofErr w:type="gramStart"/>
      <w:r>
        <w:rPr>
          <w:lang w:eastAsia="zh-CN"/>
        </w:rPr>
        <w:t>首响不</w:t>
      </w:r>
      <w:proofErr w:type="gramEnd"/>
      <w:r>
        <w:rPr>
          <w:lang w:eastAsia="zh-CN"/>
        </w:rPr>
        <w:t>超过 3 秒。</w:t>
      </w:r>
    </w:p>
    <w:p w14:paraId="0C7210DC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风险拦截：高</w:t>
      </w:r>
      <w:proofErr w:type="gramStart"/>
      <w:r>
        <w:rPr>
          <w:lang w:eastAsia="zh-CN"/>
        </w:rPr>
        <w:t>风险话</w:t>
      </w:r>
      <w:proofErr w:type="gramEnd"/>
      <w:r>
        <w:rPr>
          <w:lang w:eastAsia="zh-CN"/>
        </w:rPr>
        <w:t>术或场外交易引导的识别与提示率不低于 90%。</w:t>
      </w:r>
    </w:p>
    <w:p w14:paraId="0EFD6C7D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人工降本：单件商品平均客</w:t>
      </w:r>
      <w:proofErr w:type="gramStart"/>
      <w:r>
        <w:rPr>
          <w:lang w:eastAsia="zh-CN"/>
        </w:rPr>
        <w:t>服人工介入时长下降</w:t>
      </w:r>
      <w:proofErr w:type="gramEnd"/>
      <w:r>
        <w:rPr>
          <w:lang w:eastAsia="zh-CN"/>
        </w:rPr>
        <w:t>不低于 60%。</w:t>
      </w:r>
    </w:p>
    <w:p w14:paraId="2B37C377" w14:textId="77777777" w:rsidR="009665B1" w:rsidRDefault="00000000">
      <w:pPr>
        <w:pStyle w:val="2"/>
        <w:spacing w:before="192" w:after="72"/>
        <w:ind w:firstLine="522"/>
        <w:rPr>
          <w:lang w:eastAsia="zh-CN"/>
        </w:rPr>
      </w:pPr>
      <w:bookmarkStart w:id="1" w:name="_Toc240559859"/>
      <w:r>
        <w:rPr>
          <w:lang w:eastAsia="zh-CN"/>
        </w:rPr>
        <w:lastRenderedPageBreak/>
        <w:t xml:space="preserve">1.1 </w:t>
      </w:r>
      <w:r>
        <w:rPr>
          <w:lang w:eastAsia="zh-CN"/>
        </w:rPr>
        <w:t>背景与痛点</w:t>
      </w:r>
      <w:bookmarkEnd w:id="1"/>
    </w:p>
    <w:p w14:paraId="15526DB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校园闲置交易（教材、数码、宿舍好物）长期依赖</w:t>
      </w:r>
      <w:proofErr w:type="gramStart"/>
      <w:r>
        <w:rPr>
          <w:lang w:eastAsia="zh-CN"/>
        </w:rPr>
        <w:t>微信群</w:t>
      </w:r>
      <w:proofErr w:type="gramEnd"/>
      <w:r>
        <w:rPr>
          <w:lang w:eastAsia="zh-CN"/>
        </w:rPr>
        <w:t>、二手墙、闲鱼，存在三类典型低效：</w:t>
      </w:r>
    </w:p>
    <w:p w14:paraId="1647FC3F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卖家拍照不会写文案：商品</w:t>
      </w:r>
      <w:proofErr w:type="gramStart"/>
      <w:r>
        <w:rPr>
          <w:lang w:eastAsia="zh-CN"/>
        </w:rPr>
        <w:t>图拍摄</w:t>
      </w:r>
      <w:proofErr w:type="gramEnd"/>
      <w:r>
        <w:rPr>
          <w:lang w:eastAsia="zh-CN"/>
        </w:rPr>
        <w:t>随意、描述缺失，上架转化低、咨询量大但成交难。</w:t>
      </w:r>
    </w:p>
    <w:p w14:paraId="62A4AC8A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买家不知道行情：同</w:t>
      </w:r>
      <w:proofErr w:type="gramStart"/>
      <w:r>
        <w:rPr>
          <w:lang w:eastAsia="zh-CN"/>
        </w:rPr>
        <w:t>款价格</w:t>
      </w:r>
      <w:proofErr w:type="gramEnd"/>
      <w:r>
        <w:rPr>
          <w:lang w:eastAsia="zh-CN"/>
        </w:rPr>
        <w:t>信息分散，无法判断“贵不贵、值不值”，决策成本高。</w:t>
      </w:r>
    </w:p>
    <w:p w14:paraId="627C180D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聊天没人回：买卖双方时间错配，咨询经常石沉大海，意向流失严重；且存在场外交易诈骗、隐私泄露风险。</w:t>
      </w:r>
    </w:p>
    <w:p w14:paraId="4DB39678" w14:textId="77777777" w:rsidR="009665B1" w:rsidRDefault="00000000">
      <w:pPr>
        <w:pStyle w:val="2"/>
        <w:spacing w:before="192" w:after="72"/>
        <w:ind w:firstLine="522"/>
        <w:rPr>
          <w:lang w:eastAsia="zh-CN"/>
        </w:rPr>
      </w:pPr>
      <w:bookmarkStart w:id="2" w:name="_Toc240559860"/>
      <w:r>
        <w:rPr>
          <w:lang w:eastAsia="zh-CN"/>
        </w:rPr>
        <w:t xml:space="preserve">1.2 </w:t>
      </w:r>
      <w:r>
        <w:rPr>
          <w:lang w:eastAsia="zh-CN"/>
        </w:rPr>
        <w:t>产品目标</w:t>
      </w:r>
      <w:bookmarkEnd w:id="2"/>
    </w:p>
    <w:p w14:paraId="7DA05B12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做一个轻量二手交易智能体，用多模态大模型把“拍照”变成“可上架商品”，用 RAG 把“历史成交价”变成“可信定价建议”，用 Agent 把“无人应答”变成“7×24 自动撮合与回复”，并对交易全程</w:t>
      </w:r>
      <w:proofErr w:type="gramStart"/>
      <w:r>
        <w:rPr>
          <w:lang w:eastAsia="zh-CN"/>
        </w:rPr>
        <w:t>做风</w:t>
      </w:r>
      <w:proofErr w:type="gramEnd"/>
      <w:r>
        <w:rPr>
          <w:lang w:eastAsia="zh-CN"/>
        </w:rPr>
        <w:t>险提示。</w:t>
      </w:r>
    </w:p>
    <w:p w14:paraId="0BD2CDCF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核心指标</w:t>
      </w:r>
      <w:r>
        <w:rPr>
          <w:lang w:eastAsia="zh-CN"/>
        </w:rPr>
        <w:br/>
        <w:t>卖家上架耗时 ↓70%；咨询 5 分钟响应率 ≥95%；撮合成交转化率 ↑30%（相对基线）</w:t>
      </w:r>
    </w:p>
    <w:p w14:paraId="312E32E0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可信优先</w:t>
      </w:r>
      <w:r>
        <w:rPr>
          <w:lang w:eastAsia="zh-CN"/>
        </w:rPr>
        <w:br/>
        <w:t>定价必须“有口径、可追溯”，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凭空给价</w:t>
      </w:r>
    </w:p>
    <w:p w14:paraId="54628973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安全</w:t>
      </w:r>
      <w:r>
        <w:rPr>
          <w:lang w:eastAsia="zh-CN"/>
        </w:rPr>
        <w:br/>
        <w:t>客服</w:t>
      </w:r>
      <w:proofErr w:type="gramStart"/>
      <w:r>
        <w:rPr>
          <w:lang w:eastAsia="zh-CN"/>
        </w:rPr>
        <w:t>回复限合规范</w:t>
      </w:r>
      <w:proofErr w:type="gramEnd"/>
      <w:r>
        <w:rPr>
          <w:lang w:eastAsia="zh-CN"/>
        </w:rPr>
        <w:t>围，强提示反诈骗与隐私保护</w:t>
      </w:r>
    </w:p>
    <w:p w14:paraId="633FE4F4" w14:textId="77777777" w:rsidR="009665B1" w:rsidRDefault="00000000">
      <w:pPr>
        <w:pStyle w:val="2"/>
        <w:spacing w:before="192" w:after="72"/>
        <w:ind w:firstLine="522"/>
      </w:pPr>
      <w:bookmarkStart w:id="3" w:name="_Toc240559861"/>
      <w:r>
        <w:t xml:space="preserve">1.3 </w:t>
      </w:r>
      <w:proofErr w:type="spellStart"/>
      <w:r>
        <w:t>范围</w:t>
      </w:r>
      <w:bookmarkEnd w:id="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9665B1" w14:paraId="5DDF749C" w14:textId="77777777">
        <w:trPr>
          <w:jc w:val="center"/>
        </w:trPr>
        <w:tc>
          <w:tcPr>
            <w:tcW w:w="3289" w:type="dxa"/>
            <w:shd w:val="clear" w:color="auto" w:fill="EAF1FF"/>
          </w:tcPr>
          <w:p w14:paraId="253F5F3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模块</w:t>
            </w:r>
            <w:proofErr w:type="spellEnd"/>
          </w:p>
        </w:tc>
        <w:tc>
          <w:tcPr>
            <w:tcW w:w="3289" w:type="dxa"/>
            <w:shd w:val="clear" w:color="auto" w:fill="EAF1FF"/>
          </w:tcPr>
          <w:p w14:paraId="0B34EDD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本期（MVP</w:t>
            </w:r>
            <w:proofErr w:type="spellEnd"/>
            <w:r w:rsidRPr="0054491D">
              <w:rPr>
                <w:b/>
                <w:sz w:val="22"/>
              </w:rPr>
              <w:t>）</w:t>
            </w:r>
          </w:p>
        </w:tc>
        <w:tc>
          <w:tcPr>
            <w:tcW w:w="3289" w:type="dxa"/>
            <w:shd w:val="clear" w:color="auto" w:fill="EAF1FF"/>
          </w:tcPr>
          <w:p w14:paraId="08952CAC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远期（规划</w:t>
            </w:r>
            <w:proofErr w:type="spellEnd"/>
            <w:r w:rsidRPr="0054491D">
              <w:rPr>
                <w:b/>
                <w:sz w:val="22"/>
              </w:rPr>
              <w:t>）</w:t>
            </w:r>
          </w:p>
        </w:tc>
      </w:tr>
      <w:tr w:rsidR="009665B1" w14:paraId="7EAA71E3" w14:textId="77777777">
        <w:trPr>
          <w:jc w:val="center"/>
        </w:trPr>
        <w:tc>
          <w:tcPr>
            <w:tcW w:w="3289" w:type="dxa"/>
          </w:tcPr>
          <w:p w14:paraId="6089725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拍照成文</w:t>
            </w:r>
            <w:proofErr w:type="spellEnd"/>
            <w:r w:rsidRPr="0054491D">
              <w:rPr>
                <w:sz w:val="22"/>
              </w:rPr>
              <w:t xml:space="preserve"> + </w:t>
            </w:r>
            <w:proofErr w:type="spellStart"/>
            <w:r w:rsidRPr="0054491D">
              <w:rPr>
                <w:sz w:val="22"/>
              </w:rPr>
              <w:t>定价</w:t>
            </w:r>
            <w:proofErr w:type="spellEnd"/>
          </w:p>
        </w:tc>
        <w:tc>
          <w:tcPr>
            <w:tcW w:w="3289" w:type="dxa"/>
          </w:tcPr>
          <w:p w14:paraId="13F556FE" w14:textId="7F6610CE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图像识别→标题/描述/成色/建议定价</w:t>
            </w:r>
          </w:p>
        </w:tc>
        <w:tc>
          <w:tcPr>
            <w:tcW w:w="3289" w:type="dxa"/>
          </w:tcPr>
          <w:p w14:paraId="461715C1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多图自动排版、视频转文案</w:t>
            </w:r>
          </w:p>
        </w:tc>
      </w:tr>
      <w:tr w:rsidR="009665B1" w14:paraId="191C3BA6" w14:textId="77777777">
        <w:trPr>
          <w:jc w:val="center"/>
        </w:trPr>
        <w:tc>
          <w:tcPr>
            <w:tcW w:w="3289" w:type="dxa"/>
          </w:tcPr>
          <w:p w14:paraId="6BE01D6E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同款比价</w:t>
            </w:r>
            <w:proofErr w:type="spellEnd"/>
          </w:p>
        </w:tc>
        <w:tc>
          <w:tcPr>
            <w:tcW w:w="3289" w:type="dxa"/>
          </w:tcPr>
          <w:p w14:paraId="0FD5EA7E" w14:textId="4E725FB9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同品类同型号价格分布</w:t>
            </w:r>
          </w:p>
        </w:tc>
        <w:tc>
          <w:tcPr>
            <w:tcW w:w="3289" w:type="dxa"/>
          </w:tcPr>
          <w:p w14:paraId="1C919C0C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跨校区比价、价格趋势预测</w:t>
            </w:r>
          </w:p>
        </w:tc>
      </w:tr>
      <w:tr w:rsidR="009665B1" w14:paraId="6248B544" w14:textId="77777777">
        <w:trPr>
          <w:jc w:val="center"/>
        </w:trPr>
        <w:tc>
          <w:tcPr>
            <w:tcW w:w="3289" w:type="dxa"/>
          </w:tcPr>
          <w:p w14:paraId="6B290720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lastRenderedPageBreak/>
              <w:t>撮合</w:t>
            </w:r>
            <w:proofErr w:type="spellEnd"/>
            <w:r w:rsidRPr="0054491D">
              <w:rPr>
                <w:sz w:val="22"/>
              </w:rPr>
              <w:t xml:space="preserve"> + </w:t>
            </w:r>
            <w:proofErr w:type="spellStart"/>
            <w:r w:rsidRPr="0054491D">
              <w:rPr>
                <w:sz w:val="22"/>
              </w:rPr>
              <w:t>自动回复</w:t>
            </w:r>
            <w:proofErr w:type="spellEnd"/>
          </w:p>
        </w:tc>
        <w:tc>
          <w:tcPr>
            <w:tcW w:w="3289" w:type="dxa"/>
          </w:tcPr>
          <w:p w14:paraId="20033CD4" w14:textId="694B27FC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意向识别、自动应答、推送</w:t>
            </w:r>
          </w:p>
        </w:tc>
        <w:tc>
          <w:tcPr>
            <w:tcW w:w="3289" w:type="dxa"/>
          </w:tcPr>
          <w:p w14:paraId="37416190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议价协商 Agent、线下见面调度</w:t>
            </w:r>
          </w:p>
        </w:tc>
      </w:tr>
      <w:tr w:rsidR="009665B1" w14:paraId="39B64D5A" w14:textId="77777777">
        <w:trPr>
          <w:jc w:val="center"/>
        </w:trPr>
        <w:tc>
          <w:tcPr>
            <w:tcW w:w="3289" w:type="dxa"/>
          </w:tcPr>
          <w:p w14:paraId="1A5ED76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风险提示</w:t>
            </w:r>
            <w:proofErr w:type="spellEnd"/>
          </w:p>
        </w:tc>
        <w:tc>
          <w:tcPr>
            <w:tcW w:w="3289" w:type="dxa"/>
          </w:tcPr>
          <w:p w14:paraId="437990BC" w14:textId="428A9943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异常低价/场外诱导/新号提示</w:t>
            </w:r>
          </w:p>
        </w:tc>
        <w:tc>
          <w:tcPr>
            <w:tcW w:w="3289" w:type="dxa"/>
          </w:tcPr>
          <w:p w14:paraId="29B256BD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信用分体系、黑名单联盟</w:t>
            </w:r>
          </w:p>
        </w:tc>
      </w:tr>
    </w:tbl>
    <w:p w14:paraId="21C2547B" w14:textId="77777777" w:rsidR="009665B1" w:rsidRDefault="00000000">
      <w:pPr>
        <w:pStyle w:val="2"/>
        <w:spacing w:before="192" w:after="72"/>
        <w:ind w:firstLine="522"/>
      </w:pPr>
      <w:bookmarkStart w:id="4" w:name="_Toc240559862"/>
      <w:r>
        <w:t xml:space="preserve">1.4 </w:t>
      </w:r>
      <w:proofErr w:type="spellStart"/>
      <w:r>
        <w:t>名词解释</w:t>
      </w:r>
      <w:bookmarkEnd w:id="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9665B1" w14:paraId="20B37EA9" w14:textId="77777777">
        <w:trPr>
          <w:jc w:val="center"/>
        </w:trPr>
        <w:tc>
          <w:tcPr>
            <w:tcW w:w="4933" w:type="dxa"/>
            <w:shd w:val="clear" w:color="auto" w:fill="EAF1FF"/>
          </w:tcPr>
          <w:p w14:paraId="372FC3E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术语</w:t>
            </w:r>
            <w:proofErr w:type="spellEnd"/>
          </w:p>
        </w:tc>
        <w:tc>
          <w:tcPr>
            <w:tcW w:w="4933" w:type="dxa"/>
            <w:shd w:val="clear" w:color="auto" w:fill="EAF1FF"/>
          </w:tcPr>
          <w:p w14:paraId="3E7B713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说明</w:t>
            </w:r>
            <w:proofErr w:type="spellEnd"/>
          </w:p>
        </w:tc>
      </w:tr>
      <w:tr w:rsidR="009665B1" w14:paraId="11F2A6D2" w14:textId="77777777">
        <w:trPr>
          <w:jc w:val="center"/>
        </w:trPr>
        <w:tc>
          <w:tcPr>
            <w:tcW w:w="4933" w:type="dxa"/>
          </w:tcPr>
          <w:p w14:paraId="210EE2E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多模态大模型</w:t>
            </w:r>
            <w:proofErr w:type="spellEnd"/>
          </w:p>
        </w:tc>
        <w:tc>
          <w:tcPr>
            <w:tcW w:w="4933" w:type="dxa"/>
          </w:tcPr>
          <w:p w14:paraId="532372A9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 xml:space="preserve">具备图像理解能力的 LLM（图→结构化文案），如 GPT-4V / </w:t>
            </w:r>
            <w:proofErr w:type="gramStart"/>
            <w:r w:rsidRPr="0054491D">
              <w:rPr>
                <w:sz w:val="22"/>
                <w:lang w:eastAsia="zh-CN"/>
              </w:rPr>
              <w:t>通义千问</w:t>
            </w:r>
            <w:proofErr w:type="gramEnd"/>
            <w:r w:rsidRPr="0054491D">
              <w:rPr>
                <w:sz w:val="22"/>
                <w:lang w:eastAsia="zh-CN"/>
              </w:rPr>
              <w:t xml:space="preserve"> VL / 智谱 GLM-4V 等</w:t>
            </w:r>
          </w:p>
        </w:tc>
      </w:tr>
      <w:tr w:rsidR="009665B1" w14:paraId="5A8639F2" w14:textId="77777777">
        <w:trPr>
          <w:jc w:val="center"/>
        </w:trPr>
        <w:tc>
          <w:tcPr>
            <w:tcW w:w="4933" w:type="dxa"/>
          </w:tcPr>
          <w:p w14:paraId="24F68F9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RAG</w:t>
            </w:r>
          </w:p>
        </w:tc>
        <w:tc>
          <w:tcPr>
            <w:tcW w:w="4933" w:type="dxa"/>
          </w:tcPr>
          <w:p w14:paraId="21EEA03E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检索增强生成：先检索历史成交记录，再结合检索结果生成定价依据</w:t>
            </w:r>
          </w:p>
        </w:tc>
      </w:tr>
      <w:tr w:rsidR="009665B1" w14:paraId="6A6CAD3B" w14:textId="77777777">
        <w:trPr>
          <w:jc w:val="center"/>
        </w:trPr>
        <w:tc>
          <w:tcPr>
            <w:tcW w:w="4933" w:type="dxa"/>
          </w:tcPr>
          <w:p w14:paraId="6A69E76E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数据口径</w:t>
            </w:r>
            <w:proofErr w:type="spellEnd"/>
          </w:p>
        </w:tc>
        <w:tc>
          <w:tcPr>
            <w:tcW w:w="4933" w:type="dxa"/>
          </w:tcPr>
          <w:p w14:paraId="7BE06416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定价的样本来源、时间窗口、过滤条件与统计方法的公开说明，保证“给价可追溯”</w:t>
            </w:r>
          </w:p>
        </w:tc>
      </w:tr>
      <w:tr w:rsidR="009665B1" w14:paraId="54CE59BF" w14:textId="77777777">
        <w:trPr>
          <w:jc w:val="center"/>
        </w:trPr>
        <w:tc>
          <w:tcPr>
            <w:tcW w:w="4933" w:type="dxa"/>
          </w:tcPr>
          <w:p w14:paraId="663E996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撮合引擎</w:t>
            </w:r>
            <w:proofErr w:type="spellEnd"/>
          </w:p>
        </w:tc>
        <w:tc>
          <w:tcPr>
            <w:tcW w:w="4933" w:type="dxa"/>
          </w:tcPr>
          <w:p w14:paraId="0A9016FB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基于品类/价格区间/校区/意图，将潜在买卖双方建立会话并推送</w:t>
            </w:r>
          </w:p>
        </w:tc>
      </w:tr>
      <w:tr w:rsidR="009665B1" w14:paraId="55122AE9" w14:textId="77777777">
        <w:trPr>
          <w:jc w:val="center"/>
        </w:trPr>
        <w:tc>
          <w:tcPr>
            <w:tcW w:w="4933" w:type="dxa"/>
          </w:tcPr>
          <w:p w14:paraId="0B55E7EE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合规过滤器</w:t>
            </w:r>
            <w:proofErr w:type="spellEnd"/>
          </w:p>
        </w:tc>
        <w:tc>
          <w:tcPr>
            <w:tcW w:w="4933" w:type="dxa"/>
          </w:tcPr>
          <w:p w14:paraId="79AF4C61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对客服 Agent 输出做拦截（禁场外交易、禁索要隐私、禁绝对承诺等）</w:t>
            </w:r>
          </w:p>
        </w:tc>
      </w:tr>
    </w:tbl>
    <w:p w14:paraId="35050848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适用范围与边界：本系统聚焦校内 C2C 闲置交易，覆盖教材教辅、数码电子、宿舍家居、运动器械、票务卡券等品类；不承接贵重奢侈品鉴定，本期不提供支付与物流履约，资金与交付由买卖双方在校内线下或既有合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渠道完成。平台仅做信息撮合、行情参考与风险提示。</w:t>
      </w:r>
    </w:p>
    <w:p w14:paraId="1D1B919E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术语约定：本文中"建议定价"指基于历史成交数据的算法参考价，不构成强制标价；"撮合"指系统基于供需与偏好向买卖双方推送匹配项；"自动回复"指 Agent 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边界内生成的会话应答，所有应答均可追溯、可审计。</w:t>
      </w:r>
    </w:p>
    <w:p w14:paraId="45AE1D9C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5" w:name="_Toc240559863"/>
      <w:r>
        <w:rPr>
          <w:lang w:eastAsia="zh-CN"/>
        </w:rPr>
        <w:lastRenderedPageBreak/>
        <w:t>典型用户旅程</w:t>
      </w:r>
      <w:bookmarkEnd w:id="5"/>
    </w:p>
    <w:p w14:paraId="43B2C0E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卖家旅程：拍照（30 秒）→ </w:t>
      </w:r>
      <w:proofErr w:type="gramStart"/>
      <w:r>
        <w:rPr>
          <w:lang w:eastAsia="zh-CN"/>
        </w:rPr>
        <w:t>系统秒出标题</w:t>
      </w:r>
      <w:proofErr w:type="gramEnd"/>
      <w:r>
        <w:rPr>
          <w:lang w:eastAsia="zh-CN"/>
        </w:rPr>
        <w:t>、描述与建议价（如"九成新 iPad Air 4 64G，建议 2150–2450 元"）→ 卖家微调一句话 → 一键上架。全程无需打字写作，发布耗时从原来的 10+ 分钟降至 1 分钟内。</w:t>
      </w:r>
    </w:p>
    <w:p w14:paraId="3B9EAEC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买家旅程：搜"概率论教材" → 看到同款比价卡（P50=35 元，区间 28–42 元）→ 进入商品咨询 → Agent 即时回答成色、交易方式 → 收到"同校区卖家"撮合推荐 → 线下见面交易。全程无明显等待空档。</w:t>
      </w:r>
    </w:p>
    <w:p w14:paraId="51A44B8E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差异化价值：相比通用平台，本系统的差异不在"更多流量"，而在"更低发布门槛 + 更可信的行情 + 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离线的服务"，恰好命中校园场景的高频</w:t>
      </w:r>
      <w:proofErr w:type="gramStart"/>
      <w:r>
        <w:rPr>
          <w:lang w:eastAsia="zh-CN"/>
        </w:rPr>
        <w:t>低客单</w:t>
      </w:r>
      <w:proofErr w:type="gramEnd"/>
      <w:r>
        <w:rPr>
          <w:lang w:eastAsia="zh-CN"/>
        </w:rPr>
        <w:t>、强信任需求。</w:t>
      </w:r>
    </w:p>
    <w:p w14:paraId="26F36E1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6" w:name="_Toc240559864"/>
      <w:r>
        <w:rPr>
          <w:lang w:eastAsia="zh-CN"/>
        </w:rPr>
        <w:t>市场</w:t>
      </w:r>
      <w:proofErr w:type="gramStart"/>
      <w:r>
        <w:rPr>
          <w:lang w:eastAsia="zh-CN"/>
        </w:rPr>
        <w:t>与竞品参照</w:t>
      </w:r>
      <w:bookmarkEnd w:id="6"/>
      <w:proofErr w:type="gramEnd"/>
    </w:p>
    <w:p w14:paraId="63D22FB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通用二手平台（闲鱼、转转）优势在流量，短板在校内信任与场景化服务；校园二手墙/群优势在零门槛，短板在无结构化、无行情、无客服。本系统的定位是位于二者之间：</w:t>
      </w:r>
      <w:proofErr w:type="gramStart"/>
      <w:r>
        <w:rPr>
          <w:lang w:eastAsia="zh-CN"/>
        </w:rPr>
        <w:t>保留群聊的</w:t>
      </w:r>
      <w:proofErr w:type="gramEnd"/>
      <w:r>
        <w:rPr>
          <w:lang w:eastAsia="zh-CN"/>
        </w:rPr>
        <w:t>轻量，补齐平台的结构化与智能化。</w:t>
      </w:r>
      <w:proofErr w:type="gramStart"/>
      <w:r>
        <w:rPr>
          <w:lang w:eastAsia="zh-CN"/>
        </w:rPr>
        <w:t>竞品参照</w:t>
      </w:r>
      <w:proofErr w:type="gramEnd"/>
      <w:r>
        <w:rPr>
          <w:lang w:eastAsia="zh-CN"/>
        </w:rPr>
        <w:t>用于校准功能优先级，而非照搬其重交易、重履约的路线。</w:t>
      </w:r>
    </w:p>
    <w:p w14:paraId="117E038F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" w:name="_Toc240559865"/>
      <w:r>
        <w:rPr>
          <w:lang w:eastAsia="zh-CN"/>
        </w:rPr>
        <w:t>价值假设与验证</w:t>
      </w:r>
      <w:bookmarkEnd w:id="7"/>
    </w:p>
    <w:p w14:paraId="2A5B4AA2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核心假设：①降低发布门槛能显著提升发布量；②可追溯定价能提升定价采纳与信任；③自动回复能降低流失。验证方式：M1 后做 A/B（有/无自动成文）、问卷与留存对比；指标</w:t>
      </w:r>
      <w:proofErr w:type="gramStart"/>
      <w:r>
        <w:rPr>
          <w:lang w:eastAsia="zh-CN"/>
        </w:rPr>
        <w:t>见成功</w:t>
      </w:r>
      <w:proofErr w:type="gramEnd"/>
      <w:r>
        <w:rPr>
          <w:lang w:eastAsia="zh-CN"/>
        </w:rPr>
        <w:t>指标表。任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假设不成立则调整功能重心，而非盲目加功能。</w:t>
      </w:r>
    </w:p>
    <w:p w14:paraId="0B4AFFD9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8" w:name="_Toc240559866"/>
      <w:r>
        <w:rPr>
          <w:lang w:eastAsia="zh-CN"/>
        </w:rPr>
        <w:t>读者对象与文档约定</w:t>
      </w:r>
      <w:bookmarkEnd w:id="8"/>
    </w:p>
    <w:p w14:paraId="5745D6E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本文档面向研发、算法、测试、运营四类读者：研发关注接口、数据与部署；算法关注定价口径、模型与 Agent；测试关注验收与压测；运营关注审核、话术与指标。文档随版本迭</w:t>
      </w:r>
      <w:r>
        <w:rPr>
          <w:lang w:eastAsia="zh-CN"/>
        </w:rPr>
        <w:lastRenderedPageBreak/>
        <w:t>代维护，重大变更（范围、合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、定价口径）需评审并记录。文中"应/不应"为约束，"建议"为推荐，便于分级执行。</w:t>
      </w:r>
    </w:p>
    <w:p w14:paraId="2D519F01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9" w:name="_Toc240559867"/>
      <w:r>
        <w:rPr>
          <w:lang w:eastAsia="zh-CN"/>
        </w:rPr>
        <w:t>成功指标度量方法</w:t>
      </w:r>
      <w:bookmarkEnd w:id="9"/>
    </w:p>
    <w:p w14:paraId="2F4DA95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指标口径须一致：发布转化率以"提交成功/打开发布页"的去重 UV 计；定价采纳率以"采用或微调后上架/收到建议价"计；回合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率以"合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过滤通过/总回复"计。口径写入指标字典，避免口径漂移导致误判。指标取滚动 7 日均值，平滑单日波动，趋势判断更稳。</w:t>
      </w:r>
    </w:p>
    <w:p w14:paraId="5166C02E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0" w:name="_Toc240559868"/>
      <w:r>
        <w:rPr>
          <w:lang w:eastAsia="zh-CN"/>
        </w:rPr>
        <w:t>产品原则</w:t>
      </w:r>
      <w:bookmarkEnd w:id="10"/>
    </w:p>
    <w:p w14:paraId="6DE7806C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一、轻量优先，不为功能牺牲发布门槛；二、可解释优先，给价给依据；三、合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优先，越界即降级；四、信任优先，风险提示前置；五、数据最小，隐私默认保护；六、闭环优先，每项能力可度量可复盘；七、校内优先，场景化而非泛平台化；八、演进优先，以指标驱动而非想象驱动。原则用于裁决需求冲突与范围取舍。</w:t>
      </w:r>
    </w:p>
    <w:p w14:paraId="653695A9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1" w:name="_Toc240559869"/>
      <w:r>
        <w:rPr>
          <w:lang w:eastAsia="zh-CN"/>
        </w:rPr>
        <w:t>非目标清单</w:t>
      </w:r>
      <w:bookmarkEnd w:id="11"/>
    </w:p>
    <w:p w14:paraId="7A1859E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为守住范围，明确本期不做：担保交易与资金托管、物流履约、社交动态与社区、信用分与金融化、跨校统一支付。这些要么需外部资质，要么超出首期资源与风险承受，列为 v1.1+ 候选项，待首期验证后再评估，避免范围蔓延拖垮主线。</w:t>
      </w:r>
    </w:p>
    <w:p w14:paraId="133E914C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2" w:name="_Toc240559870"/>
      <w:r>
        <w:rPr>
          <w:lang w:eastAsia="zh-CN"/>
        </w:rPr>
        <w:t>价值量化小结</w:t>
      </w:r>
      <w:bookmarkEnd w:id="12"/>
    </w:p>
    <w:p w14:paraId="6258CD1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综合前述目标与机制，本项目的价值可归纳为三笔账：用户</w:t>
      </w:r>
      <w:proofErr w:type="gramStart"/>
      <w:r>
        <w:rPr>
          <w:lang w:eastAsia="zh-CN"/>
        </w:rPr>
        <w:t>账</w:t>
      </w:r>
      <w:proofErr w:type="gramEnd"/>
      <w:r>
        <w:rPr>
          <w:lang w:eastAsia="zh-CN"/>
        </w:rPr>
        <w:t>——发布从 10 分钟降到 1 分钟、咨询不再石沉大海；信任</w:t>
      </w:r>
      <w:proofErr w:type="gramStart"/>
      <w:r>
        <w:rPr>
          <w:lang w:eastAsia="zh-CN"/>
        </w:rPr>
        <w:t>账</w:t>
      </w:r>
      <w:proofErr w:type="gramEnd"/>
      <w:r>
        <w:rPr>
          <w:lang w:eastAsia="zh-CN"/>
        </w:rPr>
        <w:t>——可追溯定价与前置风险提示把"凭感觉、怕被骗"变成"有依据、有保护"；运营</w:t>
      </w:r>
      <w:proofErr w:type="gramStart"/>
      <w:r>
        <w:rPr>
          <w:lang w:eastAsia="zh-CN"/>
        </w:rPr>
        <w:t>账</w:t>
      </w:r>
      <w:proofErr w:type="gramEnd"/>
      <w:r>
        <w:rPr>
          <w:lang w:eastAsia="zh-CN"/>
        </w:rPr>
        <w:t>——自动回复与审核分流把人工从重复劳动中解放。三笔</w:t>
      </w:r>
      <w:proofErr w:type="gramStart"/>
      <w:r>
        <w:rPr>
          <w:lang w:eastAsia="zh-CN"/>
        </w:rPr>
        <w:t>账</w:t>
      </w:r>
      <w:proofErr w:type="gramEnd"/>
      <w:r>
        <w:rPr>
          <w:lang w:eastAsia="zh-CN"/>
        </w:rPr>
        <w:t>共同支撑"轻量、合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、可解释"的产品承诺落地。</w:t>
      </w:r>
    </w:p>
    <w:p w14:paraId="03C04226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13" w:name="_Toc240559871"/>
      <w:r>
        <w:rPr>
          <w:lang w:eastAsia="zh-CN"/>
        </w:rPr>
        <w:lastRenderedPageBreak/>
        <w:t xml:space="preserve">2. </w:t>
      </w:r>
      <w:r>
        <w:rPr>
          <w:lang w:eastAsia="zh-CN"/>
        </w:rPr>
        <w:t>用户角色与利益相关方</w:t>
      </w:r>
      <w:bookmarkEnd w:id="13"/>
    </w:p>
    <w:p w14:paraId="01B66308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本系统的直接使用者分为卖家与买家两类核心角色，</w:t>
      </w:r>
      <w:proofErr w:type="gramStart"/>
      <w:r>
        <w:rPr>
          <w:lang w:eastAsia="zh-CN"/>
        </w:rPr>
        <w:t>平台侧由管理员</w:t>
      </w:r>
      <w:proofErr w:type="gramEnd"/>
      <w:r>
        <w:rPr>
          <w:lang w:eastAsia="zh-CN"/>
        </w:rPr>
        <w:t>承担审核、配置与审计职责。三类角色的目标、痛点与操作频率差异显著，需求建模时分别对待。</w:t>
      </w:r>
    </w:p>
    <w:p w14:paraId="4D01D85C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4" w:name="_Toc240559872"/>
      <w:r>
        <w:rPr>
          <w:lang w:eastAsia="zh-CN"/>
        </w:rPr>
        <w:t>卖家画像</w:t>
      </w:r>
      <w:bookmarkEnd w:id="14"/>
    </w:p>
    <w:p w14:paraId="5AD632F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典型用户为大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至大三学生，年均发布 2–5 件闲置；核心诉求是"快速、体面地把东西卖出去"，最大痛点是不会写文案、不知道</w:t>
      </w:r>
      <w:proofErr w:type="gramStart"/>
      <w:r>
        <w:rPr>
          <w:lang w:eastAsia="zh-CN"/>
        </w:rPr>
        <w:t>挂多少</w:t>
      </w:r>
      <w:proofErr w:type="gramEnd"/>
      <w:r>
        <w:rPr>
          <w:lang w:eastAsia="zh-CN"/>
        </w:rPr>
        <w:t>价、消息太多回不过来。使用频率低，但单次投入意愿高，对"省事"极度敏感。</w:t>
      </w:r>
    </w:p>
    <w:p w14:paraId="666D1925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5" w:name="_Toc240559873"/>
      <w:r>
        <w:rPr>
          <w:lang w:eastAsia="zh-CN"/>
        </w:rPr>
        <w:t>买家画像</w:t>
      </w:r>
      <w:bookmarkEnd w:id="15"/>
    </w:p>
    <w:p w14:paraId="026A993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典型用户为全学段学生，浏览频次高、决策快、价格敏感；核心诉求是"用合理价</w:t>
      </w:r>
      <w:proofErr w:type="gramStart"/>
      <w:r>
        <w:rPr>
          <w:lang w:eastAsia="zh-CN"/>
        </w:rPr>
        <w:t>买到靠谱东西</w:t>
      </w:r>
      <w:proofErr w:type="gramEnd"/>
      <w:r>
        <w:rPr>
          <w:lang w:eastAsia="zh-CN"/>
        </w:rPr>
        <w:t>、别被骗"，痛点是找不到同款行情、问了没人理、怕遇到骗子。对响应时效与信任提示高度敏感，愿意为确定性付出少量溢价。</w:t>
      </w:r>
    </w:p>
    <w:p w14:paraId="4E85186A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6" w:name="_Toc240559874"/>
      <w:r>
        <w:rPr>
          <w:lang w:eastAsia="zh-CN"/>
        </w:rPr>
        <w:t>平台管理员</w:t>
      </w:r>
      <w:bookmarkEnd w:id="16"/>
    </w:p>
    <w:p w14:paraId="63068C4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由学工、社团或运营团队兼任，负责商品合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审核、定价口径配置、</w:t>
      </w:r>
      <w:proofErr w:type="gramStart"/>
      <w:r>
        <w:rPr>
          <w:lang w:eastAsia="zh-CN"/>
        </w:rPr>
        <w:t>风控规则</w:t>
      </w:r>
      <w:proofErr w:type="gramEnd"/>
      <w:r>
        <w:rPr>
          <w:lang w:eastAsia="zh-CN"/>
        </w:rPr>
        <w:t>与客</w:t>
      </w:r>
      <w:proofErr w:type="gramStart"/>
      <w:r>
        <w:rPr>
          <w:lang w:eastAsia="zh-CN"/>
        </w:rPr>
        <w:t>服话术库</w:t>
      </w:r>
      <w:proofErr w:type="gramEnd"/>
      <w:r>
        <w:rPr>
          <w:lang w:eastAsia="zh-CN"/>
        </w:rPr>
        <w:t>维护，以及对自动回复的抽样审计。使用频率低，但对系统可信度与合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底线负最终责任，需要低成本、可解释的管理后台。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9665B1" w:rsidRPr="0054491D" w14:paraId="57F9A751" w14:textId="77777777">
        <w:trPr>
          <w:jc w:val="center"/>
        </w:trPr>
        <w:tc>
          <w:tcPr>
            <w:tcW w:w="3289" w:type="dxa"/>
            <w:shd w:val="clear" w:color="auto" w:fill="EAF1FF"/>
          </w:tcPr>
          <w:p w14:paraId="0D3F59C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角色</w:t>
            </w:r>
            <w:proofErr w:type="spellEnd"/>
          </w:p>
        </w:tc>
        <w:tc>
          <w:tcPr>
            <w:tcW w:w="3289" w:type="dxa"/>
            <w:shd w:val="clear" w:color="auto" w:fill="EAF1FF"/>
          </w:tcPr>
          <w:p w14:paraId="5263072C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目标</w:t>
            </w:r>
            <w:proofErr w:type="spellEnd"/>
          </w:p>
        </w:tc>
        <w:tc>
          <w:tcPr>
            <w:tcW w:w="3289" w:type="dxa"/>
            <w:shd w:val="clear" w:color="auto" w:fill="EAF1FF"/>
          </w:tcPr>
          <w:p w14:paraId="3C16F674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关键诉求</w:t>
            </w:r>
            <w:proofErr w:type="spellEnd"/>
          </w:p>
        </w:tc>
      </w:tr>
      <w:tr w:rsidR="009665B1" w:rsidRPr="0054491D" w14:paraId="40C4C14C" w14:textId="77777777">
        <w:trPr>
          <w:jc w:val="center"/>
        </w:trPr>
        <w:tc>
          <w:tcPr>
            <w:tcW w:w="3289" w:type="dxa"/>
          </w:tcPr>
          <w:p w14:paraId="1F94ACD6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卖家（学生</w:t>
            </w:r>
            <w:proofErr w:type="spellEnd"/>
            <w:r w:rsidRPr="0054491D">
              <w:rPr>
                <w:sz w:val="22"/>
              </w:rPr>
              <w:t>）</w:t>
            </w:r>
          </w:p>
        </w:tc>
        <w:tc>
          <w:tcPr>
            <w:tcW w:w="3289" w:type="dxa"/>
          </w:tcPr>
          <w:p w14:paraId="25B7627D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快速把闲置卖掉、卖个好价</w:t>
            </w:r>
          </w:p>
        </w:tc>
        <w:tc>
          <w:tcPr>
            <w:tcW w:w="3289" w:type="dxa"/>
          </w:tcPr>
          <w:p w14:paraId="074A1999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拍照即上架、有定价参考、咨询自动回</w:t>
            </w:r>
          </w:p>
        </w:tc>
      </w:tr>
      <w:tr w:rsidR="009665B1" w:rsidRPr="0054491D" w14:paraId="39CB2B4B" w14:textId="77777777">
        <w:trPr>
          <w:jc w:val="center"/>
        </w:trPr>
        <w:tc>
          <w:tcPr>
            <w:tcW w:w="3289" w:type="dxa"/>
          </w:tcPr>
          <w:p w14:paraId="57385BB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买家（学生</w:t>
            </w:r>
            <w:proofErr w:type="spellEnd"/>
            <w:r w:rsidRPr="0054491D">
              <w:rPr>
                <w:sz w:val="22"/>
              </w:rPr>
              <w:t>）</w:t>
            </w:r>
          </w:p>
        </w:tc>
        <w:tc>
          <w:tcPr>
            <w:tcW w:w="3289" w:type="dxa"/>
          </w:tcPr>
          <w:p w14:paraId="28239D4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便宜买到靠谱好物</w:t>
            </w:r>
            <w:proofErr w:type="spellEnd"/>
          </w:p>
        </w:tc>
        <w:tc>
          <w:tcPr>
            <w:tcW w:w="3289" w:type="dxa"/>
          </w:tcPr>
          <w:p w14:paraId="7954804E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看得懂行情、比价、随时咨询、</w:t>
            </w:r>
            <w:proofErr w:type="gramStart"/>
            <w:r w:rsidRPr="0054491D">
              <w:rPr>
                <w:sz w:val="22"/>
                <w:lang w:eastAsia="zh-CN"/>
              </w:rPr>
              <w:t>避坑</w:t>
            </w:r>
            <w:proofErr w:type="gramEnd"/>
          </w:p>
        </w:tc>
      </w:tr>
      <w:tr w:rsidR="009665B1" w:rsidRPr="0054491D" w14:paraId="094FE1D0" w14:textId="77777777">
        <w:trPr>
          <w:jc w:val="center"/>
        </w:trPr>
        <w:tc>
          <w:tcPr>
            <w:tcW w:w="3289" w:type="dxa"/>
          </w:tcPr>
          <w:p w14:paraId="4248B8E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平台管理员</w:t>
            </w:r>
            <w:proofErr w:type="spellEnd"/>
            <w:r w:rsidRPr="0054491D">
              <w:rPr>
                <w:sz w:val="22"/>
              </w:rPr>
              <w:t xml:space="preserve"> / </w:t>
            </w:r>
            <w:proofErr w:type="spellStart"/>
            <w:r w:rsidRPr="0054491D">
              <w:rPr>
                <w:sz w:val="22"/>
              </w:rPr>
              <w:t>风控运营</w:t>
            </w:r>
            <w:proofErr w:type="spellEnd"/>
          </w:p>
        </w:tc>
        <w:tc>
          <w:tcPr>
            <w:tcW w:w="3289" w:type="dxa"/>
          </w:tcPr>
          <w:p w14:paraId="7AEB76BF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平台健康、合</w:t>
            </w:r>
            <w:proofErr w:type="gramStart"/>
            <w:r w:rsidRPr="0054491D">
              <w:rPr>
                <w:sz w:val="22"/>
                <w:lang w:eastAsia="zh-CN"/>
              </w:rPr>
              <w:t>规</w:t>
            </w:r>
            <w:proofErr w:type="gramEnd"/>
            <w:r w:rsidRPr="0054491D">
              <w:rPr>
                <w:sz w:val="22"/>
                <w:lang w:eastAsia="zh-CN"/>
              </w:rPr>
              <w:t>、低纠纷</w:t>
            </w:r>
          </w:p>
        </w:tc>
        <w:tc>
          <w:tcPr>
            <w:tcW w:w="3289" w:type="dxa"/>
          </w:tcPr>
          <w:p w14:paraId="363779FE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审核文案、配置口径与规则、审计客服</w:t>
            </w:r>
          </w:p>
        </w:tc>
      </w:tr>
      <w:tr w:rsidR="009665B1" w:rsidRPr="0054491D" w14:paraId="760C69A8" w14:textId="77777777">
        <w:trPr>
          <w:jc w:val="center"/>
        </w:trPr>
        <w:tc>
          <w:tcPr>
            <w:tcW w:w="3289" w:type="dxa"/>
          </w:tcPr>
          <w:p w14:paraId="5896A88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lastRenderedPageBreak/>
              <w:t>算法</w:t>
            </w:r>
            <w:proofErr w:type="spellEnd"/>
            <w:r w:rsidRPr="0054491D">
              <w:rPr>
                <w:sz w:val="22"/>
              </w:rPr>
              <w:t>/</w:t>
            </w:r>
            <w:proofErr w:type="spellStart"/>
            <w:r w:rsidRPr="0054491D">
              <w:rPr>
                <w:sz w:val="22"/>
              </w:rPr>
              <w:t>研发（内部</w:t>
            </w:r>
            <w:proofErr w:type="spellEnd"/>
            <w:r w:rsidRPr="0054491D">
              <w:rPr>
                <w:sz w:val="22"/>
              </w:rPr>
              <w:t>）</w:t>
            </w:r>
          </w:p>
        </w:tc>
        <w:tc>
          <w:tcPr>
            <w:tcW w:w="3289" w:type="dxa"/>
          </w:tcPr>
          <w:p w14:paraId="26CD07B6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系统可维护、可迭代</w:t>
            </w:r>
            <w:proofErr w:type="spellEnd"/>
          </w:p>
        </w:tc>
        <w:tc>
          <w:tcPr>
            <w:tcW w:w="3289" w:type="dxa"/>
          </w:tcPr>
          <w:p w14:paraId="22AD8678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模块化、RAG 可追溯、日志完备</w:t>
            </w:r>
          </w:p>
        </w:tc>
      </w:tr>
    </w:tbl>
    <w:p w14:paraId="553E377C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7" w:name="_Toc240559875"/>
      <w:r>
        <w:rPr>
          <w:lang w:eastAsia="zh-CN"/>
        </w:rPr>
        <w:t>场景故事</w:t>
      </w:r>
      <w:bookmarkEnd w:id="17"/>
    </w:p>
    <w:p w14:paraId="4EE367C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新生小A：</w:t>
      </w:r>
      <w:proofErr w:type="gramStart"/>
      <w:r>
        <w:rPr>
          <w:lang w:eastAsia="zh-CN"/>
        </w:rPr>
        <w:t>入学想</w:t>
      </w:r>
      <w:proofErr w:type="gramEnd"/>
      <w:r>
        <w:rPr>
          <w:lang w:eastAsia="zh-CN"/>
        </w:rPr>
        <w:t>卖高中带</w:t>
      </w:r>
      <w:proofErr w:type="gramStart"/>
      <w:r>
        <w:rPr>
          <w:lang w:eastAsia="zh-CN"/>
        </w:rPr>
        <w:t>的雅思词汇</w:t>
      </w:r>
      <w:proofErr w:type="gramEnd"/>
      <w:r>
        <w:rPr>
          <w:lang w:eastAsia="zh-CN"/>
        </w:rPr>
        <w:t>书，拍照后系统自动识别书名与版次，给出"</w:t>
      </w:r>
      <w:proofErr w:type="gramStart"/>
      <w:r>
        <w:rPr>
          <w:lang w:eastAsia="zh-CN"/>
        </w:rPr>
        <w:t>同类九成</w:t>
      </w:r>
      <w:proofErr w:type="gramEnd"/>
      <w:r>
        <w:rPr>
          <w:lang w:eastAsia="zh-CN"/>
        </w:rPr>
        <w:t>新 25–30 元"，并生成"正版、无笔记、可面交图书馆"的描述，3 分钟成交。此前她已在一群里发了三天无人问。</w:t>
      </w:r>
    </w:p>
    <w:p w14:paraId="05117EC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毕业生小B：离校前清数码，收到 20+ </w:t>
      </w:r>
      <w:proofErr w:type="gramStart"/>
      <w:r>
        <w:rPr>
          <w:lang w:eastAsia="zh-CN"/>
        </w:rPr>
        <w:t>条咨询</w:t>
      </w:r>
      <w:proofErr w:type="gramEnd"/>
      <w:r>
        <w:rPr>
          <w:lang w:eastAsia="zh-CN"/>
        </w:rPr>
        <w:t xml:space="preserve">消息，Agent 自动回复了其中 17 条高频问题（成色、是否原装、能否小刀），仅 3 </w:t>
      </w:r>
      <w:proofErr w:type="gramStart"/>
      <w:r>
        <w:rPr>
          <w:lang w:eastAsia="zh-CN"/>
        </w:rPr>
        <w:t>条需本人</w:t>
      </w:r>
      <w:proofErr w:type="gramEnd"/>
      <w:r>
        <w:rPr>
          <w:lang w:eastAsia="zh-CN"/>
        </w:rPr>
        <w:t>确认见面，省下近两小时。</w:t>
      </w:r>
    </w:p>
    <w:p w14:paraId="0B38B22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管理员老C：晚间巡检发现一条"</w:t>
      </w:r>
      <w:proofErr w:type="gramStart"/>
      <w:r>
        <w:rPr>
          <w:lang w:eastAsia="zh-CN"/>
        </w:rPr>
        <w:t>加微信先付款享五折</w:t>
      </w:r>
      <w:proofErr w:type="gramEnd"/>
      <w:r>
        <w:rPr>
          <w:lang w:eastAsia="zh-CN"/>
        </w:rPr>
        <w:t>"的异常商品，系统已自动打"高风险-场外引流"标签并拦截，老C 一键确认下架，全程未打扰正常用户。</w:t>
      </w:r>
    </w:p>
    <w:p w14:paraId="1917DF5C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8" w:name="_Toc240559876"/>
      <w:r>
        <w:rPr>
          <w:lang w:eastAsia="zh-CN"/>
        </w:rPr>
        <w:t>角色权限矩阵（文字说明）</w:t>
      </w:r>
      <w:bookmarkEnd w:id="18"/>
    </w:p>
    <w:p w14:paraId="43E087B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卖家：可发布、编辑、下架自己的商品，查看自己的会话与定价依据，举报。买家：可浏览、比价、咨询、接收撮合、举报，不可见他人隐私。管理员：可审核商品与文案、配置定价口径</w:t>
      </w:r>
      <w:proofErr w:type="gramStart"/>
      <w:r>
        <w:rPr>
          <w:lang w:eastAsia="zh-CN"/>
        </w:rPr>
        <w:t>与风控规则</w:t>
      </w:r>
      <w:proofErr w:type="gramEnd"/>
      <w:r>
        <w:rPr>
          <w:lang w:eastAsia="zh-CN"/>
        </w:rPr>
        <w:t>、维护话术库、审计全部会话与定价日志，但不能篡改已成交数据。权限遵循最小授权，管理员操作全留痕。</w:t>
      </w:r>
    </w:p>
    <w:p w14:paraId="17C25EC8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多端与无障碍：前端在 </w:t>
      </w:r>
      <w:proofErr w:type="spellStart"/>
      <w:r>
        <w:rPr>
          <w:lang w:eastAsia="zh-CN"/>
        </w:rPr>
        <w:t>VSCode</w:t>
      </w:r>
      <w:proofErr w:type="spellEnd"/>
      <w:r>
        <w:rPr>
          <w:lang w:eastAsia="zh-CN"/>
        </w:rPr>
        <w:t xml:space="preserve"> 内以 Web/H5 调试，生产面向移动端优先；交互遵循基本无障碍规范（对比度、可聚焦、字号可放大），照顾不同设备与能力的用户；老年教师或视障用户可走人工兜底通道。</w:t>
      </w:r>
    </w:p>
    <w:p w14:paraId="16BACB17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9" w:name="_Toc240559877"/>
      <w:r>
        <w:rPr>
          <w:lang w:eastAsia="zh-CN"/>
        </w:rPr>
        <w:t>增长与冷启动</w:t>
      </w:r>
      <w:bookmarkEnd w:id="19"/>
    </w:p>
    <w:p w14:paraId="170E002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冷启动难点在"先有买家还是先有卖家"。建议</w:t>
      </w:r>
      <w:proofErr w:type="gramStart"/>
      <w:r>
        <w:rPr>
          <w:lang w:eastAsia="zh-CN"/>
        </w:rPr>
        <w:t>以毕业季</w:t>
      </w:r>
      <w:proofErr w:type="gramEnd"/>
      <w:r>
        <w:rPr>
          <w:lang w:eastAsia="zh-CN"/>
        </w:rPr>
        <w:t>/开学季为切入点，联合学工或社团做"清闲置"活动，用自动成文降低发布门槛快速积攒供给；再以"同款比价 + 撮合推荐"吸引</w:t>
      </w:r>
      <w:r>
        <w:rPr>
          <w:lang w:eastAsia="zh-CN"/>
        </w:rPr>
        <w:lastRenderedPageBreak/>
        <w:t>买家，形成双边正循环。首批用户以口碑与群内种子为主，不依赖买量。用户激励限定在站内权益（曝光、徽章），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涉资金，规避合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风险。</w:t>
      </w:r>
    </w:p>
    <w:p w14:paraId="0F29C1DA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20" w:name="_Toc240559878"/>
      <w:r>
        <w:rPr>
          <w:lang w:eastAsia="zh-CN"/>
        </w:rPr>
        <w:t>三方协作与服务边界</w:t>
      </w:r>
      <w:bookmarkEnd w:id="20"/>
    </w:p>
    <w:p w14:paraId="4FFE7334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卖家、买家、管理员并非孤立：卖家产出供给，买家产出需求，管理员保障秩序，三者通过平台形成闭环。服务边界上，平台不替代买卖双方的判断与决策（如最终定价、是否交易），只在信息、行情、服务、风险上增效；越界的"</w:t>
      </w:r>
      <w:proofErr w:type="gramStart"/>
      <w:r>
        <w:rPr>
          <w:lang w:eastAsia="zh-CN"/>
        </w:rPr>
        <w:t>代决策</w:t>
      </w:r>
      <w:proofErr w:type="gramEnd"/>
      <w:r>
        <w:rPr>
          <w:lang w:eastAsia="zh-CN"/>
        </w:rPr>
        <w:t>"既是合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风险，也破坏信任，须在设计上规避。</w:t>
      </w:r>
    </w:p>
    <w:p w14:paraId="6F9675C4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21" w:name="_Toc240559879"/>
      <w:r>
        <w:rPr>
          <w:lang w:eastAsia="zh-CN"/>
        </w:rPr>
        <w:t>典型失败场景与兜底</w:t>
      </w:r>
      <w:bookmarkEnd w:id="21"/>
    </w:p>
    <w:p w14:paraId="7A30E546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卖家侧失败：拍照识别失败 → 引导式表单兜底，不阻塞发布；定价无样本 → 规则</w:t>
      </w:r>
      <w:proofErr w:type="gramStart"/>
      <w:r>
        <w:rPr>
          <w:lang w:eastAsia="zh-CN"/>
        </w:rPr>
        <w:t>基线价</w:t>
      </w:r>
      <w:proofErr w:type="gramEnd"/>
      <w:r>
        <w:rPr>
          <w:lang w:eastAsia="zh-CN"/>
        </w:rPr>
        <w:t>标"估算"，不假装精确。买家侧失败：比价无同款 → 提示"暂无行情"，建议参考新品价；咨询超时 → 转人工并致歉，不静默。管理员侧失败：审核积压 → 优先级队列 + 自动预审分流，保证高风险优先。失败有兜底，体验不崩。</w:t>
      </w:r>
    </w:p>
    <w:p w14:paraId="40D89F0C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22" w:name="_Toc240559880"/>
      <w:r>
        <w:rPr>
          <w:lang w:eastAsia="zh-CN"/>
        </w:rPr>
        <w:t xml:space="preserve">3. </w:t>
      </w:r>
      <w:r>
        <w:rPr>
          <w:lang w:eastAsia="zh-CN"/>
        </w:rPr>
        <w:t>总体功能需求清单</w:t>
      </w:r>
      <w:bookmarkEnd w:id="22"/>
    </w:p>
    <w:p w14:paraId="515A697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总体功能需求采用 </w:t>
      </w:r>
      <w:proofErr w:type="spellStart"/>
      <w:r>
        <w:rPr>
          <w:lang w:eastAsia="zh-CN"/>
        </w:rPr>
        <w:t>MoSCoW</w:t>
      </w:r>
      <w:proofErr w:type="spellEnd"/>
      <w:r>
        <w:rPr>
          <w:lang w:eastAsia="zh-CN"/>
        </w:rPr>
        <w:t xml:space="preserve"> 优先级法标注：Must（本期必交付）、Should（本期尽量交付）、Could（远期）、Won't（明确不做）。下表为功能清单，正文在此说明其颗粒度与范围边界。</w:t>
      </w:r>
    </w:p>
    <w:p w14:paraId="148E1AA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功能颗粒度以"一个可独立验收的用户价值"为单位，避免拆得过细或过粗。本期（v1.0）聚焦拍照成文、同款比价、撮合与自动回复、交易风险提示四条主线，以及支撑它们的定价引擎与合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客服底座；社交、支付、物流、信用分等列入远期（Could/Won't），避免首期范围失控。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9665B1" w14:paraId="4AF2BED8" w14:textId="77777777">
        <w:trPr>
          <w:jc w:val="center"/>
        </w:trPr>
        <w:tc>
          <w:tcPr>
            <w:tcW w:w="2466" w:type="dxa"/>
            <w:shd w:val="clear" w:color="auto" w:fill="EAF1FF"/>
          </w:tcPr>
          <w:p w14:paraId="2AA2747B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编号</w:t>
            </w:r>
            <w:proofErr w:type="spellEnd"/>
          </w:p>
        </w:tc>
        <w:tc>
          <w:tcPr>
            <w:tcW w:w="2466" w:type="dxa"/>
            <w:shd w:val="clear" w:color="auto" w:fill="EAF1FF"/>
          </w:tcPr>
          <w:p w14:paraId="355B626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功能</w:t>
            </w:r>
            <w:proofErr w:type="spellEnd"/>
          </w:p>
        </w:tc>
        <w:tc>
          <w:tcPr>
            <w:tcW w:w="2466" w:type="dxa"/>
            <w:shd w:val="clear" w:color="auto" w:fill="EAF1FF"/>
          </w:tcPr>
          <w:p w14:paraId="0DDB13D0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优先级</w:t>
            </w:r>
            <w:proofErr w:type="spellEnd"/>
          </w:p>
        </w:tc>
        <w:tc>
          <w:tcPr>
            <w:tcW w:w="2466" w:type="dxa"/>
            <w:shd w:val="clear" w:color="auto" w:fill="EAF1FF"/>
          </w:tcPr>
          <w:p w14:paraId="2893D8D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说明</w:t>
            </w:r>
            <w:proofErr w:type="spellEnd"/>
          </w:p>
        </w:tc>
      </w:tr>
      <w:tr w:rsidR="009665B1" w14:paraId="3BB3FCFF" w14:textId="77777777">
        <w:trPr>
          <w:jc w:val="center"/>
        </w:trPr>
        <w:tc>
          <w:tcPr>
            <w:tcW w:w="2466" w:type="dxa"/>
          </w:tcPr>
          <w:p w14:paraId="5D903F4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lastRenderedPageBreak/>
              <w:t>F-01</w:t>
            </w:r>
          </w:p>
        </w:tc>
        <w:tc>
          <w:tcPr>
            <w:tcW w:w="2466" w:type="dxa"/>
          </w:tcPr>
          <w:p w14:paraId="01D88CB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拍照自动生成文案</w:t>
            </w:r>
            <w:proofErr w:type="spellEnd"/>
          </w:p>
        </w:tc>
        <w:tc>
          <w:tcPr>
            <w:tcW w:w="2466" w:type="dxa"/>
          </w:tcPr>
          <w:p w14:paraId="6B9A2C7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必须</w:t>
            </w:r>
            <w:proofErr w:type="spellEnd"/>
          </w:p>
        </w:tc>
        <w:tc>
          <w:tcPr>
            <w:tcW w:w="2466" w:type="dxa"/>
          </w:tcPr>
          <w:p w14:paraId="14A93DC9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图→标题/描述/品类/品牌型号/成色，可编辑</w:t>
            </w:r>
          </w:p>
        </w:tc>
      </w:tr>
      <w:tr w:rsidR="009665B1" w14:paraId="2A6EC002" w14:textId="77777777">
        <w:trPr>
          <w:jc w:val="center"/>
        </w:trPr>
        <w:tc>
          <w:tcPr>
            <w:tcW w:w="2466" w:type="dxa"/>
          </w:tcPr>
          <w:p w14:paraId="02FD863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F-02</w:t>
            </w:r>
          </w:p>
        </w:tc>
        <w:tc>
          <w:tcPr>
            <w:tcW w:w="2466" w:type="dxa"/>
          </w:tcPr>
          <w:p w14:paraId="53130C6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建议定价（RAG</w:t>
            </w:r>
            <w:proofErr w:type="spellEnd"/>
            <w:r w:rsidRPr="0054491D">
              <w:rPr>
                <w:sz w:val="22"/>
              </w:rPr>
              <w:t>）</w:t>
            </w:r>
          </w:p>
        </w:tc>
        <w:tc>
          <w:tcPr>
            <w:tcW w:w="2466" w:type="dxa"/>
          </w:tcPr>
          <w:p w14:paraId="1CCFA124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必须</w:t>
            </w:r>
            <w:proofErr w:type="spellEnd"/>
          </w:p>
        </w:tc>
        <w:tc>
          <w:tcPr>
            <w:tcW w:w="2466" w:type="dxa"/>
          </w:tcPr>
          <w:p w14:paraId="6465A4C3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基于历史成交价给出区间+数据口径</w:t>
            </w:r>
          </w:p>
        </w:tc>
      </w:tr>
      <w:tr w:rsidR="009665B1" w14:paraId="65C2CC5B" w14:textId="77777777">
        <w:trPr>
          <w:jc w:val="center"/>
        </w:trPr>
        <w:tc>
          <w:tcPr>
            <w:tcW w:w="2466" w:type="dxa"/>
          </w:tcPr>
          <w:p w14:paraId="75C8C72B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F-03</w:t>
            </w:r>
          </w:p>
        </w:tc>
        <w:tc>
          <w:tcPr>
            <w:tcW w:w="2466" w:type="dxa"/>
          </w:tcPr>
          <w:p w14:paraId="328DB08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同款比价</w:t>
            </w:r>
            <w:proofErr w:type="spellEnd"/>
          </w:p>
        </w:tc>
        <w:tc>
          <w:tcPr>
            <w:tcW w:w="2466" w:type="dxa"/>
          </w:tcPr>
          <w:p w14:paraId="00BA519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必须</w:t>
            </w:r>
            <w:proofErr w:type="spellEnd"/>
          </w:p>
        </w:tc>
        <w:tc>
          <w:tcPr>
            <w:tcW w:w="2466" w:type="dxa"/>
          </w:tcPr>
          <w:p w14:paraId="06D99F59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同品类同型号价格分布、最低/中位/分位</w:t>
            </w:r>
          </w:p>
        </w:tc>
      </w:tr>
      <w:tr w:rsidR="009665B1" w14:paraId="46BFD206" w14:textId="77777777">
        <w:trPr>
          <w:jc w:val="center"/>
        </w:trPr>
        <w:tc>
          <w:tcPr>
            <w:tcW w:w="2466" w:type="dxa"/>
          </w:tcPr>
          <w:p w14:paraId="7D26BF25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F-04</w:t>
            </w:r>
          </w:p>
        </w:tc>
        <w:tc>
          <w:tcPr>
            <w:tcW w:w="2466" w:type="dxa"/>
          </w:tcPr>
          <w:p w14:paraId="527FEF2B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智能撮合</w:t>
            </w:r>
            <w:proofErr w:type="spellEnd"/>
          </w:p>
        </w:tc>
        <w:tc>
          <w:tcPr>
            <w:tcW w:w="2466" w:type="dxa"/>
          </w:tcPr>
          <w:p w14:paraId="110720DC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必须</w:t>
            </w:r>
            <w:proofErr w:type="spellEnd"/>
          </w:p>
        </w:tc>
        <w:tc>
          <w:tcPr>
            <w:tcW w:w="2466" w:type="dxa"/>
          </w:tcPr>
          <w:p w14:paraId="59846266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新商品/买家偏好→候选排序→推送</w:t>
            </w:r>
          </w:p>
        </w:tc>
      </w:tr>
      <w:tr w:rsidR="009665B1" w14:paraId="74E1B49F" w14:textId="77777777">
        <w:trPr>
          <w:jc w:val="center"/>
        </w:trPr>
        <w:tc>
          <w:tcPr>
            <w:tcW w:w="2466" w:type="dxa"/>
          </w:tcPr>
          <w:p w14:paraId="47E90A65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F-05</w:t>
            </w:r>
          </w:p>
        </w:tc>
        <w:tc>
          <w:tcPr>
            <w:tcW w:w="2466" w:type="dxa"/>
          </w:tcPr>
          <w:p w14:paraId="524092D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客服自动回复（Agent</w:t>
            </w:r>
            <w:proofErr w:type="spellEnd"/>
            <w:r w:rsidRPr="0054491D">
              <w:rPr>
                <w:sz w:val="22"/>
              </w:rPr>
              <w:t>）</w:t>
            </w:r>
          </w:p>
        </w:tc>
        <w:tc>
          <w:tcPr>
            <w:tcW w:w="2466" w:type="dxa"/>
          </w:tcPr>
          <w:p w14:paraId="124E2D4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必须</w:t>
            </w:r>
            <w:proofErr w:type="spellEnd"/>
          </w:p>
        </w:tc>
        <w:tc>
          <w:tcPr>
            <w:tcW w:w="2466" w:type="dxa"/>
          </w:tcPr>
          <w:p w14:paraId="5C2AE6B6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意图识别+上下文+RAG+合</w:t>
            </w:r>
            <w:proofErr w:type="gramStart"/>
            <w:r w:rsidRPr="0054491D">
              <w:rPr>
                <w:sz w:val="22"/>
                <w:lang w:eastAsia="zh-CN"/>
              </w:rPr>
              <w:t>规</w:t>
            </w:r>
            <w:proofErr w:type="gramEnd"/>
            <w:r w:rsidRPr="0054491D">
              <w:rPr>
                <w:sz w:val="22"/>
                <w:lang w:eastAsia="zh-CN"/>
              </w:rPr>
              <w:t>过滤</w:t>
            </w:r>
          </w:p>
        </w:tc>
      </w:tr>
      <w:tr w:rsidR="009665B1" w14:paraId="6E697FC5" w14:textId="77777777">
        <w:trPr>
          <w:jc w:val="center"/>
        </w:trPr>
        <w:tc>
          <w:tcPr>
            <w:tcW w:w="2466" w:type="dxa"/>
          </w:tcPr>
          <w:p w14:paraId="11DB362B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F-06</w:t>
            </w:r>
          </w:p>
        </w:tc>
        <w:tc>
          <w:tcPr>
            <w:tcW w:w="2466" w:type="dxa"/>
          </w:tcPr>
          <w:p w14:paraId="21B9D395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交易风险提示</w:t>
            </w:r>
            <w:proofErr w:type="spellEnd"/>
          </w:p>
        </w:tc>
        <w:tc>
          <w:tcPr>
            <w:tcW w:w="2466" w:type="dxa"/>
          </w:tcPr>
          <w:p w14:paraId="70F6CB4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必须</w:t>
            </w:r>
            <w:proofErr w:type="spellEnd"/>
          </w:p>
        </w:tc>
        <w:tc>
          <w:tcPr>
            <w:tcW w:w="2466" w:type="dxa"/>
          </w:tcPr>
          <w:p w14:paraId="46E23073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异常低价/新号/场外诱导，分级提示</w:t>
            </w:r>
          </w:p>
        </w:tc>
      </w:tr>
      <w:tr w:rsidR="009665B1" w14:paraId="73684DA6" w14:textId="77777777">
        <w:trPr>
          <w:jc w:val="center"/>
        </w:trPr>
        <w:tc>
          <w:tcPr>
            <w:tcW w:w="2466" w:type="dxa"/>
          </w:tcPr>
          <w:p w14:paraId="60579A2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F-07</w:t>
            </w:r>
          </w:p>
        </w:tc>
        <w:tc>
          <w:tcPr>
            <w:tcW w:w="2466" w:type="dxa"/>
          </w:tcPr>
          <w:p w14:paraId="1BC1D876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商品合规审核</w:t>
            </w:r>
            <w:proofErr w:type="spellEnd"/>
          </w:p>
        </w:tc>
        <w:tc>
          <w:tcPr>
            <w:tcW w:w="2466" w:type="dxa"/>
          </w:tcPr>
          <w:p w14:paraId="7699D7DE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应当</w:t>
            </w:r>
            <w:proofErr w:type="spellEnd"/>
          </w:p>
        </w:tc>
        <w:tc>
          <w:tcPr>
            <w:tcW w:w="2466" w:type="dxa"/>
          </w:tcPr>
          <w:p w14:paraId="06FB57EA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违禁品/敏感词拦截、人工复核后台</w:t>
            </w:r>
          </w:p>
        </w:tc>
      </w:tr>
      <w:tr w:rsidR="009665B1" w14:paraId="6E513711" w14:textId="77777777">
        <w:trPr>
          <w:jc w:val="center"/>
        </w:trPr>
        <w:tc>
          <w:tcPr>
            <w:tcW w:w="2466" w:type="dxa"/>
          </w:tcPr>
          <w:p w14:paraId="0377C88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F-08</w:t>
            </w:r>
          </w:p>
        </w:tc>
        <w:tc>
          <w:tcPr>
            <w:tcW w:w="2466" w:type="dxa"/>
          </w:tcPr>
          <w:p w14:paraId="25539F4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客服合规审计</w:t>
            </w:r>
            <w:proofErr w:type="spellEnd"/>
          </w:p>
        </w:tc>
        <w:tc>
          <w:tcPr>
            <w:tcW w:w="2466" w:type="dxa"/>
          </w:tcPr>
          <w:p w14:paraId="141168C4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应当</w:t>
            </w:r>
            <w:proofErr w:type="spellEnd"/>
          </w:p>
        </w:tc>
        <w:tc>
          <w:tcPr>
            <w:tcW w:w="2466" w:type="dxa"/>
          </w:tcPr>
          <w:p w14:paraId="7AECED1C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全量回复留痕、可回溯抽查</w:t>
            </w:r>
            <w:proofErr w:type="spellEnd"/>
          </w:p>
        </w:tc>
      </w:tr>
      <w:tr w:rsidR="009665B1" w14:paraId="2C44B970" w14:textId="77777777">
        <w:trPr>
          <w:jc w:val="center"/>
        </w:trPr>
        <w:tc>
          <w:tcPr>
            <w:tcW w:w="2466" w:type="dxa"/>
          </w:tcPr>
          <w:p w14:paraId="3CBA769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F-09</w:t>
            </w:r>
          </w:p>
        </w:tc>
        <w:tc>
          <w:tcPr>
            <w:tcW w:w="2466" w:type="dxa"/>
          </w:tcPr>
          <w:p w14:paraId="586482F4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隐私与反诈骗提示</w:t>
            </w:r>
            <w:proofErr w:type="spellEnd"/>
          </w:p>
        </w:tc>
        <w:tc>
          <w:tcPr>
            <w:tcW w:w="2466" w:type="dxa"/>
          </w:tcPr>
          <w:p w14:paraId="2300AD66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必须</w:t>
            </w:r>
            <w:proofErr w:type="spellEnd"/>
          </w:p>
        </w:tc>
        <w:tc>
          <w:tcPr>
            <w:tcW w:w="2466" w:type="dxa"/>
          </w:tcPr>
          <w:p w14:paraId="6C08E4F7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默认隐藏手机号、强提示线下交易风险</w:t>
            </w:r>
          </w:p>
        </w:tc>
      </w:tr>
      <w:tr w:rsidR="009665B1" w14:paraId="40890258" w14:textId="77777777">
        <w:trPr>
          <w:jc w:val="center"/>
        </w:trPr>
        <w:tc>
          <w:tcPr>
            <w:tcW w:w="2466" w:type="dxa"/>
          </w:tcPr>
          <w:p w14:paraId="638AD22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F-10</w:t>
            </w:r>
          </w:p>
        </w:tc>
        <w:tc>
          <w:tcPr>
            <w:tcW w:w="2466" w:type="dxa"/>
          </w:tcPr>
          <w:p w14:paraId="5FAC3106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定价口径配置后台</w:t>
            </w:r>
            <w:proofErr w:type="spellEnd"/>
          </w:p>
        </w:tc>
        <w:tc>
          <w:tcPr>
            <w:tcW w:w="2466" w:type="dxa"/>
          </w:tcPr>
          <w:p w14:paraId="6BE1A8B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应当</w:t>
            </w:r>
            <w:proofErr w:type="spellEnd"/>
          </w:p>
        </w:tc>
        <w:tc>
          <w:tcPr>
            <w:tcW w:w="2466" w:type="dxa"/>
          </w:tcPr>
          <w:p w14:paraId="4B135AA3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管理员可配置时间窗/样本量/置信阈值</w:t>
            </w:r>
          </w:p>
        </w:tc>
      </w:tr>
    </w:tbl>
    <w:p w14:paraId="632BCFB8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范围边界补充说明：本期明确不做的包括社交动态、担保交易、物流履约、信用分与排行榜；这些要么依赖外部合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资质（支付、担保），要么超出首期资源。功能清单中的 Could 项将作为 v1.1+ 的候选项，依据首期运营数据（发布量、撮合率、风险事件）排期，避免在未验证需求前过早投入。</w:t>
      </w:r>
    </w:p>
    <w:p w14:paraId="22CCB94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优先级评审机制：</w:t>
      </w:r>
      <w:proofErr w:type="spellStart"/>
      <w:r>
        <w:rPr>
          <w:lang w:eastAsia="zh-CN"/>
        </w:rPr>
        <w:t>MoSCoW</w:t>
      </w:r>
      <w:proofErr w:type="spellEnd"/>
      <w:r>
        <w:rPr>
          <w:lang w:eastAsia="zh-CN"/>
        </w:rPr>
        <w:t xml:space="preserve"> 标注在需求评审会确定，Must 项一旦进入版本不可随意降级；如确需调整，须说明影响并重新评审。Should/Could 项按"价值×成本"排序，资源富余时按序纳入；Won't </w:t>
      </w:r>
      <w:proofErr w:type="gramStart"/>
      <w:r>
        <w:rPr>
          <w:lang w:eastAsia="zh-CN"/>
        </w:rPr>
        <w:t>项记录</w:t>
      </w:r>
      <w:proofErr w:type="gramEnd"/>
      <w:r>
        <w:rPr>
          <w:lang w:eastAsia="zh-CN"/>
        </w:rPr>
        <w:t>放弃理由，避免需求反复。评审结论以纪要沉淀，作为范围变更的基准。</w:t>
      </w:r>
    </w:p>
    <w:p w14:paraId="22EDE205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需求变更流程：任何范围变更（新增/降级/放弃）须提交变更单，说明价值、成本、对里程碑影响，经评审会裁定；已冻结版本的 Must 项变更需更高层级确认。变更结果同步更新本文档与接口契约，避免代码与文档漂移。紧急修复类变更可走快通道，但须事后补单与复盘。</w:t>
      </w:r>
    </w:p>
    <w:p w14:paraId="1B0496E3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23" w:name="_Toc240559881"/>
      <w:r>
        <w:rPr>
          <w:lang w:eastAsia="zh-CN"/>
        </w:rPr>
        <w:t>功能验收标准</w:t>
      </w:r>
      <w:bookmarkEnd w:id="23"/>
    </w:p>
    <w:p w14:paraId="1A1D375E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每条 Must </w:t>
      </w:r>
      <w:proofErr w:type="gramStart"/>
      <w:r>
        <w:rPr>
          <w:lang w:eastAsia="zh-CN"/>
        </w:rPr>
        <w:t>功能配可测验</w:t>
      </w:r>
      <w:proofErr w:type="gramEnd"/>
      <w:r>
        <w:rPr>
          <w:lang w:eastAsia="zh-CN"/>
        </w:rPr>
        <w:t>收标准：拍照成文"识别品类准确率 ≥ 90%、出价延迟 ≤ 5s"；同款比价"同款召回 Top10 命中 ≥ 80%、样本不足明确提示"；撮合回复"非工作时段覆盖 ≥ 85%、合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 ≥ 99%"；风险提示"已知套路识别 ≥ 90%、可举报闭环"。标准量化、可自动化，作为门禁依据。</w:t>
      </w:r>
    </w:p>
    <w:p w14:paraId="6DE1CDC3" w14:textId="0906C925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24" w:name="_Toc240559882"/>
      <w:r>
        <w:rPr>
          <w:lang w:eastAsia="zh-CN"/>
        </w:rPr>
        <w:lastRenderedPageBreak/>
        <w:t xml:space="preserve">4. </w:t>
      </w:r>
      <w:r>
        <w:rPr>
          <w:lang w:eastAsia="zh-CN"/>
        </w:rPr>
        <w:t>需求建模</w:t>
      </w:r>
      <w:bookmarkEnd w:id="24"/>
    </w:p>
    <w:p w14:paraId="7F714B76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drawing>
          <wp:inline distT="0" distB="0" distL="0" distR="0" wp14:anchorId="5991A531" wp14:editId="406A1EFF">
            <wp:extent cx="5040000" cy="7347600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D857" w14:textId="77777777" w:rsidR="009665B1" w:rsidRDefault="00000000">
      <w:pPr>
        <w:pStyle w:val="2"/>
        <w:spacing w:before="192" w:after="72"/>
        <w:ind w:firstLine="522"/>
      </w:pPr>
      <w:bookmarkStart w:id="25" w:name="_Toc240559883"/>
      <w:r>
        <w:lastRenderedPageBreak/>
        <w:t xml:space="preserve">4.2 </w:t>
      </w:r>
      <w:proofErr w:type="spellStart"/>
      <w:r>
        <w:t>时序图（</w:t>
      </w:r>
      <w:r>
        <w:t>Sequence</w:t>
      </w:r>
      <w:proofErr w:type="spellEnd"/>
      <w:r>
        <w:t>）</w:t>
      </w:r>
      <w:bookmarkEnd w:id="25"/>
    </w:p>
    <w:p w14:paraId="29405FCB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drawing>
          <wp:inline distT="0" distB="0" distL="0" distR="0" wp14:anchorId="65D5C048" wp14:editId="423404B6">
            <wp:extent cx="5040000" cy="23292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AE96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drawing>
          <wp:inline distT="0" distB="0" distL="0" distR="0" wp14:anchorId="7D6E872D" wp14:editId="60A59F6B">
            <wp:extent cx="5040000" cy="2548800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810B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drawing>
          <wp:inline distT="0" distB="0" distL="0" distR="0" wp14:anchorId="30115FA8" wp14:editId="4CE1BBE3">
            <wp:extent cx="5040000" cy="227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4096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0E83A35E" wp14:editId="0AF1E283">
            <wp:extent cx="5040000" cy="24768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A02C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drawing>
          <wp:inline distT="0" distB="0" distL="0" distR="0" wp14:anchorId="219E1252" wp14:editId="7C8B7668">
            <wp:extent cx="5040000" cy="48852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7E1E" w14:textId="77777777" w:rsidR="009665B1" w:rsidRDefault="00000000">
      <w:pPr>
        <w:pStyle w:val="2"/>
        <w:spacing w:before="192" w:after="72"/>
        <w:ind w:firstLine="522"/>
      </w:pPr>
      <w:bookmarkStart w:id="26" w:name="_Toc240559884"/>
      <w:r>
        <w:lastRenderedPageBreak/>
        <w:t xml:space="preserve">4.4 </w:t>
      </w:r>
      <w:proofErr w:type="spellStart"/>
      <w:r>
        <w:t>子系统子图</w:t>
      </w:r>
      <w:bookmarkEnd w:id="26"/>
      <w:proofErr w:type="spellEnd"/>
    </w:p>
    <w:p w14:paraId="3A561F56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drawing>
          <wp:inline distT="0" distB="0" distL="0" distR="0" wp14:anchorId="33E1D68B" wp14:editId="0D4A642D">
            <wp:extent cx="5040000" cy="4777200"/>
            <wp:effectExtent l="0" t="0" r="825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094D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1442D5E7" wp14:editId="79F1D781">
            <wp:extent cx="5040000" cy="697680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8765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3022EF4A" wp14:editId="4DE562CE">
            <wp:extent cx="5040000" cy="313200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FEEB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drawing>
          <wp:inline distT="0" distB="0" distL="0" distR="0" wp14:anchorId="66B4A961" wp14:editId="740C44E3">
            <wp:extent cx="5040000" cy="31320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2CF4" w14:textId="77777777" w:rsidR="009665B1" w:rsidRDefault="00000000">
      <w:pPr>
        <w:spacing w:before="60" w:after="8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21946A75" wp14:editId="15BBA052">
            <wp:extent cx="5040000" cy="3214800"/>
            <wp:effectExtent l="0" t="0" r="825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D3B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27" w:name="_Toc240559885"/>
      <w:r>
        <w:rPr>
          <w:lang w:eastAsia="zh-CN"/>
        </w:rPr>
        <w:t>建模到实现的映射（方法）</w:t>
      </w:r>
      <w:bookmarkEnd w:id="27"/>
    </w:p>
    <w:p w14:paraId="440C99F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需求建模不是文档装饰，而是实现的蓝图：用例图中的每个用例对应一组接口与用例集；时序图的每条消息对应一次服务调用或工具调用；功能架构图的每个子系统对应代码中的一个模块或包；子系统子图则细化到组件与数据依赖。评审时以"图—接口—代码"三层一致性为准，图变更须同步接口与代码，避免三张皮。</w:t>
      </w:r>
    </w:p>
    <w:p w14:paraId="327A6D4C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28" w:name="_Toc240559886"/>
      <w:r>
        <w:rPr>
          <w:lang w:eastAsia="zh-CN"/>
        </w:rPr>
        <w:t xml:space="preserve">5. </w:t>
      </w:r>
      <w:r>
        <w:rPr>
          <w:lang w:eastAsia="zh-CN"/>
        </w:rPr>
        <w:t>核心功能详述</w:t>
      </w:r>
      <w:bookmarkEnd w:id="28"/>
    </w:p>
    <w:p w14:paraId="1DBFBFAC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核心功能由四条主线构成，分别对应卖家侧的"表达与定价"、买家侧的"行情与信任"，以及贯穿双方的"撮合与服务"。下面按能力定义、输入/输出、处理流程、边界与异常四个维度逐一展开。</w:t>
      </w:r>
    </w:p>
    <w:p w14:paraId="6028F2C3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29" w:name="_Toc240559887"/>
      <w:r>
        <w:rPr>
          <w:lang w:eastAsia="zh-CN"/>
        </w:rPr>
        <w:t xml:space="preserve">5.1 </w:t>
      </w:r>
      <w:r>
        <w:rPr>
          <w:lang w:eastAsia="zh-CN"/>
        </w:rPr>
        <w:t>拍照自动生成文案与定价</w:t>
      </w:r>
      <w:bookmarkEnd w:id="29"/>
    </w:p>
    <w:p w14:paraId="1DF61568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能力定义：卖家上传 1–N </w:t>
      </w:r>
      <w:proofErr w:type="gramStart"/>
      <w:r>
        <w:rPr>
          <w:lang w:eastAsia="zh-CN"/>
        </w:rPr>
        <w:t>张商品图</w:t>
      </w:r>
      <w:proofErr w:type="gramEnd"/>
      <w:r>
        <w:rPr>
          <w:lang w:eastAsia="zh-CN"/>
        </w:rPr>
        <w:t>，系统自动识别品类、成色、关键属性，生成标题、描述与建议定价三件套，卖家可一键采用或微调。</w:t>
      </w:r>
    </w:p>
    <w:p w14:paraId="04A00636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输入：商品图片（JPG/PNG，不超过 6 张）、可选补充说明（文字或语音转写）；输出：结构化商品卡片（标题、卖点描述、成色标签、建议价区间、定价依据摘要）。</w:t>
      </w:r>
    </w:p>
    <w:p w14:paraId="0A1AE76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处理流程：①图像预处理与质检（模糊、遮挡、隐私检测）→ ②多模态模型识别品类与属性 → ③属性回填至品类模板 → ④调用定价引擎取得参考价 → ⑤生成自然语言文案 → ⑥合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过滤（违禁品、敏感词）→ ⑦返回草稿供确认。</w:t>
      </w:r>
    </w:p>
    <w:p w14:paraId="452C7DE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边界与异常：图片无法识别品类时回退到"引导式表单"；识别置信度低于阈值时文案标注"待核实"；含人脸、证件、住址等隐私信息时自动打码并</w:t>
      </w:r>
      <w:proofErr w:type="gramStart"/>
      <w:r>
        <w:rPr>
          <w:lang w:eastAsia="zh-CN"/>
        </w:rPr>
        <w:t>提示重</w:t>
      </w:r>
      <w:proofErr w:type="gramEnd"/>
      <w:r>
        <w:rPr>
          <w:lang w:eastAsia="zh-CN"/>
        </w:rPr>
        <w:t>拍。</w:t>
      </w:r>
    </w:p>
    <w:p w14:paraId="56E73A85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30" w:name="_Toc240559888"/>
      <w:r>
        <w:rPr>
          <w:lang w:eastAsia="zh-CN"/>
        </w:rPr>
        <w:t xml:space="preserve">5.2 </w:t>
      </w:r>
      <w:r>
        <w:rPr>
          <w:lang w:eastAsia="zh-CN"/>
        </w:rPr>
        <w:t>同款比价</w:t>
      </w:r>
      <w:bookmarkEnd w:id="30"/>
    </w:p>
    <w:p w14:paraId="7FBCE936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能力定义：针对在售商品，检索平台内同款或</w:t>
      </w:r>
      <w:proofErr w:type="gramStart"/>
      <w:r>
        <w:rPr>
          <w:lang w:eastAsia="zh-CN"/>
        </w:rPr>
        <w:t>近似款</w:t>
      </w:r>
      <w:proofErr w:type="gramEnd"/>
      <w:r>
        <w:rPr>
          <w:lang w:eastAsia="zh-CN"/>
        </w:rPr>
        <w:t>的历史与在售报价，给出行情分布与合理区间，辅助买卖双方议价。</w:t>
      </w:r>
    </w:p>
    <w:p w14:paraId="0D4BC836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输入：商品结构化属性（品类、型号、成色、使用年限）；输出：同款列表、价格分位数（P25/P50/P75）、区间建议、性价比标签。</w:t>
      </w:r>
    </w:p>
    <w:p w14:paraId="2F4C826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处理流程：向量召回近似商品 → </w:t>
      </w:r>
      <w:proofErr w:type="gramStart"/>
      <w:r>
        <w:rPr>
          <w:lang w:eastAsia="zh-CN"/>
        </w:rPr>
        <w:t>规则精排</w:t>
      </w:r>
      <w:proofErr w:type="gramEnd"/>
      <w:r>
        <w:rPr>
          <w:lang w:eastAsia="zh-CN"/>
        </w:rPr>
        <w:t>去噪（剔除异常高价、低价）→ 统计分位数 → 结合成色衰减系数修正 → 生成比价卡。</w:t>
      </w:r>
    </w:p>
    <w:p w14:paraId="2532970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边界与异常：样本不足时明确提示"行情样本少，仅供参考"；</w:t>
      </w:r>
      <w:proofErr w:type="gramStart"/>
      <w:r>
        <w:rPr>
          <w:lang w:eastAsia="zh-CN"/>
        </w:rPr>
        <w:t>同款跨品类</w:t>
      </w:r>
      <w:proofErr w:type="gramEnd"/>
      <w:r>
        <w:rPr>
          <w:lang w:eastAsia="zh-CN"/>
        </w:rPr>
        <w:t>（如通用教材不同版本）需型号对齐，避免错误比价误导决策。</w:t>
      </w:r>
    </w:p>
    <w:p w14:paraId="20D8046A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31" w:name="_Toc240559889"/>
      <w:r>
        <w:rPr>
          <w:lang w:eastAsia="zh-CN"/>
        </w:rPr>
        <w:t xml:space="preserve">5.3 </w:t>
      </w:r>
      <w:r>
        <w:rPr>
          <w:lang w:eastAsia="zh-CN"/>
        </w:rPr>
        <w:t>买卖双方智能撮合与自动回复</w:t>
      </w:r>
      <w:bookmarkEnd w:id="31"/>
    </w:p>
    <w:p w14:paraId="1A2E247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能力定义：基于供需与偏好双向撮合，并向买卖双方推送匹配项；在会话中由 Agent 承担自动回复，覆盖问价、成色、交易方式等高频问题。</w:t>
      </w:r>
    </w:p>
    <w:p w14:paraId="77388C9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输入：买卖双方偏好画像、在售或求购意图、会话上下文；输出：撮合推荐列表、自动回复话术、需人工介入的升级标记。</w:t>
      </w:r>
    </w:p>
    <w:p w14:paraId="4F75732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处理流程：意图识别 → 供需匹配排序 → 推送 → 会话中检索知识库生成应答 → 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 → 高风险升级人工。自动</w:t>
      </w:r>
      <w:proofErr w:type="gramStart"/>
      <w:r>
        <w:rPr>
          <w:lang w:eastAsia="zh-CN"/>
        </w:rPr>
        <w:t>回复仅</w:t>
      </w:r>
      <w:proofErr w:type="gramEnd"/>
      <w:r>
        <w:rPr>
          <w:lang w:eastAsia="zh-CN"/>
        </w:rPr>
        <w:t>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边界内生成，涉及价格谈判、见面地点等由规则约束。</w:t>
      </w:r>
    </w:p>
    <w:p w14:paraId="67CEE53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边界与异常：无法回答或触发合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红线时，回复"已为您转人工或建议线下确认"并留痕；不代买家承诺、不代卖家改价、不代双方约定履约细节。</w:t>
      </w:r>
    </w:p>
    <w:p w14:paraId="073D926F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32" w:name="_Toc240559890"/>
      <w:r>
        <w:rPr>
          <w:lang w:eastAsia="zh-CN"/>
        </w:rPr>
        <w:t xml:space="preserve">5.4 </w:t>
      </w:r>
      <w:r>
        <w:rPr>
          <w:lang w:eastAsia="zh-CN"/>
        </w:rPr>
        <w:t>交易风险提示</w:t>
      </w:r>
      <w:bookmarkEnd w:id="32"/>
    </w:p>
    <w:p w14:paraId="6027590E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能力定义：在发布、比价、聊天、见面各环节识别风险信号并给出提示，覆盖诈骗、场外引流、隐私泄露、异常低价等。</w:t>
      </w:r>
    </w:p>
    <w:p w14:paraId="609058C8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输入：商品文本或图片、会话文本、行为序列；输出：风险标签、风险等级、处置建议（提示、拦截、上报）。</w:t>
      </w:r>
    </w:p>
    <w:p w14:paraId="1CAAE3AC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处理流程：多通道信号采集 → 规则加模型打分 → 分级处置 → 高风险</w:t>
      </w:r>
      <w:proofErr w:type="gramStart"/>
      <w:r>
        <w:rPr>
          <w:lang w:eastAsia="zh-CN"/>
        </w:rPr>
        <w:t>上报风控台</w:t>
      </w:r>
      <w:proofErr w:type="gramEnd"/>
      <w:r>
        <w:rPr>
          <w:lang w:eastAsia="zh-CN"/>
        </w:rPr>
        <w:t xml:space="preserve"> → 对</w:t>
      </w:r>
      <w:proofErr w:type="gramStart"/>
      <w:r>
        <w:rPr>
          <w:lang w:eastAsia="zh-CN"/>
        </w:rPr>
        <w:t>买家弹窗教育</w:t>
      </w:r>
      <w:proofErr w:type="gramEnd"/>
      <w:r>
        <w:rPr>
          <w:lang w:eastAsia="zh-CN"/>
        </w:rPr>
        <w:t>。所有提示话</w:t>
      </w:r>
      <w:proofErr w:type="gramStart"/>
      <w:r>
        <w:rPr>
          <w:lang w:eastAsia="zh-CN"/>
        </w:rPr>
        <w:t>术来自</w:t>
      </w:r>
      <w:proofErr w:type="gramEnd"/>
      <w:r>
        <w:rPr>
          <w:lang w:eastAsia="zh-CN"/>
        </w:rPr>
        <w:t>可维护的反诈骗话术库。</w:t>
      </w:r>
    </w:p>
    <w:p w14:paraId="62ED105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边界与异常：提示不得演变为"担保承诺"；模型不确定时偏保守提示；误报可通过用户反馈回流优化，避免过度打扰正常交易。</w:t>
      </w:r>
    </w:p>
    <w:p w14:paraId="3B9948DA" w14:textId="77777777" w:rsidR="009665B1" w:rsidRDefault="00000000">
      <w:pPr>
        <w:pStyle w:val="2"/>
        <w:spacing w:before="192" w:after="72"/>
        <w:ind w:firstLine="522"/>
        <w:rPr>
          <w:lang w:eastAsia="zh-CN"/>
        </w:rPr>
      </w:pPr>
      <w:bookmarkStart w:id="33" w:name="_Toc240559891"/>
      <w:r>
        <w:rPr>
          <w:lang w:eastAsia="zh-CN"/>
        </w:rPr>
        <w:t xml:space="preserve">5.1 </w:t>
      </w:r>
      <w:r>
        <w:rPr>
          <w:lang w:eastAsia="zh-CN"/>
        </w:rPr>
        <w:t>拍照生成文案</w:t>
      </w:r>
      <w:r>
        <w:rPr>
          <w:lang w:eastAsia="zh-CN"/>
        </w:rPr>
        <w:t xml:space="preserve"> + </w:t>
      </w:r>
      <w:r>
        <w:rPr>
          <w:lang w:eastAsia="zh-CN"/>
        </w:rPr>
        <w:t>建议定价（多模态</w:t>
      </w:r>
      <w:r>
        <w:rPr>
          <w:lang w:eastAsia="zh-CN"/>
        </w:rPr>
        <w:t xml:space="preserve"> + RAG</w:t>
      </w:r>
      <w:r>
        <w:rPr>
          <w:lang w:eastAsia="zh-CN"/>
        </w:rPr>
        <w:t>）</w:t>
      </w:r>
      <w:bookmarkEnd w:id="33"/>
    </w:p>
    <w:p w14:paraId="028CAC37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 xml:space="preserve">输入：1~9 </w:t>
      </w:r>
      <w:proofErr w:type="gramStart"/>
      <w:r>
        <w:rPr>
          <w:lang w:eastAsia="zh-CN"/>
        </w:rPr>
        <w:t>张商品图</w:t>
      </w:r>
      <w:proofErr w:type="gramEnd"/>
      <w:r>
        <w:rPr>
          <w:lang w:eastAsia="zh-CN"/>
        </w:rPr>
        <w:t>（支持教材封面、数码铭牌、实物外观）。</w:t>
      </w:r>
    </w:p>
    <w:p w14:paraId="69B7655D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输出：标题、描述（卖点+瑕疵说明）、品类、品牌型号、成色等级、建议定价区间。</w:t>
      </w:r>
    </w:p>
    <w:p w14:paraId="3BB88125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定价来源：仅基于平台历史成交价通过 RAG 检索后统计，禁止模型“凭空给价”（详见第 9 章口径说明）。</w:t>
      </w:r>
    </w:p>
    <w:p w14:paraId="303F498D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可编辑：所有生成字段均可由卖家修改，修改后保留“AI 建议值”对比。</w:t>
      </w:r>
    </w:p>
    <w:p w14:paraId="06F5694A" w14:textId="77777777" w:rsidR="009665B1" w:rsidRDefault="00000000">
      <w:pPr>
        <w:pStyle w:val="2"/>
        <w:spacing w:before="192" w:after="72"/>
        <w:ind w:firstLine="522"/>
      </w:pPr>
      <w:bookmarkStart w:id="34" w:name="_Toc240559892"/>
      <w:r>
        <w:lastRenderedPageBreak/>
        <w:t xml:space="preserve">5.2 </w:t>
      </w:r>
      <w:proofErr w:type="spellStart"/>
      <w:r>
        <w:t>同款比价</w:t>
      </w:r>
      <w:bookmarkEnd w:id="34"/>
      <w:proofErr w:type="spellEnd"/>
    </w:p>
    <w:p w14:paraId="0FD4DECD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按“品类 + 型号 + 成色”聚合在售与已售商品，输出价格分布（最低 / 中位数 / P25 / P75）。</w:t>
      </w:r>
    </w:p>
    <w:p w14:paraId="74742AAC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 xml:space="preserve">给出“性价比标签”：如 </w:t>
      </w:r>
      <w:r>
        <w:rPr>
          <w:rFonts w:ascii="Consolas" w:hAnsi="Consolas"/>
          <w:color w:val="2A3B5E"/>
          <w:sz w:val="18"/>
          <w:lang w:eastAsia="zh-CN"/>
        </w:rPr>
        <w:t>低于中位</w:t>
      </w:r>
      <w:r>
        <w:rPr>
          <w:rFonts w:ascii="Consolas" w:hAnsi="Consolas"/>
          <w:color w:val="2A3B5E"/>
          <w:sz w:val="18"/>
          <w:lang w:eastAsia="zh-CN"/>
        </w:rPr>
        <w:t xml:space="preserve"> 18%</w:t>
      </w:r>
      <w:r>
        <w:rPr>
          <w:lang w:eastAsia="zh-CN"/>
        </w:rPr>
        <w:t>、</w:t>
      </w:r>
      <w:r>
        <w:rPr>
          <w:rFonts w:ascii="Consolas" w:hAnsi="Consolas"/>
          <w:color w:val="2A3B5E"/>
          <w:sz w:val="18"/>
          <w:lang w:eastAsia="zh-CN"/>
        </w:rPr>
        <w:t>高于同款均值</w:t>
      </w:r>
      <w:r>
        <w:rPr>
          <w:lang w:eastAsia="zh-CN"/>
        </w:rPr>
        <w:t>。</w:t>
      </w:r>
    </w:p>
    <w:p w14:paraId="2795FE46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样本不足（如 &lt; 5 条）时明确提示“暂无足够成交参考”，不展示伪精确数字。</w:t>
      </w:r>
    </w:p>
    <w:p w14:paraId="40488B96" w14:textId="77777777" w:rsidR="009665B1" w:rsidRDefault="00000000">
      <w:pPr>
        <w:pStyle w:val="2"/>
        <w:spacing w:before="192" w:after="72"/>
        <w:ind w:firstLine="522"/>
      </w:pPr>
      <w:bookmarkStart w:id="35" w:name="_Toc240559893"/>
      <w:r>
        <w:t xml:space="preserve">5.3 </w:t>
      </w:r>
      <w:proofErr w:type="spellStart"/>
      <w:r>
        <w:t>智能撮合与自动回复（</w:t>
      </w:r>
      <w:r>
        <w:t>Agent</w:t>
      </w:r>
      <w:proofErr w:type="spellEnd"/>
      <w:r>
        <w:t xml:space="preserve"> </w:t>
      </w:r>
      <w:proofErr w:type="spellStart"/>
      <w:r>
        <w:t>客服</w:t>
      </w:r>
      <w:proofErr w:type="spellEnd"/>
      <w:r>
        <w:t>）</w:t>
      </w:r>
      <w:bookmarkEnd w:id="35"/>
    </w:p>
    <w:p w14:paraId="3A1FD043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撮合：新商品上架或买家表达偏好后，按品类/价格区间/校区打分排序，推送潜在交易方。</w:t>
      </w:r>
    </w:p>
    <w:p w14:paraId="71855ADA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自动回复：意图识别（价格/成色/交易方式/物流）→ 取商品上下文 → 生成草稿 → 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 → 回复。</w:t>
      </w:r>
    </w:p>
    <w:p w14:paraId="23FB4619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会话托管：卖家离线时由 Agent 代答，高购买意向自动通知卖家回归；卖家上线可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键接管。</w:t>
      </w:r>
    </w:p>
    <w:p w14:paraId="79BCEBF2" w14:textId="77777777" w:rsidR="009665B1" w:rsidRDefault="00000000">
      <w:pPr>
        <w:pStyle w:val="2"/>
        <w:spacing w:before="192" w:after="72"/>
        <w:ind w:firstLine="522"/>
      </w:pPr>
      <w:bookmarkStart w:id="36" w:name="_Toc240559894"/>
      <w:r>
        <w:t xml:space="preserve">5.4 </w:t>
      </w:r>
      <w:proofErr w:type="spellStart"/>
      <w:r>
        <w:t>交易风险提示</w:t>
      </w:r>
      <w:bookmarkEnd w:id="36"/>
      <w:proofErr w:type="spellEnd"/>
    </w:p>
    <w:p w14:paraId="5FB48BF6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异常低价（显著低于同款中位）、新注册账号、诱导“加微信/场外转账”等话术，分级提示。</w:t>
      </w:r>
    </w:p>
    <w:p w14:paraId="2C6A4FAF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高风险触发人工审核与告警；中低风险在商品/会话</w:t>
      </w:r>
      <w:proofErr w:type="gramStart"/>
      <w:r>
        <w:rPr>
          <w:lang w:eastAsia="zh-CN"/>
        </w:rPr>
        <w:t>页展示</w:t>
      </w:r>
      <w:proofErr w:type="gramEnd"/>
      <w:r>
        <w:rPr>
          <w:lang w:eastAsia="zh-CN"/>
        </w:rPr>
        <w:t>提示条。</w:t>
      </w:r>
    </w:p>
    <w:p w14:paraId="057FB4F5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37" w:name="_Toc240559895"/>
      <w:r>
        <w:rPr>
          <w:lang w:eastAsia="zh-CN"/>
        </w:rPr>
        <w:t>效果示例</w:t>
      </w:r>
      <w:bookmarkEnd w:id="37"/>
    </w:p>
    <w:p w14:paraId="0F4DE05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拍照成文示例：输入一张"充電宝+数据线"的照片，输出标题"小米 20000mAh 充电宝 95 新 配原装线"、描述"自用好成色，无划痕，电池健康 92%，校园面交"，建议价"45–60 元"，依据摘要"近 90 天同款成交 12 笔，P50=52 元"。</w:t>
      </w:r>
    </w:p>
    <w:p w14:paraId="39A33794" w14:textId="77777777" w:rsidR="009665B1" w:rsidRDefault="00000000">
      <w:pPr>
        <w:ind w:firstLine="480"/>
      </w:pPr>
      <w:proofErr w:type="spellStart"/>
      <w:r>
        <w:t>比价示例：买家看中一台"九成新</w:t>
      </w:r>
      <w:proofErr w:type="spellEnd"/>
      <w:r>
        <w:t xml:space="preserve"> </w:t>
      </w:r>
      <w:proofErr w:type="spellStart"/>
      <w:r>
        <w:t>AirPods</w:t>
      </w:r>
      <w:proofErr w:type="spellEnd"/>
      <w:r>
        <w:t xml:space="preserve"> Pro 2"，比价卡显示"在售 6 件，P50=980 </w:t>
      </w:r>
      <w:proofErr w:type="spellStart"/>
      <w:r>
        <w:t>元，区间</w:t>
      </w:r>
      <w:proofErr w:type="spellEnd"/>
      <w:r>
        <w:t xml:space="preserve"> 880–1080 </w:t>
      </w:r>
      <w:proofErr w:type="spellStart"/>
      <w:r>
        <w:t>元，本件挂</w:t>
      </w:r>
      <w:proofErr w:type="spellEnd"/>
      <w:r>
        <w:t xml:space="preserve"> 950 </w:t>
      </w:r>
      <w:proofErr w:type="spellStart"/>
      <w:r>
        <w:t>元属于合理偏低</w:t>
      </w:r>
      <w:proofErr w:type="spellEnd"/>
      <w:r>
        <w:t>"，并标注"</w:t>
      </w:r>
      <w:proofErr w:type="spellStart"/>
      <w:r>
        <w:t>性价比优</w:t>
      </w:r>
      <w:proofErr w:type="spellEnd"/>
      <w:r>
        <w:t>"，</w:t>
      </w:r>
      <w:proofErr w:type="spellStart"/>
      <w:r>
        <w:t>辅助其快速决策</w:t>
      </w:r>
      <w:proofErr w:type="spellEnd"/>
      <w:r>
        <w:t>。</w:t>
      </w:r>
    </w:p>
    <w:p w14:paraId="4597EC6D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自动回复示例：买家问"能小刀吗"，Agent 回复"本件由卖家定价，可帮您转达议价意向，是否留个校内联系方式由您决定（平台不代收款项）"——既承接意图，又守住"不代议价、不引导场外付款"的合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边界。</w:t>
      </w:r>
    </w:p>
    <w:p w14:paraId="7055EC42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风险提示示例：会话中出现"你</w:t>
      </w:r>
      <w:proofErr w:type="gramStart"/>
      <w:r>
        <w:rPr>
          <w:lang w:eastAsia="zh-CN"/>
        </w:rPr>
        <w:t>先扫码付定金</w:t>
      </w:r>
      <w:proofErr w:type="gramEnd"/>
      <w:r>
        <w:rPr>
          <w:lang w:eastAsia="zh-CN"/>
        </w:rPr>
        <w:t>我这边发货"，系统识别为"先付款后发货"套路，向</w:t>
      </w:r>
      <w:proofErr w:type="gramStart"/>
      <w:r>
        <w:rPr>
          <w:lang w:eastAsia="zh-CN"/>
        </w:rPr>
        <w:t>买家弹窗</w:t>
      </w:r>
      <w:proofErr w:type="gramEnd"/>
      <w:r>
        <w:rPr>
          <w:lang w:eastAsia="zh-CN"/>
        </w:rPr>
        <w:t>"该话术疑似诈骗，建议校内当面交易并验货，切勿提前转账"，并提示一键举报。</w:t>
      </w:r>
    </w:p>
    <w:p w14:paraId="2B5597F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38" w:name="_Toc240559896"/>
      <w:r>
        <w:rPr>
          <w:lang w:eastAsia="zh-CN"/>
        </w:rPr>
        <w:t>可扩展性与接入设计</w:t>
      </w:r>
      <w:bookmarkEnd w:id="38"/>
    </w:p>
    <w:p w14:paraId="0DB2A4B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新品类接入：通过"品类模板 + 属性Schema"配置化接入，新增品类只需补充模板与示例，无需改代码；多模态识别以零样本或少量样本微调支撑长尾品类。新功能插件化：定价、比价、</w:t>
      </w:r>
      <w:proofErr w:type="gramStart"/>
      <w:r>
        <w:rPr>
          <w:lang w:eastAsia="zh-CN"/>
        </w:rPr>
        <w:t>风控均</w:t>
      </w:r>
      <w:proofErr w:type="gramEnd"/>
      <w:r>
        <w:rPr>
          <w:lang w:eastAsia="zh-CN"/>
        </w:rPr>
        <w:t>封装为工具，Agent 通过工具调用组合，新增能力不影响主链路。</w:t>
      </w:r>
    </w:p>
    <w:p w14:paraId="1964A6E4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质检标准：发布内容经"机器预审 + 抽样人工"双关，机器预审覆盖违禁品、敏感词、隐私泄露；成色标签由模型给分级建议、卖家确认，避免系统替用户定性引发纠纷。所有自动产出（文案、价、回复）均带"可编辑/可复核"属性，最终责任在用户。</w:t>
      </w:r>
    </w:p>
    <w:p w14:paraId="45634016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39" w:name="_Toc240559897"/>
      <w:r>
        <w:rPr>
          <w:lang w:eastAsia="zh-CN"/>
        </w:rPr>
        <w:t>多轮对话与澄清策略</w:t>
      </w:r>
      <w:bookmarkEnd w:id="39"/>
    </w:p>
    <w:p w14:paraId="0B9E5BD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会话以"意图 + 槽位"建模：问价、成色、交易方式、议价、售后为高频意图，对应关键槽位（价格、地点、时间）。信息不足时 Agent 主动澄清但不超过两轮，避免疲劳；</w:t>
      </w:r>
      <w:proofErr w:type="gramStart"/>
      <w:r>
        <w:rPr>
          <w:lang w:eastAsia="zh-CN"/>
        </w:rPr>
        <w:t>澄清仍</w:t>
      </w:r>
      <w:proofErr w:type="gramEnd"/>
      <w:r>
        <w:rPr>
          <w:lang w:eastAsia="zh-CN"/>
        </w:rPr>
        <w:t>无法满足则转人工并附上下文摘要。上下文窗口保留最近 N 轮（默认 10 轮），</w:t>
      </w:r>
      <w:proofErr w:type="gramStart"/>
      <w:r>
        <w:rPr>
          <w:lang w:eastAsia="zh-CN"/>
        </w:rPr>
        <w:t>超窗摘要</w:t>
      </w:r>
      <w:proofErr w:type="gramEnd"/>
      <w:r>
        <w:rPr>
          <w:lang w:eastAsia="zh-CN"/>
        </w:rPr>
        <w:t>压缩，兼顾</w:t>
      </w:r>
      <w:proofErr w:type="gramStart"/>
      <w:r>
        <w:rPr>
          <w:lang w:eastAsia="zh-CN"/>
        </w:rPr>
        <w:t>连贯与</w:t>
      </w:r>
      <w:proofErr w:type="gramEnd"/>
      <w:r>
        <w:rPr>
          <w:lang w:eastAsia="zh-CN"/>
        </w:rPr>
        <w:t>成本。</w:t>
      </w:r>
    </w:p>
    <w:p w14:paraId="55371F4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意图识别范围：仅覆盖交易相关高频问题，超出范围（如闲聊、外部导购）礼貌</w:t>
      </w:r>
      <w:proofErr w:type="gramStart"/>
      <w:r>
        <w:rPr>
          <w:lang w:eastAsia="zh-CN"/>
        </w:rPr>
        <w:t>拒答并引导</w:t>
      </w:r>
      <w:proofErr w:type="gramEnd"/>
      <w:r>
        <w:rPr>
          <w:lang w:eastAsia="zh-CN"/>
        </w:rPr>
        <w:t>回交易；涉及价格谈判、见面细节等由规则约束，不代双方承诺，确保"助手"而非"</w:t>
      </w:r>
      <w:proofErr w:type="gramStart"/>
      <w:r>
        <w:rPr>
          <w:lang w:eastAsia="zh-CN"/>
        </w:rPr>
        <w:t>代聊</w:t>
      </w:r>
      <w:proofErr w:type="gramEnd"/>
      <w:r>
        <w:rPr>
          <w:lang w:eastAsia="zh-CN"/>
        </w:rPr>
        <w:t>"的定位。</w:t>
      </w:r>
    </w:p>
    <w:p w14:paraId="3EB6BEA8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40" w:name="_Toc240559898"/>
      <w:r>
        <w:rPr>
          <w:lang w:eastAsia="zh-CN"/>
        </w:rPr>
        <w:lastRenderedPageBreak/>
        <w:t>上线后运营与迭代</w:t>
      </w:r>
      <w:bookmarkEnd w:id="40"/>
    </w:p>
    <w:p w14:paraId="03BCF5CC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功能上线不等于结束：定价与比价需随成交数据持续校准，</w:t>
      </w:r>
      <w:proofErr w:type="gramStart"/>
      <w:r>
        <w:rPr>
          <w:lang w:eastAsia="zh-CN"/>
        </w:rPr>
        <w:t>每周看采纳率</w:t>
      </w:r>
      <w:proofErr w:type="gramEnd"/>
      <w:r>
        <w:rPr>
          <w:lang w:eastAsia="zh-CN"/>
        </w:rPr>
        <w:t>与偏离度；自动回复话</w:t>
      </w:r>
      <w:proofErr w:type="gramStart"/>
      <w:r>
        <w:rPr>
          <w:lang w:eastAsia="zh-CN"/>
        </w:rPr>
        <w:t>术随咨询</w:t>
      </w:r>
      <w:proofErr w:type="gramEnd"/>
      <w:r>
        <w:rPr>
          <w:lang w:eastAsia="zh-CN"/>
        </w:rPr>
        <w:t>热点与新型问题滚动更新；撮合策略按撮合成功率与见面转化率调权。运营节奏：日看异常、</w:t>
      </w:r>
      <w:proofErr w:type="gramStart"/>
      <w:r>
        <w:rPr>
          <w:lang w:eastAsia="zh-CN"/>
        </w:rPr>
        <w:t>周看指标</w:t>
      </w:r>
      <w:proofErr w:type="gramEnd"/>
      <w:r>
        <w:rPr>
          <w:lang w:eastAsia="zh-CN"/>
        </w:rPr>
        <w:t>、</w:t>
      </w:r>
      <w:proofErr w:type="gramStart"/>
      <w:r>
        <w:rPr>
          <w:lang w:eastAsia="zh-CN"/>
        </w:rPr>
        <w:t>月做策略</w:t>
      </w:r>
      <w:proofErr w:type="gramEnd"/>
      <w:r>
        <w:rPr>
          <w:lang w:eastAsia="zh-CN"/>
        </w:rPr>
        <w:t>复盘，形成"数据—策略</w:t>
      </w:r>
      <w:proofErr w:type="gramStart"/>
      <w:r>
        <w:rPr>
          <w:lang w:eastAsia="zh-CN"/>
        </w:rPr>
        <w:t>—效果</w:t>
      </w:r>
      <w:proofErr w:type="gramEnd"/>
      <w:r>
        <w:rPr>
          <w:lang w:eastAsia="zh-CN"/>
        </w:rPr>
        <w:t>"闭环。</w:t>
      </w:r>
    </w:p>
    <w:p w14:paraId="032E4085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内容安全运营：商品与文案预审命中</w:t>
      </w:r>
      <w:proofErr w:type="gramStart"/>
      <w:r>
        <w:rPr>
          <w:lang w:eastAsia="zh-CN"/>
        </w:rPr>
        <w:t>项进入</w:t>
      </w:r>
      <w:proofErr w:type="gramEnd"/>
      <w:r>
        <w:rPr>
          <w:lang w:eastAsia="zh-CN"/>
        </w:rPr>
        <w:t>审核队列，</w:t>
      </w:r>
      <w:proofErr w:type="gramStart"/>
      <w:r>
        <w:rPr>
          <w:lang w:eastAsia="zh-CN"/>
        </w:rPr>
        <w:t>误拦高频词降权、漏拦</w:t>
      </w:r>
      <w:proofErr w:type="gramEnd"/>
      <w:r>
        <w:rPr>
          <w:lang w:eastAsia="zh-CN"/>
        </w:rPr>
        <w:t>样本补规则；</w:t>
      </w:r>
      <w:proofErr w:type="gramStart"/>
      <w:r>
        <w:rPr>
          <w:lang w:eastAsia="zh-CN"/>
        </w:rPr>
        <w:t>风险话术库随新型骗局月</w:t>
      </w:r>
      <w:proofErr w:type="gramEnd"/>
      <w:r>
        <w:rPr>
          <w:lang w:eastAsia="zh-CN"/>
        </w:rPr>
        <w:t>更。运营动作全留痕，支撑合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审计与责任追溯。</w:t>
      </w:r>
    </w:p>
    <w:p w14:paraId="206DE4A4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41" w:name="_Toc240559899"/>
      <w:r>
        <w:rPr>
          <w:lang w:eastAsia="zh-CN"/>
        </w:rPr>
        <w:t>边界与异常场景集</w:t>
      </w:r>
      <w:bookmarkEnd w:id="41"/>
    </w:p>
    <w:p w14:paraId="32E93582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发布侧：图片模糊/遮挡 → 质检拦截并</w:t>
      </w:r>
      <w:proofErr w:type="gramStart"/>
      <w:r>
        <w:rPr>
          <w:lang w:eastAsia="zh-CN"/>
        </w:rPr>
        <w:t>提示重</w:t>
      </w:r>
      <w:proofErr w:type="gramEnd"/>
      <w:r>
        <w:rPr>
          <w:lang w:eastAsia="zh-CN"/>
        </w:rPr>
        <w:t>拍；非商品图（风景、人像）→ 识别为空，回退引导式表单；违禁品（利器、烟酒）→ 预审拦截并提示规则。定价侧：无同款 → 规则</w:t>
      </w:r>
      <w:proofErr w:type="gramStart"/>
      <w:r>
        <w:rPr>
          <w:lang w:eastAsia="zh-CN"/>
        </w:rPr>
        <w:t>基线价</w:t>
      </w:r>
      <w:proofErr w:type="gramEnd"/>
      <w:r>
        <w:rPr>
          <w:lang w:eastAsia="zh-CN"/>
        </w:rPr>
        <w:t>标"估算"；价格离群（明显高于新品）→ IQR 剔除并提示。会话侧：辱骂/广告 → 礼貌</w:t>
      </w:r>
      <w:proofErr w:type="gramStart"/>
      <w:r>
        <w:rPr>
          <w:lang w:eastAsia="zh-CN"/>
        </w:rPr>
        <w:t>拒答并标记</w:t>
      </w:r>
      <w:proofErr w:type="gramEnd"/>
      <w:r>
        <w:rPr>
          <w:lang w:eastAsia="zh-CN"/>
        </w:rPr>
        <w:t>；重复刷屏 → 限频；未成年相关 → 敏感词升级人工。上述场景均进入回归用例。</w:t>
      </w:r>
    </w:p>
    <w:p w14:paraId="37B6831C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42" w:name="_Toc240559900"/>
      <w:r>
        <w:rPr>
          <w:lang w:eastAsia="zh-CN"/>
        </w:rPr>
        <w:t>测试策略</w:t>
      </w:r>
      <w:bookmarkEnd w:id="42"/>
    </w:p>
    <w:p w14:paraId="6FD09C9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分层测试：单元覆盖定价公式、匹配键、合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过滤等纯逻辑；集成覆盖发布—定价</w:t>
      </w:r>
      <w:proofErr w:type="gramStart"/>
      <w:r>
        <w:rPr>
          <w:lang w:eastAsia="zh-CN"/>
        </w:rPr>
        <w:t>—落库</w:t>
      </w:r>
      <w:proofErr w:type="gramEnd"/>
      <w:r>
        <w:rPr>
          <w:lang w:eastAsia="zh-CN"/>
        </w:rPr>
        <w:t>链路；模型测试以"评估集 + 回归集"验证识别与回复质量，避免悄悄退化；端到端覆盖发布到上架、咨询到回复主路径。混沌演练：随机杀掉推理副本、延迟 MySQL，验证降级与恢复。所有用例随版本维护，门禁未过不许合入。</w:t>
      </w:r>
    </w:p>
    <w:p w14:paraId="311346E3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43" w:name="_Toc240559901"/>
      <w:r>
        <w:rPr>
          <w:lang w:eastAsia="zh-CN"/>
        </w:rPr>
        <w:t xml:space="preserve">6. </w:t>
      </w:r>
      <w:r>
        <w:rPr>
          <w:lang w:eastAsia="zh-CN"/>
        </w:rPr>
        <w:t>技术架构与选型</w:t>
      </w:r>
      <w:bookmarkEnd w:id="43"/>
    </w:p>
    <w:p w14:paraId="4B932EA2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技术架构在既定"</w:t>
      </w:r>
      <w:proofErr w:type="spellStart"/>
      <w:r>
        <w:rPr>
          <w:lang w:eastAsia="zh-CN"/>
        </w:rPr>
        <w:t>VSCode</w:t>
      </w:r>
      <w:proofErr w:type="spellEnd"/>
      <w:r>
        <w:rPr>
          <w:lang w:eastAsia="zh-CN"/>
        </w:rPr>
        <w:t xml:space="preserve"> 开发环境 + Web/H5 前端 + MySQL + Redis"基础上，补齐智能层与基础设施层，整体遵循分层、关注点分离与可观测原则。</w:t>
      </w:r>
    </w:p>
    <w:p w14:paraId="6870D138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你方已确定：前端开发用 </w:t>
      </w:r>
      <w:proofErr w:type="spellStart"/>
      <w:r>
        <w:rPr>
          <w:lang w:eastAsia="zh-CN"/>
        </w:rPr>
        <w:t>VSCode</w:t>
      </w:r>
      <w:proofErr w:type="spellEnd"/>
      <w:r>
        <w:rPr>
          <w:lang w:eastAsia="zh-CN"/>
        </w:rPr>
        <w:t>、后端用 MySQL + Redis。下列为在既有基础上“补齐”的脚手架建议，蓝色为已确定，其余为推荐补充。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9665B1" w14:paraId="2D976244" w14:textId="77777777">
        <w:trPr>
          <w:jc w:val="center"/>
        </w:trPr>
        <w:tc>
          <w:tcPr>
            <w:tcW w:w="3289" w:type="dxa"/>
            <w:shd w:val="clear" w:color="auto" w:fill="EAF1FF"/>
          </w:tcPr>
          <w:p w14:paraId="4B173F6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b/>
                <w:sz w:val="22"/>
              </w:rPr>
              <w:lastRenderedPageBreak/>
              <w:t>层</w:t>
            </w:r>
          </w:p>
        </w:tc>
        <w:tc>
          <w:tcPr>
            <w:tcW w:w="3289" w:type="dxa"/>
            <w:shd w:val="clear" w:color="auto" w:fill="EAF1FF"/>
          </w:tcPr>
          <w:p w14:paraId="55E898D4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选型</w:t>
            </w:r>
            <w:proofErr w:type="spellEnd"/>
          </w:p>
        </w:tc>
        <w:tc>
          <w:tcPr>
            <w:tcW w:w="3289" w:type="dxa"/>
            <w:shd w:val="clear" w:color="auto" w:fill="EAF1FF"/>
          </w:tcPr>
          <w:p w14:paraId="573BD64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说明</w:t>
            </w:r>
            <w:proofErr w:type="spellEnd"/>
          </w:p>
        </w:tc>
      </w:tr>
      <w:tr w:rsidR="009665B1" w14:paraId="72329A7F" w14:textId="77777777">
        <w:trPr>
          <w:jc w:val="center"/>
        </w:trPr>
        <w:tc>
          <w:tcPr>
            <w:tcW w:w="3289" w:type="dxa"/>
          </w:tcPr>
          <w:p w14:paraId="23A19EB3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前端</w:t>
            </w:r>
            <w:proofErr w:type="spellEnd"/>
          </w:p>
        </w:tc>
        <w:tc>
          <w:tcPr>
            <w:tcW w:w="3289" w:type="dxa"/>
          </w:tcPr>
          <w:p w14:paraId="0A52044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VSCode（IDE</w:t>
            </w:r>
            <w:proofErr w:type="spellEnd"/>
            <w:r w:rsidRPr="0054491D">
              <w:rPr>
                <w:sz w:val="22"/>
              </w:rPr>
              <w:t xml:space="preserve">）+ Vue3 + TypeScript + </w:t>
            </w:r>
            <w:proofErr w:type="spellStart"/>
            <w:r w:rsidRPr="0054491D">
              <w:rPr>
                <w:sz w:val="22"/>
              </w:rPr>
              <w:t>Vite</w:t>
            </w:r>
            <w:proofErr w:type="spellEnd"/>
          </w:p>
        </w:tc>
        <w:tc>
          <w:tcPr>
            <w:tcW w:w="3289" w:type="dxa"/>
          </w:tcPr>
          <w:p w14:paraId="077A198B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响应式 H5 优先，便于校内手机访问；</w:t>
            </w:r>
            <w:proofErr w:type="spellStart"/>
            <w:r w:rsidRPr="0054491D">
              <w:rPr>
                <w:sz w:val="22"/>
                <w:lang w:eastAsia="zh-CN"/>
              </w:rPr>
              <w:t>VSCode</w:t>
            </w:r>
            <w:proofErr w:type="spellEnd"/>
            <w:r w:rsidRPr="0054491D">
              <w:rPr>
                <w:sz w:val="22"/>
                <w:lang w:eastAsia="zh-CN"/>
              </w:rPr>
              <w:t xml:space="preserve"> 作统一开发环境</w:t>
            </w:r>
          </w:p>
        </w:tc>
      </w:tr>
      <w:tr w:rsidR="009665B1" w14:paraId="3FF94BB2" w14:textId="77777777">
        <w:trPr>
          <w:jc w:val="center"/>
        </w:trPr>
        <w:tc>
          <w:tcPr>
            <w:tcW w:w="3289" w:type="dxa"/>
          </w:tcPr>
          <w:p w14:paraId="1A5DF266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网关</w:t>
            </w:r>
            <w:proofErr w:type="spellEnd"/>
            <w:r w:rsidRPr="0054491D">
              <w:rPr>
                <w:sz w:val="22"/>
              </w:rPr>
              <w:t>/</w:t>
            </w:r>
            <w:proofErr w:type="spellStart"/>
            <w:r w:rsidRPr="0054491D">
              <w:rPr>
                <w:sz w:val="22"/>
              </w:rPr>
              <w:t>接入</w:t>
            </w:r>
            <w:proofErr w:type="spellEnd"/>
          </w:p>
        </w:tc>
        <w:tc>
          <w:tcPr>
            <w:tcW w:w="3289" w:type="dxa"/>
          </w:tcPr>
          <w:p w14:paraId="2128FB10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Nginx + API Gateway</w:t>
            </w:r>
          </w:p>
        </w:tc>
        <w:tc>
          <w:tcPr>
            <w:tcW w:w="3289" w:type="dxa"/>
          </w:tcPr>
          <w:p w14:paraId="3C345DA5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鉴权、限流、HTTPS、静态资源</w:t>
            </w:r>
          </w:p>
        </w:tc>
      </w:tr>
      <w:tr w:rsidR="009665B1" w14:paraId="04FDB5DA" w14:textId="77777777">
        <w:trPr>
          <w:jc w:val="center"/>
        </w:trPr>
        <w:tc>
          <w:tcPr>
            <w:tcW w:w="3289" w:type="dxa"/>
          </w:tcPr>
          <w:p w14:paraId="59D9D3D0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后端主服务</w:t>
            </w:r>
            <w:proofErr w:type="spellEnd"/>
          </w:p>
        </w:tc>
        <w:tc>
          <w:tcPr>
            <w:tcW w:w="3289" w:type="dxa"/>
          </w:tcPr>
          <w:p w14:paraId="149FBED6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Python </w:t>
            </w:r>
            <w:proofErr w:type="spellStart"/>
            <w:r w:rsidRPr="0054491D">
              <w:rPr>
                <w:sz w:val="22"/>
              </w:rPr>
              <w:t>FastAPI</w:t>
            </w:r>
            <w:proofErr w:type="spellEnd"/>
          </w:p>
        </w:tc>
        <w:tc>
          <w:tcPr>
            <w:tcW w:w="3289" w:type="dxa"/>
          </w:tcPr>
          <w:p w14:paraId="4F68DD46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异步友好、与多模态</w:t>
            </w:r>
            <w:proofErr w:type="spellEnd"/>
            <w:r w:rsidRPr="0054491D">
              <w:rPr>
                <w:sz w:val="22"/>
              </w:rPr>
              <w:t xml:space="preserve">/RAG </w:t>
            </w:r>
            <w:proofErr w:type="spellStart"/>
            <w:r w:rsidRPr="0054491D">
              <w:rPr>
                <w:sz w:val="22"/>
              </w:rPr>
              <w:t>生态契合；你方</w:t>
            </w:r>
            <w:proofErr w:type="spellEnd"/>
            <w:r w:rsidRPr="0054491D">
              <w:rPr>
                <w:sz w:val="22"/>
              </w:rPr>
              <w:t xml:space="preserve"> MySQL/Redis </w:t>
            </w:r>
            <w:proofErr w:type="spellStart"/>
            <w:r w:rsidRPr="0054491D">
              <w:rPr>
                <w:sz w:val="22"/>
              </w:rPr>
              <w:t>直接复用</w:t>
            </w:r>
            <w:proofErr w:type="spellEnd"/>
          </w:p>
        </w:tc>
      </w:tr>
      <w:tr w:rsidR="009665B1" w14:paraId="56F2344D" w14:textId="77777777">
        <w:trPr>
          <w:jc w:val="center"/>
        </w:trPr>
        <w:tc>
          <w:tcPr>
            <w:tcW w:w="3289" w:type="dxa"/>
          </w:tcPr>
          <w:p w14:paraId="1436237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异步任务</w:t>
            </w:r>
            <w:proofErr w:type="spellEnd"/>
          </w:p>
        </w:tc>
        <w:tc>
          <w:tcPr>
            <w:tcW w:w="3289" w:type="dxa"/>
          </w:tcPr>
          <w:p w14:paraId="7BFC748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Celery + Redis</w:t>
            </w:r>
          </w:p>
        </w:tc>
        <w:tc>
          <w:tcPr>
            <w:tcW w:w="3289" w:type="dxa"/>
          </w:tcPr>
          <w:p w14:paraId="1F107F59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图像识别、Embedding、推送等耗时任务解耦</w:t>
            </w:r>
          </w:p>
        </w:tc>
      </w:tr>
      <w:tr w:rsidR="009665B1" w14:paraId="0C464D99" w14:textId="77777777">
        <w:trPr>
          <w:jc w:val="center"/>
        </w:trPr>
        <w:tc>
          <w:tcPr>
            <w:tcW w:w="3289" w:type="dxa"/>
          </w:tcPr>
          <w:p w14:paraId="24CD45F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关系库</w:t>
            </w:r>
            <w:proofErr w:type="spellEnd"/>
          </w:p>
        </w:tc>
        <w:tc>
          <w:tcPr>
            <w:tcW w:w="3289" w:type="dxa"/>
          </w:tcPr>
          <w:p w14:paraId="7200EB7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MySQL 8</w:t>
            </w:r>
          </w:p>
        </w:tc>
        <w:tc>
          <w:tcPr>
            <w:tcW w:w="3289" w:type="dxa"/>
          </w:tcPr>
          <w:p w14:paraId="285627EC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业务数据：用户/商品/成交/会话/</w:t>
            </w:r>
            <w:proofErr w:type="gramStart"/>
            <w:r w:rsidRPr="0054491D">
              <w:rPr>
                <w:sz w:val="22"/>
                <w:lang w:eastAsia="zh-CN"/>
              </w:rPr>
              <w:t>风控事件</w:t>
            </w:r>
            <w:proofErr w:type="gramEnd"/>
          </w:p>
        </w:tc>
      </w:tr>
      <w:tr w:rsidR="009665B1" w14:paraId="1B686CC8" w14:textId="77777777">
        <w:trPr>
          <w:jc w:val="center"/>
        </w:trPr>
        <w:tc>
          <w:tcPr>
            <w:tcW w:w="3289" w:type="dxa"/>
          </w:tcPr>
          <w:p w14:paraId="001B974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缓存</w:t>
            </w:r>
            <w:proofErr w:type="spellEnd"/>
            <w:r w:rsidRPr="0054491D">
              <w:rPr>
                <w:sz w:val="22"/>
              </w:rPr>
              <w:t>/</w:t>
            </w:r>
            <w:proofErr w:type="spellStart"/>
            <w:r w:rsidRPr="0054491D">
              <w:rPr>
                <w:sz w:val="22"/>
              </w:rPr>
              <w:t>队列</w:t>
            </w:r>
            <w:proofErr w:type="spellEnd"/>
          </w:p>
        </w:tc>
        <w:tc>
          <w:tcPr>
            <w:tcW w:w="3289" w:type="dxa"/>
          </w:tcPr>
          <w:p w14:paraId="3D87A7E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Redis</w:t>
            </w:r>
          </w:p>
        </w:tc>
        <w:tc>
          <w:tcPr>
            <w:tcW w:w="3289" w:type="dxa"/>
          </w:tcPr>
          <w:p w14:paraId="184147B3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会话状态、限流、撮合通知（Stream）、热点比价缓存</w:t>
            </w:r>
          </w:p>
        </w:tc>
      </w:tr>
      <w:tr w:rsidR="009665B1" w14:paraId="6E9BFA53" w14:textId="77777777">
        <w:trPr>
          <w:jc w:val="center"/>
        </w:trPr>
        <w:tc>
          <w:tcPr>
            <w:tcW w:w="3289" w:type="dxa"/>
          </w:tcPr>
          <w:p w14:paraId="1021E47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向量库</w:t>
            </w:r>
            <w:proofErr w:type="spellEnd"/>
          </w:p>
        </w:tc>
        <w:tc>
          <w:tcPr>
            <w:tcW w:w="3289" w:type="dxa"/>
          </w:tcPr>
          <w:p w14:paraId="7F46585B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Qdrant</w:t>
            </w:r>
            <w:proofErr w:type="spellEnd"/>
            <w:r w:rsidRPr="0054491D">
              <w:rPr>
                <w:sz w:val="22"/>
              </w:rPr>
              <w:t xml:space="preserve"> / Milvus / </w:t>
            </w:r>
            <w:proofErr w:type="spellStart"/>
            <w:r w:rsidRPr="0054491D">
              <w:rPr>
                <w:sz w:val="22"/>
              </w:rPr>
              <w:t>pgvector</w:t>
            </w:r>
            <w:proofErr w:type="spellEnd"/>
          </w:p>
        </w:tc>
        <w:tc>
          <w:tcPr>
            <w:tcW w:w="3289" w:type="dxa"/>
          </w:tcPr>
          <w:p w14:paraId="48B8A4E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历史成交</w:t>
            </w:r>
            <w:proofErr w:type="spellEnd"/>
            <w:r w:rsidRPr="0054491D">
              <w:rPr>
                <w:sz w:val="22"/>
              </w:rPr>
              <w:t xml:space="preserve"> embedding </w:t>
            </w:r>
            <w:proofErr w:type="spellStart"/>
            <w:r w:rsidRPr="0054491D">
              <w:rPr>
                <w:sz w:val="22"/>
              </w:rPr>
              <w:t>检索（RAG</w:t>
            </w:r>
            <w:proofErr w:type="spellEnd"/>
            <w:r w:rsidRPr="0054491D">
              <w:rPr>
                <w:sz w:val="22"/>
              </w:rPr>
              <w:t xml:space="preserve"> </w:t>
            </w:r>
            <w:proofErr w:type="spellStart"/>
            <w:r w:rsidRPr="0054491D">
              <w:rPr>
                <w:sz w:val="22"/>
              </w:rPr>
              <w:t>底座</w:t>
            </w:r>
            <w:proofErr w:type="spellEnd"/>
            <w:r w:rsidRPr="0054491D">
              <w:rPr>
                <w:sz w:val="22"/>
              </w:rPr>
              <w:t>）；</w:t>
            </w:r>
            <w:proofErr w:type="spellStart"/>
            <w:r w:rsidRPr="0054491D">
              <w:rPr>
                <w:sz w:val="22"/>
              </w:rPr>
              <w:t>轻量可用</w:t>
            </w:r>
            <w:proofErr w:type="spellEnd"/>
            <w:r w:rsidRPr="0054491D">
              <w:rPr>
                <w:sz w:val="22"/>
              </w:rPr>
              <w:t xml:space="preserve"> </w:t>
            </w:r>
            <w:proofErr w:type="spellStart"/>
            <w:r w:rsidRPr="0054491D">
              <w:rPr>
                <w:sz w:val="22"/>
              </w:rPr>
              <w:t>Qdrant</w:t>
            </w:r>
            <w:proofErr w:type="spellEnd"/>
          </w:p>
        </w:tc>
      </w:tr>
      <w:tr w:rsidR="009665B1" w14:paraId="24EA509E" w14:textId="77777777">
        <w:trPr>
          <w:jc w:val="center"/>
        </w:trPr>
        <w:tc>
          <w:tcPr>
            <w:tcW w:w="3289" w:type="dxa"/>
          </w:tcPr>
          <w:p w14:paraId="70DF475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多模态LLM</w:t>
            </w:r>
            <w:proofErr w:type="spellEnd"/>
          </w:p>
        </w:tc>
        <w:tc>
          <w:tcPr>
            <w:tcW w:w="3289" w:type="dxa"/>
          </w:tcPr>
          <w:p w14:paraId="40C20637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 xml:space="preserve">GPT-4V / </w:t>
            </w:r>
            <w:proofErr w:type="gramStart"/>
            <w:r w:rsidRPr="0054491D">
              <w:rPr>
                <w:sz w:val="22"/>
                <w:lang w:eastAsia="zh-CN"/>
              </w:rPr>
              <w:t>通义千问</w:t>
            </w:r>
            <w:proofErr w:type="gramEnd"/>
            <w:r w:rsidRPr="0054491D">
              <w:rPr>
                <w:sz w:val="22"/>
                <w:lang w:eastAsia="zh-CN"/>
              </w:rPr>
              <w:t>VL / 智谱GLM-4V</w:t>
            </w:r>
          </w:p>
        </w:tc>
        <w:tc>
          <w:tcPr>
            <w:tcW w:w="3289" w:type="dxa"/>
          </w:tcPr>
          <w:p w14:paraId="6E754BD0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图→结构化文案；建议预留多模型适配层</w:t>
            </w:r>
          </w:p>
        </w:tc>
      </w:tr>
      <w:tr w:rsidR="009665B1" w14:paraId="2C7D5957" w14:textId="77777777">
        <w:trPr>
          <w:jc w:val="center"/>
        </w:trPr>
        <w:tc>
          <w:tcPr>
            <w:tcW w:w="3289" w:type="dxa"/>
          </w:tcPr>
          <w:p w14:paraId="4C23802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RAG / Agent</w:t>
            </w:r>
          </w:p>
        </w:tc>
        <w:tc>
          <w:tcPr>
            <w:tcW w:w="3289" w:type="dxa"/>
          </w:tcPr>
          <w:p w14:paraId="08F878AB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LangChain</w:t>
            </w:r>
            <w:proofErr w:type="spellEnd"/>
            <w:r w:rsidRPr="0054491D">
              <w:rPr>
                <w:sz w:val="22"/>
              </w:rPr>
              <w:t xml:space="preserve"> / </w:t>
            </w:r>
            <w:proofErr w:type="spellStart"/>
            <w:r w:rsidRPr="0054491D">
              <w:rPr>
                <w:sz w:val="22"/>
              </w:rPr>
              <w:t>LlamaIndex</w:t>
            </w:r>
            <w:proofErr w:type="spellEnd"/>
            <w:r w:rsidRPr="0054491D">
              <w:rPr>
                <w:sz w:val="22"/>
              </w:rPr>
              <w:t xml:space="preserve"> + </w:t>
            </w:r>
            <w:proofErr w:type="spellStart"/>
            <w:r w:rsidRPr="0054491D">
              <w:rPr>
                <w:sz w:val="22"/>
              </w:rPr>
              <w:t>LangGraph</w:t>
            </w:r>
            <w:proofErr w:type="spellEnd"/>
          </w:p>
        </w:tc>
        <w:tc>
          <w:tcPr>
            <w:tcW w:w="3289" w:type="dxa"/>
          </w:tcPr>
          <w:p w14:paraId="3F39EE72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检索编排与对话状态机；合</w:t>
            </w:r>
            <w:proofErr w:type="gramStart"/>
            <w:r w:rsidRPr="0054491D">
              <w:rPr>
                <w:sz w:val="22"/>
                <w:lang w:eastAsia="zh-CN"/>
              </w:rPr>
              <w:t>规</w:t>
            </w:r>
            <w:proofErr w:type="gramEnd"/>
            <w:r w:rsidRPr="0054491D">
              <w:rPr>
                <w:sz w:val="22"/>
                <w:lang w:eastAsia="zh-CN"/>
              </w:rPr>
              <w:t>过滤作为后置节点</w:t>
            </w:r>
          </w:p>
        </w:tc>
      </w:tr>
      <w:tr w:rsidR="009665B1" w14:paraId="292B5C18" w14:textId="77777777">
        <w:trPr>
          <w:jc w:val="center"/>
        </w:trPr>
        <w:tc>
          <w:tcPr>
            <w:tcW w:w="3289" w:type="dxa"/>
          </w:tcPr>
          <w:p w14:paraId="5FD934D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对象存储</w:t>
            </w:r>
            <w:proofErr w:type="spellEnd"/>
          </w:p>
        </w:tc>
        <w:tc>
          <w:tcPr>
            <w:tcW w:w="3289" w:type="dxa"/>
          </w:tcPr>
          <w:p w14:paraId="2ACD454C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MinIO</w:t>
            </w:r>
            <w:proofErr w:type="spellEnd"/>
            <w:r w:rsidRPr="0054491D">
              <w:rPr>
                <w:sz w:val="22"/>
              </w:rPr>
              <w:t xml:space="preserve"> / 云 OSS</w:t>
            </w:r>
          </w:p>
        </w:tc>
        <w:tc>
          <w:tcPr>
            <w:tcW w:w="3289" w:type="dxa"/>
          </w:tcPr>
          <w:p w14:paraId="1FE82DA2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商品图片存储与 CDN 分发</w:t>
            </w:r>
          </w:p>
        </w:tc>
      </w:tr>
      <w:tr w:rsidR="009665B1" w14:paraId="27425031" w14:textId="77777777">
        <w:trPr>
          <w:jc w:val="center"/>
        </w:trPr>
        <w:tc>
          <w:tcPr>
            <w:tcW w:w="3289" w:type="dxa"/>
          </w:tcPr>
          <w:p w14:paraId="7F78E00E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可观测</w:t>
            </w:r>
            <w:proofErr w:type="spellEnd"/>
          </w:p>
        </w:tc>
        <w:tc>
          <w:tcPr>
            <w:tcW w:w="3289" w:type="dxa"/>
          </w:tcPr>
          <w:p w14:paraId="5B38630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日志</w:t>
            </w:r>
            <w:proofErr w:type="spellEnd"/>
            <w:r w:rsidRPr="0054491D">
              <w:rPr>
                <w:sz w:val="22"/>
              </w:rPr>
              <w:t xml:space="preserve"> + Prometheus + </w:t>
            </w:r>
            <w:r w:rsidRPr="0054491D">
              <w:rPr>
                <w:sz w:val="22"/>
              </w:rPr>
              <w:lastRenderedPageBreak/>
              <w:t>Grafana</w:t>
            </w:r>
          </w:p>
        </w:tc>
        <w:tc>
          <w:tcPr>
            <w:tcW w:w="3289" w:type="dxa"/>
          </w:tcPr>
          <w:p w14:paraId="1D3C241E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lastRenderedPageBreak/>
              <w:t>客服合</w:t>
            </w:r>
            <w:proofErr w:type="gramStart"/>
            <w:r w:rsidRPr="0054491D">
              <w:rPr>
                <w:sz w:val="22"/>
                <w:lang w:eastAsia="zh-CN"/>
              </w:rPr>
              <w:t>规</w:t>
            </w:r>
            <w:proofErr w:type="gramEnd"/>
            <w:r w:rsidRPr="0054491D">
              <w:rPr>
                <w:sz w:val="22"/>
                <w:lang w:eastAsia="zh-CN"/>
              </w:rPr>
              <w:t>审计、定价口径追踪</w:t>
            </w:r>
            <w:r w:rsidRPr="0054491D">
              <w:rPr>
                <w:sz w:val="22"/>
                <w:lang w:eastAsia="zh-CN"/>
              </w:rPr>
              <w:lastRenderedPageBreak/>
              <w:t>所需</w:t>
            </w:r>
          </w:p>
        </w:tc>
      </w:tr>
    </w:tbl>
    <w:p w14:paraId="360B319B" w14:textId="738323F1" w:rsidR="009665B1" w:rsidRDefault="00000000">
      <w:pPr>
        <w:pStyle w:val="3"/>
        <w:spacing w:before="120" w:after="48"/>
        <w:ind w:firstLine="442"/>
      </w:pPr>
      <w:bookmarkStart w:id="44" w:name="_Toc240559902"/>
      <w:proofErr w:type="spellStart"/>
      <w:r>
        <w:lastRenderedPageBreak/>
        <w:t>目录脚手架</w:t>
      </w:r>
      <w:bookmarkEnd w:id="44"/>
      <w:proofErr w:type="spellEnd"/>
    </w:p>
    <w:p w14:paraId="667ADDEC" w14:textId="77777777" w:rsidR="009665B1" w:rsidRDefault="00000000">
      <w:pPr>
        <w:spacing w:after="120"/>
        <w:ind w:left="170" w:firstLine="340"/>
      </w:pPr>
      <w:r>
        <w:rPr>
          <w:rFonts w:ascii="Consolas" w:hAnsi="Consolas"/>
          <w:color w:val="333333"/>
          <w:sz w:val="17"/>
        </w:rPr>
        <w:t>campus-market/</w:t>
      </w:r>
      <w:r>
        <w:br/>
      </w:r>
      <w:r>
        <w:rPr>
          <w:rFonts w:ascii="Consolas" w:hAnsi="Consolas"/>
          <w:color w:val="333333"/>
          <w:sz w:val="17"/>
        </w:rPr>
        <w:t xml:space="preserve">├─ web/                # </w:t>
      </w:r>
      <w:proofErr w:type="spellStart"/>
      <w:r>
        <w:rPr>
          <w:rFonts w:ascii="Consolas" w:hAnsi="Consolas"/>
          <w:color w:val="333333"/>
          <w:sz w:val="17"/>
        </w:rPr>
        <w:t>前端</w:t>
      </w:r>
      <w:proofErr w:type="spellEnd"/>
      <w:r>
        <w:rPr>
          <w:rFonts w:ascii="Consolas" w:hAnsi="Consolas"/>
          <w:color w:val="333333"/>
          <w:sz w:val="17"/>
        </w:rPr>
        <w:t xml:space="preserve"> (Vue3 + </w:t>
      </w:r>
      <w:proofErr w:type="spellStart"/>
      <w:r>
        <w:rPr>
          <w:rFonts w:ascii="Consolas" w:hAnsi="Consolas"/>
          <w:color w:val="333333"/>
          <w:sz w:val="17"/>
        </w:rPr>
        <w:t>Vite</w:t>
      </w:r>
      <w:proofErr w:type="spellEnd"/>
      <w:r>
        <w:rPr>
          <w:rFonts w:ascii="Consolas" w:hAnsi="Consolas"/>
          <w:color w:val="333333"/>
          <w:sz w:val="17"/>
        </w:rPr>
        <w:t xml:space="preserve">, </w:t>
      </w:r>
      <w:proofErr w:type="spellStart"/>
      <w:r>
        <w:rPr>
          <w:rFonts w:ascii="Consolas" w:hAnsi="Consolas"/>
          <w:color w:val="333333"/>
          <w:sz w:val="17"/>
        </w:rPr>
        <w:t>VSCode</w:t>
      </w:r>
      <w:proofErr w:type="spellEnd"/>
      <w:r>
        <w:rPr>
          <w:rFonts w:ascii="Consolas" w:hAnsi="Consolas"/>
          <w:color w:val="333333"/>
          <w:sz w:val="17"/>
        </w:rPr>
        <w:t xml:space="preserve"> </w:t>
      </w:r>
      <w:proofErr w:type="spellStart"/>
      <w:r>
        <w:rPr>
          <w:rFonts w:ascii="Consolas" w:hAnsi="Consolas"/>
          <w:color w:val="333333"/>
          <w:sz w:val="17"/>
        </w:rPr>
        <w:t>打开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br/>
      </w:r>
      <w:r>
        <w:rPr>
          <w:rFonts w:ascii="Consolas" w:hAnsi="Consolas"/>
          <w:color w:val="333333"/>
          <w:sz w:val="17"/>
        </w:rPr>
        <w:t>├─ services/</w:t>
      </w:r>
      <w:r>
        <w:br/>
      </w:r>
      <w:r>
        <w:rPr>
          <w:rFonts w:ascii="Consolas" w:hAnsi="Consolas"/>
          <w:color w:val="333333"/>
          <w:sz w:val="17"/>
        </w:rPr>
        <w:t xml:space="preserve">│  ├─ gateway/         # </w:t>
      </w:r>
      <w:proofErr w:type="spellStart"/>
      <w:r>
        <w:rPr>
          <w:rFonts w:ascii="Consolas" w:hAnsi="Consolas"/>
          <w:color w:val="333333"/>
          <w:sz w:val="17"/>
        </w:rPr>
        <w:t>网关</w:t>
      </w:r>
      <w:proofErr w:type="spellEnd"/>
      <w:r>
        <w:rPr>
          <w:rFonts w:ascii="Consolas" w:hAnsi="Consolas"/>
          <w:color w:val="333333"/>
          <w:sz w:val="17"/>
        </w:rPr>
        <w:t>/</w:t>
      </w:r>
      <w:proofErr w:type="spellStart"/>
      <w:r>
        <w:rPr>
          <w:rFonts w:ascii="Consolas" w:hAnsi="Consolas"/>
          <w:color w:val="333333"/>
          <w:sz w:val="17"/>
        </w:rPr>
        <w:t>鉴权</w:t>
      </w:r>
      <w:proofErr w:type="spellEnd"/>
      <w:r>
        <w:br/>
      </w:r>
      <w:r>
        <w:rPr>
          <w:rFonts w:ascii="Consolas" w:hAnsi="Consolas"/>
          <w:color w:val="333333"/>
          <w:sz w:val="17"/>
        </w:rPr>
        <w:t xml:space="preserve">│  ├─ goods/           # </w:t>
      </w:r>
      <w:proofErr w:type="spellStart"/>
      <w:r>
        <w:rPr>
          <w:rFonts w:ascii="Consolas" w:hAnsi="Consolas"/>
          <w:color w:val="333333"/>
          <w:sz w:val="17"/>
        </w:rPr>
        <w:t>商品发布服务</w:t>
      </w:r>
      <w:proofErr w:type="spellEnd"/>
      <w:r>
        <w:rPr>
          <w:rFonts w:ascii="Consolas" w:hAnsi="Consolas"/>
          <w:color w:val="333333"/>
          <w:sz w:val="17"/>
        </w:rPr>
        <w:t xml:space="preserve"> (F-01/F-02)</w:t>
      </w:r>
      <w:r>
        <w:br/>
      </w:r>
      <w:r>
        <w:rPr>
          <w:rFonts w:ascii="Consolas" w:hAnsi="Consolas"/>
          <w:color w:val="333333"/>
          <w:sz w:val="17"/>
        </w:rPr>
        <w:t xml:space="preserve">│  ├─ pricing/         # </w:t>
      </w:r>
      <w:proofErr w:type="spellStart"/>
      <w:r>
        <w:rPr>
          <w:rFonts w:ascii="Consolas" w:hAnsi="Consolas"/>
          <w:color w:val="333333"/>
          <w:sz w:val="17"/>
        </w:rPr>
        <w:t>定价服务</w:t>
      </w:r>
      <w:proofErr w:type="spellEnd"/>
      <w:r>
        <w:rPr>
          <w:rFonts w:ascii="Consolas" w:hAnsi="Consolas"/>
          <w:color w:val="333333"/>
          <w:sz w:val="17"/>
        </w:rPr>
        <w:t xml:space="preserve"> RAG (F-02)</w:t>
      </w:r>
      <w:r>
        <w:br/>
      </w:r>
      <w:r>
        <w:rPr>
          <w:rFonts w:ascii="Consolas" w:hAnsi="Consolas"/>
          <w:color w:val="333333"/>
          <w:sz w:val="17"/>
        </w:rPr>
        <w:t xml:space="preserve">│  ├─ compare/         # </w:t>
      </w:r>
      <w:proofErr w:type="spellStart"/>
      <w:r>
        <w:rPr>
          <w:rFonts w:ascii="Consolas" w:hAnsi="Consolas"/>
          <w:color w:val="333333"/>
          <w:sz w:val="17"/>
        </w:rPr>
        <w:t>比价服务</w:t>
      </w:r>
      <w:proofErr w:type="spellEnd"/>
      <w:r>
        <w:rPr>
          <w:rFonts w:ascii="Consolas" w:hAnsi="Consolas"/>
          <w:color w:val="333333"/>
          <w:sz w:val="17"/>
        </w:rPr>
        <w:t xml:space="preserve"> (F-03)</w:t>
      </w:r>
      <w:r>
        <w:br/>
      </w:r>
      <w:r>
        <w:rPr>
          <w:rFonts w:ascii="Consolas" w:hAnsi="Consolas"/>
          <w:color w:val="333333"/>
          <w:sz w:val="17"/>
        </w:rPr>
        <w:t xml:space="preserve">│  ├─ match/           # </w:t>
      </w:r>
      <w:proofErr w:type="spellStart"/>
      <w:r>
        <w:rPr>
          <w:rFonts w:ascii="Consolas" w:hAnsi="Consolas"/>
          <w:color w:val="333333"/>
          <w:sz w:val="17"/>
        </w:rPr>
        <w:t>撮合服务</w:t>
      </w:r>
      <w:proofErr w:type="spellEnd"/>
      <w:r>
        <w:rPr>
          <w:rFonts w:ascii="Consolas" w:hAnsi="Consolas"/>
          <w:color w:val="333333"/>
          <w:sz w:val="17"/>
        </w:rPr>
        <w:t xml:space="preserve"> (F-04)</w:t>
      </w:r>
      <w:r>
        <w:br/>
      </w:r>
      <w:r>
        <w:rPr>
          <w:rFonts w:ascii="Consolas" w:hAnsi="Consolas"/>
          <w:color w:val="333333"/>
          <w:sz w:val="17"/>
        </w:rPr>
        <w:t xml:space="preserve">│  ├─ agent/           # </w:t>
      </w:r>
      <w:proofErr w:type="spellStart"/>
      <w:r>
        <w:rPr>
          <w:rFonts w:ascii="Consolas" w:hAnsi="Consolas"/>
          <w:color w:val="333333"/>
          <w:sz w:val="17"/>
        </w:rPr>
        <w:t>智能客服</w:t>
      </w:r>
      <w:proofErr w:type="spellEnd"/>
      <w:r>
        <w:rPr>
          <w:rFonts w:ascii="Consolas" w:hAnsi="Consolas"/>
          <w:color w:val="333333"/>
          <w:sz w:val="17"/>
        </w:rPr>
        <w:t xml:space="preserve"> Agent (F-05)</w:t>
      </w:r>
      <w:r>
        <w:br/>
      </w:r>
      <w:r>
        <w:rPr>
          <w:rFonts w:ascii="Consolas" w:hAnsi="Consolas"/>
          <w:color w:val="333333"/>
          <w:sz w:val="17"/>
        </w:rPr>
        <w:t xml:space="preserve">│  └─ risk/            # </w:t>
      </w:r>
      <w:proofErr w:type="spellStart"/>
      <w:r>
        <w:rPr>
          <w:rFonts w:ascii="Consolas" w:hAnsi="Consolas"/>
          <w:color w:val="333333"/>
          <w:sz w:val="17"/>
        </w:rPr>
        <w:t>风控服务</w:t>
      </w:r>
      <w:proofErr w:type="spellEnd"/>
      <w:r>
        <w:rPr>
          <w:rFonts w:ascii="Consolas" w:hAnsi="Consolas"/>
          <w:color w:val="333333"/>
          <w:sz w:val="17"/>
        </w:rPr>
        <w:t xml:space="preserve"> (F-06/F-09)</w:t>
      </w:r>
      <w:r>
        <w:br/>
      </w:r>
      <w:r>
        <w:rPr>
          <w:rFonts w:ascii="Consolas" w:hAnsi="Consolas"/>
          <w:color w:val="333333"/>
          <w:sz w:val="17"/>
        </w:rPr>
        <w:t xml:space="preserve">├─ ai-core/            # </w:t>
      </w:r>
      <w:proofErr w:type="spellStart"/>
      <w:r>
        <w:rPr>
          <w:rFonts w:ascii="Consolas" w:hAnsi="Consolas"/>
          <w:color w:val="333333"/>
          <w:sz w:val="17"/>
        </w:rPr>
        <w:t>多模态</w:t>
      </w:r>
      <w:r>
        <w:rPr>
          <w:rFonts w:ascii="Consolas" w:hAnsi="Consolas"/>
          <w:color w:val="333333"/>
          <w:sz w:val="17"/>
        </w:rPr>
        <w:t>LLM</w:t>
      </w:r>
      <w:proofErr w:type="spellEnd"/>
      <w:r>
        <w:rPr>
          <w:rFonts w:ascii="Consolas" w:hAnsi="Consolas"/>
          <w:color w:val="333333"/>
          <w:sz w:val="17"/>
        </w:rPr>
        <w:t xml:space="preserve"> / RAG / </w:t>
      </w:r>
      <w:proofErr w:type="spellStart"/>
      <w:r>
        <w:rPr>
          <w:rFonts w:ascii="Consolas" w:hAnsi="Consolas"/>
          <w:color w:val="333333"/>
          <w:sz w:val="17"/>
        </w:rPr>
        <w:t>合规过滤器</w:t>
      </w:r>
      <w:proofErr w:type="spellEnd"/>
      <w:r>
        <w:rPr>
          <w:rFonts w:ascii="Consolas" w:hAnsi="Consolas"/>
          <w:color w:val="333333"/>
          <w:sz w:val="17"/>
        </w:rPr>
        <w:t xml:space="preserve"> </w:t>
      </w:r>
      <w:proofErr w:type="spellStart"/>
      <w:r>
        <w:rPr>
          <w:rFonts w:ascii="Consolas" w:hAnsi="Consolas"/>
          <w:color w:val="333333"/>
          <w:sz w:val="17"/>
        </w:rPr>
        <w:t>公共能力</w:t>
      </w:r>
      <w:proofErr w:type="spellEnd"/>
      <w:r>
        <w:br/>
      </w:r>
      <w:r>
        <w:rPr>
          <w:rFonts w:ascii="Consolas" w:hAnsi="Consolas"/>
          <w:color w:val="333333"/>
          <w:sz w:val="17"/>
        </w:rPr>
        <w:t xml:space="preserve">├─ infra/              # docker-compose: MySQL Redis </w:t>
      </w:r>
      <w:proofErr w:type="spellStart"/>
      <w:r>
        <w:rPr>
          <w:rFonts w:ascii="Consolas" w:hAnsi="Consolas"/>
          <w:color w:val="333333"/>
          <w:sz w:val="17"/>
        </w:rPr>
        <w:t>Qdrant</w:t>
      </w:r>
      <w:proofErr w:type="spellEnd"/>
      <w:r>
        <w:rPr>
          <w:rFonts w:ascii="Consolas" w:hAnsi="Consolas"/>
          <w:color w:val="333333"/>
          <w:sz w:val="17"/>
        </w:rPr>
        <w:t xml:space="preserve"> </w:t>
      </w:r>
      <w:proofErr w:type="spellStart"/>
      <w:r>
        <w:rPr>
          <w:rFonts w:ascii="Consolas" w:hAnsi="Consolas"/>
          <w:color w:val="333333"/>
          <w:sz w:val="17"/>
        </w:rPr>
        <w:t>MinIO</w:t>
      </w:r>
      <w:proofErr w:type="spellEnd"/>
      <w:r>
        <w:br/>
      </w:r>
      <w:r>
        <w:rPr>
          <w:rFonts w:ascii="Consolas" w:hAnsi="Consolas"/>
          <w:color w:val="333333"/>
          <w:sz w:val="17"/>
        </w:rPr>
        <w:t xml:space="preserve">└─ docs/               # </w:t>
      </w:r>
      <w:proofErr w:type="spellStart"/>
      <w:r>
        <w:rPr>
          <w:rFonts w:ascii="Consolas" w:hAnsi="Consolas"/>
          <w:color w:val="333333"/>
          <w:sz w:val="17"/>
        </w:rPr>
        <w:t>本需求文档及接口文档</w:t>
      </w:r>
      <w:proofErr w:type="spellEnd"/>
    </w:p>
    <w:p w14:paraId="12A0A60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分层职责：接入层（Web/H5，</w:t>
      </w:r>
      <w:proofErr w:type="spellStart"/>
      <w:r>
        <w:rPr>
          <w:lang w:eastAsia="zh-CN"/>
        </w:rPr>
        <w:t>VSCode</w:t>
      </w:r>
      <w:proofErr w:type="spellEnd"/>
      <w:r>
        <w:rPr>
          <w:lang w:eastAsia="zh-CN"/>
        </w:rPr>
        <w:t xml:space="preserve"> 调试）负责</w:t>
      </w:r>
      <w:proofErr w:type="gramStart"/>
      <w:r>
        <w:rPr>
          <w:lang w:eastAsia="zh-CN"/>
        </w:rPr>
        <w:t>交互与鉴</w:t>
      </w:r>
      <w:proofErr w:type="gramEnd"/>
      <w:r>
        <w:rPr>
          <w:lang w:eastAsia="zh-CN"/>
        </w:rPr>
        <w:t>权；应用层（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服务）编排业务；智能层（多模态 LLM + RAG + Agent）承载理解与生成；数据层（MySQL 业务库 + 向量库 + Redis 缓存）提供持久化与检索；基础设施（对象存储、日志、监控）保障运行。</w:t>
      </w:r>
    </w:p>
    <w:p w14:paraId="380E986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关键技术决策：①后端选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，因其异步并发适配"高</w:t>
      </w:r>
      <w:proofErr w:type="gramStart"/>
      <w:r>
        <w:rPr>
          <w:lang w:eastAsia="zh-CN"/>
        </w:rPr>
        <w:t>密会话</w:t>
      </w:r>
      <w:proofErr w:type="gramEnd"/>
      <w:r>
        <w:rPr>
          <w:lang w:eastAsia="zh-CN"/>
        </w:rPr>
        <w:t xml:space="preserve"> + 模型推理"混合负载，且类型提示利于团队协作；②向量检索选 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或 </w:t>
      </w:r>
      <w:proofErr w:type="spellStart"/>
      <w:r>
        <w:rPr>
          <w:lang w:eastAsia="zh-CN"/>
        </w:rPr>
        <w:t>Qdrant</w:t>
      </w:r>
      <w:proofErr w:type="spellEnd"/>
      <w:r>
        <w:rPr>
          <w:lang w:eastAsia="zh-CN"/>
        </w:rPr>
        <w:t>，二者均可承载历史成交向量的近似检索，</w:t>
      </w:r>
      <w:proofErr w:type="spellStart"/>
      <w:r>
        <w:rPr>
          <w:lang w:eastAsia="zh-CN"/>
        </w:rPr>
        <w:t>Qdrant</w:t>
      </w:r>
      <w:proofErr w:type="spellEnd"/>
      <w:r>
        <w:rPr>
          <w:lang w:eastAsia="zh-CN"/>
        </w:rPr>
        <w:t xml:space="preserve"> 在大规模下吞吐更优；③多模态模型优先选用国内合规模型（如通义、智谱），满足校园数据不出境与内容安全；④Agent 编排用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或 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实现状态机与工具调用，便于把"定价、比价、</w:t>
      </w:r>
      <w:proofErr w:type="gramStart"/>
      <w:r>
        <w:rPr>
          <w:lang w:eastAsia="zh-CN"/>
        </w:rPr>
        <w:t>风控"</w:t>
      </w:r>
      <w:proofErr w:type="gramEnd"/>
      <w:r>
        <w:rPr>
          <w:lang w:eastAsia="zh-CN"/>
        </w:rPr>
        <w:t>封装为可调用工具。</w:t>
      </w:r>
    </w:p>
    <w:p w14:paraId="22F9D8A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数据流：商品图 → 接入层 → 应用层 → 多模态模型（OCR/识别）→ 应用层写 MySQL → 定价引擎查向量库（历史成交）→ </w:t>
      </w:r>
      <w:proofErr w:type="gramStart"/>
      <w:r>
        <w:rPr>
          <w:lang w:eastAsia="zh-CN"/>
        </w:rPr>
        <w:t>回写建议价</w:t>
      </w:r>
      <w:proofErr w:type="gramEnd"/>
      <w:r>
        <w:rPr>
          <w:lang w:eastAsia="zh-CN"/>
        </w:rPr>
        <w:t xml:space="preserve"> → 推送前端。会话流：消息 → Redis（会话态）→ Agent（检索知识库/工具）→ 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 → 回复。</w:t>
      </w:r>
    </w:p>
    <w:p w14:paraId="65F83BDA" w14:textId="77777777" w:rsidR="009665B1" w:rsidRDefault="00000000">
      <w:pPr>
        <w:ind w:firstLine="480"/>
        <w:rPr>
          <w:lang w:eastAsia="zh-CN"/>
        </w:rPr>
      </w:pPr>
      <w:proofErr w:type="spellStart"/>
      <w:r>
        <w:lastRenderedPageBreak/>
        <w:t>部署与运行：采用</w:t>
      </w:r>
      <w:proofErr w:type="spellEnd"/>
      <w:r>
        <w:t xml:space="preserve"> docker-compose </w:t>
      </w:r>
      <w:proofErr w:type="spellStart"/>
      <w:r>
        <w:t>拉起</w:t>
      </w:r>
      <w:proofErr w:type="spellEnd"/>
      <w:r>
        <w:t xml:space="preserve"> </w:t>
      </w:r>
      <w:proofErr w:type="spellStart"/>
      <w:r>
        <w:t>mysql、redis、向量库、后端、worker，前端经</w:t>
      </w:r>
      <w:proofErr w:type="spellEnd"/>
      <w:r>
        <w:t xml:space="preserve"> </w:t>
      </w:r>
      <w:proofErr w:type="spellStart"/>
      <w:r>
        <w:t>VSCode</w:t>
      </w:r>
      <w:proofErr w:type="spellEnd"/>
      <w:r>
        <w:t xml:space="preserve"> Live Server 或 </w:t>
      </w:r>
      <w:proofErr w:type="spellStart"/>
      <w:r>
        <w:t>Vite</w:t>
      </w:r>
      <w:proofErr w:type="spellEnd"/>
      <w:r>
        <w:t xml:space="preserve"> dev </w:t>
      </w:r>
      <w:proofErr w:type="spellStart"/>
      <w:r>
        <w:t>调试；生产可平滑迁移至</w:t>
      </w:r>
      <w:proofErr w:type="spellEnd"/>
      <w:r>
        <w:t xml:space="preserve"> K8s。</w:t>
      </w:r>
      <w:r>
        <w:rPr>
          <w:lang w:eastAsia="zh-CN"/>
        </w:rPr>
        <w:t>模型推理与业务服务隔离部署，避免相互拖垮，推理不可用时有规则降级。</w:t>
      </w:r>
    </w:p>
    <w:p w14:paraId="7F1D1034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45" w:name="_Toc240559903"/>
      <w:r>
        <w:rPr>
          <w:lang w:eastAsia="zh-CN"/>
        </w:rPr>
        <w:t>组件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故障降级</w:t>
      </w:r>
      <w:bookmarkEnd w:id="45"/>
    </w:p>
    <w:p w14:paraId="19039E5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发布链路交互：前端 → API 网关（鉴权）→ 发布服务 → 多模态服务（识别）→ 定价服务（查向量库）→ MySQL（落库）→ 返回。任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环节超时不阻塞主流程：识别超时则回退引导式表单，定价超时则先用规则</w:t>
      </w:r>
      <w:proofErr w:type="gramStart"/>
      <w:r>
        <w:rPr>
          <w:lang w:eastAsia="zh-CN"/>
        </w:rPr>
        <w:t>基线价</w:t>
      </w:r>
      <w:proofErr w:type="gramEnd"/>
      <w:r>
        <w:rPr>
          <w:lang w:eastAsia="zh-CN"/>
        </w:rPr>
        <w:t>并标注"估算中"。</w:t>
      </w:r>
    </w:p>
    <w:p w14:paraId="3ADD53F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会话链路交互：消息 → 网关 → 会话服务（写 Redis 上下文）→ Agent 服务（工具调用：知识库检索、定价查询、</w:t>
      </w:r>
      <w:proofErr w:type="gramStart"/>
      <w:r>
        <w:rPr>
          <w:lang w:eastAsia="zh-CN"/>
        </w:rPr>
        <w:t>风控打分</w:t>
      </w:r>
      <w:proofErr w:type="gramEnd"/>
      <w:r>
        <w:rPr>
          <w:lang w:eastAsia="zh-CN"/>
        </w:rPr>
        <w:t>）→ 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 → 返回。模型推理服务独立扩容，高峰期自动排队，</w:t>
      </w:r>
      <w:proofErr w:type="gramStart"/>
      <w:r>
        <w:rPr>
          <w:lang w:eastAsia="zh-CN"/>
        </w:rPr>
        <w:t>超时转</w:t>
      </w:r>
      <w:proofErr w:type="gramEnd"/>
      <w:r>
        <w:rPr>
          <w:lang w:eastAsia="zh-CN"/>
        </w:rPr>
        <w:t>人工并通知用户。</w:t>
      </w:r>
    </w:p>
    <w:p w14:paraId="57EB93C2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容量规划：按千人同时在线、日发布 200 件、日会话 5 万条估算，MySQL 主库 4C8G、Redis 4G、向量库 8G、后端 2×2C、模型推理 2×GPU（或按调用计费的云推理）即可覆盖；</w:t>
      </w:r>
      <w:proofErr w:type="gramStart"/>
      <w:r>
        <w:rPr>
          <w:lang w:eastAsia="zh-CN"/>
        </w:rPr>
        <w:t>压测以</w:t>
      </w:r>
      <w:proofErr w:type="gramEnd"/>
      <w:r>
        <w:rPr>
          <w:lang w:eastAsia="zh-CN"/>
        </w:rPr>
        <w:t xml:space="preserve"> 2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峰值预留余量。</w:t>
      </w:r>
    </w:p>
    <w:p w14:paraId="03904F9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可观测：关键路径埋点（发布耗时、</w:t>
      </w:r>
      <w:proofErr w:type="gramStart"/>
      <w:r>
        <w:rPr>
          <w:lang w:eastAsia="zh-CN"/>
        </w:rPr>
        <w:t>首响耗时</w:t>
      </w:r>
      <w:proofErr w:type="gramEnd"/>
      <w:r>
        <w:rPr>
          <w:lang w:eastAsia="zh-CN"/>
        </w:rPr>
        <w:t>、定价命中率、回合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率），异常自动</w:t>
      </w:r>
      <w:proofErr w:type="gramStart"/>
      <w:r>
        <w:rPr>
          <w:lang w:eastAsia="zh-CN"/>
        </w:rPr>
        <w:t>告警至运维</w:t>
      </w:r>
      <w:proofErr w:type="gramEnd"/>
      <w:r>
        <w:rPr>
          <w:lang w:eastAsia="zh-CN"/>
        </w:rPr>
        <w:t>群；定价与回复日志接入审计看板，支持按会话回溯。</w:t>
      </w:r>
    </w:p>
    <w:p w14:paraId="5249629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46" w:name="_Toc240559904"/>
      <w:r>
        <w:rPr>
          <w:lang w:eastAsia="zh-CN"/>
        </w:rPr>
        <w:t>技术选型对比与理由深化</w:t>
      </w:r>
      <w:bookmarkEnd w:id="46"/>
    </w:p>
    <w:p w14:paraId="645715F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向量库：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与现有 MySQL 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、运维简单，适合千万级向量；</w:t>
      </w:r>
      <w:proofErr w:type="spellStart"/>
      <w:r>
        <w:rPr>
          <w:lang w:eastAsia="zh-CN"/>
        </w:rPr>
        <w:t>Qdrant</w:t>
      </w:r>
      <w:proofErr w:type="spellEnd"/>
      <w:r>
        <w:rPr>
          <w:lang w:eastAsia="zh-CN"/>
        </w:rPr>
        <w:t xml:space="preserve"> 在亿级与高并发检索上更优，若历史成交快速</w:t>
      </w:r>
      <w:proofErr w:type="gramStart"/>
      <w:r>
        <w:rPr>
          <w:lang w:eastAsia="zh-CN"/>
        </w:rPr>
        <w:t>膨胀再</w:t>
      </w:r>
      <w:proofErr w:type="gramEnd"/>
      <w:r>
        <w:rPr>
          <w:lang w:eastAsia="zh-CN"/>
        </w:rPr>
        <w:t>迁移，接口抽象屏蔽差异。模型服务：自托管开源多模态模型可控、不出境，但需算力；公有合规模型</w:t>
      </w:r>
      <w:proofErr w:type="gramStart"/>
      <w:r>
        <w:rPr>
          <w:lang w:eastAsia="zh-CN"/>
        </w:rPr>
        <w:t>省算力</w:t>
      </w:r>
      <w:proofErr w:type="gramEnd"/>
      <w:r>
        <w:rPr>
          <w:lang w:eastAsia="zh-CN"/>
        </w:rPr>
        <w:t>、需</w:t>
      </w:r>
      <w:proofErr w:type="gramStart"/>
      <w:r>
        <w:rPr>
          <w:lang w:eastAsia="zh-CN"/>
        </w:rPr>
        <w:t>签数据</w:t>
      </w:r>
      <w:proofErr w:type="gramEnd"/>
      <w:r>
        <w:rPr>
          <w:lang w:eastAsia="zh-CN"/>
        </w:rPr>
        <w:t>条款。首期建议"合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云模型 + 关键数据脱敏"以提速，长期</w:t>
      </w:r>
      <w:proofErr w:type="gramStart"/>
      <w:r>
        <w:rPr>
          <w:lang w:eastAsia="zh-CN"/>
        </w:rPr>
        <w:t>评估自</w:t>
      </w:r>
      <w:proofErr w:type="gramEnd"/>
      <w:r>
        <w:rPr>
          <w:lang w:eastAsia="zh-CN"/>
        </w:rPr>
        <w:t>托管。</w:t>
      </w:r>
    </w:p>
    <w:p w14:paraId="7BF17A0A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47" w:name="_Toc240559905"/>
      <w:r>
        <w:rPr>
          <w:lang w:eastAsia="zh-CN"/>
        </w:rPr>
        <w:lastRenderedPageBreak/>
        <w:t>灰度、</w:t>
      </w:r>
      <w:proofErr w:type="gramStart"/>
      <w:r>
        <w:rPr>
          <w:lang w:eastAsia="zh-CN"/>
        </w:rPr>
        <w:t>回滚与</w:t>
      </w:r>
      <w:proofErr w:type="gramEnd"/>
      <w:r>
        <w:rPr>
          <w:lang w:eastAsia="zh-CN"/>
        </w:rPr>
        <w:t xml:space="preserve"> CI/CD</w:t>
      </w:r>
      <w:bookmarkEnd w:id="47"/>
    </w:p>
    <w:p w14:paraId="79E3DA6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新功能以"校区/用户比例"灰度发布，定价与话术变更先小流量验证采纳率与合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率再全量；任何线上变更可一键回滚到上一稳定版本。CI/CD：代码合入触发 lint、单测、契约测试、镜像构建；模型与话术变更走独立评审流水线，与代码发布解耦，避免相互阻塞。</w:t>
      </w:r>
    </w:p>
    <w:p w14:paraId="353D81BF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48" w:name="_Toc240559906"/>
      <w:r>
        <w:rPr>
          <w:lang w:eastAsia="zh-CN"/>
        </w:rPr>
        <w:t>可观测指标明细</w:t>
      </w:r>
      <w:bookmarkEnd w:id="48"/>
    </w:p>
    <w:p w14:paraId="13A75362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采用 RED（速率、错误、时延）与 USE（利用率、饱和、错误）双视角：发布服务看 QPS、P95 耗时、失败率；模型</w:t>
      </w:r>
      <w:proofErr w:type="gramStart"/>
      <w:r>
        <w:rPr>
          <w:lang w:eastAsia="zh-CN"/>
        </w:rPr>
        <w:t>推理看</w:t>
      </w:r>
      <w:proofErr w:type="gramEnd"/>
      <w:r>
        <w:rPr>
          <w:lang w:eastAsia="zh-CN"/>
        </w:rPr>
        <w:t xml:space="preserve">队列长度、GPU 利用率、超时率；MySQL </w:t>
      </w:r>
      <w:proofErr w:type="gramStart"/>
      <w:r>
        <w:rPr>
          <w:lang w:eastAsia="zh-CN"/>
        </w:rPr>
        <w:t>看慢查询</w:t>
      </w:r>
      <w:proofErr w:type="gramEnd"/>
      <w:r>
        <w:rPr>
          <w:lang w:eastAsia="zh-CN"/>
        </w:rPr>
        <w:t>、连接数；Redis 看命中率、内存。指标接入看板，按服务与接口下钻。</w:t>
      </w:r>
    </w:p>
    <w:p w14:paraId="153685A9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49" w:name="_Toc240559907"/>
      <w:r>
        <w:rPr>
          <w:lang w:eastAsia="zh-CN"/>
        </w:rPr>
        <w:t>告警与弹性</w:t>
      </w:r>
      <w:bookmarkEnd w:id="49"/>
    </w:p>
    <w:p w14:paraId="67B25A9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告警分级：P0 主流程错误率突增或推理全不可用；P1 P95 超时或容量超 80%；P2 单点异常。P0 触发值班呼叫，P1 入当日跟进。弹性：推理服务按队列长度自动扩容，日常</w:t>
      </w:r>
      <w:proofErr w:type="gramStart"/>
      <w:r>
        <w:rPr>
          <w:lang w:eastAsia="zh-CN"/>
        </w:rPr>
        <w:t>缩容控成本</w:t>
      </w:r>
      <w:proofErr w:type="gramEnd"/>
      <w:r>
        <w:rPr>
          <w:lang w:eastAsia="zh-CN"/>
        </w:rPr>
        <w:t xml:space="preserve">；数据库预留 2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峰值连接，避免浪涌打满。</w:t>
      </w:r>
    </w:p>
    <w:p w14:paraId="40495307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50" w:name="_Toc240559908"/>
      <w:r>
        <w:rPr>
          <w:lang w:eastAsia="zh-CN"/>
        </w:rPr>
        <w:t>成本结构与资源估算</w:t>
      </w:r>
      <w:bookmarkEnd w:id="50"/>
    </w:p>
    <w:p w14:paraId="58031207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主要成本：算力（模型推理，按调用或按卡）、存储（MySQL + 对象存储 + 向量库）、网络与域名。首期试点规模下月成本可控在百元级（</w:t>
      </w:r>
      <w:proofErr w:type="gramStart"/>
      <w:r>
        <w:rPr>
          <w:lang w:eastAsia="zh-CN"/>
        </w:rPr>
        <w:t>云资源</w:t>
      </w:r>
      <w:proofErr w:type="gramEnd"/>
      <w:r>
        <w:rPr>
          <w:lang w:eastAsia="zh-CN"/>
        </w:rPr>
        <w:t>按量），规模化后</w:t>
      </w:r>
      <w:proofErr w:type="gramStart"/>
      <w:r>
        <w:rPr>
          <w:lang w:eastAsia="zh-CN"/>
        </w:rPr>
        <w:t>推理占</w:t>
      </w:r>
      <w:proofErr w:type="gramEnd"/>
      <w:r>
        <w:rPr>
          <w:lang w:eastAsia="zh-CN"/>
        </w:rPr>
        <w:t>比上升，可通过缓存命中、批处理、模型蒸馏压降。人力：1 产品 + 2 后端 + 1 算法 + 1 前端 + 0.5 测试 + 0.5 运营的配置可覆盖 v1.0。</w:t>
      </w:r>
    </w:p>
    <w:p w14:paraId="08D77242" w14:textId="77777777" w:rsidR="009665B1" w:rsidRDefault="00000000">
      <w:pPr>
        <w:pStyle w:val="3"/>
        <w:spacing w:before="120" w:after="48"/>
        <w:ind w:firstLine="442"/>
      </w:pPr>
      <w:bookmarkStart w:id="51" w:name="_Toc240559909"/>
      <w:proofErr w:type="spellStart"/>
      <w:r>
        <w:t>环境管理</w:t>
      </w:r>
      <w:bookmarkEnd w:id="51"/>
      <w:proofErr w:type="spellEnd"/>
    </w:p>
    <w:p w14:paraId="4C470E0A" w14:textId="77777777" w:rsidR="009665B1" w:rsidRDefault="00000000">
      <w:pPr>
        <w:ind w:firstLine="480"/>
        <w:rPr>
          <w:lang w:eastAsia="zh-CN"/>
        </w:rPr>
      </w:pPr>
      <w:proofErr w:type="spellStart"/>
      <w:r>
        <w:t>环境分</w:t>
      </w:r>
      <w:proofErr w:type="spellEnd"/>
      <w:r>
        <w:t xml:space="preserve"> </w:t>
      </w:r>
      <w:proofErr w:type="spellStart"/>
      <w:r>
        <w:t>dev（VSCode</w:t>
      </w:r>
      <w:proofErr w:type="spellEnd"/>
      <w:r>
        <w:t xml:space="preserve"> </w:t>
      </w:r>
      <w:proofErr w:type="spellStart"/>
      <w:r>
        <w:t>本地</w:t>
      </w:r>
      <w:proofErr w:type="spellEnd"/>
      <w:r>
        <w:t>）、</w:t>
      </w:r>
      <w:proofErr w:type="spellStart"/>
      <w:r>
        <w:t>test（自动化</w:t>
      </w:r>
      <w:proofErr w:type="spellEnd"/>
      <w:r>
        <w:t>）、</w:t>
      </w:r>
      <w:proofErr w:type="spellStart"/>
      <w:r>
        <w:t>staging（预发，接真模型小流量</w:t>
      </w:r>
      <w:proofErr w:type="spellEnd"/>
      <w:r>
        <w:t>）、</w:t>
      </w:r>
      <w:proofErr w:type="spellStart"/>
      <w:r>
        <w:t>prod（生产</w:t>
      </w:r>
      <w:proofErr w:type="spellEnd"/>
      <w:r>
        <w:t>）。</w:t>
      </w:r>
      <w:r>
        <w:rPr>
          <w:lang w:eastAsia="zh-CN"/>
        </w:rPr>
        <w:t>配置按环境外置，密钥走环境变量或密钥管理，禁止硬编码；数据严格隔离，prod 数据不外泄到下级环境，保障合规与可复现。</w:t>
      </w:r>
    </w:p>
    <w:p w14:paraId="5CF27B16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52" w:name="_Toc240559910"/>
      <w:r>
        <w:rPr>
          <w:lang w:eastAsia="zh-CN"/>
        </w:rPr>
        <w:lastRenderedPageBreak/>
        <w:t>数据一致性与容灾细节</w:t>
      </w:r>
      <w:bookmarkEnd w:id="52"/>
    </w:p>
    <w:p w14:paraId="5D68D295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发布主流程以 MySQL 为权威源，向量库与缓存为派生，采用"写MySQL → 异步同步派生"的最终一致；同步失败有重试与对账任务兜底，保证行情不长期失真。容灾：MySQL 主从切换 RTO&lt;30s，Redis 哨兵自动选主，推理服务多副本无状态，单副本故障流量自动转移。关键配置（话术、规则）版本化，</w:t>
      </w:r>
      <w:proofErr w:type="gramStart"/>
      <w:r>
        <w:rPr>
          <w:lang w:eastAsia="zh-CN"/>
        </w:rPr>
        <w:t>误配可秒级</w:t>
      </w:r>
      <w:proofErr w:type="gramEnd"/>
      <w:r>
        <w:rPr>
          <w:lang w:eastAsia="zh-CN"/>
        </w:rPr>
        <w:t>回滚。</w:t>
      </w:r>
    </w:p>
    <w:p w14:paraId="196384EF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53" w:name="_Toc240559911"/>
      <w:r>
        <w:rPr>
          <w:lang w:eastAsia="zh-CN"/>
        </w:rPr>
        <w:t>技术债与架构演进</w:t>
      </w:r>
      <w:bookmarkEnd w:id="53"/>
    </w:p>
    <w:p w14:paraId="19EF8065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技术债显性化：在代码与文档标注"临时方案/待重构"并关联任务，</w:t>
      </w:r>
      <w:proofErr w:type="gramStart"/>
      <w:r>
        <w:rPr>
          <w:lang w:eastAsia="zh-CN"/>
        </w:rPr>
        <w:t>避免暗债累积</w:t>
      </w:r>
      <w:proofErr w:type="gramEnd"/>
      <w:r>
        <w:rPr>
          <w:lang w:eastAsia="zh-CN"/>
        </w:rPr>
        <w:t>；评审会定期清理高息债（如阻塞扩容、影响合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的实现）。架构演进路线：单校区单体 → 多校区服务化 → 推理独立弹性池 → 可选自托管模型，每一步以指标驱动，不为远期想象提前过度设计。</w:t>
      </w:r>
    </w:p>
    <w:p w14:paraId="141D65AE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54" w:name="_Toc240559912"/>
      <w:r>
        <w:rPr>
          <w:lang w:eastAsia="zh-CN"/>
        </w:rPr>
        <w:t>观测文化</w:t>
      </w:r>
      <w:bookmarkEnd w:id="54"/>
    </w:p>
    <w:p w14:paraId="46D28686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可观测不是接个监控，而是一种工程文化：写代码即想"它出问题时我怎么知道"；关键路径必有埋点，异常必有告警，告警必有预案。新功能上线先看指标再看功能，把"看不见的问题"变成"看得见的数"，让系统状态对全员透明。</w:t>
      </w:r>
    </w:p>
    <w:p w14:paraId="157F9301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55" w:name="_Toc240559913"/>
      <w:r>
        <w:rPr>
          <w:lang w:eastAsia="zh-CN"/>
        </w:rPr>
        <w:t>选型权衡与回退</w:t>
      </w:r>
      <w:bookmarkEnd w:id="55"/>
    </w:p>
    <w:p w14:paraId="5A375C6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每个关键技术选型都有代价：云合规模型</w:t>
      </w:r>
      <w:proofErr w:type="gramStart"/>
      <w:r>
        <w:rPr>
          <w:lang w:eastAsia="zh-CN"/>
        </w:rPr>
        <w:t>省算力但</w:t>
      </w:r>
      <w:proofErr w:type="gramEnd"/>
      <w:r>
        <w:rPr>
          <w:lang w:eastAsia="zh-CN"/>
        </w:rPr>
        <w:t>受供应商条款约束，自托管可控但</w:t>
      </w:r>
      <w:proofErr w:type="gramStart"/>
      <w:r>
        <w:rPr>
          <w:lang w:eastAsia="zh-CN"/>
        </w:rPr>
        <w:t>需算力与</w:t>
      </w:r>
      <w:proofErr w:type="gramEnd"/>
      <w:r>
        <w:rPr>
          <w:lang w:eastAsia="zh-CN"/>
        </w:rPr>
        <w:t>运维；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简易但上限低，</w:t>
      </w:r>
      <w:proofErr w:type="spellStart"/>
      <w:r>
        <w:rPr>
          <w:lang w:eastAsia="zh-CN"/>
        </w:rPr>
        <w:t>Qdrant</w:t>
      </w:r>
      <w:proofErr w:type="spellEnd"/>
      <w:r>
        <w:rPr>
          <w:lang w:eastAsia="zh-CN"/>
        </w:rPr>
        <w:t xml:space="preserve"> 强但多一套系统。选型以"首期速度 + 长期可演进"平衡，且都预留回退：模型可切供应商，</w:t>
      </w:r>
      <w:proofErr w:type="gramStart"/>
      <w:r>
        <w:rPr>
          <w:lang w:eastAsia="zh-CN"/>
        </w:rPr>
        <w:t>向量库可迁移</w:t>
      </w:r>
      <w:proofErr w:type="gramEnd"/>
      <w:r>
        <w:rPr>
          <w:lang w:eastAsia="zh-CN"/>
        </w:rPr>
        <w:t>，前端可换框架，避免单点锁定导致被动。</w:t>
      </w:r>
    </w:p>
    <w:p w14:paraId="18E11A3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56" w:name="_Toc240559914"/>
      <w:r>
        <w:rPr>
          <w:lang w:eastAsia="zh-CN"/>
        </w:rPr>
        <w:t>性能优化手段</w:t>
      </w:r>
      <w:bookmarkEnd w:id="56"/>
    </w:p>
    <w:p w14:paraId="0EB6687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发布链路：图片并行上传与压缩、识别结果缓存复用、定价查向量库加 MySQL 过滤组合降载。会话链路：上下文与草稿缓存到 Redis 降低重复计算，高频问答命中知识库缓存，模</w:t>
      </w:r>
      <w:r>
        <w:rPr>
          <w:lang w:eastAsia="zh-CN"/>
        </w:rPr>
        <w:lastRenderedPageBreak/>
        <w:t>型推理批处理提吞吐。读接口统一缓存到 CDN/Redis，写路径异步化，避免</w:t>
      </w:r>
      <w:proofErr w:type="gramStart"/>
      <w:r>
        <w:rPr>
          <w:lang w:eastAsia="zh-CN"/>
        </w:rPr>
        <w:t>慢操作</w:t>
      </w:r>
      <w:proofErr w:type="gramEnd"/>
      <w:r>
        <w:rPr>
          <w:lang w:eastAsia="zh-CN"/>
        </w:rPr>
        <w:t>阻塞用户。优化</w:t>
      </w:r>
      <w:proofErr w:type="gramStart"/>
      <w:r>
        <w:rPr>
          <w:lang w:eastAsia="zh-CN"/>
        </w:rPr>
        <w:t>以压测数据</w:t>
      </w:r>
      <w:proofErr w:type="gramEnd"/>
      <w:r>
        <w:rPr>
          <w:lang w:eastAsia="zh-CN"/>
        </w:rPr>
        <w:t>为据，不凭感觉。</w:t>
      </w:r>
    </w:p>
    <w:p w14:paraId="06D1C26C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57" w:name="_Toc240559915"/>
      <w:r>
        <w:rPr>
          <w:lang w:eastAsia="zh-CN"/>
        </w:rPr>
        <w:t xml:space="preserve">7. </w:t>
      </w:r>
      <w:r>
        <w:rPr>
          <w:lang w:eastAsia="zh-CN"/>
        </w:rPr>
        <w:t>数据模型设计（</w:t>
      </w:r>
      <w:r>
        <w:rPr>
          <w:lang w:eastAsia="zh-CN"/>
        </w:rPr>
        <w:t xml:space="preserve">MySQL </w:t>
      </w:r>
      <w:r>
        <w:rPr>
          <w:lang w:eastAsia="zh-CN"/>
        </w:rPr>
        <w:t>核心表）</w:t>
      </w:r>
      <w:bookmarkEnd w:id="57"/>
    </w:p>
    <w:p w14:paraId="381C5704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数据模型以 MySQL 为业务主库，遵循第三范式以降低冗余；历史成交与商品向量单独建模，便于 RAG 检索与</w:t>
      </w:r>
      <w:proofErr w:type="gramStart"/>
      <w:r>
        <w:rPr>
          <w:lang w:eastAsia="zh-CN"/>
        </w:rPr>
        <w:t>定价回算</w:t>
      </w:r>
      <w:proofErr w:type="gramEnd"/>
      <w:r>
        <w:rPr>
          <w:lang w:eastAsia="zh-CN"/>
        </w:rPr>
        <w:t>。下文表格给出核心表，正文说明设计原则。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9665B1" w14:paraId="62C9493D" w14:textId="77777777">
        <w:trPr>
          <w:jc w:val="center"/>
        </w:trPr>
        <w:tc>
          <w:tcPr>
            <w:tcW w:w="3289" w:type="dxa"/>
            <w:shd w:val="clear" w:color="auto" w:fill="EAF1FF"/>
          </w:tcPr>
          <w:p w14:paraId="32430D9E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b/>
                <w:sz w:val="22"/>
              </w:rPr>
              <w:t>表</w:t>
            </w:r>
          </w:p>
        </w:tc>
        <w:tc>
          <w:tcPr>
            <w:tcW w:w="3289" w:type="dxa"/>
            <w:shd w:val="clear" w:color="auto" w:fill="EAF1FF"/>
          </w:tcPr>
          <w:p w14:paraId="516E4615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关键字段</w:t>
            </w:r>
            <w:proofErr w:type="spellEnd"/>
          </w:p>
        </w:tc>
        <w:tc>
          <w:tcPr>
            <w:tcW w:w="3289" w:type="dxa"/>
            <w:shd w:val="clear" w:color="auto" w:fill="EAF1FF"/>
          </w:tcPr>
          <w:p w14:paraId="0E836BB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用途</w:t>
            </w:r>
            <w:proofErr w:type="spellEnd"/>
          </w:p>
        </w:tc>
      </w:tr>
      <w:tr w:rsidR="009665B1" w14:paraId="2FCC6A40" w14:textId="77777777">
        <w:trPr>
          <w:jc w:val="center"/>
        </w:trPr>
        <w:tc>
          <w:tcPr>
            <w:tcW w:w="3289" w:type="dxa"/>
          </w:tcPr>
          <w:p w14:paraId="5F0B949B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user</w:t>
            </w:r>
          </w:p>
        </w:tc>
        <w:tc>
          <w:tcPr>
            <w:tcW w:w="3289" w:type="dxa"/>
          </w:tcPr>
          <w:p w14:paraId="5A50EA4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school, </w:t>
            </w:r>
            <w:proofErr w:type="spellStart"/>
            <w:r w:rsidRPr="0054491D">
              <w:rPr>
                <w:sz w:val="22"/>
              </w:rPr>
              <w:t>credit_score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reg_time</w:t>
            </w:r>
            <w:proofErr w:type="spellEnd"/>
            <w:r w:rsidRPr="0054491D">
              <w:rPr>
                <w:sz w:val="22"/>
              </w:rPr>
              <w:t>, status</w:t>
            </w:r>
          </w:p>
        </w:tc>
        <w:tc>
          <w:tcPr>
            <w:tcW w:w="3289" w:type="dxa"/>
          </w:tcPr>
          <w:p w14:paraId="6D389C2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用户与信用</w:t>
            </w:r>
            <w:proofErr w:type="spellEnd"/>
            <w:r w:rsidRPr="0054491D">
              <w:rPr>
                <w:sz w:val="22"/>
              </w:rPr>
              <w:t>/</w:t>
            </w:r>
            <w:proofErr w:type="spellStart"/>
            <w:r w:rsidRPr="0054491D">
              <w:rPr>
                <w:sz w:val="22"/>
              </w:rPr>
              <w:t>风控基础</w:t>
            </w:r>
            <w:proofErr w:type="spellEnd"/>
          </w:p>
        </w:tc>
      </w:tr>
      <w:tr w:rsidR="009665B1" w14:paraId="1DFEF98A" w14:textId="77777777">
        <w:trPr>
          <w:jc w:val="center"/>
        </w:trPr>
        <w:tc>
          <w:tcPr>
            <w:tcW w:w="3289" w:type="dxa"/>
          </w:tcPr>
          <w:p w14:paraId="5014F57C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goods</w:t>
            </w:r>
          </w:p>
        </w:tc>
        <w:tc>
          <w:tcPr>
            <w:tcW w:w="3289" w:type="dxa"/>
          </w:tcPr>
          <w:p w14:paraId="4F1A86E3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</w:t>
            </w:r>
            <w:proofErr w:type="spellStart"/>
            <w:r w:rsidRPr="0054491D">
              <w:rPr>
                <w:sz w:val="22"/>
              </w:rPr>
              <w:t>seller_id</w:t>
            </w:r>
            <w:proofErr w:type="spellEnd"/>
            <w:r w:rsidRPr="0054491D">
              <w:rPr>
                <w:sz w:val="22"/>
              </w:rPr>
              <w:t xml:space="preserve">, title, desc, category, </w:t>
            </w:r>
            <w:proofErr w:type="spellStart"/>
            <w:r w:rsidRPr="0054491D">
              <w:rPr>
                <w:sz w:val="22"/>
              </w:rPr>
              <w:t>brand_model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condition_level</w:t>
            </w:r>
            <w:proofErr w:type="spellEnd"/>
            <w:r w:rsidRPr="0054491D">
              <w:rPr>
                <w:sz w:val="22"/>
              </w:rPr>
              <w:t xml:space="preserve">, price, </w:t>
            </w:r>
            <w:proofErr w:type="spellStart"/>
            <w:r w:rsidRPr="0054491D">
              <w:rPr>
                <w:sz w:val="22"/>
              </w:rPr>
              <w:t>suggest_price_low</w:t>
            </w:r>
            <w:proofErr w:type="spellEnd"/>
            <w:r w:rsidRPr="0054491D">
              <w:rPr>
                <w:sz w:val="22"/>
              </w:rPr>
              <w:t>/high, status</w:t>
            </w:r>
          </w:p>
        </w:tc>
        <w:tc>
          <w:tcPr>
            <w:tcW w:w="3289" w:type="dxa"/>
          </w:tcPr>
          <w:p w14:paraId="47B5A16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在售商品</w:t>
            </w:r>
            <w:proofErr w:type="spellEnd"/>
          </w:p>
        </w:tc>
      </w:tr>
      <w:tr w:rsidR="009665B1" w14:paraId="7F21D4D4" w14:textId="77777777">
        <w:trPr>
          <w:jc w:val="center"/>
        </w:trPr>
        <w:tc>
          <w:tcPr>
            <w:tcW w:w="3289" w:type="dxa"/>
          </w:tcPr>
          <w:p w14:paraId="59B7F14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goods_image</w:t>
            </w:r>
            <w:proofErr w:type="spellEnd"/>
          </w:p>
        </w:tc>
        <w:tc>
          <w:tcPr>
            <w:tcW w:w="3289" w:type="dxa"/>
          </w:tcPr>
          <w:p w14:paraId="00B0424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</w:t>
            </w:r>
            <w:proofErr w:type="spellStart"/>
            <w:r w:rsidRPr="0054491D">
              <w:rPr>
                <w:sz w:val="22"/>
              </w:rPr>
              <w:t>goods_id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url</w:t>
            </w:r>
            <w:proofErr w:type="spellEnd"/>
            <w:r w:rsidRPr="0054491D">
              <w:rPr>
                <w:sz w:val="22"/>
              </w:rPr>
              <w:t>, sort</w:t>
            </w:r>
          </w:p>
        </w:tc>
        <w:tc>
          <w:tcPr>
            <w:tcW w:w="3289" w:type="dxa"/>
          </w:tcPr>
          <w:p w14:paraId="04EC7A70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商品图</w:t>
            </w:r>
            <w:proofErr w:type="spellEnd"/>
          </w:p>
        </w:tc>
      </w:tr>
      <w:tr w:rsidR="009665B1" w14:paraId="7FD521EB" w14:textId="77777777">
        <w:trPr>
          <w:jc w:val="center"/>
        </w:trPr>
        <w:tc>
          <w:tcPr>
            <w:tcW w:w="3289" w:type="dxa"/>
          </w:tcPr>
          <w:p w14:paraId="4FEED2E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deal_history</w:t>
            </w:r>
            <w:proofErr w:type="spellEnd"/>
          </w:p>
        </w:tc>
        <w:tc>
          <w:tcPr>
            <w:tcW w:w="3289" w:type="dxa"/>
          </w:tcPr>
          <w:p w14:paraId="181E4C6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category, </w:t>
            </w:r>
            <w:proofErr w:type="spellStart"/>
            <w:r w:rsidRPr="0054491D">
              <w:rPr>
                <w:sz w:val="22"/>
              </w:rPr>
              <w:t>brand_model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condition_level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final_price</w:t>
            </w:r>
            <w:proofErr w:type="spellEnd"/>
            <w:r w:rsidRPr="0054491D">
              <w:rPr>
                <w:sz w:val="22"/>
              </w:rPr>
              <w:t xml:space="preserve">, school, </w:t>
            </w:r>
            <w:proofErr w:type="spellStart"/>
            <w:r w:rsidRPr="0054491D">
              <w:rPr>
                <w:sz w:val="22"/>
              </w:rPr>
              <w:t>deal_time</w:t>
            </w:r>
            <w:proofErr w:type="spellEnd"/>
          </w:p>
        </w:tc>
        <w:tc>
          <w:tcPr>
            <w:tcW w:w="3289" w:type="dxa"/>
          </w:tcPr>
          <w:p w14:paraId="5D64D1E5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定价</w:t>
            </w:r>
            <w:proofErr w:type="spellEnd"/>
            <w:r w:rsidRPr="0054491D">
              <w:rPr>
                <w:sz w:val="22"/>
              </w:rPr>
              <w:t xml:space="preserve"> RAG </w:t>
            </w:r>
            <w:proofErr w:type="spellStart"/>
            <w:r w:rsidRPr="0054491D">
              <w:rPr>
                <w:sz w:val="22"/>
              </w:rPr>
              <w:t>的样本源</w:t>
            </w:r>
            <w:proofErr w:type="spellEnd"/>
          </w:p>
        </w:tc>
      </w:tr>
      <w:tr w:rsidR="009665B1" w14:paraId="467405DE" w14:textId="77777777">
        <w:trPr>
          <w:jc w:val="center"/>
        </w:trPr>
        <w:tc>
          <w:tcPr>
            <w:tcW w:w="3289" w:type="dxa"/>
          </w:tcPr>
          <w:p w14:paraId="2E832B8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pricing_log</w:t>
            </w:r>
            <w:proofErr w:type="spellEnd"/>
          </w:p>
        </w:tc>
        <w:tc>
          <w:tcPr>
            <w:tcW w:w="3289" w:type="dxa"/>
          </w:tcPr>
          <w:p w14:paraId="7928ECD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</w:t>
            </w:r>
            <w:proofErr w:type="spellStart"/>
            <w:r w:rsidRPr="0054491D">
              <w:rPr>
                <w:sz w:val="22"/>
              </w:rPr>
              <w:t>goods_id</w:t>
            </w:r>
            <w:proofErr w:type="spellEnd"/>
            <w:r w:rsidRPr="0054491D">
              <w:rPr>
                <w:sz w:val="22"/>
              </w:rPr>
              <w:t xml:space="preserve">, low, high, median, </w:t>
            </w:r>
            <w:proofErr w:type="spellStart"/>
            <w:r w:rsidRPr="0054491D">
              <w:rPr>
                <w:sz w:val="22"/>
              </w:rPr>
              <w:t>sample_size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time_window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caliber_json</w:t>
            </w:r>
            <w:proofErr w:type="spellEnd"/>
          </w:p>
        </w:tc>
        <w:tc>
          <w:tcPr>
            <w:tcW w:w="3289" w:type="dxa"/>
          </w:tcPr>
          <w:p w14:paraId="32140E44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定价口径留痕（可追溯）</w:t>
            </w:r>
          </w:p>
        </w:tc>
      </w:tr>
      <w:tr w:rsidR="009665B1" w14:paraId="05722DB1" w14:textId="77777777">
        <w:trPr>
          <w:jc w:val="center"/>
        </w:trPr>
        <w:tc>
          <w:tcPr>
            <w:tcW w:w="3289" w:type="dxa"/>
          </w:tcPr>
          <w:p w14:paraId="6C11F435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compare_cache</w:t>
            </w:r>
            <w:proofErr w:type="spellEnd"/>
          </w:p>
        </w:tc>
        <w:tc>
          <w:tcPr>
            <w:tcW w:w="3289" w:type="dxa"/>
          </w:tcPr>
          <w:p w14:paraId="07D277F0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</w:t>
            </w:r>
            <w:proofErr w:type="spellStart"/>
            <w:r w:rsidRPr="0054491D">
              <w:rPr>
                <w:sz w:val="22"/>
              </w:rPr>
              <w:t>goods_id</w:t>
            </w:r>
            <w:proofErr w:type="spellEnd"/>
            <w:r w:rsidRPr="0054491D">
              <w:rPr>
                <w:sz w:val="22"/>
              </w:rPr>
              <w:t xml:space="preserve">, p25, p50, p75, min, max, </w:t>
            </w:r>
            <w:proofErr w:type="spellStart"/>
            <w:r w:rsidRPr="0054491D">
              <w:rPr>
                <w:sz w:val="22"/>
              </w:rPr>
              <w:t>sample_size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expire_at</w:t>
            </w:r>
            <w:proofErr w:type="spellEnd"/>
          </w:p>
        </w:tc>
        <w:tc>
          <w:tcPr>
            <w:tcW w:w="3289" w:type="dxa"/>
          </w:tcPr>
          <w:p w14:paraId="304FEE35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比价结果缓存</w:t>
            </w:r>
            <w:proofErr w:type="spellEnd"/>
          </w:p>
        </w:tc>
      </w:tr>
      <w:tr w:rsidR="009665B1" w14:paraId="451236CC" w14:textId="77777777">
        <w:trPr>
          <w:jc w:val="center"/>
        </w:trPr>
        <w:tc>
          <w:tcPr>
            <w:tcW w:w="3289" w:type="dxa"/>
          </w:tcPr>
          <w:p w14:paraId="084F88E4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lastRenderedPageBreak/>
              <w:t>conversation</w:t>
            </w:r>
          </w:p>
        </w:tc>
        <w:tc>
          <w:tcPr>
            <w:tcW w:w="3289" w:type="dxa"/>
          </w:tcPr>
          <w:p w14:paraId="6E433F0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</w:t>
            </w:r>
            <w:proofErr w:type="spellStart"/>
            <w:r w:rsidRPr="0054491D">
              <w:rPr>
                <w:sz w:val="22"/>
              </w:rPr>
              <w:t>goods_id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buyer_id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seller_id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agent_handled</w:t>
            </w:r>
            <w:proofErr w:type="spellEnd"/>
            <w:r w:rsidRPr="0054491D">
              <w:rPr>
                <w:sz w:val="22"/>
              </w:rPr>
              <w:t>, status</w:t>
            </w:r>
          </w:p>
        </w:tc>
        <w:tc>
          <w:tcPr>
            <w:tcW w:w="3289" w:type="dxa"/>
          </w:tcPr>
          <w:p w14:paraId="24D61C8E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会话</w:t>
            </w:r>
            <w:proofErr w:type="spellEnd"/>
          </w:p>
        </w:tc>
      </w:tr>
      <w:tr w:rsidR="009665B1" w14:paraId="2BCE4E40" w14:textId="77777777">
        <w:trPr>
          <w:jc w:val="center"/>
        </w:trPr>
        <w:tc>
          <w:tcPr>
            <w:tcW w:w="3289" w:type="dxa"/>
          </w:tcPr>
          <w:p w14:paraId="66CD0753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message</w:t>
            </w:r>
          </w:p>
        </w:tc>
        <w:tc>
          <w:tcPr>
            <w:tcW w:w="3289" w:type="dxa"/>
          </w:tcPr>
          <w:p w14:paraId="629EE57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</w:t>
            </w:r>
            <w:proofErr w:type="spellStart"/>
            <w:r w:rsidRPr="0054491D">
              <w:rPr>
                <w:sz w:val="22"/>
              </w:rPr>
              <w:t>conv_id</w:t>
            </w:r>
            <w:proofErr w:type="spellEnd"/>
            <w:r w:rsidRPr="0054491D">
              <w:rPr>
                <w:sz w:val="22"/>
              </w:rPr>
              <w:t xml:space="preserve">, role, content, intent, </w:t>
            </w:r>
            <w:proofErr w:type="spellStart"/>
            <w:r w:rsidRPr="0054491D">
              <w:rPr>
                <w:sz w:val="22"/>
              </w:rPr>
              <w:t>is_agent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compliance_pass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created_at</w:t>
            </w:r>
            <w:proofErr w:type="spellEnd"/>
          </w:p>
        </w:tc>
        <w:tc>
          <w:tcPr>
            <w:tcW w:w="3289" w:type="dxa"/>
          </w:tcPr>
          <w:p w14:paraId="04D6497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消息+合规留痕</w:t>
            </w:r>
            <w:proofErr w:type="spellEnd"/>
          </w:p>
        </w:tc>
      </w:tr>
      <w:tr w:rsidR="009665B1" w14:paraId="302F5708" w14:textId="77777777">
        <w:trPr>
          <w:jc w:val="center"/>
        </w:trPr>
        <w:tc>
          <w:tcPr>
            <w:tcW w:w="3289" w:type="dxa"/>
          </w:tcPr>
          <w:p w14:paraId="249CC12C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match_task</w:t>
            </w:r>
            <w:proofErr w:type="spellEnd"/>
          </w:p>
        </w:tc>
        <w:tc>
          <w:tcPr>
            <w:tcW w:w="3289" w:type="dxa"/>
          </w:tcPr>
          <w:p w14:paraId="2CAB793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</w:t>
            </w:r>
            <w:proofErr w:type="spellStart"/>
            <w:r w:rsidRPr="0054491D">
              <w:rPr>
                <w:sz w:val="22"/>
              </w:rPr>
              <w:t>goods_id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candidate_id</w:t>
            </w:r>
            <w:proofErr w:type="spellEnd"/>
            <w:r w:rsidRPr="0054491D">
              <w:rPr>
                <w:sz w:val="22"/>
              </w:rPr>
              <w:t xml:space="preserve">, score, notified, </w:t>
            </w:r>
            <w:proofErr w:type="spellStart"/>
            <w:r w:rsidRPr="0054491D">
              <w:rPr>
                <w:sz w:val="22"/>
              </w:rPr>
              <w:t>created_at</w:t>
            </w:r>
            <w:proofErr w:type="spellEnd"/>
          </w:p>
        </w:tc>
        <w:tc>
          <w:tcPr>
            <w:tcW w:w="3289" w:type="dxa"/>
          </w:tcPr>
          <w:p w14:paraId="49572B9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撮合记录</w:t>
            </w:r>
            <w:proofErr w:type="spellEnd"/>
          </w:p>
        </w:tc>
      </w:tr>
      <w:tr w:rsidR="009665B1" w14:paraId="4CE63E5E" w14:textId="77777777">
        <w:trPr>
          <w:jc w:val="center"/>
        </w:trPr>
        <w:tc>
          <w:tcPr>
            <w:tcW w:w="3289" w:type="dxa"/>
          </w:tcPr>
          <w:p w14:paraId="232AA354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risk_event</w:t>
            </w:r>
            <w:proofErr w:type="spellEnd"/>
          </w:p>
        </w:tc>
        <w:tc>
          <w:tcPr>
            <w:tcW w:w="3289" w:type="dxa"/>
          </w:tcPr>
          <w:p w14:paraId="35C883B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</w:t>
            </w:r>
            <w:proofErr w:type="spellStart"/>
            <w:r w:rsidRPr="0054491D">
              <w:rPr>
                <w:sz w:val="22"/>
              </w:rPr>
              <w:t>ref_type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ref_id</w:t>
            </w:r>
            <w:proofErr w:type="spellEnd"/>
            <w:r w:rsidRPr="0054491D">
              <w:rPr>
                <w:sz w:val="22"/>
              </w:rPr>
              <w:t>, level, reason, action, operator</w:t>
            </w:r>
          </w:p>
        </w:tc>
        <w:tc>
          <w:tcPr>
            <w:tcW w:w="3289" w:type="dxa"/>
          </w:tcPr>
          <w:p w14:paraId="6870DD4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风控事件</w:t>
            </w:r>
            <w:proofErr w:type="spellEnd"/>
          </w:p>
        </w:tc>
      </w:tr>
      <w:tr w:rsidR="009665B1" w14:paraId="1017069D" w14:textId="77777777">
        <w:trPr>
          <w:jc w:val="center"/>
        </w:trPr>
        <w:tc>
          <w:tcPr>
            <w:tcW w:w="3289" w:type="dxa"/>
          </w:tcPr>
          <w:p w14:paraId="37F377D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compliance_audit</w:t>
            </w:r>
            <w:proofErr w:type="spellEnd"/>
          </w:p>
        </w:tc>
        <w:tc>
          <w:tcPr>
            <w:tcW w:w="3289" w:type="dxa"/>
          </w:tcPr>
          <w:p w14:paraId="124A195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id, </w:t>
            </w:r>
            <w:proofErr w:type="spellStart"/>
            <w:r w:rsidRPr="0054491D">
              <w:rPr>
                <w:sz w:val="22"/>
              </w:rPr>
              <w:t>msg_id</w:t>
            </w:r>
            <w:proofErr w:type="spellEnd"/>
            <w:r w:rsidRPr="0054491D">
              <w:rPr>
                <w:sz w:val="22"/>
              </w:rPr>
              <w:t xml:space="preserve">, </w:t>
            </w:r>
            <w:proofErr w:type="spellStart"/>
            <w:r w:rsidRPr="0054491D">
              <w:rPr>
                <w:sz w:val="22"/>
              </w:rPr>
              <w:t>rule_hit</w:t>
            </w:r>
            <w:proofErr w:type="spellEnd"/>
            <w:r w:rsidRPr="0054491D">
              <w:rPr>
                <w:sz w:val="22"/>
              </w:rPr>
              <w:t>, action, reviewer</w:t>
            </w:r>
          </w:p>
        </w:tc>
        <w:tc>
          <w:tcPr>
            <w:tcW w:w="3289" w:type="dxa"/>
          </w:tcPr>
          <w:p w14:paraId="3FBB50C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客服合规审计</w:t>
            </w:r>
            <w:proofErr w:type="spellEnd"/>
          </w:p>
        </w:tc>
      </w:tr>
    </w:tbl>
    <w:p w14:paraId="5E657579" w14:textId="77777777" w:rsidR="009665B1" w:rsidRDefault="00000000">
      <w:pPr>
        <w:ind w:firstLine="480"/>
        <w:rPr>
          <w:lang w:eastAsia="zh-CN"/>
        </w:rPr>
      </w:pPr>
      <w:proofErr w:type="spellStart"/>
      <w:r>
        <w:t>命名与字段规范：表名小写下划线（如</w:t>
      </w:r>
      <w:proofErr w:type="spellEnd"/>
      <w:r>
        <w:t xml:space="preserve"> </w:t>
      </w:r>
      <w:proofErr w:type="spellStart"/>
      <w:r>
        <w:t>pricing_log</w:t>
      </w:r>
      <w:proofErr w:type="spellEnd"/>
      <w:r>
        <w:t>），</w:t>
      </w:r>
      <w:proofErr w:type="spellStart"/>
      <w:r>
        <w:t>所有表含</w:t>
      </w:r>
      <w:proofErr w:type="spellEnd"/>
      <w:r>
        <w:t xml:space="preserve"> </w:t>
      </w:r>
      <w:proofErr w:type="spellStart"/>
      <w:r>
        <w:t>id、created_at、updated_at；金额以"分"为单位的整数存储，避免浮点误差；软删除统一用</w:t>
      </w:r>
      <w:proofErr w:type="spellEnd"/>
      <w:r>
        <w:t xml:space="preserve"> </w:t>
      </w:r>
      <w:proofErr w:type="spellStart"/>
      <w:r>
        <w:t>deleted_at</w:t>
      </w:r>
      <w:proofErr w:type="spellEnd"/>
      <w:r>
        <w:t>。</w:t>
      </w:r>
      <w:r>
        <w:rPr>
          <w:lang w:eastAsia="zh-CN"/>
        </w:rPr>
        <w:t>索引策略：高频查询列（卖家、品类、状态、时间）建复合索引；向量列由专用向量库承担，不在 MySQL 做相似检索。</w:t>
      </w:r>
    </w:p>
    <w:p w14:paraId="755884E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数据迁移：使用 Alembic 或迁移脚本管理版本，所有结构变更可回滚；定价与日志类表按时间分区，控制单表体量。历史成交数据保留不少于 2 年，支撑</w:t>
      </w:r>
      <w:proofErr w:type="gramStart"/>
      <w:r>
        <w:rPr>
          <w:lang w:eastAsia="zh-CN"/>
        </w:rPr>
        <w:t>定价回算</w:t>
      </w:r>
      <w:proofErr w:type="gramEnd"/>
      <w:r>
        <w:rPr>
          <w:lang w:eastAsia="zh-CN"/>
        </w:rPr>
        <w:t>与审计。</w:t>
      </w:r>
    </w:p>
    <w:p w14:paraId="5FEEE1D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数据治理：成交数据在订单完成后 T+1 入定价样本池，并经质量校验（价格异常、字段缺失）过滤；用户隐私字段（手机号、住址、证件）在存储层脱敏，</w:t>
      </w:r>
      <w:proofErr w:type="gramStart"/>
      <w:r>
        <w:rPr>
          <w:lang w:eastAsia="zh-CN"/>
        </w:rPr>
        <w:t>仅风控</w:t>
      </w:r>
      <w:proofErr w:type="gramEnd"/>
      <w:r>
        <w:rPr>
          <w:lang w:eastAsia="zh-CN"/>
        </w:rPr>
        <w:t>与履约必要场景可经授权解密；所有定价与回复日志保留不少于 180 天以满足审计与复盘。</w:t>
      </w:r>
    </w:p>
    <w:p w14:paraId="6A59D16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查询性能：定价与比价</w:t>
      </w:r>
      <w:proofErr w:type="gramStart"/>
      <w:r>
        <w:rPr>
          <w:lang w:eastAsia="zh-CN"/>
        </w:rPr>
        <w:t>走向量库近邻</w:t>
      </w:r>
      <w:proofErr w:type="gramEnd"/>
      <w:r>
        <w:rPr>
          <w:lang w:eastAsia="zh-CN"/>
        </w:rPr>
        <w:t>检索 + MySQL 结构化过滤的组合，热点商品（在售）缓存到 Redis，降低数据库压力；历史成交按时间分区，</w:t>
      </w:r>
      <w:proofErr w:type="gramStart"/>
      <w:r>
        <w:rPr>
          <w:lang w:eastAsia="zh-CN"/>
        </w:rPr>
        <w:t>冷数据</w:t>
      </w:r>
      <w:proofErr w:type="gramEnd"/>
      <w:r>
        <w:rPr>
          <w:lang w:eastAsia="zh-CN"/>
        </w:rPr>
        <w:t>归档到只读实例，保证在线查询稳定。写入路径：</w:t>
      </w:r>
      <w:proofErr w:type="gramStart"/>
      <w:r>
        <w:rPr>
          <w:lang w:eastAsia="zh-CN"/>
        </w:rPr>
        <w:t>成交落库后</w:t>
      </w:r>
      <w:proofErr w:type="gramEnd"/>
      <w:r>
        <w:rPr>
          <w:lang w:eastAsia="zh-CN"/>
        </w:rPr>
        <w:t>异步入样本池与向量库，避免阻塞交易主流程。</w:t>
      </w:r>
    </w:p>
    <w:p w14:paraId="12C2A13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数据安全：传输全程 TLS，存储敏感字段加密；会话内容仅用于履约与风控，不作二次商用，留存到期自动清理。权限按角色与校区隔离，导出受控并留痕。数据主体权利（查询、更正、删除）提供通道，呼应个人信息保护要求，也降低校方审批阻力。</w:t>
      </w:r>
    </w:p>
    <w:p w14:paraId="4FAFF4E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58" w:name="_Toc240559916"/>
      <w:r>
        <w:rPr>
          <w:lang w:eastAsia="zh-CN"/>
        </w:rPr>
        <w:t>数据生命周期</w:t>
      </w:r>
      <w:bookmarkEnd w:id="58"/>
    </w:p>
    <w:p w14:paraId="2C52282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数据从产生到销毁全程管理：采集（最小化、告知同意）→ 存储（加密、隔离）→ 使用（按需授权、脱敏）→ 归档（冷热分层）→ 销毁（到期自动清理、不可恢复）。定价样本长期保留以支撑回算，会话等易敏感数据短保留并到期清理，平衡价值与隐私。</w:t>
      </w:r>
    </w:p>
    <w:p w14:paraId="66DBB796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59" w:name="_Toc240559917"/>
      <w:r>
        <w:rPr>
          <w:lang w:eastAsia="zh-CN"/>
        </w:rPr>
        <w:t xml:space="preserve">8. </w:t>
      </w:r>
      <w:r>
        <w:rPr>
          <w:lang w:eastAsia="zh-CN"/>
        </w:rPr>
        <w:t>接口设计概览</w:t>
      </w:r>
      <w:bookmarkEnd w:id="59"/>
    </w:p>
    <w:p w14:paraId="161ED7A7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对外接口以 RESTful 风格为主，前后端通过 JSON 契约协作；下文表格列出核心接口，正文说明统一约定。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9665B1" w14:paraId="01C4280E" w14:textId="77777777">
        <w:trPr>
          <w:jc w:val="center"/>
        </w:trPr>
        <w:tc>
          <w:tcPr>
            <w:tcW w:w="3289" w:type="dxa"/>
            <w:shd w:val="clear" w:color="auto" w:fill="EAF1FF"/>
          </w:tcPr>
          <w:p w14:paraId="3843D33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方法</w:t>
            </w:r>
            <w:proofErr w:type="spellEnd"/>
          </w:p>
        </w:tc>
        <w:tc>
          <w:tcPr>
            <w:tcW w:w="3289" w:type="dxa"/>
            <w:shd w:val="clear" w:color="auto" w:fill="EAF1FF"/>
          </w:tcPr>
          <w:p w14:paraId="1D0A017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路径</w:t>
            </w:r>
            <w:proofErr w:type="spellEnd"/>
          </w:p>
        </w:tc>
        <w:tc>
          <w:tcPr>
            <w:tcW w:w="3289" w:type="dxa"/>
            <w:shd w:val="clear" w:color="auto" w:fill="EAF1FF"/>
          </w:tcPr>
          <w:p w14:paraId="23E776C5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说明</w:t>
            </w:r>
            <w:proofErr w:type="spellEnd"/>
          </w:p>
        </w:tc>
      </w:tr>
      <w:tr w:rsidR="009665B1" w14:paraId="49A1FCBD" w14:textId="77777777">
        <w:trPr>
          <w:jc w:val="center"/>
        </w:trPr>
        <w:tc>
          <w:tcPr>
            <w:tcW w:w="3289" w:type="dxa"/>
          </w:tcPr>
          <w:p w14:paraId="5D41554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POST</w:t>
            </w:r>
          </w:p>
        </w:tc>
        <w:tc>
          <w:tcPr>
            <w:tcW w:w="3289" w:type="dxa"/>
          </w:tcPr>
          <w:p w14:paraId="2E72A8B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color w:val="2A3B5E"/>
                <w:sz w:val="22"/>
              </w:rPr>
              <w:t>/</w:t>
            </w:r>
            <w:proofErr w:type="spellStart"/>
            <w:r w:rsidRPr="0054491D">
              <w:rPr>
                <w:color w:val="2A3B5E"/>
                <w:sz w:val="22"/>
              </w:rPr>
              <w:t>api</w:t>
            </w:r>
            <w:proofErr w:type="spellEnd"/>
            <w:r w:rsidRPr="0054491D">
              <w:rPr>
                <w:color w:val="2A3B5E"/>
                <w:sz w:val="22"/>
              </w:rPr>
              <w:t>/goods/draft</w:t>
            </w:r>
          </w:p>
        </w:tc>
        <w:tc>
          <w:tcPr>
            <w:tcW w:w="3289" w:type="dxa"/>
          </w:tcPr>
          <w:p w14:paraId="7FBE7BD8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上传图，返回 AI 文案 + 定价建议</w:t>
            </w:r>
          </w:p>
        </w:tc>
      </w:tr>
      <w:tr w:rsidR="009665B1" w14:paraId="45EFDB01" w14:textId="77777777">
        <w:trPr>
          <w:jc w:val="center"/>
        </w:trPr>
        <w:tc>
          <w:tcPr>
            <w:tcW w:w="3289" w:type="dxa"/>
          </w:tcPr>
          <w:p w14:paraId="6669AE75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POST</w:t>
            </w:r>
          </w:p>
        </w:tc>
        <w:tc>
          <w:tcPr>
            <w:tcW w:w="3289" w:type="dxa"/>
          </w:tcPr>
          <w:p w14:paraId="7F56A97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color w:val="2A3B5E"/>
                <w:sz w:val="22"/>
              </w:rPr>
              <w:t>/</w:t>
            </w:r>
            <w:proofErr w:type="spellStart"/>
            <w:r w:rsidRPr="0054491D">
              <w:rPr>
                <w:color w:val="2A3B5E"/>
                <w:sz w:val="22"/>
              </w:rPr>
              <w:t>api</w:t>
            </w:r>
            <w:proofErr w:type="spellEnd"/>
            <w:r w:rsidRPr="0054491D">
              <w:rPr>
                <w:color w:val="2A3B5E"/>
                <w:sz w:val="22"/>
              </w:rPr>
              <w:t>/goods/publish</w:t>
            </w:r>
          </w:p>
        </w:tc>
        <w:tc>
          <w:tcPr>
            <w:tcW w:w="3289" w:type="dxa"/>
          </w:tcPr>
          <w:p w14:paraId="3AB17C0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确认上架</w:t>
            </w:r>
            <w:proofErr w:type="spellEnd"/>
          </w:p>
        </w:tc>
      </w:tr>
      <w:tr w:rsidR="009665B1" w14:paraId="5CF82394" w14:textId="77777777">
        <w:trPr>
          <w:jc w:val="center"/>
        </w:trPr>
        <w:tc>
          <w:tcPr>
            <w:tcW w:w="3289" w:type="dxa"/>
          </w:tcPr>
          <w:p w14:paraId="1DB193A0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GET</w:t>
            </w:r>
          </w:p>
        </w:tc>
        <w:tc>
          <w:tcPr>
            <w:tcW w:w="3289" w:type="dxa"/>
          </w:tcPr>
          <w:p w14:paraId="407927E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color w:val="2A3B5E"/>
                <w:sz w:val="22"/>
              </w:rPr>
              <w:t>/</w:t>
            </w:r>
            <w:proofErr w:type="spellStart"/>
            <w:r w:rsidRPr="0054491D">
              <w:rPr>
                <w:color w:val="2A3B5E"/>
                <w:sz w:val="22"/>
              </w:rPr>
              <w:t>api</w:t>
            </w:r>
            <w:proofErr w:type="spellEnd"/>
            <w:r w:rsidRPr="0054491D">
              <w:rPr>
                <w:color w:val="2A3B5E"/>
                <w:sz w:val="22"/>
              </w:rPr>
              <w:t>/goods/{id}/compare</w:t>
            </w:r>
          </w:p>
        </w:tc>
        <w:tc>
          <w:tcPr>
            <w:tcW w:w="3289" w:type="dxa"/>
          </w:tcPr>
          <w:p w14:paraId="02FDC84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同款比价</w:t>
            </w:r>
            <w:proofErr w:type="spellEnd"/>
          </w:p>
        </w:tc>
      </w:tr>
      <w:tr w:rsidR="009665B1" w14:paraId="0DBFCFA5" w14:textId="77777777">
        <w:trPr>
          <w:jc w:val="center"/>
        </w:trPr>
        <w:tc>
          <w:tcPr>
            <w:tcW w:w="3289" w:type="dxa"/>
          </w:tcPr>
          <w:p w14:paraId="3679C6E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POST</w:t>
            </w:r>
          </w:p>
        </w:tc>
        <w:tc>
          <w:tcPr>
            <w:tcW w:w="3289" w:type="dxa"/>
          </w:tcPr>
          <w:p w14:paraId="78D13AA0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color w:val="2A3B5E"/>
                <w:sz w:val="22"/>
              </w:rPr>
              <w:t>/</w:t>
            </w:r>
            <w:proofErr w:type="spellStart"/>
            <w:r w:rsidRPr="0054491D">
              <w:rPr>
                <w:color w:val="2A3B5E"/>
                <w:sz w:val="22"/>
              </w:rPr>
              <w:t>api</w:t>
            </w:r>
            <w:proofErr w:type="spellEnd"/>
            <w:r w:rsidRPr="0054491D">
              <w:rPr>
                <w:color w:val="2A3B5E"/>
                <w:sz w:val="22"/>
              </w:rPr>
              <w:t>/chat/send</w:t>
            </w:r>
          </w:p>
        </w:tc>
        <w:tc>
          <w:tcPr>
            <w:tcW w:w="3289" w:type="dxa"/>
          </w:tcPr>
          <w:p w14:paraId="0DC305B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买家发消息，Agent</w:t>
            </w:r>
            <w:proofErr w:type="spellEnd"/>
            <w:r w:rsidRPr="0054491D">
              <w:rPr>
                <w:sz w:val="22"/>
              </w:rPr>
              <w:t xml:space="preserve"> </w:t>
            </w:r>
            <w:proofErr w:type="spellStart"/>
            <w:r w:rsidRPr="0054491D">
              <w:rPr>
                <w:sz w:val="22"/>
              </w:rPr>
              <w:t>自动回复</w:t>
            </w:r>
            <w:proofErr w:type="spellEnd"/>
          </w:p>
        </w:tc>
      </w:tr>
      <w:tr w:rsidR="009665B1" w14:paraId="308DE660" w14:textId="77777777">
        <w:trPr>
          <w:jc w:val="center"/>
        </w:trPr>
        <w:tc>
          <w:tcPr>
            <w:tcW w:w="3289" w:type="dxa"/>
          </w:tcPr>
          <w:p w14:paraId="128DB853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GET</w:t>
            </w:r>
          </w:p>
        </w:tc>
        <w:tc>
          <w:tcPr>
            <w:tcW w:w="3289" w:type="dxa"/>
          </w:tcPr>
          <w:p w14:paraId="61E4F14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color w:val="2A3B5E"/>
                <w:sz w:val="22"/>
              </w:rPr>
              <w:t>/</w:t>
            </w:r>
            <w:proofErr w:type="spellStart"/>
            <w:r w:rsidRPr="0054491D">
              <w:rPr>
                <w:color w:val="2A3B5E"/>
                <w:sz w:val="22"/>
              </w:rPr>
              <w:t>api</w:t>
            </w:r>
            <w:proofErr w:type="spellEnd"/>
            <w:r w:rsidRPr="0054491D">
              <w:rPr>
                <w:color w:val="2A3B5E"/>
                <w:sz w:val="22"/>
              </w:rPr>
              <w:t>/goods/{id}/risk</w:t>
            </w:r>
          </w:p>
        </w:tc>
        <w:tc>
          <w:tcPr>
            <w:tcW w:w="3289" w:type="dxa"/>
          </w:tcPr>
          <w:p w14:paraId="2709730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商品风险等级与提示</w:t>
            </w:r>
            <w:proofErr w:type="spellEnd"/>
          </w:p>
        </w:tc>
      </w:tr>
      <w:tr w:rsidR="009665B1" w14:paraId="7517D5A6" w14:textId="77777777">
        <w:trPr>
          <w:jc w:val="center"/>
        </w:trPr>
        <w:tc>
          <w:tcPr>
            <w:tcW w:w="3289" w:type="dxa"/>
          </w:tcPr>
          <w:p w14:paraId="4ECBB1C3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POST</w:t>
            </w:r>
          </w:p>
        </w:tc>
        <w:tc>
          <w:tcPr>
            <w:tcW w:w="3289" w:type="dxa"/>
          </w:tcPr>
          <w:p w14:paraId="776F6B3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color w:val="2A3B5E"/>
                <w:sz w:val="22"/>
              </w:rPr>
              <w:t>/</w:t>
            </w:r>
            <w:proofErr w:type="spellStart"/>
            <w:r w:rsidRPr="0054491D">
              <w:rPr>
                <w:color w:val="2A3B5E"/>
                <w:sz w:val="22"/>
              </w:rPr>
              <w:t>api</w:t>
            </w:r>
            <w:proofErr w:type="spellEnd"/>
            <w:r w:rsidRPr="0054491D">
              <w:rPr>
                <w:color w:val="2A3B5E"/>
                <w:sz w:val="22"/>
              </w:rPr>
              <w:t>/admin/pricing/caliber</w:t>
            </w:r>
          </w:p>
        </w:tc>
        <w:tc>
          <w:tcPr>
            <w:tcW w:w="3289" w:type="dxa"/>
          </w:tcPr>
          <w:p w14:paraId="087113F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管理员配置定价口径</w:t>
            </w:r>
            <w:proofErr w:type="spellEnd"/>
          </w:p>
        </w:tc>
      </w:tr>
      <w:tr w:rsidR="009665B1" w14:paraId="17DF2BCF" w14:textId="77777777">
        <w:trPr>
          <w:jc w:val="center"/>
        </w:trPr>
        <w:tc>
          <w:tcPr>
            <w:tcW w:w="3289" w:type="dxa"/>
          </w:tcPr>
          <w:p w14:paraId="2E6C493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>GET</w:t>
            </w:r>
          </w:p>
        </w:tc>
        <w:tc>
          <w:tcPr>
            <w:tcW w:w="3289" w:type="dxa"/>
          </w:tcPr>
          <w:p w14:paraId="0B41FCBB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color w:val="2A3B5E"/>
                <w:sz w:val="22"/>
              </w:rPr>
              <w:t>/</w:t>
            </w:r>
            <w:proofErr w:type="spellStart"/>
            <w:r w:rsidRPr="0054491D">
              <w:rPr>
                <w:color w:val="2A3B5E"/>
                <w:sz w:val="22"/>
              </w:rPr>
              <w:t>api</w:t>
            </w:r>
            <w:proofErr w:type="spellEnd"/>
            <w:r w:rsidRPr="0054491D">
              <w:rPr>
                <w:color w:val="2A3B5E"/>
                <w:sz w:val="22"/>
              </w:rPr>
              <w:t>/admin/compliance/logs</w:t>
            </w:r>
          </w:p>
        </w:tc>
        <w:tc>
          <w:tcPr>
            <w:tcW w:w="3289" w:type="dxa"/>
          </w:tcPr>
          <w:p w14:paraId="7D89506C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客服合规审计查询</w:t>
            </w:r>
            <w:proofErr w:type="spellEnd"/>
          </w:p>
        </w:tc>
      </w:tr>
    </w:tbl>
    <w:p w14:paraId="67A05F51" w14:textId="77777777" w:rsidR="009665B1" w:rsidRDefault="00000000">
      <w:pPr>
        <w:ind w:firstLine="480"/>
        <w:rPr>
          <w:lang w:eastAsia="zh-CN"/>
        </w:rPr>
      </w:pPr>
      <w:proofErr w:type="spellStart"/>
      <w:r>
        <w:t>统一约定：鉴权采用</w:t>
      </w:r>
      <w:proofErr w:type="spellEnd"/>
      <w:r>
        <w:t xml:space="preserve"> Token 或 </w:t>
      </w:r>
      <w:proofErr w:type="spellStart"/>
      <w:r>
        <w:t>Session，前端在</w:t>
      </w:r>
      <w:proofErr w:type="spellEnd"/>
      <w:r>
        <w:t xml:space="preserve">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调试期可走本地</w:t>
      </w:r>
      <w:proofErr w:type="spellEnd"/>
      <w:r>
        <w:t xml:space="preserve"> </w:t>
      </w:r>
      <w:proofErr w:type="spellStart"/>
      <w:r>
        <w:t>mock；错误模型统一返回</w:t>
      </w:r>
      <w:proofErr w:type="spellEnd"/>
      <w:r>
        <w:t xml:space="preserve"> {code, message, </w:t>
      </w:r>
      <w:proofErr w:type="spellStart"/>
      <w:r>
        <w:t>trace_id</w:t>
      </w:r>
      <w:proofErr w:type="spellEnd"/>
      <w:r>
        <w:t>}，</w:t>
      </w:r>
      <w:proofErr w:type="spellStart"/>
      <w:r>
        <w:t>业务码与</w:t>
      </w:r>
      <w:proofErr w:type="spellEnd"/>
      <w:r>
        <w:t xml:space="preserve"> HTTP </w:t>
      </w:r>
      <w:proofErr w:type="spellStart"/>
      <w:r>
        <w:t>码分离；关键写操作（发布、改价、回复）要求幂等键，防止重试导致重复</w:t>
      </w:r>
      <w:proofErr w:type="spellEnd"/>
      <w:r>
        <w:t>。</w:t>
      </w:r>
      <w:r>
        <w:rPr>
          <w:lang w:eastAsia="zh-CN"/>
        </w:rPr>
        <w:t xml:space="preserve">版本与兼容：接口带 /v1 前缀，破坏性变更走 </w:t>
      </w:r>
      <w:r>
        <w:rPr>
          <w:lang w:eastAsia="zh-CN"/>
        </w:rPr>
        <w:lastRenderedPageBreak/>
        <w:t>/v2 并保留旧版一个周期。限流：公开接口按 IP 与用户维度限流，模型类接口单独配额，保护推理资源不被打满。</w:t>
      </w:r>
    </w:p>
    <w:p w14:paraId="0E758C55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契约与安全：前后端以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维护接口契约，前端在 </w:t>
      </w:r>
      <w:proofErr w:type="spellStart"/>
      <w:r>
        <w:rPr>
          <w:lang w:eastAsia="zh-CN"/>
        </w:rPr>
        <w:t>VSCode</w:t>
      </w:r>
      <w:proofErr w:type="spellEnd"/>
      <w:r>
        <w:rPr>
          <w:lang w:eastAsia="zh-CN"/>
        </w:rPr>
        <w:t xml:space="preserve"> 内以 mock server 并行开发，后端变更先跑契约测试再合入；所有写接口做防重放（nonce + 时间戳）与防篡改（签名），公开读接口缓存到 Redis 降低数据库压力；模型类接口统一经网关限流与配额，防止单用户刷接口拖垮推理资源。</w:t>
      </w:r>
    </w:p>
    <w:p w14:paraId="4E954D8E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60" w:name="_Toc240559918"/>
      <w:r>
        <w:rPr>
          <w:lang w:eastAsia="zh-CN"/>
        </w:rPr>
        <w:t>接口版本治理</w:t>
      </w:r>
      <w:bookmarkEnd w:id="60"/>
    </w:p>
    <w:p w14:paraId="50CD0EA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版本以 /</w:t>
      </w:r>
      <w:proofErr w:type="spellStart"/>
      <w:r>
        <w:rPr>
          <w:lang w:eastAsia="zh-CN"/>
        </w:rPr>
        <w:t>vN</w:t>
      </w:r>
      <w:proofErr w:type="spellEnd"/>
      <w:r>
        <w:rPr>
          <w:lang w:eastAsia="zh-CN"/>
        </w:rPr>
        <w:t xml:space="preserve"> 表达，向后兼容的变更（加字段、放宽）不升版；破坏性变更（改语义、</w:t>
      </w:r>
      <w:proofErr w:type="gramStart"/>
      <w:r>
        <w:rPr>
          <w:lang w:eastAsia="zh-CN"/>
        </w:rPr>
        <w:t>删</w:t>
      </w:r>
      <w:proofErr w:type="gramEnd"/>
      <w:r>
        <w:rPr>
          <w:lang w:eastAsia="zh-CN"/>
        </w:rPr>
        <w:t>字段）</w:t>
      </w:r>
      <w:proofErr w:type="gramStart"/>
      <w:r>
        <w:rPr>
          <w:lang w:eastAsia="zh-CN"/>
        </w:rPr>
        <w:t>升版并</w:t>
      </w:r>
      <w:proofErr w:type="gramEnd"/>
      <w:r>
        <w:rPr>
          <w:lang w:eastAsia="zh-CN"/>
        </w:rPr>
        <w:t>保留旧版一个周期，给前端迁移窗口。弃用提前公告并埋点监控调用方迁移进度，零调用后再下线，避免"半夜炸掉"旧客户端。</w:t>
      </w:r>
    </w:p>
    <w:p w14:paraId="65B84D92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61" w:name="_Toc240559919"/>
      <w:r>
        <w:rPr>
          <w:lang w:eastAsia="zh-CN"/>
        </w:rPr>
        <w:t xml:space="preserve">9. </w:t>
      </w:r>
      <w:r>
        <w:rPr>
          <w:lang w:eastAsia="zh-CN"/>
        </w:rPr>
        <w:t>工程化要点（重点）</w:t>
      </w:r>
      <w:bookmarkEnd w:id="61"/>
    </w:p>
    <w:p w14:paraId="6A84D49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工程化要点是本项目的可信度底座，集中在"定价可解释、客服合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、隐私与反诈骗"三条红线。下面逐一说明其机制与数据口径。</w:t>
      </w:r>
    </w:p>
    <w:p w14:paraId="04DDB7E6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62" w:name="_Toc240559920"/>
      <w:r>
        <w:rPr>
          <w:lang w:eastAsia="zh-CN"/>
        </w:rPr>
        <w:t xml:space="preserve">9.1 </w:t>
      </w:r>
      <w:r>
        <w:rPr>
          <w:lang w:eastAsia="zh-CN"/>
        </w:rPr>
        <w:t>定价数据口径（禁止凭空给价）</w:t>
      </w:r>
      <w:bookmarkEnd w:id="62"/>
    </w:p>
    <w:p w14:paraId="48E4A7C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数据来源：仅使用平台内已成交订单的真实成交价（含品类、型号、成色、使用年限、成交时间、校区），辅以公开可得的通用行情作为冷启动补充，且需标注来源。</w:t>
      </w:r>
    </w:p>
    <w:p w14:paraId="07046F9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匹配键构造：以"品类 + 型号 + 成色 + 使用年限"为主键，教材类以"书名 + 版次 + 品相"为主键，确保比价对象可比。</w:t>
      </w:r>
    </w:p>
    <w:p w14:paraId="503A54A4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时间窗口与样本量：默认取近 90 天成交，样本量小于 5 时降级为"区间参考"并明确提示样本不足；小于 1 时回退到规则基线价（如新品官方价乘以成色衰减系数）并标注"估算"。</w:t>
      </w:r>
    </w:p>
    <w:p w14:paraId="68CDEE6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 xml:space="preserve">统计方法：以成交价中位数 P50 为主、P25–P75 为合理区间，异常值经 IQR 法剔除；最终建议价 = f(中位数, 成色衰减, 时效性衰减)。每次出价写入 </w:t>
      </w:r>
      <w:proofErr w:type="spellStart"/>
      <w:r>
        <w:rPr>
          <w:lang w:eastAsia="zh-CN"/>
        </w:rPr>
        <w:t>pricing_log</w:t>
      </w:r>
      <w:proofErr w:type="spellEnd"/>
      <w:r>
        <w:rPr>
          <w:lang w:eastAsia="zh-CN"/>
        </w:rPr>
        <w:t>，字段含样本数、窗口、匹配键、原始分布，全链路可追溯、可复核。</w:t>
      </w:r>
    </w:p>
    <w:p w14:paraId="3F406CB7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冷启动：新品类或新校区样本不足时，使用跨校区同款或官方新品价折算，并在前端醒目标注"样本少、估算"，绝不给出无依据的高精度数字。</w:t>
      </w:r>
    </w:p>
    <w:p w14:paraId="25978D43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63" w:name="_Toc240559921"/>
      <w:r>
        <w:rPr>
          <w:lang w:eastAsia="zh-CN"/>
        </w:rPr>
        <w:t xml:space="preserve">9.2 </w:t>
      </w:r>
      <w:r>
        <w:rPr>
          <w:lang w:eastAsia="zh-CN"/>
        </w:rPr>
        <w:t>客服合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边界</w:t>
      </w:r>
      <w:bookmarkEnd w:id="63"/>
    </w:p>
    <w:p w14:paraId="42130294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自动回复被严格限制在合规范围内：①禁止引导场外交易（微信、QQ 直转、脱离平台支付）；②禁止索要或泄露隐私（手机号、住址、证件、验证码）；③禁止绝对化承诺（"包真""</w:t>
      </w:r>
      <w:proofErr w:type="gramStart"/>
      <w:r>
        <w:rPr>
          <w:lang w:eastAsia="zh-CN"/>
        </w:rPr>
        <w:t>必成交</w:t>
      </w:r>
      <w:proofErr w:type="gramEnd"/>
      <w:r>
        <w:rPr>
          <w:lang w:eastAsia="zh-CN"/>
        </w:rPr>
        <w:t>""零风险"）；④禁止代议价、代改价、</w:t>
      </w:r>
      <w:proofErr w:type="gramStart"/>
      <w:r>
        <w:rPr>
          <w:lang w:eastAsia="zh-CN"/>
        </w:rPr>
        <w:t>代承诺</w:t>
      </w:r>
      <w:proofErr w:type="gramEnd"/>
      <w:r>
        <w:rPr>
          <w:lang w:eastAsia="zh-CN"/>
        </w:rPr>
        <w:t>交付。</w:t>
      </w:r>
    </w:p>
    <w:p w14:paraId="6E56CD4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机制：所有生成应答先过合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过滤（规则 + 敏感词 + 意图拦截），命中即改写或转人工；转人工与高风险会话 100% 留痕，供管理员抽样审计。话</w:t>
      </w:r>
      <w:proofErr w:type="gramStart"/>
      <w:r>
        <w:rPr>
          <w:lang w:eastAsia="zh-CN"/>
        </w:rPr>
        <w:t>术库可</w:t>
      </w:r>
      <w:proofErr w:type="gramEnd"/>
      <w:r>
        <w:rPr>
          <w:lang w:eastAsia="zh-CN"/>
        </w:rPr>
        <w:t>配置，随规则更新。</w:t>
      </w:r>
    </w:p>
    <w:p w14:paraId="130E94CF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64" w:name="_Toc240559922"/>
      <w:r>
        <w:rPr>
          <w:lang w:eastAsia="zh-CN"/>
        </w:rPr>
        <w:t xml:space="preserve">9.3 </w:t>
      </w:r>
      <w:r>
        <w:rPr>
          <w:lang w:eastAsia="zh-CN"/>
        </w:rPr>
        <w:t>隐私与反诈骗</w:t>
      </w:r>
      <w:bookmarkEnd w:id="64"/>
    </w:p>
    <w:p w14:paraId="316F85A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隐私：图片自动检测人脸、证件、住址并打码；对话中敏感字段脱敏存储；遵循数据最小化，仅采集履约必要信息。反诈骗：内置可维护</w:t>
      </w:r>
      <w:proofErr w:type="gramStart"/>
      <w:r>
        <w:rPr>
          <w:lang w:eastAsia="zh-CN"/>
        </w:rPr>
        <w:t>话术库识别</w:t>
      </w:r>
      <w:proofErr w:type="gramEnd"/>
      <w:r>
        <w:rPr>
          <w:lang w:eastAsia="zh-CN"/>
        </w:rPr>
        <w:t>"先付款后发货""</w:t>
      </w:r>
      <w:proofErr w:type="gramStart"/>
      <w:r>
        <w:rPr>
          <w:lang w:eastAsia="zh-CN"/>
        </w:rPr>
        <w:t>扫码解冻</w:t>
      </w:r>
      <w:proofErr w:type="gramEnd"/>
      <w:r>
        <w:rPr>
          <w:lang w:eastAsia="zh-CN"/>
        </w:rPr>
        <w:t>""低价引流"等套路，命中即</w:t>
      </w:r>
      <w:proofErr w:type="gramStart"/>
      <w:r>
        <w:rPr>
          <w:lang w:eastAsia="zh-CN"/>
        </w:rPr>
        <w:t>弹窗教育</w:t>
      </w:r>
      <w:proofErr w:type="gramEnd"/>
      <w:r>
        <w:rPr>
          <w:lang w:eastAsia="zh-CN"/>
        </w:rPr>
        <w:t xml:space="preserve">并提示举报；建立"举报 → </w:t>
      </w:r>
      <w:proofErr w:type="gramStart"/>
      <w:r>
        <w:rPr>
          <w:lang w:eastAsia="zh-CN"/>
        </w:rPr>
        <w:t>风控台</w:t>
      </w:r>
      <w:proofErr w:type="gramEnd"/>
      <w:r>
        <w:rPr>
          <w:lang w:eastAsia="zh-CN"/>
        </w:rPr>
        <w:t xml:space="preserve"> → 处置"闭环。</w:t>
      </w:r>
    </w:p>
    <w:p w14:paraId="1E67BB0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可观测与审计：定价与每一条自动回复均落结构化日志，关联会话与操作人，支持事后追溯与模型效果复盘，构成闭环治理。</w:t>
      </w:r>
    </w:p>
    <w:p w14:paraId="0C7DCC97" w14:textId="77777777" w:rsidR="009665B1" w:rsidRDefault="00000000">
      <w:pPr>
        <w:pStyle w:val="2"/>
        <w:spacing w:before="192" w:after="72"/>
        <w:ind w:firstLine="522"/>
        <w:rPr>
          <w:lang w:eastAsia="zh-CN"/>
        </w:rPr>
      </w:pPr>
      <w:bookmarkStart w:id="65" w:name="_Toc240559923"/>
      <w:r>
        <w:rPr>
          <w:lang w:eastAsia="zh-CN"/>
        </w:rPr>
        <w:t xml:space="preserve">9.1 </w:t>
      </w:r>
      <w:r>
        <w:rPr>
          <w:lang w:eastAsia="zh-CN"/>
        </w:rPr>
        <w:t>定价模型必须有</w:t>
      </w:r>
      <w:r>
        <w:rPr>
          <w:lang w:eastAsia="zh-CN"/>
        </w:rPr>
        <w:t>“</w:t>
      </w:r>
      <w:r>
        <w:rPr>
          <w:lang w:eastAsia="zh-CN"/>
        </w:rPr>
        <w:t>数据口径说明</w:t>
      </w:r>
      <w:r>
        <w:rPr>
          <w:lang w:eastAsia="zh-CN"/>
        </w:rPr>
        <w:t>”</w:t>
      </w:r>
      <w:r>
        <w:rPr>
          <w:lang w:eastAsia="zh-CN"/>
        </w:rPr>
        <w:t>（不能凭空给价）</w:t>
      </w:r>
      <w:bookmarkEnd w:id="65"/>
    </w:p>
    <w:p w14:paraId="511E6B4F" w14:textId="77777777" w:rsidR="009665B1" w:rsidRDefault="00000000">
      <w:pPr>
        <w:ind w:firstLine="480"/>
      </w:pPr>
      <w:proofErr w:type="spellStart"/>
      <w:r>
        <w:t>定价建议必须可由</w:t>
      </w:r>
      <w:proofErr w:type="spellEnd"/>
      <w:r>
        <w:t xml:space="preserve"> </w:t>
      </w:r>
      <w:proofErr w:type="spellStart"/>
      <w:r>
        <w:rPr>
          <w:rFonts w:ascii="Consolas" w:hAnsi="Consolas"/>
          <w:color w:val="2A3B5E"/>
          <w:sz w:val="18"/>
        </w:rPr>
        <w:t>pricing_log.caliber_json</w:t>
      </w:r>
      <w:proofErr w:type="spellEnd"/>
      <w:r>
        <w:t xml:space="preserve"> </w:t>
      </w:r>
      <w:proofErr w:type="spellStart"/>
      <w:r>
        <w:t>完全复现，前端同时展示口径摘要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9665B1" w14:paraId="689DD7AC" w14:textId="77777777">
        <w:trPr>
          <w:jc w:val="center"/>
        </w:trPr>
        <w:tc>
          <w:tcPr>
            <w:tcW w:w="4933" w:type="dxa"/>
            <w:shd w:val="clear" w:color="auto" w:fill="EAF1FF"/>
          </w:tcPr>
          <w:p w14:paraId="1707A738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口径维度</w:t>
            </w:r>
            <w:proofErr w:type="spellEnd"/>
          </w:p>
        </w:tc>
        <w:tc>
          <w:tcPr>
            <w:tcW w:w="4933" w:type="dxa"/>
            <w:shd w:val="clear" w:color="auto" w:fill="EAF1FF"/>
          </w:tcPr>
          <w:p w14:paraId="1BA6C9F1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b/>
                <w:sz w:val="22"/>
              </w:rPr>
              <w:t>说明</w:t>
            </w:r>
            <w:proofErr w:type="spellEnd"/>
            <w:r w:rsidRPr="0054491D">
              <w:rPr>
                <w:b/>
                <w:sz w:val="22"/>
              </w:rPr>
              <w:t xml:space="preserve"> / </w:t>
            </w:r>
            <w:proofErr w:type="spellStart"/>
            <w:r w:rsidRPr="0054491D">
              <w:rPr>
                <w:b/>
                <w:sz w:val="22"/>
              </w:rPr>
              <w:t>默认值</w:t>
            </w:r>
            <w:proofErr w:type="spellEnd"/>
          </w:p>
        </w:tc>
      </w:tr>
      <w:tr w:rsidR="009665B1" w14:paraId="34CBC633" w14:textId="77777777">
        <w:trPr>
          <w:jc w:val="center"/>
        </w:trPr>
        <w:tc>
          <w:tcPr>
            <w:tcW w:w="4933" w:type="dxa"/>
          </w:tcPr>
          <w:p w14:paraId="0A67D960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样本来源</w:t>
            </w:r>
            <w:proofErr w:type="spellEnd"/>
          </w:p>
        </w:tc>
        <w:tc>
          <w:tcPr>
            <w:tcW w:w="4933" w:type="dxa"/>
          </w:tcPr>
          <w:p w14:paraId="4D0ADCF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仅用本平台</w:t>
            </w:r>
            <w:proofErr w:type="spellEnd"/>
            <w:r w:rsidRPr="0054491D">
              <w:rPr>
                <w:sz w:val="22"/>
              </w:rPr>
              <w:t xml:space="preserve"> </w:t>
            </w:r>
            <w:proofErr w:type="spellStart"/>
            <w:r w:rsidRPr="0054491D">
              <w:rPr>
                <w:color w:val="2A3B5E"/>
                <w:sz w:val="22"/>
              </w:rPr>
              <w:t>deal_history</w:t>
            </w:r>
            <w:proofErr w:type="spellEnd"/>
            <w:r w:rsidRPr="0054491D">
              <w:rPr>
                <w:sz w:val="22"/>
              </w:rPr>
              <w:t xml:space="preserve"> </w:t>
            </w:r>
            <w:proofErr w:type="spellStart"/>
            <w:r w:rsidRPr="0054491D">
              <w:rPr>
                <w:sz w:val="22"/>
              </w:rPr>
              <w:t>真实成交，不含在售挂价</w:t>
            </w:r>
            <w:proofErr w:type="spellEnd"/>
          </w:p>
        </w:tc>
      </w:tr>
      <w:tr w:rsidR="009665B1" w14:paraId="7A8E2253" w14:textId="77777777">
        <w:trPr>
          <w:jc w:val="center"/>
        </w:trPr>
        <w:tc>
          <w:tcPr>
            <w:tcW w:w="4933" w:type="dxa"/>
          </w:tcPr>
          <w:p w14:paraId="087F5D89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lastRenderedPageBreak/>
              <w:t>匹配键</w:t>
            </w:r>
            <w:proofErr w:type="spellEnd"/>
          </w:p>
        </w:tc>
        <w:tc>
          <w:tcPr>
            <w:tcW w:w="4933" w:type="dxa"/>
          </w:tcPr>
          <w:p w14:paraId="1933FD6E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品类 + 品牌型号 + 成色等级（弱化项可放宽）</w:t>
            </w:r>
          </w:p>
        </w:tc>
      </w:tr>
      <w:tr w:rsidR="009665B1" w14:paraId="55BA504B" w14:textId="77777777">
        <w:trPr>
          <w:jc w:val="center"/>
        </w:trPr>
        <w:tc>
          <w:tcPr>
            <w:tcW w:w="4933" w:type="dxa"/>
          </w:tcPr>
          <w:p w14:paraId="39C7C14A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时间窗口</w:t>
            </w:r>
            <w:proofErr w:type="spellEnd"/>
          </w:p>
        </w:tc>
        <w:tc>
          <w:tcPr>
            <w:tcW w:w="4933" w:type="dxa"/>
          </w:tcPr>
          <w:p w14:paraId="3F4F0687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r w:rsidRPr="0054491D">
              <w:rPr>
                <w:sz w:val="22"/>
              </w:rPr>
              <w:t xml:space="preserve">近 90 </w:t>
            </w:r>
            <w:proofErr w:type="spellStart"/>
            <w:r w:rsidRPr="0054491D">
              <w:rPr>
                <w:sz w:val="22"/>
              </w:rPr>
              <w:t>天（可配置</w:t>
            </w:r>
            <w:proofErr w:type="spellEnd"/>
            <w:r w:rsidRPr="0054491D">
              <w:rPr>
                <w:sz w:val="22"/>
              </w:rPr>
              <w:t>）</w:t>
            </w:r>
          </w:p>
        </w:tc>
      </w:tr>
      <w:tr w:rsidR="009665B1" w14:paraId="0DB32E50" w14:textId="77777777">
        <w:trPr>
          <w:jc w:val="center"/>
        </w:trPr>
        <w:tc>
          <w:tcPr>
            <w:tcW w:w="4933" w:type="dxa"/>
          </w:tcPr>
          <w:p w14:paraId="67A7329F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最小样本量</w:t>
            </w:r>
            <w:proofErr w:type="spellEnd"/>
          </w:p>
        </w:tc>
        <w:tc>
          <w:tcPr>
            <w:tcW w:w="4933" w:type="dxa"/>
          </w:tcPr>
          <w:p w14:paraId="144DF4C0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 xml:space="preserve">≥ 5 </w:t>
            </w:r>
            <w:proofErr w:type="gramStart"/>
            <w:r w:rsidRPr="0054491D">
              <w:rPr>
                <w:sz w:val="22"/>
                <w:lang w:eastAsia="zh-CN"/>
              </w:rPr>
              <w:t>条才出价</w:t>
            </w:r>
            <w:proofErr w:type="gramEnd"/>
            <w:r w:rsidRPr="0054491D">
              <w:rPr>
                <w:sz w:val="22"/>
                <w:lang w:eastAsia="zh-CN"/>
              </w:rPr>
              <w:t>；不足则提示“样本不足”</w:t>
            </w:r>
          </w:p>
        </w:tc>
      </w:tr>
      <w:tr w:rsidR="009665B1" w14:paraId="48478BF7" w14:textId="77777777">
        <w:trPr>
          <w:jc w:val="center"/>
        </w:trPr>
        <w:tc>
          <w:tcPr>
            <w:tcW w:w="4933" w:type="dxa"/>
          </w:tcPr>
          <w:p w14:paraId="2E046E42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统计方法</w:t>
            </w:r>
            <w:proofErr w:type="spellEnd"/>
          </w:p>
        </w:tc>
        <w:tc>
          <w:tcPr>
            <w:tcW w:w="4933" w:type="dxa"/>
          </w:tcPr>
          <w:p w14:paraId="7B06A07B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中位数 ± 分位（P25~P75）给出区间，附置信度</w:t>
            </w:r>
          </w:p>
        </w:tc>
      </w:tr>
      <w:tr w:rsidR="009665B1" w14:paraId="0FAD2647" w14:textId="77777777">
        <w:trPr>
          <w:jc w:val="center"/>
        </w:trPr>
        <w:tc>
          <w:tcPr>
            <w:tcW w:w="4933" w:type="dxa"/>
          </w:tcPr>
          <w:p w14:paraId="7BD1512D" w14:textId="77777777" w:rsidR="009665B1" w:rsidRPr="0054491D" w:rsidRDefault="00000000" w:rsidP="0054491D">
            <w:pPr>
              <w:ind w:firstLineChars="0" w:firstLine="0"/>
              <w:rPr>
                <w:sz w:val="22"/>
              </w:rPr>
            </w:pPr>
            <w:proofErr w:type="spellStart"/>
            <w:r w:rsidRPr="0054491D">
              <w:rPr>
                <w:sz w:val="22"/>
              </w:rPr>
              <w:t>校区因子</w:t>
            </w:r>
            <w:proofErr w:type="spellEnd"/>
          </w:p>
        </w:tc>
        <w:tc>
          <w:tcPr>
            <w:tcW w:w="4933" w:type="dxa"/>
          </w:tcPr>
          <w:p w14:paraId="2824325F" w14:textId="77777777" w:rsidR="009665B1" w:rsidRPr="0054491D" w:rsidRDefault="00000000" w:rsidP="0054491D">
            <w:pPr>
              <w:ind w:firstLineChars="0" w:firstLine="0"/>
              <w:rPr>
                <w:sz w:val="22"/>
                <w:lang w:eastAsia="zh-CN"/>
              </w:rPr>
            </w:pPr>
            <w:r w:rsidRPr="0054491D">
              <w:rPr>
                <w:sz w:val="22"/>
                <w:lang w:eastAsia="zh-CN"/>
              </w:rPr>
              <w:t>可选按校区校正（同校可比性更高）</w:t>
            </w:r>
          </w:p>
        </w:tc>
      </w:tr>
    </w:tbl>
    <w:p w14:paraId="00A23B60" w14:textId="77777777" w:rsidR="009665B1" w:rsidRDefault="00000000">
      <w:pPr>
        <w:ind w:firstLine="480"/>
        <w:rPr>
          <w:lang w:eastAsia="zh-CN"/>
        </w:rPr>
      </w:pPr>
      <w:r>
        <w:rPr>
          <w:i/>
          <w:lang w:eastAsia="zh-CN"/>
        </w:rPr>
        <w:t>原则：模型输出的是“基于历史成交的统计区间 + 口径”，不是绝对成交价；卖家最终定价权在自己。</w:t>
      </w:r>
    </w:p>
    <w:p w14:paraId="6ACC9396" w14:textId="77777777" w:rsidR="009665B1" w:rsidRDefault="00000000">
      <w:pPr>
        <w:pStyle w:val="2"/>
        <w:spacing w:before="192" w:after="72"/>
        <w:ind w:firstLine="522"/>
        <w:rPr>
          <w:lang w:eastAsia="zh-CN"/>
        </w:rPr>
      </w:pPr>
      <w:bookmarkStart w:id="66" w:name="_Toc240559924"/>
      <w:r>
        <w:rPr>
          <w:lang w:eastAsia="zh-CN"/>
        </w:rPr>
        <w:t xml:space="preserve">9.2 </w:t>
      </w:r>
      <w:r>
        <w:rPr>
          <w:lang w:eastAsia="zh-CN"/>
        </w:rPr>
        <w:t>客服回复限制在合规范围内</w:t>
      </w:r>
      <w:bookmarkEnd w:id="66"/>
    </w:p>
    <w:p w14:paraId="4546C6CC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禁场外交易引导：不得主动提供/索要微信、QQ、手机号，不得鼓励平台外转账。</w:t>
      </w:r>
    </w:p>
    <w:p w14:paraId="4745554D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禁隐私交换：默认隐藏双方手机号；仅在校内当面交易约定时由用户自行决定。</w:t>
      </w:r>
    </w:p>
    <w:p w14:paraId="49E658F8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禁绝对承诺：不得承诺“绝对正品/包售后/必成交”等无法保证的话术。</w:t>
      </w:r>
    </w:p>
    <w:p w14:paraId="24EFEE73" w14:textId="77777777" w:rsidR="009665B1" w:rsidRDefault="00000000">
      <w:pPr>
        <w:pStyle w:val="af1"/>
        <w:ind w:firstLine="480"/>
      </w:pPr>
      <w:proofErr w:type="spellStart"/>
      <w:r>
        <w:t>合规过滤器为强制后置节点：未通过的回复降级为安全话术，并写入</w:t>
      </w:r>
      <w:proofErr w:type="spellEnd"/>
      <w:r>
        <w:t xml:space="preserve"> </w:t>
      </w:r>
      <w:proofErr w:type="spellStart"/>
      <w:r>
        <w:rPr>
          <w:rFonts w:ascii="Consolas" w:hAnsi="Consolas"/>
          <w:color w:val="2A3B5E"/>
          <w:sz w:val="18"/>
        </w:rPr>
        <w:t>compliance_audit</w:t>
      </w:r>
      <w:proofErr w:type="spellEnd"/>
      <w:r>
        <w:t>。</w:t>
      </w:r>
    </w:p>
    <w:p w14:paraId="239B68C7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全量留痕：每条 Agent 回复记录意图、是否代答、合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结果，供审计与抽检。</w:t>
      </w:r>
    </w:p>
    <w:p w14:paraId="1C0F5A36" w14:textId="77777777" w:rsidR="009665B1" w:rsidRDefault="00000000">
      <w:pPr>
        <w:pStyle w:val="2"/>
        <w:spacing w:before="192" w:after="72"/>
        <w:ind w:firstLine="522"/>
      </w:pPr>
      <w:bookmarkStart w:id="67" w:name="_Toc240559925"/>
      <w:r>
        <w:t xml:space="preserve">9.3 </w:t>
      </w:r>
      <w:proofErr w:type="spellStart"/>
      <w:r>
        <w:t>隐私与反诈骗提示</w:t>
      </w:r>
      <w:bookmarkEnd w:id="67"/>
      <w:proofErr w:type="spellEnd"/>
    </w:p>
    <w:p w14:paraId="14047AC6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隐私：通讯录/手机号默认不展示；图片含人脸/证件须打码或拒传。</w:t>
      </w:r>
    </w:p>
    <w:p w14:paraId="0AE6B767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反诈骗：检测到“先付款后发货/保证金/扫码解冻”等高危话术立即强提示并建议平台内交易；高风险商品/账号转人工审核。</w:t>
      </w:r>
    </w:p>
    <w:p w14:paraId="5016AA1B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教育提示：首次交易前弹“校园二手防骗须知”（线下当面、核实身份、拒绝预付）。</w:t>
      </w:r>
    </w:p>
    <w:p w14:paraId="1088B6C9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68" w:name="_Toc240559926"/>
      <w:r>
        <w:rPr>
          <w:lang w:eastAsia="zh-CN"/>
        </w:rPr>
        <w:t>定价计算示例</w:t>
      </w:r>
      <w:bookmarkEnd w:id="68"/>
    </w:p>
    <w:p w14:paraId="67D902D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以"九成新 iPad Air 4 64G，购于 18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月前"为例：匹配键命中近 90 天同款成交 12 笔，原始价 [1880,1950,2050,2100,2150,2200,2280,2300,2350,2400,2550,2600]，IQR 剔除 </w:t>
      </w:r>
      <w:r>
        <w:rPr>
          <w:lang w:eastAsia="zh-CN"/>
        </w:rPr>
        <w:lastRenderedPageBreak/>
        <w:t xml:space="preserve">2550/2600 两个高价离群后，P50=2230 元，P25–P75=[2050,2350]；成色衰减系数取 0.97（九成新），时效性衰减取 0.98（18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月），最终建议价 = 2230 × 0.97 × 0.98 ≈ 2120 元，输出区间 2050–2350 元，并写入 </w:t>
      </w:r>
      <w:proofErr w:type="spellStart"/>
      <w:r>
        <w:rPr>
          <w:lang w:eastAsia="zh-CN"/>
        </w:rPr>
        <w:t>pricing_log</w:t>
      </w:r>
      <w:proofErr w:type="spellEnd"/>
      <w:r>
        <w:rPr>
          <w:lang w:eastAsia="zh-CN"/>
        </w:rPr>
        <w:t>（样本数 12、窗口 90 天、匹配键、分布摘要），全程可复核。</w:t>
      </w:r>
    </w:p>
    <w:p w14:paraId="0B4F4A21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69" w:name="_Toc240559927"/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审核</w:t>
      </w:r>
      <w:r>
        <w:rPr>
          <w:lang w:eastAsia="zh-CN"/>
        </w:rPr>
        <w:t xml:space="preserve"> SOP</w:t>
      </w:r>
      <w:bookmarkEnd w:id="69"/>
    </w:p>
    <w:p w14:paraId="7BDB7ACC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自动回复上线前：话术与过滤</w:t>
      </w:r>
      <w:proofErr w:type="gramStart"/>
      <w:r>
        <w:rPr>
          <w:lang w:eastAsia="zh-CN"/>
        </w:rPr>
        <w:t>规则经</w:t>
      </w:r>
      <w:proofErr w:type="gramEnd"/>
      <w:r>
        <w:rPr>
          <w:lang w:eastAsia="zh-CN"/>
        </w:rPr>
        <w:t xml:space="preserve">管理员评审并留痕；运行中：每日抽样 5% </w:t>
      </w:r>
      <w:proofErr w:type="gramStart"/>
      <w:r>
        <w:rPr>
          <w:lang w:eastAsia="zh-CN"/>
        </w:rPr>
        <w:t>会话做合规</w:t>
      </w:r>
      <w:proofErr w:type="gramEnd"/>
      <w:r>
        <w:rPr>
          <w:lang w:eastAsia="zh-CN"/>
        </w:rPr>
        <w:t>质检，高风险会话 100% 复核；周度：输出回合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率、转人工率、</w:t>
      </w:r>
      <w:proofErr w:type="gramStart"/>
      <w:r>
        <w:rPr>
          <w:lang w:eastAsia="zh-CN"/>
        </w:rPr>
        <w:t>误拦率报表</w:t>
      </w:r>
      <w:proofErr w:type="gramEnd"/>
      <w:r>
        <w:rPr>
          <w:lang w:eastAsia="zh-CN"/>
        </w:rPr>
        <w:t>；月度：复盘规则命中分布，更新</w:t>
      </w:r>
      <w:proofErr w:type="gramStart"/>
      <w:r>
        <w:rPr>
          <w:lang w:eastAsia="zh-CN"/>
        </w:rPr>
        <w:t>话术库与</w:t>
      </w:r>
      <w:proofErr w:type="gramEnd"/>
      <w:r>
        <w:rPr>
          <w:lang w:eastAsia="zh-CN"/>
        </w:rPr>
        <w:t>敏感词。任何规则变更需双人确认并记录版本。</w:t>
      </w:r>
    </w:p>
    <w:p w14:paraId="2E02E7C3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0" w:name="_Toc240559928"/>
      <w:r>
        <w:rPr>
          <w:lang w:eastAsia="zh-CN"/>
        </w:rPr>
        <w:t>反诈骗</w:t>
      </w:r>
      <w:proofErr w:type="gramStart"/>
      <w:r>
        <w:rPr>
          <w:lang w:eastAsia="zh-CN"/>
        </w:rPr>
        <w:t>话术样例</w:t>
      </w:r>
      <w:bookmarkEnd w:id="70"/>
      <w:proofErr w:type="gramEnd"/>
    </w:p>
    <w:p w14:paraId="4081DCDC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识别"</w:t>
      </w:r>
      <w:proofErr w:type="gramStart"/>
      <w:r>
        <w:rPr>
          <w:lang w:eastAsia="zh-CN"/>
        </w:rPr>
        <w:t>扫码解冻</w:t>
      </w:r>
      <w:proofErr w:type="gramEnd"/>
      <w:r>
        <w:rPr>
          <w:lang w:eastAsia="zh-CN"/>
        </w:rPr>
        <w:t>/充</w:t>
      </w:r>
      <w:proofErr w:type="gramStart"/>
      <w:r>
        <w:rPr>
          <w:lang w:eastAsia="zh-CN"/>
        </w:rPr>
        <w:t>值返现</w:t>
      </w:r>
      <w:proofErr w:type="gramEnd"/>
      <w:r>
        <w:rPr>
          <w:lang w:eastAsia="zh-CN"/>
        </w:rPr>
        <w:t>/先付定金后发货/脱离平台交易"等套路时，统一回复教育话术："校园交易建议校内当面、验货后付款；凡要求提前转账、</w:t>
      </w:r>
      <w:proofErr w:type="gramStart"/>
      <w:r>
        <w:rPr>
          <w:lang w:eastAsia="zh-CN"/>
        </w:rPr>
        <w:t>扫码或</w:t>
      </w:r>
      <w:proofErr w:type="gramEnd"/>
      <w:r>
        <w:rPr>
          <w:lang w:eastAsia="zh-CN"/>
        </w:rPr>
        <w:t>离开平台沟通的，极可能是诈骗，请勿操作并可一键举报。"话</w:t>
      </w:r>
      <w:proofErr w:type="gramStart"/>
      <w:r>
        <w:rPr>
          <w:lang w:eastAsia="zh-CN"/>
        </w:rPr>
        <w:t>术库可</w:t>
      </w:r>
      <w:proofErr w:type="gramEnd"/>
      <w:r>
        <w:rPr>
          <w:lang w:eastAsia="zh-CN"/>
        </w:rPr>
        <w:t>配置，随新型骗局更新。</w:t>
      </w:r>
    </w:p>
    <w:p w14:paraId="5102C687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1" w:name="_Toc240559929"/>
      <w:r>
        <w:rPr>
          <w:lang w:eastAsia="zh-CN"/>
        </w:rPr>
        <w:t>审计看板</w:t>
      </w:r>
      <w:bookmarkEnd w:id="71"/>
    </w:p>
    <w:p w14:paraId="7287046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管理后台提供三块看板：定价审计（每次出价的样本数、窗口、命中分布、采纳率）、回复审计（每会话的回复列表、合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命中、转人工标记）、</w:t>
      </w:r>
      <w:proofErr w:type="gramStart"/>
      <w:r>
        <w:rPr>
          <w:lang w:eastAsia="zh-CN"/>
        </w:rPr>
        <w:t>风控审计</w:t>
      </w:r>
      <w:proofErr w:type="gramEnd"/>
      <w:r>
        <w:rPr>
          <w:lang w:eastAsia="zh-CN"/>
        </w:rPr>
        <w:t>（风险事件流、处置结果、举报闭环）。三块均以时间维度可下钻，支撑事后追溯与模型改进。</w:t>
      </w:r>
    </w:p>
    <w:p w14:paraId="40BFE73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2" w:name="_Toc240559930"/>
      <w:r>
        <w:rPr>
          <w:lang w:eastAsia="zh-CN"/>
        </w:rPr>
        <w:t>模型评估与公平性</w:t>
      </w:r>
      <w:bookmarkEnd w:id="72"/>
    </w:p>
    <w:p w14:paraId="1D14F04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定价评估：以"建议价落在 P25–P75 区间的比例""采纳后实际成交偏离度"为离线指标，定期回测；偏差持续偏大则复查匹配键与时间窗。回复评估：以"合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率、转人工率、用户满意度"为指标，避免为降低转人工而放松合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。公平性：定价不得因校区、性别等无关属性产生系统性偏差，监控分群分布。</w:t>
      </w:r>
    </w:p>
    <w:p w14:paraId="4752DDD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3" w:name="_Toc240559931"/>
      <w:r>
        <w:rPr>
          <w:lang w:eastAsia="zh-CN"/>
        </w:rPr>
        <w:lastRenderedPageBreak/>
        <w:t>用户反馈闭环</w:t>
      </w:r>
      <w:bookmarkEnd w:id="73"/>
    </w:p>
    <w:p w14:paraId="51143E5E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买家/卖家可对建议价、自动回复、风险提示点"有用/误报"，反馈进入训练与规则优化队列；误报高频项优先修复话术与阈值。标注规范：定价样本与风险样本由管理员按统一标注指南打标，避免主观漂移；标注</w:t>
      </w:r>
      <w:proofErr w:type="gramStart"/>
      <w:r>
        <w:rPr>
          <w:lang w:eastAsia="zh-CN"/>
        </w:rPr>
        <w:t>质量周度</w:t>
      </w:r>
      <w:proofErr w:type="gramEnd"/>
      <w:r>
        <w:rPr>
          <w:lang w:eastAsia="zh-CN"/>
        </w:rPr>
        <w:t>抽检。</w:t>
      </w:r>
    </w:p>
    <w:p w14:paraId="10A972C5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4" w:name="_Toc240559932"/>
      <w:r>
        <w:rPr>
          <w:lang w:eastAsia="zh-CN"/>
        </w:rPr>
        <w:t>定价可解释性展示原则</w:t>
      </w:r>
      <w:bookmarkEnd w:id="74"/>
    </w:p>
    <w:p w14:paraId="4FA4A224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前端展示建议价时，必须同步可见"依据摘要"（样本数、时间窗、区间），不让用户只见一个数字；样本不足时以醒目样式标注"估算/参考"，禁止伪装成精确价。定价依据可被用户点击展开查看分布，落实"给价即可解释"的承诺，也是建立信任的关键。</w:t>
      </w:r>
    </w:p>
    <w:p w14:paraId="79ED3037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5" w:name="_Toc240559933"/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边界案例</w:t>
      </w:r>
      <w:bookmarkEnd w:id="75"/>
    </w:p>
    <w:p w14:paraId="1B5FB8D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越界示例（应拦截/转人工）："</w:t>
      </w:r>
      <w:proofErr w:type="gramStart"/>
      <w:r>
        <w:rPr>
          <w:lang w:eastAsia="zh-CN"/>
        </w:rPr>
        <w:t>加我微信转账</w:t>
      </w:r>
      <w:proofErr w:type="gramEnd"/>
      <w:r>
        <w:rPr>
          <w:lang w:eastAsia="zh-CN"/>
        </w:rPr>
        <w:t>更便宜""把手机号发我安排发货""保证正品假一赔十""我</w:t>
      </w:r>
      <w:proofErr w:type="gramStart"/>
      <w:r>
        <w:rPr>
          <w:lang w:eastAsia="zh-CN"/>
        </w:rPr>
        <w:t>帮你改价到</w:t>
      </w:r>
      <w:proofErr w:type="gramEnd"/>
      <w:r>
        <w:rPr>
          <w:lang w:eastAsia="zh-CN"/>
        </w:rPr>
        <w:t xml:space="preserve"> XXX"。合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示例（允许）："可帮您转达议价意向""建议校内当面验货""本件由卖家定价"。"边界"的判定以"是否引导脱离平台、是否泄露隐私、是否绝对承诺、是否</w:t>
      </w:r>
      <w:proofErr w:type="gramStart"/>
      <w:r>
        <w:rPr>
          <w:lang w:eastAsia="zh-CN"/>
        </w:rPr>
        <w:t>代决策</w:t>
      </w:r>
      <w:proofErr w:type="gramEnd"/>
      <w:r>
        <w:rPr>
          <w:lang w:eastAsia="zh-CN"/>
        </w:rPr>
        <w:t>"四条红线为准，命中即升级。</w:t>
      </w:r>
    </w:p>
    <w:p w14:paraId="42424075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6" w:name="_Toc240559934"/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培训与用户教育</w:t>
      </w:r>
      <w:bookmarkEnd w:id="76"/>
    </w:p>
    <w:p w14:paraId="02AF9F2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管理员上岗前需完成合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培训：理解四条红线、</w:t>
      </w:r>
      <w:proofErr w:type="gramStart"/>
      <w:r>
        <w:rPr>
          <w:lang w:eastAsia="zh-CN"/>
        </w:rPr>
        <w:t>话术库维护</w:t>
      </w:r>
      <w:proofErr w:type="gramEnd"/>
      <w:r>
        <w:rPr>
          <w:lang w:eastAsia="zh-CN"/>
        </w:rPr>
        <w:t>、审计看板使用、应急响应。用户</w:t>
      </w:r>
      <w:proofErr w:type="gramStart"/>
      <w:r>
        <w:rPr>
          <w:lang w:eastAsia="zh-CN"/>
        </w:rPr>
        <w:t>侧教育</w:t>
      </w:r>
      <w:proofErr w:type="gramEnd"/>
      <w:r>
        <w:rPr>
          <w:lang w:eastAsia="zh-CN"/>
        </w:rPr>
        <w:t>前置到发布与聊天界面：发布页提示"平台不代收款项、见面验货"；聊天高危动作实时教育弹窗；首页常驻反诈骗小贴士。教育即防御，降低事后处置成本。</w:t>
      </w:r>
    </w:p>
    <w:p w14:paraId="26784134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7" w:name="_Toc240559935"/>
      <w:r>
        <w:rPr>
          <w:lang w:eastAsia="zh-CN"/>
        </w:rPr>
        <w:t>持续治理节奏</w:t>
      </w:r>
      <w:bookmarkEnd w:id="77"/>
    </w:p>
    <w:p w14:paraId="6E6A32A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定价与回复的治理不是一次性：定价口径随样本增长季度复评；话术与规则随风险演化月更；审计看板双周抽检。治理结论写入变更记录，确保"今日可信"可追溯到"为何如此配置"。</w:t>
      </w:r>
    </w:p>
    <w:p w14:paraId="7B26C59A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8" w:name="_Toc240559936"/>
      <w:r>
        <w:rPr>
          <w:lang w:eastAsia="zh-CN"/>
        </w:rPr>
        <w:lastRenderedPageBreak/>
        <w:t>日志与可追溯规范</w:t>
      </w:r>
      <w:bookmarkEnd w:id="78"/>
    </w:p>
    <w:p w14:paraId="19778BF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三类必记日志：定价日志（样本、窗口、匹配键、分布、出价）、回复日志（会话ID、意图、工具调用、合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命中、最终话术）、风险日志（信号、等级、处置、上报）。日志</w:t>
      </w:r>
      <w:proofErr w:type="gramStart"/>
      <w:r>
        <w:rPr>
          <w:lang w:eastAsia="zh-CN"/>
        </w:rPr>
        <w:t>含统一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trace_id</w:t>
      </w:r>
      <w:proofErr w:type="spellEnd"/>
      <w:r>
        <w:rPr>
          <w:lang w:eastAsia="zh-CN"/>
        </w:rPr>
        <w:t xml:space="preserve"> 关联全链路，保留期不少于 180 天，敏感字段脱敏。可追溯是合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与信任的底座，也是模型复盘的数据来源。</w:t>
      </w:r>
    </w:p>
    <w:p w14:paraId="1A41A002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79" w:name="_Toc240559937"/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度量与红蓝对抗</w:t>
      </w:r>
      <w:bookmarkEnd w:id="79"/>
    </w:p>
    <w:p w14:paraId="62A42A5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不能只靠"上线时合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"，需持续度量：回合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率、转人工率、</w:t>
      </w:r>
      <w:proofErr w:type="gramStart"/>
      <w:r>
        <w:rPr>
          <w:lang w:eastAsia="zh-CN"/>
        </w:rPr>
        <w:t>误拦率</w:t>
      </w:r>
      <w:proofErr w:type="gramEnd"/>
      <w:r>
        <w:rPr>
          <w:lang w:eastAsia="zh-CN"/>
        </w:rPr>
        <w:t>、风险漏报</w:t>
      </w:r>
      <w:proofErr w:type="gramStart"/>
      <w:r>
        <w:rPr>
          <w:lang w:eastAsia="zh-CN"/>
        </w:rPr>
        <w:t>率构成合规</w:t>
      </w:r>
      <w:proofErr w:type="gramEnd"/>
      <w:r>
        <w:rPr>
          <w:lang w:eastAsia="zh-CN"/>
        </w:rPr>
        <w:t>健康度。红蓝对抗：</w:t>
      </w:r>
      <w:proofErr w:type="gramStart"/>
      <w:r>
        <w:rPr>
          <w:lang w:eastAsia="zh-CN"/>
        </w:rPr>
        <w:t>定期由</w:t>
      </w:r>
      <w:proofErr w:type="gramEnd"/>
      <w:r>
        <w:rPr>
          <w:lang w:eastAsia="zh-CN"/>
        </w:rPr>
        <w:t>运营扮演"骗子/越界用户"试探系统，检验拦截与提示是否到位，暴露盲点即补规则与话术。对抗结论纳入月度复盘，形成"攻防驱动"的合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进化。</w:t>
      </w:r>
    </w:p>
    <w:p w14:paraId="4EF84B1A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80" w:name="_Toc240559938"/>
      <w:r>
        <w:rPr>
          <w:lang w:eastAsia="zh-CN"/>
        </w:rPr>
        <w:t>用户权益与申诉</w:t>
      </w:r>
      <w:bookmarkEnd w:id="80"/>
    </w:p>
    <w:p w14:paraId="266610F2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用户对自身数据的查询、更正、删除拥有通道；对定价或回复存疑可"反馈误判"，反馈进入优化队列并可见处理状态。申诉：交易纠纷平台仅提供证据留存与必要信息披露（经授权），不裁断实体责任，引导双方校内协商或走校方渠道，定位清晰避免越权。</w:t>
      </w:r>
    </w:p>
    <w:p w14:paraId="34A4C7FE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81" w:name="_Toc240559939"/>
      <w:r>
        <w:rPr>
          <w:lang w:eastAsia="zh-CN"/>
        </w:rPr>
        <w:t xml:space="preserve">10. </w:t>
      </w:r>
      <w:r>
        <w:rPr>
          <w:lang w:eastAsia="zh-CN"/>
        </w:rPr>
        <w:t>非功能性需求</w:t>
      </w:r>
      <w:bookmarkEnd w:id="81"/>
    </w:p>
    <w:p w14:paraId="309917F7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非功能性需求决定系统能否"长期、稳定、可信"地运行。本章以表格列出指标，正文补充关键约束。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9665B1" w14:paraId="1A9B0E4B" w14:textId="77777777">
        <w:trPr>
          <w:jc w:val="center"/>
        </w:trPr>
        <w:tc>
          <w:tcPr>
            <w:tcW w:w="4933" w:type="dxa"/>
            <w:shd w:val="clear" w:color="auto" w:fill="EAF1FF"/>
          </w:tcPr>
          <w:p w14:paraId="7C393D83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b/>
                <w:sz w:val="22"/>
              </w:rPr>
              <w:t>项</w:t>
            </w:r>
          </w:p>
        </w:tc>
        <w:tc>
          <w:tcPr>
            <w:tcW w:w="4933" w:type="dxa"/>
            <w:shd w:val="clear" w:color="auto" w:fill="EAF1FF"/>
          </w:tcPr>
          <w:p w14:paraId="3AF9C22D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b/>
                <w:sz w:val="22"/>
              </w:rPr>
              <w:t>目标</w:t>
            </w:r>
            <w:proofErr w:type="spellEnd"/>
          </w:p>
        </w:tc>
      </w:tr>
      <w:tr w:rsidR="009665B1" w14:paraId="1379CBFF" w14:textId="77777777">
        <w:trPr>
          <w:jc w:val="center"/>
        </w:trPr>
        <w:tc>
          <w:tcPr>
            <w:tcW w:w="4933" w:type="dxa"/>
          </w:tcPr>
          <w:p w14:paraId="498013D6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sz w:val="22"/>
              </w:rPr>
              <w:t>性能</w:t>
            </w:r>
            <w:proofErr w:type="spellEnd"/>
          </w:p>
        </w:tc>
        <w:tc>
          <w:tcPr>
            <w:tcW w:w="4933" w:type="dxa"/>
          </w:tcPr>
          <w:p w14:paraId="5185C23F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sz w:val="22"/>
              </w:rPr>
              <w:t>文案生成</w:t>
            </w:r>
            <w:proofErr w:type="spellEnd"/>
            <w:r w:rsidRPr="000A03C1">
              <w:rPr>
                <w:sz w:val="22"/>
              </w:rPr>
              <w:t xml:space="preserve"> &lt; 8s；比价 &lt; 1s（缓存命中）；</w:t>
            </w:r>
            <w:proofErr w:type="spellStart"/>
            <w:r w:rsidRPr="000A03C1">
              <w:rPr>
                <w:sz w:val="22"/>
              </w:rPr>
              <w:t>客服首响</w:t>
            </w:r>
            <w:proofErr w:type="spellEnd"/>
            <w:r w:rsidRPr="000A03C1">
              <w:rPr>
                <w:sz w:val="22"/>
              </w:rPr>
              <w:t xml:space="preserve"> &lt; 5s</w:t>
            </w:r>
          </w:p>
        </w:tc>
      </w:tr>
      <w:tr w:rsidR="009665B1" w14:paraId="7677C6E6" w14:textId="77777777">
        <w:trPr>
          <w:jc w:val="center"/>
        </w:trPr>
        <w:tc>
          <w:tcPr>
            <w:tcW w:w="4933" w:type="dxa"/>
          </w:tcPr>
          <w:p w14:paraId="4293B8B3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sz w:val="22"/>
              </w:rPr>
              <w:t>可用</w:t>
            </w:r>
            <w:proofErr w:type="spellEnd"/>
          </w:p>
        </w:tc>
        <w:tc>
          <w:tcPr>
            <w:tcW w:w="4933" w:type="dxa"/>
          </w:tcPr>
          <w:p w14:paraId="3821744F" w14:textId="77777777" w:rsidR="009665B1" w:rsidRPr="000A03C1" w:rsidRDefault="00000000" w:rsidP="000A03C1">
            <w:pPr>
              <w:ind w:firstLineChars="0" w:firstLine="0"/>
              <w:rPr>
                <w:sz w:val="22"/>
                <w:lang w:eastAsia="zh-CN"/>
              </w:rPr>
            </w:pPr>
            <w:r w:rsidRPr="000A03C1">
              <w:rPr>
                <w:sz w:val="22"/>
                <w:lang w:eastAsia="zh-CN"/>
              </w:rPr>
              <w:t>核心服务 99.5%；Agent 离线可降级为“留言+稍后回复”</w:t>
            </w:r>
          </w:p>
        </w:tc>
      </w:tr>
      <w:tr w:rsidR="009665B1" w14:paraId="120D2D78" w14:textId="77777777">
        <w:trPr>
          <w:jc w:val="center"/>
        </w:trPr>
        <w:tc>
          <w:tcPr>
            <w:tcW w:w="4933" w:type="dxa"/>
          </w:tcPr>
          <w:p w14:paraId="6C165B57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sz w:val="22"/>
              </w:rPr>
              <w:lastRenderedPageBreak/>
              <w:t>安全</w:t>
            </w:r>
            <w:proofErr w:type="spellEnd"/>
          </w:p>
        </w:tc>
        <w:tc>
          <w:tcPr>
            <w:tcW w:w="4933" w:type="dxa"/>
          </w:tcPr>
          <w:p w14:paraId="30BB0720" w14:textId="77777777" w:rsidR="009665B1" w:rsidRPr="000A03C1" w:rsidRDefault="00000000" w:rsidP="000A03C1">
            <w:pPr>
              <w:ind w:firstLineChars="0" w:firstLine="0"/>
              <w:rPr>
                <w:sz w:val="22"/>
                <w:lang w:eastAsia="zh-CN"/>
              </w:rPr>
            </w:pPr>
            <w:r w:rsidRPr="000A03C1">
              <w:rPr>
                <w:sz w:val="22"/>
                <w:lang w:eastAsia="zh-CN"/>
              </w:rPr>
              <w:t>HTTPS、鉴权、图片脱敏、敏感词与违禁品拦截</w:t>
            </w:r>
          </w:p>
        </w:tc>
      </w:tr>
      <w:tr w:rsidR="009665B1" w14:paraId="00749DD1" w14:textId="77777777">
        <w:trPr>
          <w:jc w:val="center"/>
        </w:trPr>
        <w:tc>
          <w:tcPr>
            <w:tcW w:w="4933" w:type="dxa"/>
          </w:tcPr>
          <w:p w14:paraId="1E961C14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sz w:val="22"/>
              </w:rPr>
              <w:t>可观测</w:t>
            </w:r>
            <w:proofErr w:type="spellEnd"/>
          </w:p>
        </w:tc>
        <w:tc>
          <w:tcPr>
            <w:tcW w:w="4933" w:type="dxa"/>
          </w:tcPr>
          <w:p w14:paraId="7FBFE9AD" w14:textId="77777777" w:rsidR="009665B1" w:rsidRPr="000A03C1" w:rsidRDefault="00000000" w:rsidP="000A03C1">
            <w:pPr>
              <w:ind w:firstLineChars="0" w:firstLine="0"/>
              <w:rPr>
                <w:sz w:val="22"/>
                <w:lang w:eastAsia="zh-CN"/>
              </w:rPr>
            </w:pPr>
            <w:r w:rsidRPr="000A03C1">
              <w:rPr>
                <w:sz w:val="22"/>
                <w:lang w:eastAsia="zh-CN"/>
              </w:rPr>
              <w:t>定价口径、客服合</w:t>
            </w:r>
            <w:proofErr w:type="gramStart"/>
            <w:r w:rsidRPr="000A03C1">
              <w:rPr>
                <w:sz w:val="22"/>
                <w:lang w:eastAsia="zh-CN"/>
              </w:rPr>
              <w:t>规</w:t>
            </w:r>
            <w:proofErr w:type="gramEnd"/>
            <w:r w:rsidRPr="000A03C1">
              <w:rPr>
                <w:sz w:val="22"/>
                <w:lang w:eastAsia="zh-CN"/>
              </w:rPr>
              <w:t>、</w:t>
            </w:r>
            <w:proofErr w:type="gramStart"/>
            <w:r w:rsidRPr="000A03C1">
              <w:rPr>
                <w:sz w:val="22"/>
                <w:lang w:eastAsia="zh-CN"/>
              </w:rPr>
              <w:t>风控事件</w:t>
            </w:r>
            <w:proofErr w:type="gramEnd"/>
            <w:r w:rsidRPr="000A03C1">
              <w:rPr>
                <w:sz w:val="22"/>
                <w:lang w:eastAsia="zh-CN"/>
              </w:rPr>
              <w:t>全链路日志可追溯</w:t>
            </w:r>
          </w:p>
        </w:tc>
      </w:tr>
      <w:tr w:rsidR="009665B1" w14:paraId="6D127930" w14:textId="77777777">
        <w:trPr>
          <w:jc w:val="center"/>
        </w:trPr>
        <w:tc>
          <w:tcPr>
            <w:tcW w:w="4933" w:type="dxa"/>
          </w:tcPr>
          <w:p w14:paraId="14D71A18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sz w:val="22"/>
              </w:rPr>
              <w:t>可扩展</w:t>
            </w:r>
            <w:proofErr w:type="spellEnd"/>
          </w:p>
        </w:tc>
        <w:tc>
          <w:tcPr>
            <w:tcW w:w="4933" w:type="dxa"/>
          </w:tcPr>
          <w:p w14:paraId="1B10C2EB" w14:textId="77777777" w:rsidR="009665B1" w:rsidRPr="000A03C1" w:rsidRDefault="00000000" w:rsidP="000A03C1">
            <w:pPr>
              <w:ind w:firstLineChars="0" w:firstLine="0"/>
              <w:rPr>
                <w:sz w:val="22"/>
                <w:lang w:eastAsia="zh-CN"/>
              </w:rPr>
            </w:pPr>
            <w:r w:rsidRPr="000A03C1">
              <w:rPr>
                <w:sz w:val="22"/>
                <w:lang w:eastAsia="zh-CN"/>
              </w:rPr>
              <w:t>多模态/RAG/</w:t>
            </w:r>
            <w:proofErr w:type="gramStart"/>
            <w:r w:rsidRPr="000A03C1">
              <w:rPr>
                <w:sz w:val="22"/>
                <w:lang w:eastAsia="zh-CN"/>
              </w:rPr>
              <w:t>向量库均留</w:t>
            </w:r>
            <w:proofErr w:type="gramEnd"/>
            <w:r w:rsidRPr="000A03C1">
              <w:rPr>
                <w:sz w:val="22"/>
                <w:lang w:eastAsia="zh-CN"/>
              </w:rPr>
              <w:t>适配层，便于换模型或跨校区</w:t>
            </w:r>
          </w:p>
        </w:tc>
      </w:tr>
    </w:tbl>
    <w:p w14:paraId="78C01764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性能与并发：发布链路 P95 小于 5 秒（含模型推理）；</w:t>
      </w:r>
      <w:proofErr w:type="gramStart"/>
      <w:r>
        <w:rPr>
          <w:lang w:eastAsia="zh-CN"/>
        </w:rPr>
        <w:t>会话首响小于</w:t>
      </w:r>
      <w:proofErr w:type="gramEnd"/>
      <w:r>
        <w:rPr>
          <w:lang w:eastAsia="zh-CN"/>
        </w:rPr>
        <w:t xml:space="preserve"> 3 秒；支撑千人</w:t>
      </w:r>
      <w:proofErr w:type="gramStart"/>
      <w:r>
        <w:rPr>
          <w:lang w:eastAsia="zh-CN"/>
        </w:rPr>
        <w:t>级同时</w:t>
      </w:r>
      <w:proofErr w:type="gramEnd"/>
      <w:r>
        <w:rPr>
          <w:lang w:eastAsia="zh-CN"/>
        </w:rPr>
        <w:t>在线、日常百级并发发布。可用性与容灾：核心服务无单点，MySQL 主从、Redis 哨兵；模型推理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可用时降级到规则基线，保证主流程不中断。安全与合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：校园数据不出境、传输加密、最小权限；所有对外内容</w:t>
      </w:r>
      <w:proofErr w:type="gramStart"/>
      <w:r>
        <w:rPr>
          <w:lang w:eastAsia="zh-CN"/>
        </w:rPr>
        <w:t>经内容</w:t>
      </w:r>
      <w:proofErr w:type="gramEnd"/>
      <w:r>
        <w:rPr>
          <w:lang w:eastAsia="zh-CN"/>
        </w:rPr>
        <w:t>安全校验。可观测：链路追踪、指标、日志三位一体，定价与回复异常可告警。兼容与可维护：前端兼容主流浏览器与移动端；模块边界清晰、配置外置、文档随代码更新。</w:t>
      </w:r>
    </w:p>
    <w:p w14:paraId="7C4E3D9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度量与复盘：上线后以发布转化率、定价采纳率、回合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率、风险拦截率、</w:t>
      </w:r>
      <w:proofErr w:type="gramStart"/>
      <w:r>
        <w:rPr>
          <w:lang w:eastAsia="zh-CN"/>
        </w:rPr>
        <w:t>首响耗时</w:t>
      </w:r>
      <w:proofErr w:type="gramEnd"/>
      <w:r>
        <w:rPr>
          <w:lang w:eastAsia="zh-CN"/>
        </w:rPr>
        <w:t>为核心北极星，周报跟踪趋势；</w:t>
      </w:r>
      <w:proofErr w:type="gramStart"/>
      <w:r>
        <w:rPr>
          <w:lang w:eastAsia="zh-CN"/>
        </w:rPr>
        <w:t>压测策略</w:t>
      </w:r>
      <w:proofErr w:type="gramEnd"/>
      <w:r>
        <w:rPr>
          <w:lang w:eastAsia="zh-CN"/>
        </w:rPr>
        <w:t xml:space="preserve">为每月一次 2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 xml:space="preserve">峰值压测，验证扩容与降级链路；容灾演练每学期一次，模拟 MySQL 主库故障切换、Redis 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可用、模型推理</w:t>
      </w:r>
      <w:proofErr w:type="gramStart"/>
      <w:r>
        <w:rPr>
          <w:lang w:eastAsia="zh-CN"/>
        </w:rPr>
        <w:t>宕</w:t>
      </w:r>
      <w:proofErr w:type="gramEnd"/>
      <w:r>
        <w:rPr>
          <w:lang w:eastAsia="zh-CN"/>
        </w:rPr>
        <w:t>机三种场景，确认主流程可降级不中断。告警分级（P0 主流程中断 / P1 指标劣化 / P2 单点异常），对应</w:t>
      </w:r>
      <w:proofErr w:type="gramStart"/>
      <w:r>
        <w:rPr>
          <w:lang w:eastAsia="zh-CN"/>
        </w:rPr>
        <w:t>不同响应</w:t>
      </w:r>
      <w:proofErr w:type="gramEnd"/>
      <w:r>
        <w:rPr>
          <w:lang w:eastAsia="zh-CN"/>
        </w:rPr>
        <w:t>时效。</w:t>
      </w:r>
    </w:p>
    <w:p w14:paraId="609E3AE6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82" w:name="_Toc240559940"/>
      <w:r>
        <w:rPr>
          <w:lang w:eastAsia="zh-CN"/>
        </w:rPr>
        <w:t>安全威胁模型</w:t>
      </w:r>
      <w:bookmarkEnd w:id="82"/>
    </w:p>
    <w:p w14:paraId="3146706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主要威胁：①数据泄露（隐私字段、会话内容）→ 脱敏 + 加密 + 最小权限；②模型滥用（刷接口、恶意提示注入）→ 限流 + 输入净化 + 工具权限隔离；③内容风险（违禁品、诈骗引流）→ 预审 + </w:t>
      </w:r>
      <w:proofErr w:type="gramStart"/>
      <w:r>
        <w:rPr>
          <w:lang w:eastAsia="zh-CN"/>
        </w:rPr>
        <w:t>风控</w:t>
      </w:r>
      <w:proofErr w:type="gramEnd"/>
      <w:r>
        <w:rPr>
          <w:lang w:eastAsia="zh-CN"/>
        </w:rPr>
        <w:t xml:space="preserve"> + 举报闭环；④可用性（推理被打满）→ 隔离 + 降级 + 配额。</w:t>
      </w:r>
      <w:proofErr w:type="gramStart"/>
      <w:r>
        <w:rPr>
          <w:lang w:eastAsia="zh-CN"/>
        </w:rPr>
        <w:t>威胁按</w:t>
      </w:r>
      <w:proofErr w:type="gramEnd"/>
      <w:r>
        <w:rPr>
          <w:lang w:eastAsia="zh-CN"/>
        </w:rPr>
        <w:t>"可能性×影响"排序，高者优先加固。</w:t>
      </w:r>
    </w:p>
    <w:p w14:paraId="765414DC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83" w:name="_Toc240559941"/>
      <w:r>
        <w:rPr>
          <w:lang w:eastAsia="zh-CN"/>
        </w:rPr>
        <w:lastRenderedPageBreak/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清单与备份</w:t>
      </w:r>
      <w:bookmarkEnd w:id="83"/>
    </w:p>
    <w:p w14:paraId="12B12127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基线：遵循个人信息保护法的最小必要与告知同意，校园数据不出境，内容</w:t>
      </w:r>
      <w:proofErr w:type="gramStart"/>
      <w:r>
        <w:rPr>
          <w:lang w:eastAsia="zh-CN"/>
        </w:rPr>
        <w:t>经安全</w:t>
      </w:r>
      <w:proofErr w:type="gramEnd"/>
      <w:r>
        <w:rPr>
          <w:lang w:eastAsia="zh-CN"/>
        </w:rPr>
        <w:t>校验；若涉及等保，按对应级别补齐日志审计与访问控制。备份：MySQL 每日全量 + 增量，Redis 持久化 + 跨可用区；定价与日志独立保留以满足审计；定期演练恢复，验证 RTO/RPO 达标。</w:t>
      </w:r>
    </w:p>
    <w:p w14:paraId="305197EE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84" w:name="_Toc240559942"/>
      <w:r>
        <w:rPr>
          <w:lang w:eastAsia="zh-CN"/>
        </w:rPr>
        <w:t>性能预算与兼容</w:t>
      </w:r>
      <w:bookmarkEnd w:id="84"/>
    </w:p>
    <w:p w14:paraId="453E593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性能预算：首屏 &lt; 1.5 秒、发布提交到返回 &lt; 5 秒（含模型）、</w:t>
      </w:r>
      <w:proofErr w:type="gramStart"/>
      <w:r>
        <w:rPr>
          <w:lang w:eastAsia="zh-CN"/>
        </w:rPr>
        <w:t>会话首响</w:t>
      </w:r>
      <w:proofErr w:type="gramEnd"/>
      <w:r>
        <w:rPr>
          <w:lang w:eastAsia="zh-CN"/>
        </w:rPr>
        <w:t xml:space="preserve"> &lt; 3 秒；前端包体 &lt; 500KB（</w:t>
      </w:r>
      <w:proofErr w:type="spellStart"/>
      <w:r>
        <w:rPr>
          <w:lang w:eastAsia="zh-CN"/>
        </w:rPr>
        <w:t>gzip</w:t>
      </w:r>
      <w:proofErr w:type="spellEnd"/>
      <w:r>
        <w:rPr>
          <w:lang w:eastAsia="zh-CN"/>
        </w:rPr>
        <w:t xml:space="preserve">），图片上传压缩到 &lt; 2MB/张。兼容矩阵：Chrome/Edge/Safari 最新两个大版本 + 移动端 iOS/Android 主流内核；低版本给出降级提示而非白屏。可访问性：关键信息不依赖颜色单一通道，支持字号放大至 1.5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可读。</w:t>
      </w:r>
    </w:p>
    <w:p w14:paraId="03F2092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85" w:name="_Toc240559943"/>
      <w:r>
        <w:rPr>
          <w:lang w:eastAsia="zh-CN"/>
        </w:rPr>
        <w:t>多校区部署与数据隔离</w:t>
      </w:r>
      <w:bookmarkEnd w:id="85"/>
    </w:p>
    <w:p w14:paraId="7754B82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单校区试点验证后，多校区并网需注意：撮合半径默认同校区，跨校区仅在高需求品类开放；定价跨区折算需标注来源校区，避免误用行情。数据</w:t>
      </w:r>
      <w:proofErr w:type="gramStart"/>
      <w:r>
        <w:rPr>
          <w:lang w:eastAsia="zh-CN"/>
        </w:rPr>
        <w:t>隔离按</w:t>
      </w:r>
      <w:proofErr w:type="gramEnd"/>
      <w:r>
        <w:rPr>
          <w:lang w:eastAsia="zh-CN"/>
        </w:rPr>
        <w:t>校区维度逻辑隔离，敏感操作按校区授权；若涉及跨校区数据汇聚做分析，须脱敏并获授权，守住不出境与最小化底线。</w:t>
      </w:r>
    </w:p>
    <w:p w14:paraId="082ADFAF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86" w:name="_Toc240559944"/>
      <w:r>
        <w:rPr>
          <w:lang w:eastAsia="zh-CN"/>
        </w:rPr>
        <w:t>可维护性与知识沉淀</w:t>
      </w:r>
      <w:bookmarkEnd w:id="86"/>
    </w:p>
    <w:p w14:paraId="6FD3F2B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代码遵循分层与单一职责，关键逻辑有单测覆盖（目标核心路径 &gt;70%）；接口契约、部署与运维手册随仓库更新，新人可按文档独立搭建。知识沉淀：定价口径、话术规则、风险案例形成内部 wiki，避免"只在老人脑子里"；复盘结论转为规则与用例，让组织能力随项目增长而非流失。</w:t>
      </w:r>
    </w:p>
    <w:p w14:paraId="31146FBD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87" w:name="_Toc240559945"/>
      <w:r>
        <w:rPr>
          <w:lang w:eastAsia="zh-CN"/>
        </w:rPr>
        <w:lastRenderedPageBreak/>
        <w:t>成本可观测与绿色运行</w:t>
      </w:r>
      <w:bookmarkEnd w:id="87"/>
    </w:p>
    <w:p w14:paraId="780F844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成本按服务与</w:t>
      </w:r>
      <w:proofErr w:type="gramStart"/>
      <w:r>
        <w:rPr>
          <w:lang w:eastAsia="zh-CN"/>
        </w:rPr>
        <w:t>接口打标统计</w:t>
      </w:r>
      <w:proofErr w:type="gramEnd"/>
      <w:r>
        <w:rPr>
          <w:lang w:eastAsia="zh-CN"/>
        </w:rPr>
        <w:t>，推理调用、存储、流量分别核算，异常增长可定位到具体功能；通过缓存命中提升、批处理、闲时缩容压降单位成本。绿色运行：避免为低峰预留过量算力，弹性伸缩匹配真实负载，兼顾体验与成本，也符合校园节约型运行导向。</w:t>
      </w:r>
    </w:p>
    <w:p w14:paraId="06531AE6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88" w:name="_Toc240559946"/>
      <w:r>
        <w:rPr>
          <w:lang w:eastAsia="zh-CN"/>
        </w:rPr>
        <w:t>可访问性深化</w:t>
      </w:r>
      <w:bookmarkEnd w:id="88"/>
    </w:p>
    <w:p w14:paraId="3D3BA187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除基础规范外，交互提供明确反馈（加载、成功、失败状态可见），表单有标签与错误说明，颜色不作为唯一信息载体；</w:t>
      </w:r>
      <w:proofErr w:type="gramStart"/>
      <w:r>
        <w:rPr>
          <w:lang w:eastAsia="zh-CN"/>
        </w:rPr>
        <w:t>移动端触控区</w:t>
      </w:r>
      <w:proofErr w:type="gramEnd"/>
      <w:r>
        <w:rPr>
          <w:lang w:eastAsia="zh-CN"/>
        </w:rPr>
        <w:t>不小于 44×44pt；支持系统字体与深色模式偏好。可访问性既是体验也是合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，纳入验收而非事后补。</w:t>
      </w:r>
    </w:p>
    <w:p w14:paraId="33B085D2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89" w:name="_Toc240559947"/>
      <w:r>
        <w:rPr>
          <w:lang w:eastAsia="zh-CN"/>
        </w:rPr>
        <w:t xml:space="preserve">11. </w:t>
      </w:r>
      <w:r>
        <w:rPr>
          <w:lang w:eastAsia="zh-CN"/>
        </w:rPr>
        <w:t>里程碑与脚手架补充建议</w:t>
      </w:r>
      <w:bookmarkEnd w:id="89"/>
    </w:p>
    <w:p w14:paraId="160A919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里程碑以"先跑通主线、再补合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与规模"的顺序推进，确保每个阶段都有可演示、可验收的交付物。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334"/>
      </w:tblGrid>
      <w:tr w:rsidR="009665B1" w:rsidRPr="000A03C1" w14:paraId="6440E74B" w14:textId="77777777">
        <w:trPr>
          <w:jc w:val="center"/>
        </w:trPr>
        <w:tc>
          <w:tcPr>
            <w:tcW w:w="3289" w:type="dxa"/>
            <w:shd w:val="clear" w:color="auto" w:fill="EAF1FF"/>
          </w:tcPr>
          <w:p w14:paraId="2E8058EC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b/>
                <w:sz w:val="22"/>
              </w:rPr>
              <w:t>阶段</w:t>
            </w:r>
            <w:proofErr w:type="spellEnd"/>
          </w:p>
        </w:tc>
        <w:tc>
          <w:tcPr>
            <w:tcW w:w="3289" w:type="dxa"/>
            <w:shd w:val="clear" w:color="auto" w:fill="EAF1FF"/>
          </w:tcPr>
          <w:p w14:paraId="0CE0345F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b/>
                <w:sz w:val="22"/>
              </w:rPr>
              <w:t>周期</w:t>
            </w:r>
            <w:proofErr w:type="spellEnd"/>
            <w:r w:rsidRPr="000A03C1">
              <w:rPr>
                <w:b/>
                <w:sz w:val="22"/>
              </w:rPr>
              <w:t>(估)</w:t>
            </w:r>
          </w:p>
        </w:tc>
        <w:tc>
          <w:tcPr>
            <w:tcW w:w="3289" w:type="dxa"/>
            <w:shd w:val="clear" w:color="auto" w:fill="EAF1FF"/>
          </w:tcPr>
          <w:p w14:paraId="1045E3CD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b/>
                <w:sz w:val="22"/>
              </w:rPr>
              <w:t>交付</w:t>
            </w:r>
            <w:proofErr w:type="spellEnd"/>
          </w:p>
        </w:tc>
      </w:tr>
      <w:tr w:rsidR="009665B1" w:rsidRPr="000A03C1" w14:paraId="34EE277D" w14:textId="77777777">
        <w:trPr>
          <w:jc w:val="center"/>
        </w:trPr>
        <w:tc>
          <w:tcPr>
            <w:tcW w:w="3289" w:type="dxa"/>
          </w:tcPr>
          <w:p w14:paraId="28F60E73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 xml:space="preserve">M0 </w:t>
            </w:r>
            <w:proofErr w:type="spellStart"/>
            <w:r w:rsidRPr="000A03C1">
              <w:rPr>
                <w:sz w:val="22"/>
              </w:rPr>
              <w:t>脚手架</w:t>
            </w:r>
            <w:proofErr w:type="spellEnd"/>
          </w:p>
        </w:tc>
        <w:tc>
          <w:tcPr>
            <w:tcW w:w="3289" w:type="dxa"/>
          </w:tcPr>
          <w:p w14:paraId="02952254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>1 周</w:t>
            </w:r>
          </w:p>
        </w:tc>
        <w:tc>
          <w:tcPr>
            <w:tcW w:w="3289" w:type="dxa"/>
          </w:tcPr>
          <w:p w14:paraId="2E52AE1C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proofErr w:type="spellStart"/>
            <w:r w:rsidRPr="000A03C1">
              <w:rPr>
                <w:sz w:val="22"/>
              </w:rPr>
              <w:t>VSCode</w:t>
            </w:r>
            <w:proofErr w:type="spellEnd"/>
            <w:r w:rsidRPr="000A03C1">
              <w:rPr>
                <w:sz w:val="22"/>
              </w:rPr>
              <w:t xml:space="preserve"> </w:t>
            </w:r>
            <w:proofErr w:type="spellStart"/>
            <w:r w:rsidRPr="000A03C1">
              <w:rPr>
                <w:sz w:val="22"/>
              </w:rPr>
              <w:t>前端骨架</w:t>
            </w:r>
            <w:proofErr w:type="spellEnd"/>
            <w:r w:rsidRPr="000A03C1">
              <w:rPr>
                <w:sz w:val="22"/>
              </w:rPr>
              <w:t xml:space="preserve"> + </w:t>
            </w:r>
            <w:proofErr w:type="spellStart"/>
            <w:r w:rsidRPr="000A03C1">
              <w:rPr>
                <w:sz w:val="22"/>
              </w:rPr>
              <w:t>FastAPI</w:t>
            </w:r>
            <w:proofErr w:type="spellEnd"/>
            <w:r w:rsidRPr="000A03C1">
              <w:rPr>
                <w:sz w:val="22"/>
              </w:rPr>
              <w:t xml:space="preserve"> </w:t>
            </w:r>
            <w:proofErr w:type="spellStart"/>
            <w:r w:rsidRPr="000A03C1">
              <w:rPr>
                <w:sz w:val="22"/>
              </w:rPr>
              <w:t>服务</w:t>
            </w:r>
            <w:proofErr w:type="spellEnd"/>
            <w:r w:rsidRPr="000A03C1">
              <w:rPr>
                <w:sz w:val="22"/>
              </w:rPr>
              <w:t xml:space="preserve"> + MySQL/Redis/</w:t>
            </w:r>
            <w:proofErr w:type="spellStart"/>
            <w:r w:rsidRPr="000A03C1">
              <w:rPr>
                <w:sz w:val="22"/>
              </w:rPr>
              <w:t>Qdrant</w:t>
            </w:r>
            <w:proofErr w:type="spellEnd"/>
            <w:r w:rsidRPr="000A03C1">
              <w:rPr>
                <w:sz w:val="22"/>
              </w:rPr>
              <w:t xml:space="preserve">(docker) </w:t>
            </w:r>
            <w:proofErr w:type="spellStart"/>
            <w:r w:rsidRPr="000A03C1">
              <w:rPr>
                <w:sz w:val="22"/>
              </w:rPr>
              <w:t>起通</w:t>
            </w:r>
            <w:proofErr w:type="spellEnd"/>
          </w:p>
        </w:tc>
      </w:tr>
      <w:tr w:rsidR="009665B1" w:rsidRPr="000A03C1" w14:paraId="0761C5C7" w14:textId="77777777">
        <w:trPr>
          <w:jc w:val="center"/>
        </w:trPr>
        <w:tc>
          <w:tcPr>
            <w:tcW w:w="3289" w:type="dxa"/>
          </w:tcPr>
          <w:p w14:paraId="2F6DC38C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 xml:space="preserve">M1 </w:t>
            </w:r>
            <w:proofErr w:type="spellStart"/>
            <w:r w:rsidRPr="000A03C1">
              <w:rPr>
                <w:sz w:val="22"/>
              </w:rPr>
              <w:t>发布+定价</w:t>
            </w:r>
            <w:proofErr w:type="spellEnd"/>
          </w:p>
        </w:tc>
        <w:tc>
          <w:tcPr>
            <w:tcW w:w="3289" w:type="dxa"/>
          </w:tcPr>
          <w:p w14:paraId="20F3A33C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>2 周</w:t>
            </w:r>
          </w:p>
        </w:tc>
        <w:tc>
          <w:tcPr>
            <w:tcW w:w="3289" w:type="dxa"/>
          </w:tcPr>
          <w:p w14:paraId="3DC9F250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 xml:space="preserve">F-01/F-02：拍照成文 + RAG </w:t>
            </w:r>
            <w:proofErr w:type="spellStart"/>
            <w:r w:rsidRPr="000A03C1">
              <w:rPr>
                <w:sz w:val="22"/>
              </w:rPr>
              <w:t>定价</w:t>
            </w:r>
            <w:proofErr w:type="spellEnd"/>
            <w:r w:rsidRPr="000A03C1">
              <w:rPr>
                <w:sz w:val="22"/>
              </w:rPr>
              <w:t xml:space="preserve"> + </w:t>
            </w:r>
            <w:proofErr w:type="spellStart"/>
            <w:r w:rsidRPr="000A03C1">
              <w:rPr>
                <w:sz w:val="22"/>
              </w:rPr>
              <w:t>口径后台</w:t>
            </w:r>
            <w:proofErr w:type="spellEnd"/>
          </w:p>
        </w:tc>
      </w:tr>
      <w:tr w:rsidR="009665B1" w:rsidRPr="000A03C1" w14:paraId="62F66B45" w14:textId="77777777">
        <w:trPr>
          <w:jc w:val="center"/>
        </w:trPr>
        <w:tc>
          <w:tcPr>
            <w:tcW w:w="3289" w:type="dxa"/>
          </w:tcPr>
          <w:p w14:paraId="4CED072F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 xml:space="preserve">M2 </w:t>
            </w:r>
            <w:proofErr w:type="spellStart"/>
            <w:r w:rsidRPr="000A03C1">
              <w:rPr>
                <w:sz w:val="22"/>
              </w:rPr>
              <w:t>比价+撮合</w:t>
            </w:r>
            <w:proofErr w:type="spellEnd"/>
          </w:p>
        </w:tc>
        <w:tc>
          <w:tcPr>
            <w:tcW w:w="3289" w:type="dxa"/>
          </w:tcPr>
          <w:p w14:paraId="3C397023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>2 周</w:t>
            </w:r>
          </w:p>
        </w:tc>
        <w:tc>
          <w:tcPr>
            <w:tcW w:w="3289" w:type="dxa"/>
          </w:tcPr>
          <w:p w14:paraId="028FD54C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 xml:space="preserve">F-03/F-04：比价卡片 + </w:t>
            </w:r>
            <w:proofErr w:type="spellStart"/>
            <w:r w:rsidRPr="000A03C1">
              <w:rPr>
                <w:sz w:val="22"/>
              </w:rPr>
              <w:t>撮合推送</w:t>
            </w:r>
            <w:proofErr w:type="spellEnd"/>
          </w:p>
        </w:tc>
      </w:tr>
      <w:tr w:rsidR="009665B1" w:rsidRPr="000A03C1" w14:paraId="049E52FF" w14:textId="77777777">
        <w:trPr>
          <w:jc w:val="center"/>
        </w:trPr>
        <w:tc>
          <w:tcPr>
            <w:tcW w:w="3289" w:type="dxa"/>
          </w:tcPr>
          <w:p w14:paraId="227E2BC9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 xml:space="preserve">M3 </w:t>
            </w:r>
            <w:proofErr w:type="spellStart"/>
            <w:r w:rsidRPr="000A03C1">
              <w:rPr>
                <w:sz w:val="22"/>
              </w:rPr>
              <w:t>客服Agent</w:t>
            </w:r>
            <w:proofErr w:type="spellEnd"/>
          </w:p>
        </w:tc>
        <w:tc>
          <w:tcPr>
            <w:tcW w:w="3289" w:type="dxa"/>
          </w:tcPr>
          <w:p w14:paraId="5D626FD8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>2 周</w:t>
            </w:r>
          </w:p>
        </w:tc>
        <w:tc>
          <w:tcPr>
            <w:tcW w:w="3289" w:type="dxa"/>
          </w:tcPr>
          <w:p w14:paraId="2469A9A8" w14:textId="77777777" w:rsidR="009665B1" w:rsidRPr="000A03C1" w:rsidRDefault="00000000" w:rsidP="000A03C1">
            <w:pPr>
              <w:ind w:firstLineChars="0" w:firstLine="0"/>
              <w:rPr>
                <w:sz w:val="22"/>
                <w:lang w:eastAsia="zh-CN"/>
              </w:rPr>
            </w:pPr>
            <w:r w:rsidRPr="000A03C1">
              <w:rPr>
                <w:sz w:val="22"/>
                <w:lang w:eastAsia="zh-CN"/>
              </w:rPr>
              <w:t>F-05：意图识别 + 合</w:t>
            </w:r>
            <w:proofErr w:type="gramStart"/>
            <w:r w:rsidRPr="000A03C1">
              <w:rPr>
                <w:sz w:val="22"/>
                <w:lang w:eastAsia="zh-CN"/>
              </w:rPr>
              <w:t>规</w:t>
            </w:r>
            <w:proofErr w:type="gramEnd"/>
            <w:r w:rsidRPr="000A03C1">
              <w:rPr>
                <w:sz w:val="22"/>
                <w:lang w:eastAsia="zh-CN"/>
              </w:rPr>
              <w:t>过滤 + 会话托管</w:t>
            </w:r>
          </w:p>
        </w:tc>
      </w:tr>
      <w:tr w:rsidR="009665B1" w:rsidRPr="000A03C1" w14:paraId="5DD9CA40" w14:textId="77777777">
        <w:trPr>
          <w:jc w:val="center"/>
        </w:trPr>
        <w:tc>
          <w:tcPr>
            <w:tcW w:w="3289" w:type="dxa"/>
          </w:tcPr>
          <w:p w14:paraId="48E2C69F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lastRenderedPageBreak/>
              <w:t xml:space="preserve">M4 </w:t>
            </w:r>
            <w:proofErr w:type="spellStart"/>
            <w:r w:rsidRPr="000A03C1">
              <w:rPr>
                <w:sz w:val="22"/>
              </w:rPr>
              <w:t>风控+合规</w:t>
            </w:r>
            <w:proofErr w:type="spellEnd"/>
          </w:p>
        </w:tc>
        <w:tc>
          <w:tcPr>
            <w:tcW w:w="3289" w:type="dxa"/>
          </w:tcPr>
          <w:p w14:paraId="3EEA8E44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>1.5 周</w:t>
            </w:r>
          </w:p>
        </w:tc>
        <w:tc>
          <w:tcPr>
            <w:tcW w:w="3289" w:type="dxa"/>
          </w:tcPr>
          <w:p w14:paraId="47608BA3" w14:textId="77777777" w:rsidR="009665B1" w:rsidRPr="000A03C1" w:rsidRDefault="00000000" w:rsidP="000A03C1">
            <w:pPr>
              <w:ind w:firstLineChars="0" w:firstLine="0"/>
              <w:rPr>
                <w:sz w:val="22"/>
                <w:lang w:eastAsia="zh-CN"/>
              </w:rPr>
            </w:pPr>
            <w:r w:rsidRPr="000A03C1">
              <w:rPr>
                <w:sz w:val="22"/>
                <w:lang w:eastAsia="zh-CN"/>
              </w:rPr>
              <w:t>F-06/F-09：风险提示 + 隐私反诈骗 + 审计</w:t>
            </w:r>
          </w:p>
        </w:tc>
      </w:tr>
      <w:tr w:rsidR="009665B1" w:rsidRPr="000A03C1" w14:paraId="69BDBECA" w14:textId="77777777">
        <w:trPr>
          <w:jc w:val="center"/>
        </w:trPr>
        <w:tc>
          <w:tcPr>
            <w:tcW w:w="3289" w:type="dxa"/>
          </w:tcPr>
          <w:p w14:paraId="0730D185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 xml:space="preserve">M5 </w:t>
            </w:r>
            <w:proofErr w:type="spellStart"/>
            <w:r w:rsidRPr="000A03C1">
              <w:rPr>
                <w:sz w:val="22"/>
              </w:rPr>
              <w:t>验收</w:t>
            </w:r>
            <w:proofErr w:type="spellEnd"/>
          </w:p>
        </w:tc>
        <w:tc>
          <w:tcPr>
            <w:tcW w:w="3289" w:type="dxa"/>
          </w:tcPr>
          <w:p w14:paraId="76E28DBD" w14:textId="77777777" w:rsidR="009665B1" w:rsidRPr="000A03C1" w:rsidRDefault="00000000" w:rsidP="000A03C1">
            <w:pPr>
              <w:ind w:firstLineChars="0" w:firstLine="0"/>
              <w:rPr>
                <w:sz w:val="22"/>
              </w:rPr>
            </w:pPr>
            <w:r w:rsidRPr="000A03C1">
              <w:rPr>
                <w:sz w:val="22"/>
              </w:rPr>
              <w:t>1 周</w:t>
            </w:r>
          </w:p>
        </w:tc>
        <w:tc>
          <w:tcPr>
            <w:tcW w:w="3289" w:type="dxa"/>
          </w:tcPr>
          <w:p w14:paraId="6C64953A" w14:textId="77777777" w:rsidR="009665B1" w:rsidRPr="000A03C1" w:rsidRDefault="00000000" w:rsidP="000A03C1">
            <w:pPr>
              <w:ind w:firstLineChars="0" w:firstLine="0"/>
              <w:rPr>
                <w:sz w:val="22"/>
                <w:lang w:eastAsia="zh-CN"/>
              </w:rPr>
            </w:pPr>
            <w:r w:rsidRPr="000A03C1">
              <w:rPr>
                <w:sz w:val="22"/>
                <w:lang w:eastAsia="zh-CN"/>
              </w:rPr>
              <w:t>压测、合</w:t>
            </w:r>
            <w:proofErr w:type="gramStart"/>
            <w:r w:rsidRPr="000A03C1">
              <w:rPr>
                <w:sz w:val="22"/>
                <w:lang w:eastAsia="zh-CN"/>
              </w:rPr>
              <w:t>规</w:t>
            </w:r>
            <w:proofErr w:type="gramEnd"/>
            <w:r w:rsidRPr="000A03C1">
              <w:rPr>
                <w:sz w:val="22"/>
                <w:lang w:eastAsia="zh-CN"/>
              </w:rPr>
              <w:t>走查、校内小范围灰度</w:t>
            </w:r>
          </w:p>
        </w:tc>
      </w:tr>
    </w:tbl>
    <w:p w14:paraId="2F4D3ACD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阶段目标：M1 打通"拍照 → 文案 → 定价 → 上架"最小闭环；M2 上线比价与撮合推荐；M3 上线 Agent 自动回复与合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 xml:space="preserve">过滤；M4 </w:t>
      </w:r>
      <w:proofErr w:type="gramStart"/>
      <w:r>
        <w:rPr>
          <w:lang w:eastAsia="zh-CN"/>
        </w:rPr>
        <w:t>补齐风控</w:t>
      </w:r>
      <w:proofErr w:type="gramEnd"/>
      <w:r>
        <w:rPr>
          <w:lang w:eastAsia="zh-CN"/>
        </w:rPr>
        <w:t>、审计与运营后台，达到评审可用的 v1.0。关键路径在 M3 的合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 xml:space="preserve">闭环与 M4 </w:t>
      </w:r>
      <w:proofErr w:type="gramStart"/>
      <w:r>
        <w:rPr>
          <w:lang w:eastAsia="zh-CN"/>
        </w:rPr>
        <w:t>的风控台</w:t>
      </w:r>
      <w:proofErr w:type="gramEnd"/>
      <w:r>
        <w:rPr>
          <w:lang w:eastAsia="zh-CN"/>
        </w:rPr>
        <w:t>；资源上算法与后端需并行，测试尽早介入。每阶段设验收门槛（如发布转化率、回复合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率），未达标不进下一阶段。</w:t>
      </w:r>
    </w:p>
    <w:p w14:paraId="40D5A822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90" w:name="_Toc240559948"/>
      <w:r>
        <w:rPr>
          <w:lang w:eastAsia="zh-CN"/>
        </w:rPr>
        <w:t>阶段交付物明细</w:t>
      </w:r>
      <w:bookmarkEnd w:id="90"/>
    </w:p>
    <w:p w14:paraId="5F9FFC23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M1 交付：可运行的发布闭环 Demo、定价引擎 v0（规则基线 + 向量检索）、MySQL 表结构 v1。M2 交付：比价服务、撮合推荐接口、运营后台雏形。M3 交付：Agent 自动回复、合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过滤、会话留痕、转人工通道。M4 交付：</w:t>
      </w:r>
      <w:proofErr w:type="gramStart"/>
      <w:r>
        <w:rPr>
          <w:lang w:eastAsia="zh-CN"/>
        </w:rPr>
        <w:t>风控台</w:t>
      </w:r>
      <w:proofErr w:type="gramEnd"/>
      <w:r>
        <w:rPr>
          <w:lang w:eastAsia="zh-CN"/>
        </w:rPr>
        <w:t>、审计看板、</w:t>
      </w:r>
      <w:proofErr w:type="gramStart"/>
      <w:r>
        <w:rPr>
          <w:lang w:eastAsia="zh-CN"/>
        </w:rPr>
        <w:t>话术库管理</w:t>
      </w:r>
      <w:proofErr w:type="gramEnd"/>
      <w:r>
        <w:rPr>
          <w:lang w:eastAsia="zh-CN"/>
        </w:rPr>
        <w:t>、v1.0 评审包（</w:t>
      </w:r>
      <w:proofErr w:type="gramStart"/>
      <w:r>
        <w:rPr>
          <w:lang w:eastAsia="zh-CN"/>
        </w:rPr>
        <w:t>含本文档</w:t>
      </w:r>
      <w:proofErr w:type="gramEnd"/>
      <w:r>
        <w:rPr>
          <w:lang w:eastAsia="zh-CN"/>
        </w:rPr>
        <w:t>、接口契约、</w:t>
      </w:r>
      <w:proofErr w:type="gramStart"/>
      <w:r>
        <w:rPr>
          <w:lang w:eastAsia="zh-CN"/>
        </w:rPr>
        <w:t>压测与</w:t>
      </w:r>
      <w:proofErr w:type="gramEnd"/>
      <w:r>
        <w:rPr>
          <w:lang w:eastAsia="zh-CN"/>
        </w:rPr>
        <w:t>容灾报告）。各阶段交付物需通过对应验收门槛方可关闭。</w:t>
      </w:r>
    </w:p>
    <w:p w14:paraId="1798B81D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91" w:name="_Toc240559949"/>
      <w:r>
        <w:rPr>
          <w:lang w:eastAsia="zh-CN"/>
        </w:rPr>
        <w:t>组织与分工</w:t>
      </w:r>
      <w:bookmarkEnd w:id="91"/>
    </w:p>
    <w:p w14:paraId="58DBEB8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建议小组：产品经理（需求与验收）、后端（服务与接口）、算法（多模态、定价、Agent）、前端（Web/H5）、测试（功能与压测）、运营/管理员（审核与话术）。算法与后端并行，测试在 M2 即介入契约与压测，避免末期集中返工。</w:t>
      </w:r>
    </w:p>
    <w:p w14:paraId="07E68BD5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92" w:name="_Toc240559950"/>
      <w:r>
        <w:rPr>
          <w:lang w:eastAsia="zh-CN"/>
        </w:rPr>
        <w:t>质量门禁</w:t>
      </w:r>
      <w:bookmarkEnd w:id="92"/>
    </w:p>
    <w:p w14:paraId="328F274C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每个阶段设三道门禁：功能（核心用例通过）、性能（P95 与并发达标）、合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（回合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率与风险拦截率达标）。任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不过则阻塞发布；缺陷按严重级（P0 阻断 / P1 高 / P2 中 / P3 低）跟踪至关闭，P0/P1 必须零遗留方可上线。</w:t>
      </w:r>
    </w:p>
    <w:p w14:paraId="38E35BF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93" w:name="_Toc240559951"/>
      <w:r>
        <w:rPr>
          <w:lang w:eastAsia="zh-CN"/>
        </w:rPr>
        <w:lastRenderedPageBreak/>
        <w:t>关键路径与依赖</w:t>
      </w:r>
      <w:bookmarkEnd w:id="93"/>
    </w:p>
    <w:p w14:paraId="054ACB0D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关键路径为 M1（发布闭环）→ M3（自动回复合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）两个合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相关节点，一旦延迟将阻塞整体可信度，需重点保障资源。依赖：M2 比价依赖 M1 的成交数据沉淀，因此 M1 上线即应开始埋点与样本积累，避免 M2 无米下锅。</w:t>
      </w:r>
    </w:p>
    <w:p w14:paraId="215C626E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94" w:name="_Toc240559952"/>
      <w:r>
        <w:rPr>
          <w:lang w:eastAsia="zh-CN"/>
        </w:rPr>
        <w:t>验收用例样例</w:t>
      </w:r>
      <w:bookmarkEnd w:id="94"/>
    </w:p>
    <w:p w14:paraId="7038CBF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发布：上传模糊图 → 应回退引导式表单并</w:t>
      </w:r>
      <w:proofErr w:type="gramStart"/>
      <w:r>
        <w:rPr>
          <w:lang w:eastAsia="zh-CN"/>
        </w:rPr>
        <w:t>提示重</w:t>
      </w:r>
      <w:proofErr w:type="gramEnd"/>
      <w:r>
        <w:rPr>
          <w:lang w:eastAsia="zh-CN"/>
        </w:rPr>
        <w:t>拍。定价：样本&lt;1 → 应出规则</w:t>
      </w:r>
      <w:proofErr w:type="gramStart"/>
      <w:r>
        <w:rPr>
          <w:lang w:eastAsia="zh-CN"/>
        </w:rPr>
        <w:t>基线价</w:t>
      </w:r>
      <w:proofErr w:type="gramEnd"/>
      <w:r>
        <w:rPr>
          <w:lang w:eastAsia="zh-CN"/>
        </w:rPr>
        <w:t xml:space="preserve">并标"估算"。比价：同款样本少 → 应提示"行情参考"。回复：出现场外引导 → 应拦截并转人工留痕。风险：识别诈骗话术 → </w:t>
      </w:r>
      <w:proofErr w:type="gramStart"/>
      <w:r>
        <w:rPr>
          <w:lang w:eastAsia="zh-CN"/>
        </w:rPr>
        <w:t>应弹窗教育</w:t>
      </w:r>
      <w:proofErr w:type="gramEnd"/>
      <w:r>
        <w:rPr>
          <w:lang w:eastAsia="zh-CN"/>
        </w:rPr>
        <w:t>并可举报。上述用例纳入回归，随版本维护。</w:t>
      </w:r>
    </w:p>
    <w:p w14:paraId="4DF65AF6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95" w:name="_Toc240559953"/>
      <w:r>
        <w:rPr>
          <w:lang w:eastAsia="zh-CN"/>
        </w:rPr>
        <w:t>报告与度量节奏</w:t>
      </w:r>
      <w:bookmarkEnd w:id="95"/>
    </w:p>
    <w:p w14:paraId="7F0C7617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度量看板对内在研发布局，对外向相关方周报：发布转化率、定价采纳率、回合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率、风险拦截率、</w:t>
      </w:r>
      <w:proofErr w:type="gramStart"/>
      <w:r>
        <w:rPr>
          <w:lang w:eastAsia="zh-CN"/>
        </w:rPr>
        <w:t>首响耗时</w:t>
      </w:r>
      <w:proofErr w:type="gramEnd"/>
      <w:r>
        <w:rPr>
          <w:lang w:eastAsia="zh-CN"/>
        </w:rPr>
        <w:t>为核心指标；月报补充趋势、重大事件与待办。节奏与里程碑验收挂钩，阶段末输出验收报告，作为进入下一阶段的依据，避免"做完即过"的假完成。</w:t>
      </w:r>
    </w:p>
    <w:p w14:paraId="1C1B51AF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96" w:name="_Toc240559954"/>
      <w:r>
        <w:rPr>
          <w:lang w:eastAsia="zh-CN"/>
        </w:rPr>
        <w:t>回顾机制</w:t>
      </w:r>
      <w:bookmarkEnd w:id="96"/>
    </w:p>
    <w:p w14:paraId="5F196DD4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每个里程碑结束做正式回顾：目标达成度、偏差原因、做得好与待改进、下阶段调整。回顾结论驱动范围与资源再平衡，避免"一路狂奔却偏离"。回顾对内向团队、对外向相关方透明，建立"用事实说话"的协作文化。</w:t>
      </w:r>
    </w:p>
    <w:p w14:paraId="6D975440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97" w:name="_Toc240559955"/>
      <w:r>
        <w:rPr>
          <w:lang w:eastAsia="zh-CN"/>
        </w:rPr>
        <w:t>知识转移与交接</w:t>
      </w:r>
      <w:bookmarkEnd w:id="97"/>
    </w:p>
    <w:p w14:paraId="61880D37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项目交付不仅是代码，更是可运行、可维护的能力：交接</w:t>
      </w:r>
      <w:proofErr w:type="gramStart"/>
      <w:r>
        <w:rPr>
          <w:lang w:eastAsia="zh-CN"/>
        </w:rPr>
        <w:t>含部署</w:t>
      </w:r>
      <w:proofErr w:type="gramEnd"/>
      <w:r>
        <w:rPr>
          <w:lang w:eastAsia="zh-CN"/>
        </w:rPr>
        <w:t>手册、运维手册、接口契约、话术与规则说明、风险登记册。关键知识双人掌握，避免单人离岗即失能；交接清单逐项确认，作为项目关闭的硬条件之一。</w:t>
      </w:r>
    </w:p>
    <w:p w14:paraId="3B6FDB76" w14:textId="77777777" w:rsidR="009665B1" w:rsidRDefault="00000000">
      <w:pPr>
        <w:pStyle w:val="1"/>
        <w:spacing w:before="240" w:after="120"/>
        <w:ind w:firstLine="640"/>
        <w:rPr>
          <w:lang w:eastAsia="zh-CN"/>
        </w:rPr>
      </w:pPr>
      <w:bookmarkStart w:id="98" w:name="_Toc240559956"/>
      <w:r>
        <w:rPr>
          <w:lang w:eastAsia="zh-CN"/>
        </w:rPr>
        <w:lastRenderedPageBreak/>
        <w:t xml:space="preserve">12. </w:t>
      </w:r>
      <w:r>
        <w:rPr>
          <w:lang w:eastAsia="zh-CN"/>
        </w:rPr>
        <w:t>风险与待确认事项</w:t>
      </w:r>
      <w:bookmarkEnd w:id="98"/>
    </w:p>
    <w:p w14:paraId="4D43079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项目风险贯穿技术、业务、合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、运营四类，需前置识别与应对；部分事项</w:t>
      </w:r>
      <w:proofErr w:type="gramStart"/>
      <w:r>
        <w:rPr>
          <w:lang w:eastAsia="zh-CN"/>
        </w:rPr>
        <w:t>需相关方</w:t>
      </w:r>
      <w:proofErr w:type="gramEnd"/>
      <w:r>
        <w:rPr>
          <w:lang w:eastAsia="zh-CN"/>
        </w:rPr>
        <w:t>尽快拍板。</w:t>
      </w:r>
    </w:p>
    <w:p w14:paraId="1F87483C" w14:textId="77777777" w:rsidR="009665B1" w:rsidRDefault="00000000">
      <w:pPr>
        <w:ind w:firstLine="480"/>
      </w:pPr>
      <w:proofErr w:type="spellStart"/>
      <w:r>
        <w:rPr>
          <w:i/>
        </w:rPr>
        <w:t>待确认</w:t>
      </w:r>
      <w:proofErr w:type="spellEnd"/>
      <w:r>
        <w:rPr>
          <w:i/>
        </w:rPr>
        <w:t>：</w:t>
      </w:r>
    </w:p>
    <w:p w14:paraId="23EADC7F" w14:textId="77777777" w:rsidR="009665B1" w:rsidRDefault="00000000">
      <w:pPr>
        <w:pStyle w:val="af1"/>
        <w:ind w:firstLine="480"/>
      </w:pPr>
      <w:proofErr w:type="spellStart"/>
      <w:r>
        <w:t>前端形态：以</w:t>
      </w:r>
      <w:proofErr w:type="spellEnd"/>
      <w:r>
        <w:t xml:space="preserve"> H5（手机优先）还是小程序为主？“VSCode </w:t>
      </w:r>
      <w:proofErr w:type="spellStart"/>
      <w:r>
        <w:t>前端”是否指纯</w:t>
      </w:r>
      <w:proofErr w:type="spellEnd"/>
      <w:r>
        <w:t xml:space="preserve"> </w:t>
      </w:r>
      <w:proofErr w:type="spellStart"/>
      <w:r>
        <w:t>Web（Vue</w:t>
      </w:r>
      <w:proofErr w:type="spellEnd"/>
      <w:r>
        <w:t>/</w:t>
      </w:r>
      <w:proofErr w:type="spellStart"/>
      <w:r>
        <w:t>React）开发环境</w:t>
      </w:r>
      <w:proofErr w:type="spellEnd"/>
      <w:r>
        <w:t>？</w:t>
      </w:r>
    </w:p>
    <w:p w14:paraId="0419BE8B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多模态 LLM 选型与预算：是否使用国内合规模型（通义/智谱）以满足校园数据不出境？</w:t>
      </w:r>
    </w:p>
    <w:p w14:paraId="6AAF9C22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历史成交数据从何而来（冷启动）：初期样本不足时如何给价（走“建议价+人工”或第三方参考？）</w:t>
      </w:r>
    </w:p>
    <w:p w14:paraId="6E05A2AF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是否涉及真实支付：本期是否只做“信息撮合”，</w:t>
      </w:r>
      <w:proofErr w:type="gramStart"/>
      <w:r>
        <w:rPr>
          <w:lang w:eastAsia="zh-CN"/>
        </w:rPr>
        <w:t>支付走</w:t>
      </w:r>
      <w:proofErr w:type="gramEnd"/>
      <w:r>
        <w:rPr>
          <w:lang w:eastAsia="zh-CN"/>
        </w:rPr>
        <w:t>线下/平台外，关系到合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边界。</w:t>
      </w:r>
    </w:p>
    <w:p w14:paraId="693F07B6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校区范围：</w:t>
      </w:r>
      <w:proofErr w:type="gramStart"/>
      <w:r>
        <w:rPr>
          <w:lang w:eastAsia="zh-CN"/>
        </w:rPr>
        <w:t>单校还是多校</w:t>
      </w:r>
      <w:proofErr w:type="gramEnd"/>
      <w:r>
        <w:rPr>
          <w:lang w:eastAsia="zh-CN"/>
        </w:rPr>
        <w:t>联盟，影响比价与撮合的校区因子设计。</w:t>
      </w:r>
    </w:p>
    <w:p w14:paraId="3217BFF0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技术风险：多模态识别在模糊或非常见品类上置信度不足，以引导式表单与"待核实"兜底；向量检索规模上来后的时延，提前</w:t>
      </w:r>
      <w:proofErr w:type="gramStart"/>
      <w:r>
        <w:rPr>
          <w:lang w:eastAsia="zh-CN"/>
        </w:rPr>
        <w:t>压测并</w:t>
      </w:r>
      <w:proofErr w:type="gramEnd"/>
      <w:r>
        <w:rPr>
          <w:lang w:eastAsia="zh-CN"/>
        </w:rPr>
        <w:t xml:space="preserve">选 </w:t>
      </w:r>
      <w:proofErr w:type="spellStart"/>
      <w:r>
        <w:rPr>
          <w:lang w:eastAsia="zh-CN"/>
        </w:rPr>
        <w:t>Qdrant</w:t>
      </w:r>
      <w:proofErr w:type="spellEnd"/>
      <w:r>
        <w:rPr>
          <w:lang w:eastAsia="zh-CN"/>
        </w:rPr>
        <w:t>。业务风险：冷启动样本不足导致定价失真，用跨校区折算并明确标注。合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风险：自动回复越界、数据出境，以合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过滤、国内模型、不出境基线兜底。运营风险：垃圾信息或违规商品，以审核台、举报闭环、模型持续训练应对。上述风险均设 owner 与触发条件，纳入双周复盘，避免小问题滚雪球。</w:t>
      </w:r>
    </w:p>
    <w:p w14:paraId="542B2677" w14:textId="77777777" w:rsidR="009665B1" w:rsidRDefault="00000000">
      <w:pPr>
        <w:pStyle w:val="3"/>
        <w:spacing w:before="120" w:after="48"/>
        <w:ind w:firstLine="442"/>
      </w:pPr>
      <w:bookmarkStart w:id="99" w:name="_Toc240559957"/>
      <w:proofErr w:type="spellStart"/>
      <w:r>
        <w:t>待确认事项明细</w:t>
      </w:r>
      <w:bookmarkEnd w:id="99"/>
      <w:proofErr w:type="spellEnd"/>
    </w:p>
    <w:p w14:paraId="166F79A0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前端形态：确认为 Web/H5（默认）还是小程序；小程序需额外资质与账号体系。</w:t>
      </w:r>
    </w:p>
    <w:p w14:paraId="4D99B329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多模态模型：是否强制使用国内合规模型以满足数据不出境；若用</w:t>
      </w:r>
      <w:proofErr w:type="gramStart"/>
      <w:r>
        <w:rPr>
          <w:lang w:eastAsia="zh-CN"/>
        </w:rPr>
        <w:t>公有云</w:t>
      </w:r>
      <w:proofErr w:type="gramEnd"/>
      <w:r>
        <w:rPr>
          <w:lang w:eastAsia="zh-CN"/>
        </w:rPr>
        <w:t>模型，需明确数据脱敏与不出境条款。</w:t>
      </w:r>
    </w:p>
    <w:p w14:paraId="1C7B030A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冷启动策略：首期样本不足时，是否允许引入公开通用行情作为补充，及补充数据的标注方式。</w:t>
      </w:r>
    </w:p>
    <w:p w14:paraId="363053A0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履约边界：本期是否</w:t>
      </w:r>
      <w:proofErr w:type="gramStart"/>
      <w:r>
        <w:rPr>
          <w:lang w:eastAsia="zh-CN"/>
        </w:rPr>
        <w:t>纯信息</w:t>
      </w:r>
      <w:proofErr w:type="gramEnd"/>
      <w:r>
        <w:rPr>
          <w:lang w:eastAsia="zh-CN"/>
        </w:rPr>
        <w:t>撮合（支付线下），这直接决定合</w:t>
      </w:r>
      <w:proofErr w:type="gramStart"/>
      <w:r>
        <w:rPr>
          <w:lang w:eastAsia="zh-CN"/>
        </w:rPr>
        <w:t>规与风控的</w:t>
      </w:r>
      <w:proofErr w:type="gramEnd"/>
      <w:r>
        <w:rPr>
          <w:lang w:eastAsia="zh-CN"/>
        </w:rPr>
        <w:t>范围。</w:t>
      </w:r>
    </w:p>
    <w:p w14:paraId="7704F56B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lastRenderedPageBreak/>
        <w:t>校区范围：单校区试点还是多校区并网；多校区影响撮合半径与定价跨区折算规则。</w:t>
      </w:r>
    </w:p>
    <w:p w14:paraId="1447F0FA" w14:textId="77777777" w:rsidR="009665B1" w:rsidRDefault="00000000">
      <w:pPr>
        <w:pStyle w:val="af1"/>
        <w:ind w:firstLine="480"/>
        <w:rPr>
          <w:lang w:eastAsia="zh-CN"/>
        </w:rPr>
      </w:pPr>
      <w:r>
        <w:rPr>
          <w:lang w:eastAsia="zh-CN"/>
        </w:rPr>
        <w:t>审核人力：平台管理员由谁兼任、响应时效 SLA 如何约定。</w:t>
      </w:r>
    </w:p>
    <w:p w14:paraId="26F457E6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上述事项建议在本评审会上一并拍板，未决项将作为 v1.0 范围的风险</w:t>
      </w:r>
      <w:proofErr w:type="gramStart"/>
      <w:r>
        <w:rPr>
          <w:lang w:eastAsia="zh-CN"/>
        </w:rPr>
        <w:t>项持续</w:t>
      </w:r>
      <w:proofErr w:type="gramEnd"/>
      <w:r>
        <w:rPr>
          <w:lang w:eastAsia="zh-CN"/>
        </w:rPr>
        <w:t>跟踪。</w:t>
      </w:r>
    </w:p>
    <w:p w14:paraId="06DCEB6C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00" w:name="_Toc240559958"/>
      <w:r>
        <w:rPr>
          <w:lang w:eastAsia="zh-CN"/>
        </w:rPr>
        <w:t>应急与沟通机制</w:t>
      </w:r>
      <w:bookmarkEnd w:id="100"/>
    </w:p>
    <w:p w14:paraId="6440520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线上事件分级响应：P0（主流程中断）5 分钟内拉群、15 分钟内出临时方案（降级或回滚）；P1（指标劣化）当日内定位；P2 入下周迭代。安全事件（泄露、诈骗得手）启动专项上报，通知相关方并留存证据。沟通：双周复盘同步风险与指标，月度向相关方汇报进展；待确认事项的拍板结果以文档纪要沉淀，避免口头漂移。</w:t>
      </w:r>
    </w:p>
    <w:p w14:paraId="12985899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01" w:name="_Toc240559959"/>
      <w:r>
        <w:rPr>
          <w:lang w:eastAsia="zh-CN"/>
        </w:rPr>
        <w:t>风险登记册（文字说明）</w:t>
      </w:r>
      <w:bookmarkEnd w:id="101"/>
    </w:p>
    <w:p w14:paraId="798BAEEF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每条风险登记字段：编号、类别、描述、可能性、影响、等级、责任人、触发条件、缓解措施、跟踪频率。例如 R1（技术·识别置信度）高可能中影响，缓解为引导式表单+待核实+人工抽检，双周跟踪；R2（合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·数据出境）中可能高影响，缓解为国内模型+脱敏+不出境基线，月度审计。登记册随项目更新，评审会复盘关闭项与新增项。</w:t>
      </w:r>
    </w:p>
    <w:p w14:paraId="7EC3005B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缓解跟踪：缓解措施须有可验证证据（</w:t>
      </w:r>
      <w:proofErr w:type="gramStart"/>
      <w:r>
        <w:rPr>
          <w:lang w:eastAsia="zh-CN"/>
        </w:rPr>
        <w:t>如压测报告</w:t>
      </w:r>
      <w:proofErr w:type="gramEnd"/>
      <w:r>
        <w:rPr>
          <w:lang w:eastAsia="zh-CN"/>
        </w:rPr>
        <w:t>、审计记录、演练结论），不允许"已关注"式空跟踪；未闭合高风险项在周报置顶，确保问题可见、责任可溯。</w:t>
      </w:r>
    </w:p>
    <w:p w14:paraId="19F194E1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02" w:name="_Toc240559960"/>
      <w:r>
        <w:rPr>
          <w:lang w:eastAsia="zh-CN"/>
        </w:rPr>
        <w:t>校方审批与法律接口</w:t>
      </w:r>
      <w:bookmarkEnd w:id="102"/>
    </w:p>
    <w:p w14:paraId="63E92BEA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本项目涉及学生数据与校内交易，上线前需取得学工/</w:t>
      </w:r>
      <w:proofErr w:type="gramStart"/>
      <w:r>
        <w:rPr>
          <w:lang w:eastAsia="zh-CN"/>
        </w:rPr>
        <w:t>网信部门</w:t>
      </w:r>
      <w:proofErr w:type="gramEnd"/>
      <w:r>
        <w:rPr>
          <w:lang w:eastAsia="zh-CN"/>
        </w:rPr>
        <w:t>的知情同意与数据使用授权；若接入统一身份认证，须走学校账号对接流程。法律接口：用户协议与隐私政策由校方法</w:t>
      </w:r>
      <w:proofErr w:type="gramStart"/>
      <w:r>
        <w:rPr>
          <w:lang w:eastAsia="zh-CN"/>
        </w:rPr>
        <w:t>务</w:t>
      </w:r>
      <w:proofErr w:type="gramEnd"/>
      <w:r>
        <w:rPr>
          <w:lang w:eastAsia="zh-CN"/>
        </w:rPr>
        <w:t>或指定方审定，明确平台"信息撮合、</w:t>
      </w:r>
      <w:proofErr w:type="gramStart"/>
      <w:r>
        <w:rPr>
          <w:lang w:eastAsia="zh-CN"/>
        </w:rPr>
        <w:t>非交易</w:t>
      </w:r>
      <w:proofErr w:type="gramEnd"/>
      <w:r>
        <w:rPr>
          <w:lang w:eastAsia="zh-CN"/>
        </w:rPr>
        <w:t>担保"的定位，降低纠纷与责任风险。知识产权：系统产出的文案、定价建议版权归平台与用户共有约定，避免后续争议。</w:t>
      </w:r>
    </w:p>
    <w:p w14:paraId="0346A859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对外沟通：涉及数据出境、模型供应商变更、范围调整等重大事项，先校内审批再执行，保留纪要，确保全程合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可审计。</w:t>
      </w:r>
    </w:p>
    <w:p w14:paraId="48B506DE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03" w:name="_Toc240559961"/>
      <w:r>
        <w:rPr>
          <w:lang w:eastAsia="zh-CN"/>
        </w:rPr>
        <w:lastRenderedPageBreak/>
        <w:t>复盘与经验固化</w:t>
      </w:r>
      <w:bookmarkEnd w:id="103"/>
    </w:p>
    <w:p w14:paraId="63D556C1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每阶段与每个线上事件后做复盘：发生了什么、根因、影响、处置、如何避免。复盘输出两类产物：流程改进（写入 SOP）与技术改进（转为任务）。好的实践固化为默认配置，坏的实践列为</w:t>
      </w:r>
      <w:proofErr w:type="gramStart"/>
      <w:r>
        <w:rPr>
          <w:lang w:eastAsia="zh-CN"/>
        </w:rPr>
        <w:t>反模式</w:t>
      </w:r>
      <w:proofErr w:type="gramEnd"/>
      <w:r>
        <w:rPr>
          <w:lang w:eastAsia="zh-CN"/>
        </w:rPr>
        <w:t>警示。复盘纪要对外适度公开，提升团队与相关方信任。</w:t>
      </w:r>
    </w:p>
    <w:p w14:paraId="0A6E0E5F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04" w:name="_Toc240559962"/>
      <w:r>
        <w:rPr>
          <w:lang w:eastAsia="zh-CN"/>
        </w:rPr>
        <w:t>长期演进路线</w:t>
      </w:r>
      <w:bookmarkEnd w:id="104"/>
    </w:p>
    <w:p w14:paraId="3B2A0756" w14:textId="77777777" w:rsidR="009665B1" w:rsidRDefault="00000000">
      <w:pPr>
        <w:ind w:firstLine="480"/>
        <w:rPr>
          <w:lang w:eastAsia="zh-CN"/>
        </w:rPr>
      </w:pPr>
      <w:r>
        <w:rPr>
          <w:lang w:eastAsia="zh-CN"/>
        </w:rPr>
        <w:t>v1.0 之后可沿三条线演进：能力线（更准的识别、更细的定价、更自然的对话）、信任线（信用分、担保试点、</w:t>
      </w:r>
      <w:proofErr w:type="gramStart"/>
      <w:r>
        <w:rPr>
          <w:lang w:eastAsia="zh-CN"/>
        </w:rPr>
        <w:t>风控智能化</w:t>
      </w:r>
      <w:proofErr w:type="gramEnd"/>
      <w:r>
        <w:rPr>
          <w:lang w:eastAsia="zh-CN"/>
        </w:rPr>
        <w:t>）、生态线（与校内物流/失物招领/社团活动打通）。演进以首期运营数据为输入，优先做验证过的高价值项，避免在没有需求证据时盲目扩张。</w:t>
      </w:r>
    </w:p>
    <w:p w14:paraId="56684A41" w14:textId="77777777" w:rsidR="009665B1" w:rsidRDefault="00000000">
      <w:pPr>
        <w:pStyle w:val="3"/>
        <w:spacing w:before="120" w:after="48"/>
        <w:ind w:firstLine="442"/>
        <w:rPr>
          <w:lang w:eastAsia="zh-CN"/>
        </w:rPr>
      </w:pPr>
      <w:bookmarkStart w:id="105" w:name="_Toc240559963"/>
      <w:r>
        <w:rPr>
          <w:lang w:eastAsia="zh-CN"/>
        </w:rPr>
        <w:t>上线前合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检查清单</w:t>
      </w:r>
      <w:bookmarkEnd w:id="105"/>
    </w:p>
    <w:p w14:paraId="79F57B8C" w14:textId="77777777" w:rsidR="009665B1" w:rsidRDefault="00000000">
      <w:pPr>
        <w:ind w:firstLine="480"/>
      </w:pPr>
      <w:r>
        <w:rPr>
          <w:lang w:eastAsia="zh-CN"/>
        </w:rPr>
        <w:t>上线门禁含合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项：①数据不出境条款已签、敏感字段已脱敏；②隐私政策与用户协议经审定并明示；③自动回复四条红线与过滤规则已评审并演练；④</w:t>
      </w:r>
      <w:proofErr w:type="gramStart"/>
      <w:r>
        <w:rPr>
          <w:lang w:eastAsia="zh-CN"/>
        </w:rPr>
        <w:t>风险话术库</w:t>
      </w:r>
      <w:proofErr w:type="gramEnd"/>
      <w:r>
        <w:rPr>
          <w:lang w:eastAsia="zh-CN"/>
        </w:rPr>
        <w:t>与举报闭环可用；⑤定价口径与日志可追溯已验证；⑥审计看板与权限已配置。</w:t>
      </w:r>
      <w:proofErr w:type="spellStart"/>
      <w:r>
        <w:t>任一项不达标不得上线，清单留痕归档</w:t>
      </w:r>
      <w:proofErr w:type="spellEnd"/>
      <w:r>
        <w:t>。</w:t>
      </w:r>
    </w:p>
    <w:sectPr w:rsidR="009665B1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F3627" w14:textId="77777777" w:rsidR="00B9141E" w:rsidRDefault="00B9141E" w:rsidP="00771EDB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1891392" w14:textId="77777777" w:rsidR="00B9141E" w:rsidRDefault="00B9141E" w:rsidP="00771EDB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4293302"/>
      <w:docPartObj>
        <w:docPartGallery w:val="Page Numbers (Bottom of Page)"/>
        <w:docPartUnique/>
      </w:docPartObj>
    </w:sdtPr>
    <w:sdtContent>
      <w:p w14:paraId="7901D184" w14:textId="77777777" w:rsidR="001219EF" w:rsidRDefault="00771EDB">
        <w:pPr>
          <w:pStyle w:val="a6"/>
          <w:ind w:firstLine="48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76CA122" w14:textId="44407CD5" w:rsidR="00771EDB" w:rsidRDefault="00771EDB">
    <w:pPr>
      <w:pStyle w:val="a6"/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50D05" w14:textId="77777777" w:rsidR="00B9141E" w:rsidRDefault="00B9141E" w:rsidP="00771EDB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E470D37" w14:textId="77777777" w:rsidR="00B9141E" w:rsidRDefault="00B9141E" w:rsidP="00771EDB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8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7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5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6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496585">
    <w:abstractNumId w:val="8"/>
  </w:num>
  <w:num w:numId="2" w16cid:durableId="2120180516">
    <w:abstractNumId w:val="6"/>
  </w:num>
  <w:num w:numId="3" w16cid:durableId="2020156536">
    <w:abstractNumId w:val="5"/>
  </w:num>
  <w:num w:numId="4" w16cid:durableId="18629324">
    <w:abstractNumId w:val="4"/>
  </w:num>
  <w:num w:numId="5" w16cid:durableId="2047481853">
    <w:abstractNumId w:val="7"/>
  </w:num>
  <w:num w:numId="6" w16cid:durableId="1641105933">
    <w:abstractNumId w:val="3"/>
  </w:num>
  <w:num w:numId="7" w16cid:durableId="336156523">
    <w:abstractNumId w:val="2"/>
  </w:num>
  <w:num w:numId="8" w16cid:durableId="1264144393">
    <w:abstractNumId w:val="1"/>
  </w:num>
  <w:num w:numId="9" w16cid:durableId="171299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3C1"/>
    <w:rsid w:val="001219EF"/>
    <w:rsid w:val="0015074B"/>
    <w:rsid w:val="0029639D"/>
    <w:rsid w:val="00326F90"/>
    <w:rsid w:val="004C2A80"/>
    <w:rsid w:val="0054491D"/>
    <w:rsid w:val="00771EDB"/>
    <w:rsid w:val="007D7418"/>
    <w:rsid w:val="00914E14"/>
    <w:rsid w:val="009665B1"/>
    <w:rsid w:val="00AA1D8D"/>
    <w:rsid w:val="00B47730"/>
    <w:rsid w:val="00B9141E"/>
    <w:rsid w:val="00CB0664"/>
    <w:rsid w:val="00D13399"/>
    <w:rsid w:val="00DC3A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3251E"/>
  <w14:defaultImageDpi w14:val="330"/>
  <w15:docId w15:val="{B560C2FA-8AE7-43A5-8BC5-6B985FCE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13399"/>
    <w:pPr>
      <w:spacing w:after="0" w:line="360" w:lineRule="auto"/>
      <w:ind w:firstLineChars="200" w:firstLine="200"/>
    </w:pPr>
    <w:rPr>
      <w:rFonts w:ascii="微软雅黑" w:eastAsia="微软雅黑" w:hAnsi="微软雅黑"/>
      <w:color w:val="000000" w:themeColor="text1"/>
      <w:sz w:val="24"/>
    </w:rPr>
  </w:style>
  <w:style w:type="paragraph" w:styleId="1">
    <w:name w:val="heading 1"/>
    <w:basedOn w:val="a0"/>
    <w:next w:val="a0"/>
    <w:link w:val="10"/>
    <w:uiPriority w:val="9"/>
    <w:qFormat/>
    <w:rsid w:val="00D13399"/>
    <w:pPr>
      <w:keepNext/>
      <w:keepLines/>
      <w:spacing w:beforeLines="100" w:before="100" w:afterLines="50" w:after="50"/>
      <w:ind w:firstLineChars="0" w:firstLine="0"/>
      <w:outlineLvl w:val="0"/>
    </w:pPr>
    <w:rPr>
      <w:rFonts w:asciiTheme="majorHAnsi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A03C1"/>
    <w:pPr>
      <w:keepNext/>
      <w:keepLines/>
      <w:spacing w:beforeLines="80" w:before="80" w:afterLines="30" w:after="30"/>
      <w:ind w:firstLineChars="0" w:firstLine="0"/>
      <w:outlineLvl w:val="1"/>
    </w:pPr>
    <w:rPr>
      <w:rFonts w:asciiTheme="majorHAnsi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A03C1"/>
    <w:pPr>
      <w:keepNext/>
      <w:keepLines/>
      <w:spacing w:beforeLines="50" w:before="50" w:afterLines="20" w:after="20"/>
      <w:ind w:firstLineChars="0" w:firstLine="0"/>
      <w:outlineLvl w:val="2"/>
    </w:pPr>
    <w:rPr>
      <w:rFonts w:asciiTheme="majorHAnsi" w:hAnsiTheme="majorHAnsi" w:cstheme="majorBidi"/>
      <w:b/>
      <w:bCs/>
    </w:rPr>
  </w:style>
  <w:style w:type="paragraph" w:styleId="40">
    <w:name w:val="heading 4"/>
    <w:basedOn w:val="a0"/>
    <w:next w:val="a0"/>
    <w:link w:val="4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0"/>
    <w:next w:val="a0"/>
    <w:link w:val="5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0"/>
    <w:next w:val="a0"/>
    <w:link w:val="6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0">
    <w:name w:val="heading 7"/>
    <w:basedOn w:val="a0"/>
    <w:next w:val="a0"/>
    <w:link w:val="7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0">
    <w:name w:val="heading 8"/>
    <w:basedOn w:val="a0"/>
    <w:next w:val="a0"/>
    <w:link w:val="8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D13399"/>
    <w:rPr>
      <w:rFonts w:asciiTheme="majorHAnsi" w:eastAsia="微软雅黑" w:hAnsiTheme="majorHAnsi" w:cstheme="majorBidi"/>
      <w:b/>
      <w:bCs/>
      <w:color w:val="000000" w:themeColor="text1"/>
      <w:sz w:val="32"/>
      <w:szCs w:val="28"/>
    </w:rPr>
  </w:style>
  <w:style w:type="character" w:customStyle="1" w:styleId="20">
    <w:name w:val="标题 2 字符"/>
    <w:basedOn w:val="a1"/>
    <w:link w:val="2"/>
    <w:uiPriority w:val="9"/>
    <w:rsid w:val="000A03C1"/>
    <w:rPr>
      <w:rFonts w:asciiTheme="majorHAnsi" w:eastAsia="微软雅黑" w:hAnsiTheme="majorHAnsi" w:cstheme="majorBidi"/>
      <w:b/>
      <w:bCs/>
      <w:color w:val="000000" w:themeColor="text1"/>
      <w:sz w:val="28"/>
      <w:szCs w:val="26"/>
    </w:rPr>
  </w:style>
  <w:style w:type="character" w:customStyle="1" w:styleId="30">
    <w:name w:val="标题 3 字符"/>
    <w:basedOn w:val="a1"/>
    <w:link w:val="3"/>
    <w:uiPriority w:val="9"/>
    <w:rsid w:val="000A03C1"/>
    <w:rPr>
      <w:rFonts w:asciiTheme="majorHAnsi" w:eastAsia="微软雅黑" w:hAnsiTheme="majorHAnsi" w:cstheme="majorBidi"/>
      <w:b/>
      <w:bCs/>
      <w:color w:val="000000" w:themeColor="text1"/>
      <w:sz w:val="24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f1">
    <w:name w:val="List Bullet"/>
    <w:basedOn w:val="a0"/>
    <w:uiPriority w:val="99"/>
    <w:unhideWhenUsed/>
    <w:rsid w:val="00326F90"/>
    <w:pPr>
      <w:numPr>
        <w:numId w:val="1"/>
      </w:numPr>
      <w:spacing w:after="40" w:line="276" w:lineRule="auto"/>
      <w:contextualSpacing/>
    </w:pPr>
  </w:style>
  <w:style w:type="paragraph" w:styleId="24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2">
    <w:name w:val="List Number"/>
    <w:basedOn w:val="a0"/>
    <w:uiPriority w:val="99"/>
    <w:unhideWhenUsed/>
    <w:rsid w:val="00326F90"/>
    <w:pPr>
      <w:numPr>
        <w:numId w:val="5"/>
      </w:numPr>
      <w:spacing w:after="40" w:line="276" w:lineRule="auto"/>
      <w:contextualSpacing/>
    </w:pPr>
  </w:style>
  <w:style w:type="paragraph" w:styleId="25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5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1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0"/>
    <w:next w:val="a0"/>
    <w:link w:val="a"/>
    <w:uiPriority w:val="29"/>
    <w:qFormat/>
    <w:rsid w:val="00FC693F"/>
    <w:rPr>
      <w:i/>
      <w:iCs/>
    </w:rPr>
  </w:style>
  <w:style w:type="character" w:customStyle="1" w:styleId="a">
    <w:name w:val="引用 字符"/>
    <w:basedOn w:val="a1"/>
    <w:link w:val="af6"/>
    <w:uiPriority w:val="29"/>
    <w:rsid w:val="00FC693F"/>
    <w:rPr>
      <w:i/>
      <w:iCs/>
      <w:color w:val="000000" w:themeColor="text1"/>
    </w:rPr>
  </w:style>
  <w:style w:type="character" w:customStyle="1" w:styleId="4">
    <w:name w:val="标题 4 字符"/>
    <w:basedOn w:val="a1"/>
    <w:link w:val="40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">
    <w:name w:val="标题 5 字符"/>
    <w:basedOn w:val="a1"/>
    <w:link w:val="50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">
    <w:name w:val="标题 6 字符"/>
    <w:basedOn w:val="a1"/>
    <w:link w:val="60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">
    <w:name w:val="标题 7 字符"/>
    <w:basedOn w:val="a1"/>
    <w:link w:val="70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">
    <w:name w:val="标题 8 字符"/>
    <w:basedOn w:val="a1"/>
    <w:link w:val="80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914E14"/>
  </w:style>
  <w:style w:type="paragraph" w:styleId="TOC2">
    <w:name w:val="toc 2"/>
    <w:basedOn w:val="a0"/>
    <w:next w:val="a0"/>
    <w:autoRedefine/>
    <w:uiPriority w:val="39"/>
    <w:unhideWhenUsed/>
    <w:rsid w:val="00914E14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914E14"/>
    <w:pPr>
      <w:ind w:leftChars="400" w:left="840"/>
    </w:pPr>
  </w:style>
  <w:style w:type="paragraph" w:styleId="TOC4">
    <w:name w:val="toc 4"/>
    <w:basedOn w:val="a0"/>
    <w:next w:val="a0"/>
    <w:autoRedefine/>
    <w:uiPriority w:val="39"/>
    <w:unhideWhenUsed/>
    <w:rsid w:val="00914E14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0"/>
    <w:next w:val="a0"/>
    <w:autoRedefine/>
    <w:uiPriority w:val="39"/>
    <w:unhideWhenUsed/>
    <w:rsid w:val="00914E14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0"/>
    <w:next w:val="a0"/>
    <w:autoRedefine/>
    <w:uiPriority w:val="39"/>
    <w:unhideWhenUsed/>
    <w:rsid w:val="00914E14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0"/>
    <w:next w:val="a0"/>
    <w:autoRedefine/>
    <w:uiPriority w:val="39"/>
    <w:unhideWhenUsed/>
    <w:rsid w:val="00914E14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0"/>
    <w:next w:val="a0"/>
    <w:autoRedefine/>
    <w:uiPriority w:val="39"/>
    <w:unhideWhenUsed/>
    <w:rsid w:val="00914E14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0"/>
    <w:next w:val="a0"/>
    <w:autoRedefine/>
    <w:uiPriority w:val="39"/>
    <w:unhideWhenUsed/>
    <w:rsid w:val="00914E14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1"/>
    <w:uiPriority w:val="99"/>
    <w:unhideWhenUsed/>
    <w:rsid w:val="00914E14"/>
    <w:rPr>
      <w:color w:val="0000FF" w:themeColor="hyperlink"/>
      <w:u w:val="single"/>
    </w:rPr>
  </w:style>
  <w:style w:type="character" w:styleId="affa">
    <w:name w:val="Unresolved Mention"/>
    <w:basedOn w:val="a1"/>
    <w:uiPriority w:val="99"/>
    <w:semiHidden/>
    <w:unhideWhenUsed/>
    <w:rsid w:val="00914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49</Pages>
  <Words>4802</Words>
  <Characters>27377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一凡 杨</cp:lastModifiedBy>
  <cp:revision>4</cp:revision>
  <dcterms:created xsi:type="dcterms:W3CDTF">2013-12-23T23:15:00Z</dcterms:created>
  <dcterms:modified xsi:type="dcterms:W3CDTF">2026-09-17T09:55:00Z</dcterms:modified>
  <cp:category/>
</cp:coreProperties>
</file>