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474B" w14:textId="77777777" w:rsidR="002C30B0" w:rsidRPr="00223789" w:rsidRDefault="00000000" w:rsidP="00223789">
      <w:pPr>
        <w:spacing w:after="40"/>
        <w:jc w:val="center"/>
        <w:rPr>
          <w:sz w:val="28"/>
          <w:szCs w:val="28"/>
        </w:rPr>
      </w:pPr>
      <w:r w:rsidRPr="00223789">
        <w:rPr>
          <w:b/>
          <w:bCs/>
          <w:sz w:val="28"/>
          <w:szCs w:val="28"/>
        </w:rPr>
        <w:t>Business Requirements Document (BRD)</w:t>
      </w:r>
    </w:p>
    <w:p w14:paraId="797D60FD" w14:textId="167F4AB2" w:rsidR="00223789" w:rsidRPr="00223789" w:rsidRDefault="00000000" w:rsidP="00223789">
      <w:pPr>
        <w:spacing w:after="40"/>
        <w:jc w:val="center"/>
        <w:rPr>
          <w:b/>
          <w:sz w:val="28"/>
          <w:szCs w:val="28"/>
        </w:rPr>
      </w:pPr>
      <w:r w:rsidRPr="00223789">
        <w:rPr>
          <w:b/>
          <w:sz w:val="28"/>
          <w:szCs w:val="28"/>
        </w:rPr>
        <w:t>UC17: Enterprise Human Capital Management Data Platform (EHCMDP)</w:t>
      </w:r>
      <w:r w:rsidR="00223789">
        <w:rPr>
          <w:b/>
          <w:sz w:val="28"/>
          <w:szCs w:val="28"/>
        </w:rPr>
        <w:t xml:space="preserve">:  </w:t>
      </w:r>
      <w:r w:rsidR="00223789" w:rsidRPr="00223789">
        <w:rPr>
          <w:b/>
          <w:bCs/>
          <w:sz w:val="28"/>
          <w:szCs w:val="28"/>
        </w:rPr>
        <w:t>Building a Unified Workforce &amp; HR Analytics Platform</w:t>
      </w:r>
    </w:p>
    <w:p w14:paraId="53BD05FA" w14:textId="59FEC551" w:rsidR="002C30B0" w:rsidRPr="008171DA" w:rsidRDefault="002C30B0" w:rsidP="00223789">
      <w:pPr>
        <w:spacing w:after="40"/>
        <w:jc w:val="center"/>
        <w:rPr>
          <w:b/>
          <w:sz w:val="32"/>
          <w:szCs w:val="32"/>
        </w:rPr>
      </w:pPr>
    </w:p>
    <w:p w14:paraId="1A0A5332" w14:textId="56F01437" w:rsidR="008171DA" w:rsidRPr="008171DA" w:rsidRDefault="008171DA" w:rsidP="008171DA">
      <w:pPr>
        <w:spacing w:after="120"/>
        <w:jc w:val="both"/>
        <w:rPr>
          <w:b/>
          <w:bCs/>
          <w:sz w:val="28"/>
          <w:szCs w:val="28"/>
          <w:lang w:val="en-US"/>
        </w:rPr>
      </w:pPr>
      <w:r w:rsidRPr="008171DA">
        <w:rPr>
          <w:b/>
          <w:bCs/>
          <w:sz w:val="28"/>
          <w:szCs w:val="28"/>
          <w:lang w:val="en-US"/>
        </w:rPr>
        <w:t>Project Charter</w:t>
      </w:r>
    </w:p>
    <w:tbl>
      <w:tblPr>
        <w:tblStyle w:val="TableGrid"/>
        <w:tblW w:w="10183" w:type="dxa"/>
        <w:jc w:val="center"/>
        <w:tblLook w:val="04A0" w:firstRow="1" w:lastRow="0" w:firstColumn="1" w:lastColumn="0" w:noHBand="0" w:noVBand="1"/>
      </w:tblPr>
      <w:tblGrid>
        <w:gridCol w:w="2983"/>
        <w:gridCol w:w="7200"/>
      </w:tblGrid>
      <w:tr w:rsidR="008171DA" w:rsidRPr="008171DA" w14:paraId="59C70C32"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shd w:val="clear" w:color="auto" w:fill="D9EAF7"/>
            <w:hideMark/>
          </w:tcPr>
          <w:p w14:paraId="19266B73" w14:textId="77777777" w:rsidR="008171DA" w:rsidRPr="008171DA" w:rsidRDefault="008171DA" w:rsidP="00F41A9B">
            <w:pPr>
              <w:spacing w:after="120"/>
              <w:jc w:val="both"/>
              <w:rPr>
                <w:sz w:val="24"/>
                <w:szCs w:val="24"/>
                <w:lang w:val="en-US"/>
              </w:rPr>
            </w:pPr>
            <w:r w:rsidRPr="008171DA">
              <w:rPr>
                <w:b/>
                <w:sz w:val="24"/>
                <w:szCs w:val="24"/>
                <w:lang w:val="en-US"/>
              </w:rPr>
              <w:t>Charter Item</w:t>
            </w:r>
          </w:p>
        </w:tc>
        <w:tc>
          <w:tcPr>
            <w:tcW w:w="7200" w:type="dxa"/>
            <w:tcBorders>
              <w:top w:val="single" w:sz="4" w:space="0" w:color="auto"/>
              <w:left w:val="single" w:sz="4" w:space="0" w:color="auto"/>
              <w:bottom w:val="single" w:sz="4" w:space="0" w:color="auto"/>
              <w:right w:val="single" w:sz="4" w:space="0" w:color="auto"/>
            </w:tcBorders>
            <w:shd w:val="clear" w:color="auto" w:fill="D9EAF7"/>
            <w:hideMark/>
          </w:tcPr>
          <w:p w14:paraId="71F4DCC9" w14:textId="77777777" w:rsidR="008171DA" w:rsidRPr="008171DA" w:rsidRDefault="008171DA" w:rsidP="00F41A9B">
            <w:pPr>
              <w:spacing w:after="120"/>
              <w:jc w:val="both"/>
              <w:rPr>
                <w:sz w:val="24"/>
                <w:szCs w:val="24"/>
                <w:lang w:val="en-US"/>
              </w:rPr>
            </w:pPr>
            <w:r w:rsidRPr="008171DA">
              <w:rPr>
                <w:b/>
                <w:sz w:val="24"/>
                <w:szCs w:val="24"/>
                <w:lang w:val="en-US"/>
              </w:rPr>
              <w:t>Details</w:t>
            </w:r>
          </w:p>
        </w:tc>
      </w:tr>
      <w:tr w:rsidR="008171DA" w:rsidRPr="008171DA" w14:paraId="2EB00E5A"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hideMark/>
          </w:tcPr>
          <w:p w14:paraId="442BB9B3" w14:textId="77777777" w:rsidR="008171DA" w:rsidRPr="008171DA" w:rsidRDefault="008171DA" w:rsidP="00F41A9B">
            <w:pPr>
              <w:spacing w:after="120"/>
              <w:jc w:val="both"/>
              <w:rPr>
                <w:sz w:val="24"/>
                <w:szCs w:val="24"/>
                <w:lang w:val="en-US"/>
              </w:rPr>
            </w:pPr>
            <w:r w:rsidRPr="008171DA">
              <w:rPr>
                <w:sz w:val="24"/>
                <w:szCs w:val="24"/>
                <w:lang w:val="en-US"/>
              </w:rPr>
              <w:t>Project</w:t>
            </w:r>
          </w:p>
        </w:tc>
        <w:tc>
          <w:tcPr>
            <w:tcW w:w="7200" w:type="dxa"/>
            <w:tcBorders>
              <w:top w:val="single" w:sz="4" w:space="0" w:color="auto"/>
              <w:left w:val="single" w:sz="4" w:space="0" w:color="auto"/>
              <w:bottom w:val="single" w:sz="4" w:space="0" w:color="auto"/>
              <w:right w:val="single" w:sz="4" w:space="0" w:color="auto"/>
            </w:tcBorders>
            <w:hideMark/>
          </w:tcPr>
          <w:p w14:paraId="5C7FD234" w14:textId="77612DD2" w:rsidR="008171DA" w:rsidRPr="008171DA" w:rsidRDefault="008171DA" w:rsidP="00F41A9B">
            <w:pPr>
              <w:spacing w:after="120"/>
              <w:jc w:val="both"/>
              <w:rPr>
                <w:sz w:val="24"/>
                <w:szCs w:val="24"/>
                <w:lang w:val="en-US"/>
              </w:rPr>
            </w:pPr>
            <w:r w:rsidRPr="008171DA">
              <w:rPr>
                <w:sz w:val="24"/>
                <w:szCs w:val="24"/>
                <w:lang w:val="en-US"/>
              </w:rPr>
              <w:t>Enterprise Customer Relationship Management Data Platform (E</w:t>
            </w:r>
            <w:r w:rsidR="006117E8">
              <w:rPr>
                <w:sz w:val="24"/>
                <w:szCs w:val="24"/>
                <w:lang w:val="en-US"/>
              </w:rPr>
              <w:t>HC</w:t>
            </w:r>
            <w:r w:rsidRPr="008171DA">
              <w:rPr>
                <w:sz w:val="24"/>
                <w:szCs w:val="24"/>
                <w:lang w:val="en-US"/>
              </w:rPr>
              <w:t>MDP)</w:t>
            </w:r>
          </w:p>
        </w:tc>
      </w:tr>
      <w:tr w:rsidR="008171DA" w:rsidRPr="008171DA" w14:paraId="2A0C32D2"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hideMark/>
          </w:tcPr>
          <w:p w14:paraId="33235708" w14:textId="77777777" w:rsidR="008171DA" w:rsidRPr="008171DA" w:rsidRDefault="008171DA" w:rsidP="00F41A9B">
            <w:pPr>
              <w:spacing w:after="120"/>
              <w:jc w:val="both"/>
              <w:rPr>
                <w:sz w:val="24"/>
                <w:szCs w:val="24"/>
                <w:lang w:val="en-US"/>
              </w:rPr>
            </w:pPr>
            <w:r w:rsidRPr="008171DA">
              <w:rPr>
                <w:sz w:val="24"/>
                <w:szCs w:val="24"/>
                <w:lang w:val="en-US"/>
              </w:rPr>
              <w:t>Project Title</w:t>
            </w:r>
          </w:p>
        </w:tc>
        <w:tc>
          <w:tcPr>
            <w:tcW w:w="7200" w:type="dxa"/>
            <w:tcBorders>
              <w:top w:val="single" w:sz="4" w:space="0" w:color="auto"/>
              <w:left w:val="single" w:sz="4" w:space="0" w:color="auto"/>
              <w:bottom w:val="single" w:sz="4" w:space="0" w:color="auto"/>
              <w:right w:val="single" w:sz="4" w:space="0" w:color="auto"/>
            </w:tcBorders>
            <w:hideMark/>
          </w:tcPr>
          <w:p w14:paraId="6DCE9A8E" w14:textId="284D497F" w:rsidR="008171DA" w:rsidRPr="008171DA" w:rsidRDefault="008171DA" w:rsidP="00F41A9B">
            <w:pPr>
              <w:spacing w:after="120"/>
              <w:jc w:val="both"/>
              <w:rPr>
                <w:sz w:val="24"/>
                <w:szCs w:val="24"/>
                <w:lang w:val="en-US"/>
              </w:rPr>
            </w:pPr>
            <w:r w:rsidRPr="00223789">
              <w:rPr>
                <w:sz w:val="24"/>
                <w:szCs w:val="24"/>
              </w:rPr>
              <w:t>Building a Unified Workforce &amp; HR Analytics Platform</w:t>
            </w:r>
          </w:p>
        </w:tc>
      </w:tr>
      <w:tr w:rsidR="008171DA" w:rsidRPr="008171DA" w14:paraId="78E1DD77"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hideMark/>
          </w:tcPr>
          <w:p w14:paraId="3106783C" w14:textId="77777777" w:rsidR="008171DA" w:rsidRPr="008171DA" w:rsidRDefault="008171DA" w:rsidP="00F41A9B">
            <w:pPr>
              <w:spacing w:after="120"/>
              <w:jc w:val="both"/>
              <w:rPr>
                <w:sz w:val="24"/>
                <w:szCs w:val="24"/>
                <w:lang w:val="en-US"/>
              </w:rPr>
            </w:pPr>
            <w:r w:rsidRPr="008171DA">
              <w:rPr>
                <w:sz w:val="24"/>
                <w:szCs w:val="24"/>
                <w:lang w:val="en-US"/>
              </w:rPr>
              <w:t>Organization in Case Study</w:t>
            </w:r>
          </w:p>
        </w:tc>
        <w:tc>
          <w:tcPr>
            <w:tcW w:w="7200" w:type="dxa"/>
            <w:tcBorders>
              <w:top w:val="single" w:sz="4" w:space="0" w:color="auto"/>
              <w:left w:val="single" w:sz="4" w:space="0" w:color="auto"/>
              <w:bottom w:val="single" w:sz="4" w:space="0" w:color="auto"/>
              <w:right w:val="single" w:sz="4" w:space="0" w:color="auto"/>
            </w:tcBorders>
            <w:hideMark/>
          </w:tcPr>
          <w:p w14:paraId="603F5662" w14:textId="00A2D3F2" w:rsidR="008171DA" w:rsidRPr="008171DA" w:rsidRDefault="008171DA" w:rsidP="00F41A9B">
            <w:pPr>
              <w:spacing w:after="120"/>
              <w:jc w:val="both"/>
              <w:rPr>
                <w:sz w:val="24"/>
                <w:szCs w:val="24"/>
                <w:lang w:val="en-US"/>
              </w:rPr>
            </w:pPr>
            <w:r w:rsidRPr="008171DA">
              <w:rPr>
                <w:sz w:val="24"/>
                <w:szCs w:val="24"/>
                <w:lang w:val="en-US"/>
              </w:rPr>
              <w:t xml:space="preserve">ABC Global </w:t>
            </w:r>
            <w:r w:rsidR="006117E8">
              <w:rPr>
                <w:sz w:val="24"/>
                <w:szCs w:val="24"/>
                <w:lang w:val="en-US"/>
              </w:rPr>
              <w:t>Enterprises</w:t>
            </w:r>
            <w:r w:rsidRPr="008171DA">
              <w:rPr>
                <w:sz w:val="24"/>
                <w:szCs w:val="24"/>
                <w:lang w:val="en-US"/>
              </w:rPr>
              <w:t xml:space="preserve"> Ltd.</w:t>
            </w:r>
          </w:p>
        </w:tc>
      </w:tr>
      <w:tr w:rsidR="008171DA" w:rsidRPr="008171DA" w14:paraId="0E2D846D"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hideMark/>
          </w:tcPr>
          <w:p w14:paraId="0BFA25B4" w14:textId="77777777" w:rsidR="008171DA" w:rsidRPr="008171DA" w:rsidRDefault="008171DA" w:rsidP="00F41A9B">
            <w:pPr>
              <w:spacing w:after="120"/>
              <w:jc w:val="both"/>
              <w:rPr>
                <w:sz w:val="24"/>
                <w:szCs w:val="24"/>
                <w:lang w:val="en-US"/>
              </w:rPr>
            </w:pPr>
            <w:r w:rsidRPr="008171DA">
              <w:rPr>
                <w:sz w:val="24"/>
                <w:szCs w:val="24"/>
                <w:lang w:val="en-US"/>
              </w:rPr>
              <w:t>Methodology</w:t>
            </w:r>
          </w:p>
        </w:tc>
        <w:tc>
          <w:tcPr>
            <w:tcW w:w="7200" w:type="dxa"/>
            <w:tcBorders>
              <w:top w:val="single" w:sz="4" w:space="0" w:color="auto"/>
              <w:left w:val="single" w:sz="4" w:space="0" w:color="auto"/>
              <w:bottom w:val="single" w:sz="4" w:space="0" w:color="auto"/>
              <w:right w:val="single" w:sz="4" w:space="0" w:color="auto"/>
            </w:tcBorders>
            <w:hideMark/>
          </w:tcPr>
          <w:p w14:paraId="16852D74" w14:textId="77777777" w:rsidR="008171DA" w:rsidRPr="008171DA" w:rsidRDefault="008171DA" w:rsidP="00F41A9B">
            <w:pPr>
              <w:spacing w:after="120"/>
              <w:jc w:val="both"/>
              <w:rPr>
                <w:sz w:val="24"/>
                <w:szCs w:val="24"/>
                <w:lang w:val="en-US"/>
              </w:rPr>
            </w:pPr>
            <w:r w:rsidRPr="008171DA">
              <w:rPr>
                <w:sz w:val="24"/>
                <w:szCs w:val="24"/>
                <w:lang w:val="en-US"/>
              </w:rPr>
              <w:t>Agile Scrum</w:t>
            </w:r>
          </w:p>
        </w:tc>
      </w:tr>
      <w:tr w:rsidR="008171DA" w:rsidRPr="008171DA" w14:paraId="6F74FFB1"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hideMark/>
          </w:tcPr>
          <w:p w14:paraId="033DEF71" w14:textId="3F9672E0" w:rsidR="008171DA" w:rsidRPr="008171DA" w:rsidRDefault="008171DA" w:rsidP="00F41A9B">
            <w:pPr>
              <w:spacing w:after="120"/>
              <w:jc w:val="both"/>
              <w:rPr>
                <w:sz w:val="24"/>
                <w:szCs w:val="24"/>
                <w:lang w:val="en-US"/>
              </w:rPr>
            </w:pPr>
            <w:r w:rsidRPr="008171DA">
              <w:rPr>
                <w:sz w:val="24"/>
                <w:szCs w:val="24"/>
                <w:lang w:val="en-US"/>
              </w:rPr>
              <w:t>Team</w:t>
            </w:r>
            <w:r>
              <w:rPr>
                <w:sz w:val="24"/>
                <w:szCs w:val="24"/>
                <w:lang w:val="en-US"/>
              </w:rPr>
              <w:t xml:space="preserve"> Members</w:t>
            </w:r>
          </w:p>
        </w:tc>
        <w:tc>
          <w:tcPr>
            <w:tcW w:w="7200" w:type="dxa"/>
            <w:tcBorders>
              <w:top w:val="single" w:sz="4" w:space="0" w:color="auto"/>
              <w:left w:val="single" w:sz="4" w:space="0" w:color="auto"/>
              <w:bottom w:val="single" w:sz="4" w:space="0" w:color="auto"/>
              <w:right w:val="single" w:sz="4" w:space="0" w:color="auto"/>
            </w:tcBorders>
            <w:hideMark/>
          </w:tcPr>
          <w:p w14:paraId="7A176B1C" w14:textId="4533481E" w:rsidR="008171DA" w:rsidRPr="008171DA" w:rsidRDefault="008171DA" w:rsidP="00F41A9B">
            <w:pPr>
              <w:spacing w:after="120"/>
              <w:jc w:val="both"/>
              <w:rPr>
                <w:sz w:val="24"/>
                <w:szCs w:val="24"/>
                <w:lang w:val="en-US"/>
              </w:rPr>
            </w:pPr>
            <w:r>
              <w:rPr>
                <w:sz w:val="24"/>
                <w:szCs w:val="24"/>
                <w:lang w:val="en-US"/>
              </w:rPr>
              <w:t xml:space="preserve">Ankita Yeleswarapu, Madhumitha </w:t>
            </w:r>
            <w:r w:rsidRPr="008171DA">
              <w:rPr>
                <w:sz w:val="24"/>
                <w:szCs w:val="24"/>
              </w:rPr>
              <w:t>Maheswaran</w:t>
            </w:r>
            <w:r>
              <w:rPr>
                <w:sz w:val="24"/>
                <w:szCs w:val="24"/>
                <w:lang w:val="en-US"/>
              </w:rPr>
              <w:t xml:space="preserve">, Likisha Ulhas </w:t>
            </w:r>
            <w:proofErr w:type="spellStart"/>
            <w:r>
              <w:rPr>
                <w:sz w:val="24"/>
                <w:szCs w:val="24"/>
                <w:lang w:val="en-US"/>
              </w:rPr>
              <w:t>Kharche</w:t>
            </w:r>
            <w:proofErr w:type="spellEnd"/>
          </w:p>
        </w:tc>
      </w:tr>
      <w:tr w:rsidR="008171DA" w:rsidRPr="008171DA" w14:paraId="7F437EFF"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hideMark/>
          </w:tcPr>
          <w:p w14:paraId="76821711" w14:textId="6627CE91" w:rsidR="008171DA" w:rsidRPr="008171DA" w:rsidRDefault="008171DA" w:rsidP="00F41A9B">
            <w:pPr>
              <w:spacing w:after="120"/>
              <w:jc w:val="both"/>
              <w:rPr>
                <w:sz w:val="24"/>
                <w:szCs w:val="24"/>
                <w:lang w:val="en-US"/>
              </w:rPr>
            </w:pPr>
            <w:r w:rsidRPr="008171DA">
              <w:rPr>
                <w:sz w:val="24"/>
                <w:szCs w:val="24"/>
                <w:lang w:val="en-US"/>
              </w:rPr>
              <w:t>Sprint Coverage</w:t>
            </w:r>
          </w:p>
        </w:tc>
        <w:tc>
          <w:tcPr>
            <w:tcW w:w="7200" w:type="dxa"/>
            <w:tcBorders>
              <w:top w:val="single" w:sz="4" w:space="0" w:color="auto"/>
              <w:left w:val="single" w:sz="4" w:space="0" w:color="auto"/>
              <w:bottom w:val="single" w:sz="4" w:space="0" w:color="auto"/>
              <w:right w:val="single" w:sz="4" w:space="0" w:color="auto"/>
            </w:tcBorders>
            <w:hideMark/>
          </w:tcPr>
          <w:p w14:paraId="77BBEB6C" w14:textId="13039AD5" w:rsidR="006F7C61" w:rsidRPr="008171DA" w:rsidRDefault="008171DA" w:rsidP="00F41A9B">
            <w:pPr>
              <w:spacing w:after="120"/>
              <w:jc w:val="both"/>
              <w:rPr>
                <w:sz w:val="24"/>
                <w:szCs w:val="24"/>
                <w:lang w:val="en-US"/>
              </w:rPr>
            </w:pPr>
            <w:r w:rsidRPr="008171DA">
              <w:rPr>
                <w:sz w:val="24"/>
                <w:szCs w:val="24"/>
                <w:lang w:val="en-US"/>
              </w:rPr>
              <w:t>Sprint 0, Sprint 1, Sprint 2 and Sprint 3</w:t>
            </w:r>
          </w:p>
        </w:tc>
      </w:tr>
      <w:tr w:rsidR="006F7C61" w:rsidRPr="008171DA" w14:paraId="1E9D13F3"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tcPr>
          <w:p w14:paraId="6191E78A" w14:textId="5C0F75FD" w:rsidR="006F7C61" w:rsidRPr="008171DA" w:rsidRDefault="006F7C61" w:rsidP="00F41A9B">
            <w:pPr>
              <w:spacing w:after="120"/>
              <w:jc w:val="both"/>
              <w:rPr>
                <w:sz w:val="24"/>
                <w:szCs w:val="24"/>
                <w:lang w:val="en-US"/>
              </w:rPr>
            </w:pPr>
            <w:r>
              <w:rPr>
                <w:sz w:val="24"/>
                <w:szCs w:val="24"/>
                <w:lang w:val="en-US"/>
              </w:rPr>
              <w:t>Project Sponsor/ Faculty Instructor</w:t>
            </w:r>
          </w:p>
        </w:tc>
        <w:tc>
          <w:tcPr>
            <w:tcW w:w="7200" w:type="dxa"/>
            <w:tcBorders>
              <w:top w:val="single" w:sz="4" w:space="0" w:color="auto"/>
              <w:left w:val="single" w:sz="4" w:space="0" w:color="auto"/>
              <w:bottom w:val="single" w:sz="4" w:space="0" w:color="auto"/>
              <w:right w:val="single" w:sz="4" w:space="0" w:color="auto"/>
            </w:tcBorders>
          </w:tcPr>
          <w:p w14:paraId="356C80FC" w14:textId="012344FE" w:rsidR="006F7C61" w:rsidRPr="008171DA" w:rsidRDefault="006F7C61" w:rsidP="00F41A9B">
            <w:pPr>
              <w:spacing w:after="120"/>
              <w:jc w:val="both"/>
              <w:rPr>
                <w:sz w:val="24"/>
                <w:szCs w:val="24"/>
                <w:lang w:val="en-US"/>
              </w:rPr>
            </w:pPr>
            <w:r>
              <w:rPr>
                <w:sz w:val="24"/>
                <w:szCs w:val="24"/>
                <w:lang w:val="en-US"/>
              </w:rPr>
              <w:t>Dr. Renuka Devi</w:t>
            </w:r>
          </w:p>
        </w:tc>
      </w:tr>
      <w:tr w:rsidR="006F7C61" w:rsidRPr="008171DA" w14:paraId="0A12946B" w14:textId="77777777" w:rsidTr="00F41A9B">
        <w:trPr>
          <w:jc w:val="center"/>
        </w:trPr>
        <w:tc>
          <w:tcPr>
            <w:tcW w:w="2983" w:type="dxa"/>
            <w:tcBorders>
              <w:top w:val="single" w:sz="4" w:space="0" w:color="auto"/>
              <w:left w:val="single" w:sz="4" w:space="0" w:color="auto"/>
              <w:bottom w:val="single" w:sz="4" w:space="0" w:color="auto"/>
              <w:right w:val="single" w:sz="4" w:space="0" w:color="auto"/>
            </w:tcBorders>
          </w:tcPr>
          <w:p w14:paraId="7ABB786A" w14:textId="2D327064" w:rsidR="006F7C61" w:rsidRDefault="006F7C61" w:rsidP="00F41A9B">
            <w:pPr>
              <w:spacing w:after="120"/>
              <w:jc w:val="both"/>
              <w:rPr>
                <w:sz w:val="24"/>
                <w:szCs w:val="24"/>
                <w:lang w:val="en-US"/>
              </w:rPr>
            </w:pPr>
            <w:r>
              <w:rPr>
                <w:sz w:val="24"/>
                <w:szCs w:val="24"/>
                <w:lang w:val="en-US"/>
              </w:rPr>
              <w:t>Start Date</w:t>
            </w:r>
          </w:p>
        </w:tc>
        <w:tc>
          <w:tcPr>
            <w:tcW w:w="7200" w:type="dxa"/>
            <w:tcBorders>
              <w:top w:val="single" w:sz="4" w:space="0" w:color="auto"/>
              <w:left w:val="single" w:sz="4" w:space="0" w:color="auto"/>
              <w:bottom w:val="single" w:sz="4" w:space="0" w:color="auto"/>
              <w:right w:val="single" w:sz="4" w:space="0" w:color="auto"/>
            </w:tcBorders>
          </w:tcPr>
          <w:p w14:paraId="050774A5" w14:textId="46CA1E0C" w:rsidR="006F7C61" w:rsidRDefault="006F7C61" w:rsidP="00F41A9B">
            <w:pPr>
              <w:spacing w:after="120"/>
              <w:jc w:val="both"/>
              <w:rPr>
                <w:sz w:val="24"/>
                <w:szCs w:val="24"/>
                <w:lang w:val="en-US"/>
              </w:rPr>
            </w:pPr>
            <w:r>
              <w:rPr>
                <w:sz w:val="24"/>
                <w:szCs w:val="24"/>
                <w:lang w:val="en-US"/>
              </w:rPr>
              <w:t>07.08.2026</w:t>
            </w:r>
          </w:p>
        </w:tc>
      </w:tr>
    </w:tbl>
    <w:p w14:paraId="236CA533" w14:textId="77777777" w:rsidR="008171DA" w:rsidRPr="00223789" w:rsidRDefault="008171DA" w:rsidP="008171DA">
      <w:pPr>
        <w:spacing w:after="40"/>
        <w:rPr>
          <w:b/>
          <w:sz w:val="28"/>
          <w:szCs w:val="28"/>
        </w:rPr>
      </w:pPr>
    </w:p>
    <w:p w14:paraId="159B281B" w14:textId="61CFD828" w:rsidR="002C30B0" w:rsidRPr="00223789" w:rsidRDefault="00000000">
      <w:pPr>
        <w:spacing w:after="40"/>
        <w:rPr>
          <w:sz w:val="24"/>
          <w:szCs w:val="24"/>
        </w:rPr>
      </w:pPr>
      <w:r w:rsidRPr="00223789">
        <w:rPr>
          <w:sz w:val="24"/>
          <w:szCs w:val="24"/>
        </w:rPr>
        <w:t>Project:</w:t>
      </w:r>
      <w:r w:rsidR="00F344F6">
        <w:rPr>
          <w:sz w:val="24"/>
          <w:szCs w:val="24"/>
        </w:rPr>
        <w:t xml:space="preserve"> EHCMDP;</w:t>
      </w:r>
      <w:r w:rsidRPr="00223789">
        <w:rPr>
          <w:sz w:val="24"/>
          <w:szCs w:val="24"/>
        </w:rPr>
        <w:t xml:space="preserve"> Building a Unified Workforce &amp; HR Analytics Platform</w:t>
      </w:r>
    </w:p>
    <w:p w14:paraId="7C5E56F1" w14:textId="77777777" w:rsidR="002C30B0" w:rsidRPr="00223789" w:rsidRDefault="00000000">
      <w:pPr>
        <w:spacing w:after="40"/>
        <w:rPr>
          <w:sz w:val="24"/>
          <w:szCs w:val="24"/>
        </w:rPr>
      </w:pPr>
      <w:r w:rsidRPr="00223789">
        <w:rPr>
          <w:sz w:val="24"/>
          <w:szCs w:val="24"/>
        </w:rPr>
        <w:t>Organization: ABC Global Enterprises Ltd.</w:t>
      </w:r>
    </w:p>
    <w:p w14:paraId="4A3A5229" w14:textId="2E0DF996" w:rsidR="002C30B0" w:rsidRPr="00223789" w:rsidRDefault="00000000">
      <w:pPr>
        <w:spacing w:after="300"/>
        <w:rPr>
          <w:sz w:val="24"/>
          <w:szCs w:val="24"/>
        </w:rPr>
      </w:pPr>
      <w:r w:rsidRPr="00223789">
        <w:rPr>
          <w:sz w:val="24"/>
          <w:szCs w:val="24"/>
        </w:rPr>
        <w:t>Sprint 0 Project Initiation &amp; Architecture</w:t>
      </w:r>
    </w:p>
    <w:p w14:paraId="3A6EDD6A" w14:textId="77777777" w:rsidR="002C30B0" w:rsidRPr="00F344F6" w:rsidRDefault="00000000">
      <w:pPr>
        <w:pStyle w:val="Heading1"/>
        <w:spacing w:before="260" w:after="120"/>
        <w:rPr>
          <w:sz w:val="28"/>
          <w:szCs w:val="28"/>
        </w:rPr>
      </w:pPr>
      <w:r w:rsidRPr="00F344F6">
        <w:rPr>
          <w:b/>
          <w:bCs/>
          <w:color w:val="000000"/>
          <w:sz w:val="28"/>
          <w:szCs w:val="28"/>
        </w:rPr>
        <w:t>1. Introduction</w:t>
      </w:r>
    </w:p>
    <w:p w14:paraId="4A310246" w14:textId="77777777" w:rsidR="002C30B0" w:rsidRPr="00223789" w:rsidRDefault="00000000" w:rsidP="00F344F6">
      <w:pPr>
        <w:spacing w:after="120"/>
        <w:jc w:val="both"/>
        <w:rPr>
          <w:sz w:val="24"/>
          <w:szCs w:val="24"/>
        </w:rPr>
      </w:pPr>
      <w:r w:rsidRPr="00223789">
        <w:rPr>
          <w:sz w:val="24"/>
          <w:szCs w:val="24"/>
        </w:rPr>
        <w:t>ABC Global Enterprises Ltd. is a multinational organization with over 75,000 employees operating across multiple countries and business units. The Human Resources department manages workforce operations through an Enterprise Human Capital Management (HCM) platform that integrates Recruitment, Employee Onboarding, Payroll, Attendance, Leave Management, Performance Management, Learning &amp; Development, Employee Self-Service, and Workforce Planning.</w:t>
      </w:r>
    </w:p>
    <w:p w14:paraId="55311E4E" w14:textId="77777777" w:rsidR="002C30B0" w:rsidRPr="00223789" w:rsidRDefault="00000000" w:rsidP="00F344F6">
      <w:pPr>
        <w:spacing w:after="120"/>
        <w:jc w:val="both"/>
        <w:rPr>
          <w:sz w:val="24"/>
          <w:szCs w:val="24"/>
        </w:rPr>
      </w:pPr>
      <w:r w:rsidRPr="00223789">
        <w:rPr>
          <w:sz w:val="24"/>
          <w:szCs w:val="24"/>
        </w:rPr>
        <w:t xml:space="preserve">The Enterprise Human Capital Management Data Platform (EHCMDP) will provide a unified data engineering platform for collecting, cleaning, transforming, storing, governing, and </w:t>
      </w:r>
      <w:proofErr w:type="spellStart"/>
      <w:r w:rsidRPr="00223789">
        <w:rPr>
          <w:sz w:val="24"/>
          <w:szCs w:val="24"/>
        </w:rPr>
        <w:t>analyzing</w:t>
      </w:r>
      <w:proofErr w:type="spellEnd"/>
      <w:r w:rsidRPr="00223789">
        <w:rPr>
          <w:sz w:val="24"/>
          <w:szCs w:val="24"/>
        </w:rPr>
        <w:t xml:space="preserve"> workforce and HR data generated across these independent systems.</w:t>
      </w:r>
    </w:p>
    <w:p w14:paraId="58647F3C" w14:textId="77777777" w:rsidR="002C30B0" w:rsidRPr="00F344F6" w:rsidRDefault="00000000">
      <w:pPr>
        <w:pStyle w:val="Heading1"/>
        <w:spacing w:before="260" w:after="120"/>
        <w:rPr>
          <w:sz w:val="28"/>
          <w:szCs w:val="28"/>
        </w:rPr>
      </w:pPr>
      <w:r w:rsidRPr="00F344F6">
        <w:rPr>
          <w:b/>
          <w:bCs/>
          <w:color w:val="000000"/>
          <w:sz w:val="28"/>
          <w:szCs w:val="28"/>
        </w:rPr>
        <w:t>2. Business Problem</w:t>
      </w:r>
    </w:p>
    <w:p w14:paraId="22720607" w14:textId="77777777" w:rsidR="002C30B0" w:rsidRPr="00223789" w:rsidRDefault="00000000" w:rsidP="00F344F6">
      <w:pPr>
        <w:spacing w:after="120"/>
        <w:jc w:val="both"/>
        <w:rPr>
          <w:sz w:val="24"/>
          <w:szCs w:val="24"/>
        </w:rPr>
      </w:pPr>
      <w:r w:rsidRPr="00223789">
        <w:rPr>
          <w:sz w:val="24"/>
          <w:szCs w:val="24"/>
        </w:rPr>
        <w:t>HRMS, Payroll Systems, Attendance Devices, Recruitment Portals, Learning Management Systems, Performance Management Systems, Employee Portals, and Identity Management Systems each operate independently. Because of this, the organization faces challenges in:</w:t>
      </w:r>
    </w:p>
    <w:p w14:paraId="0B5DFD3C"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Maintaining a unified, single view of every employee</w:t>
      </w:r>
    </w:p>
    <w:p w14:paraId="2FC88D3D"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Monitoring workforce productivity across business units</w:t>
      </w:r>
    </w:p>
    <w:p w14:paraId="3BDF179B"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Tracking recruitment pipelines and hiring trends</w:t>
      </w:r>
    </w:p>
    <w:p w14:paraId="789962DB"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Managing payroll accuracy and compliance</w:t>
      </w:r>
    </w:p>
    <w:p w14:paraId="2F726BB0"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lastRenderedPageBreak/>
        <w:t>Improving employee retention</w:t>
      </w:r>
    </w:p>
    <w:p w14:paraId="539A09CA"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Generating consistent, enterprise-wide HR insights and reports</w:t>
      </w:r>
    </w:p>
    <w:p w14:paraId="577675D4" w14:textId="77777777" w:rsidR="002C30B0" w:rsidRPr="00223789" w:rsidRDefault="002C30B0" w:rsidP="00F344F6">
      <w:pPr>
        <w:spacing w:after="100"/>
        <w:jc w:val="both"/>
        <w:rPr>
          <w:sz w:val="24"/>
          <w:szCs w:val="24"/>
        </w:rPr>
      </w:pPr>
    </w:p>
    <w:p w14:paraId="769331FC" w14:textId="77777777" w:rsidR="002C30B0" w:rsidRPr="00223789" w:rsidRDefault="00000000" w:rsidP="00F344F6">
      <w:pPr>
        <w:spacing w:after="120"/>
        <w:jc w:val="both"/>
        <w:rPr>
          <w:sz w:val="24"/>
          <w:szCs w:val="24"/>
        </w:rPr>
      </w:pPr>
      <w:r w:rsidRPr="00223789">
        <w:rPr>
          <w:sz w:val="24"/>
          <w:szCs w:val="24"/>
        </w:rPr>
        <w:t>A centralized data platform is required to provide reliable and consistent workforce information for analytics and decision-making.</w:t>
      </w:r>
    </w:p>
    <w:p w14:paraId="07F186F0" w14:textId="77777777" w:rsidR="002C30B0" w:rsidRPr="00223789" w:rsidRDefault="00000000">
      <w:pPr>
        <w:pStyle w:val="Heading1"/>
        <w:spacing w:before="260" w:after="120"/>
        <w:rPr>
          <w:sz w:val="24"/>
          <w:szCs w:val="24"/>
        </w:rPr>
      </w:pPr>
      <w:r w:rsidRPr="00F344F6">
        <w:rPr>
          <w:b/>
          <w:bCs/>
          <w:color w:val="000000"/>
          <w:sz w:val="28"/>
          <w:szCs w:val="28"/>
        </w:rPr>
        <w:t>3. Business Objectives</w:t>
      </w:r>
    </w:p>
    <w:p w14:paraId="57D2585D" w14:textId="77777777" w:rsidR="002C30B0" w:rsidRPr="00223789" w:rsidRDefault="00000000" w:rsidP="00F344F6">
      <w:pPr>
        <w:spacing w:after="120"/>
        <w:jc w:val="both"/>
        <w:rPr>
          <w:sz w:val="24"/>
          <w:szCs w:val="24"/>
        </w:rPr>
      </w:pPr>
      <w:r w:rsidRPr="00223789">
        <w:rPr>
          <w:sz w:val="24"/>
          <w:szCs w:val="24"/>
        </w:rPr>
        <w:t>The EHCMDP is intended to:</w:t>
      </w:r>
    </w:p>
    <w:p w14:paraId="3B94C3F3"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Collect workforce and HR data from multiple enterprise systems.</w:t>
      </w:r>
    </w:p>
    <w:p w14:paraId="552E04C9"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Clean, validate, and standardize employee and HR records.</w:t>
      </w:r>
    </w:p>
    <w:p w14:paraId="617A861C"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Store curated datasets in an enterprise PostgreSQL data warehouse.</w:t>
      </w:r>
    </w:p>
    <w:p w14:paraId="3477BA03"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Maintain metadata, audit logs, and end-to-end data lineage.</w:t>
      </w:r>
    </w:p>
    <w:p w14:paraId="7027D6C2"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Support workforce analytics, payroll reporting, recruitment insights, and executive dashboards.</w:t>
      </w:r>
    </w:p>
    <w:p w14:paraId="4366D03B" w14:textId="77777777" w:rsidR="002C30B0" w:rsidRPr="00223789" w:rsidRDefault="00000000" w:rsidP="00F344F6">
      <w:pPr>
        <w:pStyle w:val="ListParagraph"/>
        <w:numPr>
          <w:ilvl w:val="0"/>
          <w:numId w:val="2"/>
        </w:numPr>
        <w:spacing w:after="60"/>
        <w:jc w:val="both"/>
        <w:rPr>
          <w:sz w:val="24"/>
          <w:szCs w:val="24"/>
        </w:rPr>
      </w:pPr>
      <w:r w:rsidRPr="00223789">
        <w:rPr>
          <w:sz w:val="24"/>
          <w:szCs w:val="24"/>
        </w:rPr>
        <w:t>Use Git and GitHub for collaborative version control.</w:t>
      </w:r>
    </w:p>
    <w:p w14:paraId="2A321069" w14:textId="2331F70A" w:rsidR="00E30687" w:rsidRPr="009C1B20" w:rsidRDefault="00000000" w:rsidP="009C1B20">
      <w:pPr>
        <w:pStyle w:val="ListParagraph"/>
        <w:numPr>
          <w:ilvl w:val="0"/>
          <w:numId w:val="2"/>
        </w:numPr>
        <w:spacing w:after="60"/>
        <w:jc w:val="both"/>
        <w:rPr>
          <w:sz w:val="24"/>
          <w:szCs w:val="24"/>
        </w:rPr>
      </w:pPr>
      <w:r w:rsidRPr="00223789">
        <w:rPr>
          <w:sz w:val="24"/>
          <w:szCs w:val="24"/>
        </w:rPr>
        <w:t>Produce enterprise-standard technical documentation and sprint deliverables.</w:t>
      </w:r>
    </w:p>
    <w:p w14:paraId="2BCD4005" w14:textId="63FE3487" w:rsidR="002C30B0" w:rsidRPr="00F344F6" w:rsidRDefault="00000000">
      <w:pPr>
        <w:pStyle w:val="Heading1"/>
        <w:spacing w:before="260" w:after="120"/>
        <w:rPr>
          <w:sz w:val="28"/>
          <w:szCs w:val="28"/>
        </w:rPr>
      </w:pPr>
      <w:r w:rsidRPr="00F344F6">
        <w:rPr>
          <w:b/>
          <w:bCs/>
          <w:color w:val="000000"/>
          <w:sz w:val="28"/>
          <w:szCs w:val="28"/>
        </w:rPr>
        <w:t>4. Project Scope</w:t>
      </w:r>
    </w:p>
    <w:p w14:paraId="5633B96C" w14:textId="7FEC0C02" w:rsidR="009100FE" w:rsidRPr="009100FE" w:rsidRDefault="009100FE" w:rsidP="009100FE">
      <w:pPr>
        <w:spacing w:after="60"/>
        <w:rPr>
          <w:sz w:val="24"/>
          <w:szCs w:val="24"/>
        </w:rPr>
      </w:pPr>
      <w:r w:rsidRPr="009100FE">
        <w:rPr>
          <w:sz w:val="24"/>
          <w:szCs w:val="24"/>
        </w:rPr>
        <w:t>The project will cover the following, in line with the business objectives:</w:t>
      </w:r>
    </w:p>
    <w:p w14:paraId="1D81F2BE" w14:textId="2F12D116" w:rsidR="002C30B0" w:rsidRPr="00223789" w:rsidRDefault="00000000">
      <w:pPr>
        <w:pStyle w:val="ListParagraph"/>
        <w:numPr>
          <w:ilvl w:val="0"/>
          <w:numId w:val="2"/>
        </w:numPr>
        <w:spacing w:after="60"/>
        <w:rPr>
          <w:sz w:val="24"/>
          <w:szCs w:val="24"/>
        </w:rPr>
      </w:pPr>
      <w:r w:rsidRPr="00223789">
        <w:rPr>
          <w:sz w:val="24"/>
          <w:szCs w:val="24"/>
        </w:rPr>
        <w:t>HR and workforce data source identification</w:t>
      </w:r>
      <w:r w:rsidR="009100FE">
        <w:rPr>
          <w:sz w:val="24"/>
          <w:szCs w:val="24"/>
        </w:rPr>
        <w:t xml:space="preserve"> across the enterprise (Sprint 0)</w:t>
      </w:r>
    </w:p>
    <w:p w14:paraId="1D4A342C" w14:textId="4680D01B" w:rsidR="002C30B0" w:rsidRPr="00223789" w:rsidRDefault="00000000">
      <w:pPr>
        <w:pStyle w:val="ListParagraph"/>
        <w:numPr>
          <w:ilvl w:val="0"/>
          <w:numId w:val="2"/>
        </w:numPr>
        <w:spacing w:after="60"/>
        <w:rPr>
          <w:sz w:val="24"/>
          <w:szCs w:val="24"/>
        </w:rPr>
      </w:pPr>
      <w:r w:rsidRPr="00223789">
        <w:rPr>
          <w:sz w:val="24"/>
          <w:szCs w:val="24"/>
        </w:rPr>
        <w:t>Data ingestion from CSV, Excel, JSON, XML, and SQL sources</w:t>
      </w:r>
      <w:r w:rsidR="009100FE">
        <w:rPr>
          <w:sz w:val="24"/>
          <w:szCs w:val="24"/>
        </w:rPr>
        <w:t xml:space="preserve"> using Pentaho (Sprint 1)</w:t>
      </w:r>
    </w:p>
    <w:p w14:paraId="42C04AF5" w14:textId="2C8CCFA9" w:rsidR="002C30B0" w:rsidRPr="00223789" w:rsidRDefault="00000000">
      <w:pPr>
        <w:pStyle w:val="ListParagraph"/>
        <w:numPr>
          <w:ilvl w:val="0"/>
          <w:numId w:val="2"/>
        </w:numPr>
        <w:spacing w:after="60"/>
        <w:rPr>
          <w:sz w:val="24"/>
          <w:szCs w:val="24"/>
        </w:rPr>
      </w:pPr>
      <w:r w:rsidRPr="00223789">
        <w:rPr>
          <w:sz w:val="24"/>
          <w:szCs w:val="24"/>
        </w:rPr>
        <w:t>Data cleaning, validation, and standardization</w:t>
      </w:r>
      <w:r w:rsidR="009100FE">
        <w:rPr>
          <w:sz w:val="24"/>
          <w:szCs w:val="24"/>
        </w:rPr>
        <w:t xml:space="preserve"> (Sprint 2)</w:t>
      </w:r>
    </w:p>
    <w:p w14:paraId="66088413" w14:textId="38880E67" w:rsidR="002C30B0" w:rsidRPr="00223789" w:rsidRDefault="00000000">
      <w:pPr>
        <w:pStyle w:val="ListParagraph"/>
        <w:numPr>
          <w:ilvl w:val="0"/>
          <w:numId w:val="2"/>
        </w:numPr>
        <w:spacing w:after="60"/>
        <w:rPr>
          <w:sz w:val="24"/>
          <w:szCs w:val="24"/>
        </w:rPr>
      </w:pPr>
      <w:r w:rsidRPr="00223789">
        <w:rPr>
          <w:sz w:val="24"/>
          <w:szCs w:val="24"/>
        </w:rPr>
        <w:t>Data profiling using Python/Pandas</w:t>
      </w:r>
      <w:r w:rsidR="009100FE">
        <w:rPr>
          <w:sz w:val="24"/>
          <w:szCs w:val="24"/>
        </w:rPr>
        <w:t xml:space="preserve"> (Sprint 2)</w:t>
      </w:r>
    </w:p>
    <w:p w14:paraId="6FBFBC65" w14:textId="53F768CB" w:rsidR="002C30B0" w:rsidRPr="00223789" w:rsidRDefault="00000000">
      <w:pPr>
        <w:pStyle w:val="ListParagraph"/>
        <w:numPr>
          <w:ilvl w:val="0"/>
          <w:numId w:val="2"/>
        </w:numPr>
        <w:spacing w:after="60"/>
        <w:rPr>
          <w:sz w:val="24"/>
          <w:szCs w:val="24"/>
        </w:rPr>
      </w:pPr>
      <w:r w:rsidRPr="00223789">
        <w:rPr>
          <w:sz w:val="24"/>
          <w:szCs w:val="24"/>
        </w:rPr>
        <w:t>PostgreSQL staging and data warehouse development (S</w:t>
      </w:r>
      <w:r w:rsidR="009100FE">
        <w:rPr>
          <w:sz w:val="24"/>
          <w:szCs w:val="24"/>
        </w:rPr>
        <w:t>print 2</w:t>
      </w:r>
      <w:r w:rsidRPr="00223789">
        <w:rPr>
          <w:sz w:val="24"/>
          <w:szCs w:val="24"/>
        </w:rPr>
        <w:t>)</w:t>
      </w:r>
    </w:p>
    <w:p w14:paraId="29AB5352" w14:textId="3D4F05B1" w:rsidR="002C30B0" w:rsidRPr="00223789" w:rsidRDefault="00000000">
      <w:pPr>
        <w:pStyle w:val="ListParagraph"/>
        <w:numPr>
          <w:ilvl w:val="0"/>
          <w:numId w:val="2"/>
        </w:numPr>
        <w:spacing w:after="60"/>
        <w:rPr>
          <w:sz w:val="24"/>
          <w:szCs w:val="24"/>
        </w:rPr>
      </w:pPr>
      <w:r w:rsidRPr="00223789">
        <w:rPr>
          <w:sz w:val="24"/>
          <w:szCs w:val="24"/>
        </w:rPr>
        <w:t>ETL orchestration, logging, and exception handling using Pentaho</w:t>
      </w:r>
      <w:r w:rsidR="009100FE">
        <w:rPr>
          <w:sz w:val="24"/>
          <w:szCs w:val="24"/>
        </w:rPr>
        <w:t xml:space="preserve"> (Sprint 2)</w:t>
      </w:r>
    </w:p>
    <w:p w14:paraId="2CA84888" w14:textId="1DF4B903" w:rsidR="002C30B0" w:rsidRPr="00223789" w:rsidRDefault="00000000">
      <w:pPr>
        <w:pStyle w:val="ListParagraph"/>
        <w:numPr>
          <w:ilvl w:val="0"/>
          <w:numId w:val="2"/>
        </w:numPr>
        <w:spacing w:after="60"/>
        <w:rPr>
          <w:sz w:val="24"/>
          <w:szCs w:val="24"/>
        </w:rPr>
      </w:pPr>
      <w:r w:rsidRPr="00223789">
        <w:rPr>
          <w:sz w:val="24"/>
          <w:szCs w:val="24"/>
        </w:rPr>
        <w:t>Power BI dashboard development for executive and HR reporting</w:t>
      </w:r>
      <w:r w:rsidR="009100FE">
        <w:rPr>
          <w:sz w:val="24"/>
          <w:szCs w:val="24"/>
        </w:rPr>
        <w:t xml:space="preserve"> (Sprint 3)</w:t>
      </w:r>
    </w:p>
    <w:p w14:paraId="4EF357C8" w14:textId="236E184E" w:rsidR="002C30B0" w:rsidRPr="00223789" w:rsidRDefault="00000000">
      <w:pPr>
        <w:pStyle w:val="ListParagraph"/>
        <w:numPr>
          <w:ilvl w:val="0"/>
          <w:numId w:val="2"/>
        </w:numPr>
        <w:spacing w:after="60"/>
        <w:rPr>
          <w:sz w:val="24"/>
          <w:szCs w:val="24"/>
        </w:rPr>
      </w:pPr>
      <w:r w:rsidRPr="00223789">
        <w:rPr>
          <w:sz w:val="24"/>
          <w:szCs w:val="24"/>
        </w:rPr>
        <w:t>Metadata, audit logging, and end-to-end data lineage documentation</w:t>
      </w:r>
      <w:r w:rsidR="009100FE">
        <w:rPr>
          <w:sz w:val="24"/>
          <w:szCs w:val="24"/>
        </w:rPr>
        <w:t xml:space="preserve"> (Sprint 3)</w:t>
      </w:r>
    </w:p>
    <w:p w14:paraId="687B6D58" w14:textId="21701AF3" w:rsidR="002C30B0" w:rsidRDefault="00000000">
      <w:pPr>
        <w:pStyle w:val="ListParagraph"/>
        <w:numPr>
          <w:ilvl w:val="0"/>
          <w:numId w:val="2"/>
        </w:numPr>
        <w:spacing w:after="60"/>
        <w:rPr>
          <w:sz w:val="24"/>
          <w:szCs w:val="24"/>
        </w:rPr>
      </w:pPr>
      <w:r w:rsidRPr="00223789">
        <w:rPr>
          <w:sz w:val="24"/>
          <w:szCs w:val="24"/>
        </w:rPr>
        <w:t>Git/GitHub-based version control and collaboration</w:t>
      </w:r>
      <w:r w:rsidR="00775D26">
        <w:rPr>
          <w:sz w:val="24"/>
          <w:szCs w:val="24"/>
        </w:rPr>
        <w:t xml:space="preserve"> to be carried out throughout all sprints</w:t>
      </w:r>
    </w:p>
    <w:p w14:paraId="26A01190" w14:textId="2F166107" w:rsidR="002C30B0" w:rsidRPr="00C52BDA" w:rsidRDefault="00000000" w:rsidP="00C52BDA">
      <w:pPr>
        <w:pStyle w:val="ListParagraph"/>
        <w:spacing w:before="260" w:after="120"/>
        <w:ind w:left="142"/>
        <w:rPr>
          <w:sz w:val="28"/>
          <w:szCs w:val="28"/>
        </w:rPr>
      </w:pPr>
      <w:r w:rsidRPr="00C52BDA">
        <w:rPr>
          <w:b/>
          <w:bCs/>
          <w:color w:val="000000"/>
          <w:sz w:val="28"/>
          <w:szCs w:val="28"/>
        </w:rPr>
        <w:t>5. Stakeholders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6662"/>
      </w:tblGrid>
      <w:tr w:rsidR="002C30B0" w:rsidRPr="00223789" w14:paraId="00233E77" w14:textId="77777777" w:rsidTr="00685E11">
        <w:trPr>
          <w:tblHeader/>
        </w:trPr>
        <w:tc>
          <w:tcPr>
            <w:tcW w:w="3539" w:type="dxa"/>
            <w:tcMar>
              <w:top w:w="80" w:type="dxa"/>
              <w:left w:w="100" w:type="dxa"/>
              <w:bottom w:w="80" w:type="dxa"/>
              <w:right w:w="100" w:type="dxa"/>
            </w:tcMar>
            <w:vAlign w:val="center"/>
          </w:tcPr>
          <w:p w14:paraId="65CE9501" w14:textId="77777777" w:rsidR="002C30B0" w:rsidRPr="00223789" w:rsidRDefault="00000000">
            <w:pPr>
              <w:rPr>
                <w:sz w:val="24"/>
                <w:szCs w:val="24"/>
              </w:rPr>
            </w:pPr>
            <w:r w:rsidRPr="00223789">
              <w:rPr>
                <w:b/>
                <w:bCs/>
                <w:color w:val="000000"/>
                <w:sz w:val="24"/>
                <w:szCs w:val="24"/>
              </w:rPr>
              <w:t>Stakeholder</w:t>
            </w:r>
          </w:p>
        </w:tc>
        <w:tc>
          <w:tcPr>
            <w:tcW w:w="6662" w:type="dxa"/>
            <w:tcMar>
              <w:top w:w="80" w:type="dxa"/>
              <w:left w:w="100" w:type="dxa"/>
              <w:bottom w:w="80" w:type="dxa"/>
              <w:right w:w="100" w:type="dxa"/>
            </w:tcMar>
            <w:vAlign w:val="center"/>
          </w:tcPr>
          <w:p w14:paraId="41374372" w14:textId="77777777" w:rsidR="002C30B0" w:rsidRPr="00223789" w:rsidRDefault="00000000">
            <w:pPr>
              <w:rPr>
                <w:sz w:val="24"/>
                <w:szCs w:val="24"/>
              </w:rPr>
            </w:pPr>
            <w:r w:rsidRPr="00223789">
              <w:rPr>
                <w:b/>
                <w:bCs/>
                <w:color w:val="000000"/>
                <w:sz w:val="24"/>
                <w:szCs w:val="24"/>
              </w:rPr>
              <w:t>Responsibility</w:t>
            </w:r>
          </w:p>
        </w:tc>
      </w:tr>
      <w:tr w:rsidR="002C30B0" w:rsidRPr="00223789" w14:paraId="0252DC2C" w14:textId="77777777" w:rsidTr="00685E11">
        <w:tc>
          <w:tcPr>
            <w:tcW w:w="3539" w:type="dxa"/>
            <w:tcMar>
              <w:top w:w="80" w:type="dxa"/>
              <w:left w:w="100" w:type="dxa"/>
              <w:bottom w:w="80" w:type="dxa"/>
              <w:right w:w="100" w:type="dxa"/>
            </w:tcMar>
            <w:vAlign w:val="center"/>
          </w:tcPr>
          <w:p w14:paraId="63200ABC" w14:textId="77777777" w:rsidR="002C30B0" w:rsidRPr="00223789" w:rsidRDefault="00000000">
            <w:pPr>
              <w:rPr>
                <w:sz w:val="24"/>
                <w:szCs w:val="24"/>
              </w:rPr>
            </w:pPr>
            <w:r w:rsidRPr="00223789">
              <w:rPr>
                <w:color w:val="000000"/>
                <w:sz w:val="24"/>
                <w:szCs w:val="24"/>
              </w:rPr>
              <w:t>HR Operations Team</w:t>
            </w:r>
          </w:p>
        </w:tc>
        <w:tc>
          <w:tcPr>
            <w:tcW w:w="6662" w:type="dxa"/>
            <w:tcMar>
              <w:top w:w="80" w:type="dxa"/>
              <w:left w:w="100" w:type="dxa"/>
              <w:bottom w:w="80" w:type="dxa"/>
              <w:right w:w="100" w:type="dxa"/>
            </w:tcMar>
            <w:vAlign w:val="center"/>
          </w:tcPr>
          <w:p w14:paraId="5F48AE48" w14:textId="77777777" w:rsidR="002C30B0" w:rsidRPr="00223789" w:rsidRDefault="00000000">
            <w:pPr>
              <w:rPr>
                <w:sz w:val="24"/>
                <w:szCs w:val="24"/>
              </w:rPr>
            </w:pPr>
            <w:r w:rsidRPr="00223789">
              <w:rPr>
                <w:color w:val="000000"/>
                <w:sz w:val="24"/>
                <w:szCs w:val="24"/>
              </w:rPr>
              <w:t>Manage employee onboarding, records, attendance, and leave</w:t>
            </w:r>
          </w:p>
        </w:tc>
      </w:tr>
      <w:tr w:rsidR="002C30B0" w:rsidRPr="00223789" w14:paraId="1CECE277" w14:textId="77777777" w:rsidTr="00685E11">
        <w:tc>
          <w:tcPr>
            <w:tcW w:w="3539" w:type="dxa"/>
            <w:tcMar>
              <w:top w:w="80" w:type="dxa"/>
              <w:left w:w="100" w:type="dxa"/>
              <w:bottom w:w="80" w:type="dxa"/>
              <w:right w:w="100" w:type="dxa"/>
            </w:tcMar>
            <w:vAlign w:val="center"/>
          </w:tcPr>
          <w:p w14:paraId="3FD5398F" w14:textId="77777777" w:rsidR="002C30B0" w:rsidRPr="00223789" w:rsidRDefault="00000000">
            <w:pPr>
              <w:rPr>
                <w:sz w:val="24"/>
                <w:szCs w:val="24"/>
              </w:rPr>
            </w:pPr>
            <w:r w:rsidRPr="00223789">
              <w:rPr>
                <w:color w:val="000000"/>
                <w:sz w:val="24"/>
                <w:szCs w:val="24"/>
              </w:rPr>
              <w:t>Payroll Team</w:t>
            </w:r>
          </w:p>
        </w:tc>
        <w:tc>
          <w:tcPr>
            <w:tcW w:w="6662" w:type="dxa"/>
            <w:tcMar>
              <w:top w:w="80" w:type="dxa"/>
              <w:left w:w="100" w:type="dxa"/>
              <w:bottom w:w="80" w:type="dxa"/>
              <w:right w:w="100" w:type="dxa"/>
            </w:tcMar>
            <w:vAlign w:val="center"/>
          </w:tcPr>
          <w:p w14:paraId="720DF7EB" w14:textId="77777777" w:rsidR="002C30B0" w:rsidRPr="00223789" w:rsidRDefault="00000000">
            <w:pPr>
              <w:rPr>
                <w:sz w:val="24"/>
                <w:szCs w:val="24"/>
              </w:rPr>
            </w:pPr>
            <w:r w:rsidRPr="00223789">
              <w:rPr>
                <w:color w:val="000000"/>
                <w:sz w:val="24"/>
                <w:szCs w:val="24"/>
              </w:rPr>
              <w:t>Manage payroll processing, disbursement, and compliance</w:t>
            </w:r>
          </w:p>
        </w:tc>
      </w:tr>
      <w:tr w:rsidR="002C30B0" w:rsidRPr="00223789" w14:paraId="126274E1" w14:textId="77777777" w:rsidTr="00685E11">
        <w:tc>
          <w:tcPr>
            <w:tcW w:w="3539" w:type="dxa"/>
            <w:tcMar>
              <w:top w:w="80" w:type="dxa"/>
              <w:left w:w="100" w:type="dxa"/>
              <w:bottom w:w="80" w:type="dxa"/>
              <w:right w:w="100" w:type="dxa"/>
            </w:tcMar>
            <w:vAlign w:val="center"/>
          </w:tcPr>
          <w:p w14:paraId="46B8BEE1" w14:textId="77777777" w:rsidR="002C30B0" w:rsidRPr="00223789" w:rsidRDefault="00000000">
            <w:pPr>
              <w:rPr>
                <w:sz w:val="24"/>
                <w:szCs w:val="24"/>
              </w:rPr>
            </w:pPr>
            <w:r w:rsidRPr="00223789">
              <w:rPr>
                <w:color w:val="000000"/>
                <w:sz w:val="24"/>
                <w:szCs w:val="24"/>
              </w:rPr>
              <w:t>Recruitment Team</w:t>
            </w:r>
          </w:p>
        </w:tc>
        <w:tc>
          <w:tcPr>
            <w:tcW w:w="6662" w:type="dxa"/>
            <w:tcMar>
              <w:top w:w="80" w:type="dxa"/>
              <w:left w:w="100" w:type="dxa"/>
              <w:bottom w:w="80" w:type="dxa"/>
              <w:right w:w="100" w:type="dxa"/>
            </w:tcMar>
            <w:vAlign w:val="center"/>
          </w:tcPr>
          <w:p w14:paraId="387F9ACD" w14:textId="77777777" w:rsidR="002C30B0" w:rsidRPr="00223789" w:rsidRDefault="00000000">
            <w:pPr>
              <w:rPr>
                <w:sz w:val="24"/>
                <w:szCs w:val="24"/>
              </w:rPr>
            </w:pPr>
            <w:r w:rsidRPr="00223789">
              <w:rPr>
                <w:color w:val="000000"/>
                <w:sz w:val="24"/>
                <w:szCs w:val="24"/>
              </w:rPr>
              <w:t>Manage the hiring pipeline and candidate data</w:t>
            </w:r>
          </w:p>
        </w:tc>
      </w:tr>
      <w:tr w:rsidR="002C30B0" w:rsidRPr="00223789" w14:paraId="4FFFC764" w14:textId="77777777" w:rsidTr="00685E11">
        <w:tc>
          <w:tcPr>
            <w:tcW w:w="3539" w:type="dxa"/>
            <w:tcMar>
              <w:top w:w="80" w:type="dxa"/>
              <w:left w:w="100" w:type="dxa"/>
              <w:bottom w:w="80" w:type="dxa"/>
              <w:right w:w="100" w:type="dxa"/>
            </w:tcMar>
            <w:vAlign w:val="center"/>
          </w:tcPr>
          <w:p w14:paraId="662A9D60" w14:textId="77777777" w:rsidR="002C30B0" w:rsidRPr="00223789" w:rsidRDefault="00000000">
            <w:pPr>
              <w:rPr>
                <w:sz w:val="24"/>
                <w:szCs w:val="24"/>
              </w:rPr>
            </w:pPr>
            <w:r w:rsidRPr="00223789">
              <w:rPr>
                <w:color w:val="000000"/>
                <w:sz w:val="24"/>
                <w:szCs w:val="24"/>
              </w:rPr>
              <w:t>Learning &amp; Development Team</w:t>
            </w:r>
          </w:p>
        </w:tc>
        <w:tc>
          <w:tcPr>
            <w:tcW w:w="6662" w:type="dxa"/>
            <w:tcMar>
              <w:top w:w="80" w:type="dxa"/>
              <w:left w:w="100" w:type="dxa"/>
              <w:bottom w:w="80" w:type="dxa"/>
              <w:right w:w="100" w:type="dxa"/>
            </w:tcMar>
            <w:vAlign w:val="center"/>
          </w:tcPr>
          <w:p w14:paraId="0BE44A37" w14:textId="77777777" w:rsidR="002C30B0" w:rsidRPr="00223789" w:rsidRDefault="00000000">
            <w:pPr>
              <w:rPr>
                <w:sz w:val="24"/>
                <w:szCs w:val="24"/>
              </w:rPr>
            </w:pPr>
            <w:r w:rsidRPr="00223789">
              <w:rPr>
                <w:color w:val="000000"/>
                <w:sz w:val="24"/>
                <w:szCs w:val="24"/>
              </w:rPr>
              <w:t>Manage training programs and LMS data</w:t>
            </w:r>
          </w:p>
        </w:tc>
      </w:tr>
      <w:tr w:rsidR="002C30B0" w:rsidRPr="00223789" w14:paraId="75D0543D" w14:textId="77777777" w:rsidTr="00685E11">
        <w:tc>
          <w:tcPr>
            <w:tcW w:w="3539" w:type="dxa"/>
            <w:tcMar>
              <w:top w:w="80" w:type="dxa"/>
              <w:left w:w="100" w:type="dxa"/>
              <w:bottom w:w="80" w:type="dxa"/>
              <w:right w:w="100" w:type="dxa"/>
            </w:tcMar>
            <w:vAlign w:val="center"/>
          </w:tcPr>
          <w:p w14:paraId="22913600" w14:textId="77777777" w:rsidR="002C30B0" w:rsidRPr="00223789" w:rsidRDefault="00000000">
            <w:pPr>
              <w:rPr>
                <w:sz w:val="24"/>
                <w:szCs w:val="24"/>
              </w:rPr>
            </w:pPr>
            <w:r w:rsidRPr="00223789">
              <w:rPr>
                <w:color w:val="000000"/>
                <w:sz w:val="24"/>
                <w:szCs w:val="24"/>
              </w:rPr>
              <w:t>Performance Management Team</w:t>
            </w:r>
          </w:p>
        </w:tc>
        <w:tc>
          <w:tcPr>
            <w:tcW w:w="6662" w:type="dxa"/>
            <w:tcMar>
              <w:top w:w="80" w:type="dxa"/>
              <w:left w:w="100" w:type="dxa"/>
              <w:bottom w:w="80" w:type="dxa"/>
              <w:right w:w="100" w:type="dxa"/>
            </w:tcMar>
            <w:vAlign w:val="center"/>
          </w:tcPr>
          <w:p w14:paraId="37D15C57" w14:textId="77777777" w:rsidR="002C30B0" w:rsidRPr="00223789" w:rsidRDefault="00000000">
            <w:pPr>
              <w:rPr>
                <w:sz w:val="24"/>
                <w:szCs w:val="24"/>
              </w:rPr>
            </w:pPr>
            <w:r w:rsidRPr="00223789">
              <w:rPr>
                <w:color w:val="000000"/>
                <w:sz w:val="24"/>
                <w:szCs w:val="24"/>
              </w:rPr>
              <w:t>Manage appraisal cycles and performance data</w:t>
            </w:r>
          </w:p>
        </w:tc>
      </w:tr>
      <w:tr w:rsidR="002C30B0" w:rsidRPr="00223789" w14:paraId="075FA58D" w14:textId="77777777" w:rsidTr="00685E11">
        <w:tc>
          <w:tcPr>
            <w:tcW w:w="3539" w:type="dxa"/>
            <w:tcMar>
              <w:top w:w="80" w:type="dxa"/>
              <w:left w:w="100" w:type="dxa"/>
              <w:bottom w:w="80" w:type="dxa"/>
              <w:right w:w="100" w:type="dxa"/>
            </w:tcMar>
            <w:vAlign w:val="center"/>
          </w:tcPr>
          <w:p w14:paraId="543C91CF" w14:textId="77777777" w:rsidR="002C30B0" w:rsidRPr="00223789" w:rsidRDefault="00000000">
            <w:pPr>
              <w:rPr>
                <w:sz w:val="24"/>
                <w:szCs w:val="24"/>
              </w:rPr>
            </w:pPr>
            <w:r w:rsidRPr="00223789">
              <w:rPr>
                <w:color w:val="000000"/>
                <w:sz w:val="24"/>
                <w:szCs w:val="24"/>
              </w:rPr>
              <w:t>IT / Identity Management Team</w:t>
            </w:r>
          </w:p>
        </w:tc>
        <w:tc>
          <w:tcPr>
            <w:tcW w:w="6662" w:type="dxa"/>
            <w:tcMar>
              <w:top w:w="80" w:type="dxa"/>
              <w:left w:w="100" w:type="dxa"/>
              <w:bottom w:w="80" w:type="dxa"/>
              <w:right w:w="100" w:type="dxa"/>
            </w:tcMar>
            <w:vAlign w:val="center"/>
          </w:tcPr>
          <w:p w14:paraId="32B29089" w14:textId="77777777" w:rsidR="002C30B0" w:rsidRPr="00223789" w:rsidRDefault="00000000">
            <w:pPr>
              <w:rPr>
                <w:sz w:val="24"/>
                <w:szCs w:val="24"/>
              </w:rPr>
            </w:pPr>
            <w:r w:rsidRPr="00223789">
              <w:rPr>
                <w:color w:val="000000"/>
                <w:sz w:val="24"/>
                <w:szCs w:val="24"/>
              </w:rPr>
              <w:t>Manage system access and identity data</w:t>
            </w:r>
          </w:p>
        </w:tc>
      </w:tr>
      <w:tr w:rsidR="002C30B0" w:rsidRPr="00223789" w14:paraId="5E632300" w14:textId="77777777" w:rsidTr="00685E11">
        <w:tc>
          <w:tcPr>
            <w:tcW w:w="3539" w:type="dxa"/>
            <w:tcMar>
              <w:top w:w="80" w:type="dxa"/>
              <w:left w:w="100" w:type="dxa"/>
              <w:bottom w:w="80" w:type="dxa"/>
              <w:right w:w="100" w:type="dxa"/>
            </w:tcMar>
            <w:vAlign w:val="center"/>
          </w:tcPr>
          <w:p w14:paraId="7B5EB429" w14:textId="77777777" w:rsidR="002C30B0" w:rsidRPr="00223789" w:rsidRDefault="00000000">
            <w:pPr>
              <w:rPr>
                <w:sz w:val="24"/>
                <w:szCs w:val="24"/>
              </w:rPr>
            </w:pPr>
            <w:r w:rsidRPr="00223789">
              <w:rPr>
                <w:color w:val="000000"/>
                <w:sz w:val="24"/>
                <w:szCs w:val="24"/>
              </w:rPr>
              <w:t>Data Engineering Team</w:t>
            </w:r>
          </w:p>
        </w:tc>
        <w:tc>
          <w:tcPr>
            <w:tcW w:w="6662" w:type="dxa"/>
            <w:tcMar>
              <w:top w:w="80" w:type="dxa"/>
              <w:left w:w="100" w:type="dxa"/>
              <w:bottom w:w="80" w:type="dxa"/>
              <w:right w:w="100" w:type="dxa"/>
            </w:tcMar>
            <w:vAlign w:val="center"/>
          </w:tcPr>
          <w:p w14:paraId="7B3293F5" w14:textId="15C158F2" w:rsidR="002C30B0" w:rsidRPr="00223789" w:rsidRDefault="00000000">
            <w:pPr>
              <w:rPr>
                <w:sz w:val="24"/>
                <w:szCs w:val="24"/>
              </w:rPr>
            </w:pPr>
            <w:r w:rsidRPr="00223789">
              <w:rPr>
                <w:color w:val="000000"/>
                <w:sz w:val="24"/>
                <w:szCs w:val="24"/>
              </w:rPr>
              <w:t>Develop and maintain the HCM data platform</w:t>
            </w:r>
          </w:p>
        </w:tc>
      </w:tr>
      <w:tr w:rsidR="002C30B0" w:rsidRPr="00223789" w14:paraId="40BFB181" w14:textId="77777777" w:rsidTr="00685E11">
        <w:tc>
          <w:tcPr>
            <w:tcW w:w="3539" w:type="dxa"/>
            <w:tcMar>
              <w:top w:w="80" w:type="dxa"/>
              <w:left w:w="100" w:type="dxa"/>
              <w:bottom w:w="80" w:type="dxa"/>
              <w:right w:w="100" w:type="dxa"/>
            </w:tcMar>
            <w:vAlign w:val="center"/>
          </w:tcPr>
          <w:p w14:paraId="1C42A0BA" w14:textId="77777777" w:rsidR="002C30B0" w:rsidRPr="00223789" w:rsidRDefault="00000000">
            <w:pPr>
              <w:rPr>
                <w:sz w:val="24"/>
                <w:szCs w:val="24"/>
              </w:rPr>
            </w:pPr>
            <w:r w:rsidRPr="00223789">
              <w:rPr>
                <w:color w:val="000000"/>
                <w:sz w:val="24"/>
                <w:szCs w:val="24"/>
              </w:rPr>
              <w:lastRenderedPageBreak/>
              <w:t>Executive Management</w:t>
            </w:r>
          </w:p>
        </w:tc>
        <w:tc>
          <w:tcPr>
            <w:tcW w:w="6662" w:type="dxa"/>
            <w:tcMar>
              <w:top w:w="80" w:type="dxa"/>
              <w:left w:w="100" w:type="dxa"/>
              <w:bottom w:w="80" w:type="dxa"/>
              <w:right w:w="100" w:type="dxa"/>
            </w:tcMar>
            <w:vAlign w:val="center"/>
          </w:tcPr>
          <w:p w14:paraId="431CBE5C" w14:textId="77777777" w:rsidR="002C30B0" w:rsidRPr="00223789" w:rsidRDefault="00000000">
            <w:pPr>
              <w:rPr>
                <w:sz w:val="24"/>
                <w:szCs w:val="24"/>
              </w:rPr>
            </w:pPr>
            <w:r w:rsidRPr="00223789">
              <w:rPr>
                <w:color w:val="000000"/>
                <w:sz w:val="24"/>
                <w:szCs w:val="24"/>
              </w:rPr>
              <w:t>Use workforce and HR reports for decision-making</w:t>
            </w:r>
          </w:p>
        </w:tc>
      </w:tr>
    </w:tbl>
    <w:p w14:paraId="150972CA" w14:textId="202C857E" w:rsidR="002C30B0" w:rsidRPr="00685E11" w:rsidRDefault="00000000">
      <w:pPr>
        <w:pStyle w:val="Heading1"/>
        <w:spacing w:before="260" w:after="120"/>
        <w:rPr>
          <w:sz w:val="28"/>
          <w:szCs w:val="28"/>
        </w:rPr>
      </w:pPr>
      <w:r w:rsidRPr="00685E11">
        <w:rPr>
          <w:b/>
          <w:bCs/>
          <w:color w:val="000000"/>
          <w:sz w:val="28"/>
          <w:szCs w:val="28"/>
        </w:rPr>
        <w:t>6. Data Sources</w:t>
      </w:r>
    </w:p>
    <w:p w14:paraId="6D799E9D" w14:textId="30D96C55" w:rsidR="009C1B20" w:rsidRPr="009C1B20" w:rsidRDefault="009C1B20" w:rsidP="009C1B20">
      <w:pPr>
        <w:rPr>
          <w:sz w:val="24"/>
          <w:szCs w:val="24"/>
        </w:rPr>
      </w:pPr>
      <w:r w:rsidRPr="009C1B20">
        <w:rPr>
          <w:sz w:val="24"/>
          <w:szCs w:val="24"/>
        </w:rPr>
        <w:t>The platform will integrate the following open-source HR datasets</w:t>
      </w:r>
      <w:r>
        <w:rPr>
          <w:sz w:val="24"/>
          <w:szCs w:val="24"/>
        </w:rPr>
        <w:t>, all with a frequency of one-time batch ingestion</w:t>
      </w:r>
      <w:r w:rsidRPr="009C1B20">
        <w:rPr>
          <w:sz w:val="24"/>
          <w:szCs w:val="24"/>
        </w:rPr>
        <w:t>. All sources land in PostgreSQL Staging first, each into its own staging table; cleaning, profiling, and warehouse loading follow in Sprint 2.</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0"/>
        <w:gridCol w:w="1134"/>
        <w:gridCol w:w="4253"/>
        <w:gridCol w:w="1984"/>
      </w:tblGrid>
      <w:tr w:rsidR="007A6E34" w:rsidRPr="009C1B20" w14:paraId="1EA0EE0C" w14:textId="77777777" w:rsidTr="007A6E34">
        <w:trPr>
          <w:tblHeader/>
        </w:trPr>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EE7C430" w14:textId="1DB0B98C" w:rsidR="007A6E34" w:rsidRPr="009C1B20" w:rsidRDefault="007A6E34" w:rsidP="009C1B20">
            <w:pPr>
              <w:rPr>
                <w:sz w:val="24"/>
                <w:szCs w:val="24"/>
              </w:rPr>
            </w:pPr>
            <w:r>
              <w:rPr>
                <w:b/>
                <w:bCs/>
                <w:sz w:val="24"/>
                <w:szCs w:val="24"/>
              </w:rPr>
              <w:t>Dataset Name</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5E4FC3" w14:textId="6C0422F1" w:rsidR="007A6E34" w:rsidRPr="009C1B20" w:rsidRDefault="007A6E34" w:rsidP="009C1B20">
            <w:pPr>
              <w:rPr>
                <w:sz w:val="24"/>
                <w:szCs w:val="24"/>
              </w:rPr>
            </w:pPr>
            <w:r>
              <w:rPr>
                <w:b/>
                <w:bCs/>
                <w:sz w:val="24"/>
                <w:szCs w:val="24"/>
              </w:rPr>
              <w:t>Format</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26BC16" w14:textId="2342D9DD" w:rsidR="007A6E34" w:rsidRPr="009C1B20" w:rsidRDefault="007A6E34" w:rsidP="009C1B20">
            <w:pPr>
              <w:rPr>
                <w:sz w:val="24"/>
                <w:szCs w:val="24"/>
              </w:rPr>
            </w:pPr>
            <w:r>
              <w:rPr>
                <w:b/>
                <w:bCs/>
                <w:sz w:val="24"/>
                <w:szCs w:val="24"/>
              </w:rPr>
              <w:t>Description</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D4467C" w14:textId="77777777" w:rsidR="007A6E34" w:rsidRPr="009C1B20" w:rsidRDefault="007A6E34" w:rsidP="009C1B20">
            <w:pPr>
              <w:rPr>
                <w:sz w:val="24"/>
                <w:szCs w:val="24"/>
              </w:rPr>
            </w:pPr>
            <w:r w:rsidRPr="009C1B20">
              <w:rPr>
                <w:b/>
                <w:bCs/>
                <w:sz w:val="24"/>
                <w:szCs w:val="24"/>
              </w:rPr>
              <w:t>Target</w:t>
            </w:r>
          </w:p>
        </w:tc>
      </w:tr>
      <w:tr w:rsidR="007A6E34" w:rsidRPr="007A6E34" w14:paraId="558068C2"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0F61BA" w14:textId="77777777" w:rsidR="007A6E34" w:rsidRPr="007A6E34" w:rsidRDefault="007A6E34" w:rsidP="007A6E34">
            <w:pPr>
              <w:rPr>
                <w:sz w:val="24"/>
                <w:szCs w:val="24"/>
              </w:rPr>
            </w:pPr>
            <w:r w:rsidRPr="007A6E34">
              <w:rPr>
                <w:sz w:val="24"/>
                <w:szCs w:val="24"/>
              </w:rPr>
              <w:t>Employee Performance and Productivity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250420" w14:textId="77777777" w:rsidR="007A6E34" w:rsidRPr="007A6E34" w:rsidRDefault="007A6E34" w:rsidP="007A6E34">
            <w:pPr>
              <w:rPr>
                <w:sz w:val="24"/>
                <w:szCs w:val="24"/>
              </w:rPr>
            </w:pPr>
            <w:r w:rsidRPr="007A6E34">
              <w:rPr>
                <w:sz w:val="24"/>
                <w:szCs w:val="24"/>
              </w:rPr>
              <w:t>CSV</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1BF426" w14:textId="77777777" w:rsidR="007A6E34" w:rsidRPr="007A6E34" w:rsidRDefault="007A6E34" w:rsidP="007A6E34">
            <w:pPr>
              <w:rPr>
                <w:sz w:val="24"/>
                <w:szCs w:val="24"/>
              </w:rPr>
            </w:pPr>
            <w:r w:rsidRPr="007A6E34">
              <w:rPr>
                <w:sz w:val="24"/>
                <w:szCs w:val="24"/>
              </w:rPr>
              <w:t xml:space="preserve">Employee-level performance and productivity metrics for HR and workforce analysis.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723C4E" w14:textId="77777777" w:rsidR="007A6E34" w:rsidRPr="007A6E34" w:rsidRDefault="007A6E34" w:rsidP="007A6E34">
            <w:pPr>
              <w:rPr>
                <w:sz w:val="24"/>
                <w:szCs w:val="24"/>
              </w:rPr>
            </w:pPr>
            <w:proofErr w:type="spellStart"/>
            <w:r w:rsidRPr="007A6E34">
              <w:rPr>
                <w:sz w:val="24"/>
                <w:szCs w:val="24"/>
              </w:rPr>
              <w:t>stg_employee_performance</w:t>
            </w:r>
            <w:proofErr w:type="spellEnd"/>
          </w:p>
        </w:tc>
      </w:tr>
      <w:tr w:rsidR="007A6E34" w:rsidRPr="007A6E34" w14:paraId="28DB28F2"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010417" w14:textId="77777777" w:rsidR="007A6E34" w:rsidRPr="007A6E34" w:rsidRDefault="007A6E34" w:rsidP="007A6E34">
            <w:pPr>
              <w:rPr>
                <w:sz w:val="24"/>
                <w:szCs w:val="24"/>
              </w:rPr>
            </w:pPr>
            <w:r w:rsidRPr="007A6E34">
              <w:rPr>
                <w:sz w:val="24"/>
                <w:szCs w:val="24"/>
              </w:rPr>
              <w:t>Human Resources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06C4C5" w14:textId="77777777" w:rsidR="007A6E34" w:rsidRPr="007A6E34" w:rsidRDefault="007A6E34" w:rsidP="007A6E34">
            <w:pPr>
              <w:rPr>
                <w:sz w:val="24"/>
                <w:szCs w:val="24"/>
              </w:rPr>
            </w:pPr>
            <w:r w:rsidRPr="007A6E34">
              <w:rPr>
                <w:sz w:val="24"/>
                <w:szCs w:val="24"/>
              </w:rPr>
              <w:t>CSV</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0B767F3" w14:textId="77777777" w:rsidR="007A6E34" w:rsidRPr="007A6E34" w:rsidRDefault="007A6E34" w:rsidP="007A6E34">
            <w:pPr>
              <w:rPr>
                <w:sz w:val="24"/>
                <w:szCs w:val="24"/>
              </w:rPr>
            </w:pPr>
            <w:r w:rsidRPr="007A6E34">
              <w:rPr>
                <w:sz w:val="24"/>
                <w:szCs w:val="24"/>
              </w:rPr>
              <w:t xml:space="preserve">Employee demographic, hiring, termination, and performance records (HRDataset_v14).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1B9976" w14:textId="77777777" w:rsidR="007A6E34" w:rsidRPr="007A6E34" w:rsidRDefault="007A6E34" w:rsidP="007A6E34">
            <w:pPr>
              <w:rPr>
                <w:sz w:val="24"/>
                <w:szCs w:val="24"/>
              </w:rPr>
            </w:pPr>
            <w:proofErr w:type="spellStart"/>
            <w:r w:rsidRPr="007A6E34">
              <w:rPr>
                <w:sz w:val="24"/>
                <w:szCs w:val="24"/>
              </w:rPr>
              <w:t>stg_employee_master</w:t>
            </w:r>
            <w:proofErr w:type="spellEnd"/>
          </w:p>
        </w:tc>
      </w:tr>
      <w:tr w:rsidR="007A6E34" w:rsidRPr="007A6E34" w14:paraId="6C20502E"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F1A8C95" w14:textId="77777777" w:rsidR="007A6E34" w:rsidRPr="007A6E34" w:rsidRDefault="007A6E34" w:rsidP="007A6E34">
            <w:pPr>
              <w:rPr>
                <w:sz w:val="24"/>
                <w:szCs w:val="24"/>
              </w:rPr>
            </w:pPr>
            <w:r w:rsidRPr="007A6E34">
              <w:rPr>
                <w:sz w:val="24"/>
                <w:szCs w:val="24"/>
              </w:rPr>
              <w:t>AI Fairness in Recruitment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9036A0" w14:textId="77777777" w:rsidR="007A6E34" w:rsidRPr="007A6E34" w:rsidRDefault="007A6E34" w:rsidP="007A6E34">
            <w:pPr>
              <w:rPr>
                <w:sz w:val="24"/>
                <w:szCs w:val="24"/>
              </w:rPr>
            </w:pPr>
            <w:r w:rsidRPr="007A6E34">
              <w:rPr>
                <w:sz w:val="24"/>
                <w:szCs w:val="24"/>
              </w:rPr>
              <w:t>JSON</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8C73C4" w14:textId="77777777" w:rsidR="007A6E34" w:rsidRPr="007A6E34" w:rsidRDefault="007A6E34" w:rsidP="007A6E34">
            <w:pPr>
              <w:rPr>
                <w:sz w:val="24"/>
                <w:szCs w:val="24"/>
              </w:rPr>
            </w:pPr>
            <w:r w:rsidRPr="007A6E34">
              <w:rPr>
                <w:sz w:val="24"/>
                <w:szCs w:val="24"/>
              </w:rPr>
              <w:t xml:space="preserve">Simulated applicant records used to evaluate bias and fairness in AI-driven recruitment.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41DF4D" w14:textId="77777777" w:rsidR="007A6E34" w:rsidRPr="007A6E34" w:rsidRDefault="007A6E34" w:rsidP="007A6E34">
            <w:pPr>
              <w:rPr>
                <w:sz w:val="24"/>
                <w:szCs w:val="24"/>
              </w:rPr>
            </w:pPr>
            <w:proofErr w:type="spellStart"/>
            <w:r w:rsidRPr="007A6E34">
              <w:rPr>
                <w:sz w:val="24"/>
                <w:szCs w:val="24"/>
              </w:rPr>
              <w:t>stg_recruitment</w:t>
            </w:r>
            <w:proofErr w:type="spellEnd"/>
          </w:p>
        </w:tc>
      </w:tr>
      <w:tr w:rsidR="007A6E34" w:rsidRPr="007A6E34" w14:paraId="061B63EA"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4BEB35" w14:textId="77777777" w:rsidR="007A6E34" w:rsidRPr="007A6E34" w:rsidRDefault="007A6E34" w:rsidP="007A6E34">
            <w:pPr>
              <w:rPr>
                <w:sz w:val="24"/>
                <w:szCs w:val="24"/>
              </w:rPr>
            </w:pPr>
            <w:r w:rsidRPr="007A6E34">
              <w:rPr>
                <w:sz w:val="24"/>
                <w:szCs w:val="24"/>
              </w:rPr>
              <w:t>Employee Payroll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8B206D" w14:textId="77777777" w:rsidR="007A6E34" w:rsidRPr="007A6E34" w:rsidRDefault="007A6E34" w:rsidP="007A6E34">
            <w:pPr>
              <w:rPr>
                <w:sz w:val="24"/>
                <w:szCs w:val="24"/>
              </w:rPr>
            </w:pPr>
            <w:r w:rsidRPr="007A6E34">
              <w:rPr>
                <w:sz w:val="24"/>
                <w:szCs w:val="24"/>
              </w:rPr>
              <w:t>Excel</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67DD12" w14:textId="77777777" w:rsidR="007A6E34" w:rsidRPr="007A6E34" w:rsidRDefault="007A6E34" w:rsidP="007A6E34">
            <w:pPr>
              <w:rPr>
                <w:sz w:val="24"/>
                <w:szCs w:val="24"/>
              </w:rPr>
            </w:pPr>
            <w:r w:rsidRPr="007A6E34">
              <w:rPr>
                <w:sz w:val="24"/>
                <w:szCs w:val="24"/>
              </w:rPr>
              <w:t xml:space="preserve">Employee pay data including salary, designation, and compensation details.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98F5D3" w14:textId="77777777" w:rsidR="007A6E34" w:rsidRPr="007A6E34" w:rsidRDefault="007A6E34" w:rsidP="007A6E34">
            <w:pPr>
              <w:rPr>
                <w:sz w:val="24"/>
                <w:szCs w:val="24"/>
              </w:rPr>
            </w:pPr>
            <w:proofErr w:type="spellStart"/>
            <w:r w:rsidRPr="007A6E34">
              <w:rPr>
                <w:sz w:val="24"/>
                <w:szCs w:val="24"/>
              </w:rPr>
              <w:t>stg_payroll</w:t>
            </w:r>
            <w:proofErr w:type="spellEnd"/>
          </w:p>
        </w:tc>
      </w:tr>
      <w:tr w:rsidR="007A6E34" w:rsidRPr="007A6E34" w14:paraId="26561938"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E3D64A" w14:textId="77777777" w:rsidR="007A6E34" w:rsidRPr="007A6E34" w:rsidRDefault="007A6E34" w:rsidP="007A6E34">
            <w:pPr>
              <w:rPr>
                <w:sz w:val="24"/>
                <w:szCs w:val="24"/>
              </w:rPr>
            </w:pPr>
            <w:r w:rsidRPr="007A6E34">
              <w:rPr>
                <w:sz w:val="24"/>
                <w:szCs w:val="24"/>
              </w:rPr>
              <w:t>Employee Attendance Ratings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A0D0AA" w14:textId="77777777" w:rsidR="007A6E34" w:rsidRPr="007A6E34" w:rsidRDefault="007A6E34" w:rsidP="007A6E34">
            <w:pPr>
              <w:rPr>
                <w:sz w:val="24"/>
                <w:szCs w:val="24"/>
              </w:rPr>
            </w:pPr>
            <w:r w:rsidRPr="007A6E34">
              <w:rPr>
                <w:sz w:val="24"/>
                <w:szCs w:val="24"/>
              </w:rPr>
              <w:t>XML</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71E64B" w14:textId="77777777" w:rsidR="007A6E34" w:rsidRPr="007A6E34" w:rsidRDefault="007A6E34" w:rsidP="007A6E34">
            <w:pPr>
              <w:rPr>
                <w:sz w:val="24"/>
                <w:szCs w:val="24"/>
              </w:rPr>
            </w:pPr>
            <w:r w:rsidRPr="007A6E34">
              <w:rPr>
                <w:sz w:val="24"/>
                <w:szCs w:val="24"/>
              </w:rPr>
              <w:t xml:space="preserve">Employee attendance and time-tracking records.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9CB199" w14:textId="77777777" w:rsidR="007A6E34" w:rsidRPr="007A6E34" w:rsidRDefault="007A6E34" w:rsidP="007A6E34">
            <w:pPr>
              <w:rPr>
                <w:sz w:val="24"/>
                <w:szCs w:val="24"/>
              </w:rPr>
            </w:pPr>
            <w:proofErr w:type="spellStart"/>
            <w:r w:rsidRPr="007A6E34">
              <w:rPr>
                <w:sz w:val="24"/>
                <w:szCs w:val="24"/>
              </w:rPr>
              <w:t>stg_attendance</w:t>
            </w:r>
            <w:proofErr w:type="spellEnd"/>
          </w:p>
        </w:tc>
      </w:tr>
      <w:tr w:rsidR="007A6E34" w:rsidRPr="007A6E34" w14:paraId="4C1ED0AD"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6ACCAAC" w14:textId="77777777" w:rsidR="007A6E34" w:rsidRPr="007A6E34" w:rsidRDefault="007A6E34" w:rsidP="007A6E34">
            <w:pPr>
              <w:rPr>
                <w:sz w:val="24"/>
                <w:szCs w:val="24"/>
              </w:rPr>
            </w:pPr>
            <w:r w:rsidRPr="007A6E34">
              <w:rPr>
                <w:sz w:val="24"/>
                <w:szCs w:val="24"/>
              </w:rPr>
              <w:t>Employee Leave Tracking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DE80EB1" w14:textId="77777777" w:rsidR="007A6E34" w:rsidRPr="007A6E34" w:rsidRDefault="007A6E34" w:rsidP="007A6E34">
            <w:pPr>
              <w:rPr>
                <w:sz w:val="24"/>
                <w:szCs w:val="24"/>
              </w:rPr>
            </w:pPr>
            <w:r w:rsidRPr="007A6E34">
              <w:rPr>
                <w:sz w:val="24"/>
                <w:szCs w:val="24"/>
              </w:rPr>
              <w:t>CSV</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88467D" w14:textId="77777777" w:rsidR="007A6E34" w:rsidRPr="007A6E34" w:rsidRDefault="007A6E34" w:rsidP="007A6E34">
            <w:pPr>
              <w:rPr>
                <w:sz w:val="24"/>
                <w:szCs w:val="24"/>
              </w:rPr>
            </w:pPr>
            <w:r w:rsidRPr="007A6E34">
              <w:rPr>
                <w:sz w:val="24"/>
                <w:szCs w:val="24"/>
              </w:rPr>
              <w:t xml:space="preserve">Employee leave requests, types, and balances over time.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04E700" w14:textId="77777777" w:rsidR="007A6E34" w:rsidRPr="007A6E34" w:rsidRDefault="007A6E34" w:rsidP="007A6E34">
            <w:pPr>
              <w:rPr>
                <w:sz w:val="24"/>
                <w:szCs w:val="24"/>
              </w:rPr>
            </w:pPr>
            <w:proofErr w:type="spellStart"/>
            <w:r w:rsidRPr="007A6E34">
              <w:rPr>
                <w:sz w:val="24"/>
                <w:szCs w:val="24"/>
              </w:rPr>
              <w:t>stg_leave</w:t>
            </w:r>
            <w:proofErr w:type="spellEnd"/>
          </w:p>
        </w:tc>
      </w:tr>
      <w:tr w:rsidR="007A6E34" w:rsidRPr="007A6E34" w14:paraId="5FF13697"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0310F46" w14:textId="77777777" w:rsidR="007A6E34" w:rsidRPr="007A6E34" w:rsidRDefault="007A6E34" w:rsidP="007A6E34">
            <w:pPr>
              <w:rPr>
                <w:sz w:val="24"/>
                <w:szCs w:val="24"/>
              </w:rPr>
            </w:pPr>
            <w:r w:rsidRPr="007A6E34">
              <w:rPr>
                <w:sz w:val="24"/>
                <w:szCs w:val="24"/>
              </w:rPr>
              <w:t>HR Analytics – Employee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23F5BB" w14:textId="77777777" w:rsidR="007A6E34" w:rsidRPr="007A6E34" w:rsidRDefault="007A6E34" w:rsidP="007A6E34">
            <w:pPr>
              <w:rPr>
                <w:sz w:val="24"/>
                <w:szCs w:val="24"/>
              </w:rPr>
            </w:pPr>
            <w:r w:rsidRPr="007A6E34">
              <w:rPr>
                <w:sz w:val="24"/>
                <w:szCs w:val="24"/>
              </w:rPr>
              <w:t>CSV</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F96BFCD" w14:textId="77777777" w:rsidR="007A6E34" w:rsidRPr="007A6E34" w:rsidRDefault="007A6E34" w:rsidP="007A6E34">
            <w:pPr>
              <w:rPr>
                <w:sz w:val="24"/>
                <w:szCs w:val="24"/>
              </w:rPr>
            </w:pPr>
            <w:r w:rsidRPr="007A6E34">
              <w:rPr>
                <w:sz w:val="24"/>
                <w:szCs w:val="24"/>
              </w:rPr>
              <w:t xml:space="preserve">Employee attributes (department, satisfaction, tenure, income) used to </w:t>
            </w:r>
            <w:proofErr w:type="spellStart"/>
            <w:r w:rsidRPr="007A6E34">
              <w:rPr>
                <w:sz w:val="24"/>
                <w:szCs w:val="24"/>
              </w:rPr>
              <w:t>analyze</w:t>
            </w:r>
            <w:proofErr w:type="spellEnd"/>
            <w:r w:rsidRPr="007A6E34">
              <w:rPr>
                <w:sz w:val="24"/>
                <w:szCs w:val="24"/>
              </w:rPr>
              <w:t xml:space="preserve"> attrition patterns.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491682" w14:textId="77777777" w:rsidR="007A6E34" w:rsidRPr="007A6E34" w:rsidRDefault="007A6E34" w:rsidP="007A6E34">
            <w:pPr>
              <w:rPr>
                <w:sz w:val="24"/>
                <w:szCs w:val="24"/>
              </w:rPr>
            </w:pPr>
            <w:proofErr w:type="spellStart"/>
            <w:r w:rsidRPr="007A6E34">
              <w:rPr>
                <w:sz w:val="24"/>
                <w:szCs w:val="24"/>
              </w:rPr>
              <w:t>stg_hr_analytics</w:t>
            </w:r>
            <w:proofErr w:type="spellEnd"/>
          </w:p>
        </w:tc>
      </w:tr>
      <w:tr w:rsidR="007A6E34" w:rsidRPr="007A6E34" w14:paraId="1EE9BA37"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2CC23C4" w14:textId="77777777" w:rsidR="007A6E34" w:rsidRPr="007A6E34" w:rsidRDefault="007A6E34" w:rsidP="007A6E34">
            <w:pPr>
              <w:rPr>
                <w:sz w:val="24"/>
                <w:szCs w:val="24"/>
              </w:rPr>
            </w:pPr>
            <w:r w:rsidRPr="007A6E34">
              <w:rPr>
                <w:sz w:val="24"/>
                <w:szCs w:val="24"/>
              </w:rPr>
              <w:t xml:space="preserve">HR Analytics – </w:t>
            </w:r>
            <w:proofErr w:type="spellStart"/>
            <w:r w:rsidRPr="007A6E34">
              <w:rPr>
                <w:sz w:val="24"/>
                <w:szCs w:val="24"/>
              </w:rPr>
              <w:t>PerformanceRating</w:t>
            </w:r>
            <w:proofErr w:type="spellEnd"/>
            <w:r w:rsidRPr="007A6E34">
              <w:rPr>
                <w:sz w:val="24"/>
                <w:szCs w:val="24"/>
              </w:rPr>
              <w:t xml:space="preserve">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8515E2" w14:textId="77777777" w:rsidR="007A6E34" w:rsidRPr="007A6E34" w:rsidRDefault="007A6E34" w:rsidP="007A6E34">
            <w:pPr>
              <w:rPr>
                <w:sz w:val="24"/>
                <w:szCs w:val="24"/>
              </w:rPr>
            </w:pPr>
            <w:r w:rsidRPr="007A6E34">
              <w:rPr>
                <w:sz w:val="24"/>
                <w:szCs w:val="24"/>
              </w:rPr>
              <w:t>CSV</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A5465C" w14:textId="77777777" w:rsidR="007A6E34" w:rsidRPr="007A6E34" w:rsidRDefault="007A6E34" w:rsidP="007A6E34">
            <w:pPr>
              <w:rPr>
                <w:sz w:val="24"/>
                <w:szCs w:val="24"/>
              </w:rPr>
            </w:pPr>
            <w:r w:rsidRPr="007A6E34">
              <w:rPr>
                <w:sz w:val="24"/>
                <w:szCs w:val="24"/>
              </w:rPr>
              <w:t>Performance rating attributes for tracking employee evaluations.</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89074C" w14:textId="77777777" w:rsidR="007A6E34" w:rsidRPr="007A6E34" w:rsidRDefault="007A6E34" w:rsidP="007A6E34">
            <w:pPr>
              <w:rPr>
                <w:sz w:val="24"/>
                <w:szCs w:val="24"/>
              </w:rPr>
            </w:pPr>
            <w:proofErr w:type="spellStart"/>
            <w:r w:rsidRPr="007A6E34">
              <w:rPr>
                <w:sz w:val="24"/>
                <w:szCs w:val="24"/>
              </w:rPr>
              <w:t>stg_hr_performance_rating</w:t>
            </w:r>
            <w:proofErr w:type="spellEnd"/>
          </w:p>
        </w:tc>
      </w:tr>
      <w:tr w:rsidR="007A6E34" w:rsidRPr="007A6E34" w14:paraId="11DD6E22"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EA3EF1" w14:textId="77777777" w:rsidR="007A6E34" w:rsidRPr="007A6E34" w:rsidRDefault="007A6E34" w:rsidP="007A6E34">
            <w:pPr>
              <w:rPr>
                <w:sz w:val="24"/>
                <w:szCs w:val="24"/>
              </w:rPr>
            </w:pPr>
            <w:r w:rsidRPr="007A6E34">
              <w:rPr>
                <w:sz w:val="24"/>
                <w:szCs w:val="24"/>
              </w:rPr>
              <w:t>Amazon Employee Access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D7D7752" w14:textId="77777777" w:rsidR="007A6E34" w:rsidRPr="007A6E34" w:rsidRDefault="007A6E34" w:rsidP="007A6E34">
            <w:pPr>
              <w:rPr>
                <w:sz w:val="24"/>
                <w:szCs w:val="24"/>
              </w:rPr>
            </w:pPr>
            <w:r w:rsidRPr="007A6E34">
              <w:rPr>
                <w:sz w:val="24"/>
                <w:szCs w:val="24"/>
              </w:rPr>
              <w:t>JSON</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157617B" w14:textId="77777777" w:rsidR="007A6E34" w:rsidRPr="007A6E34" w:rsidRDefault="007A6E34" w:rsidP="007A6E34">
            <w:pPr>
              <w:rPr>
                <w:sz w:val="24"/>
                <w:szCs w:val="24"/>
              </w:rPr>
            </w:pPr>
            <w:r w:rsidRPr="007A6E34">
              <w:rPr>
                <w:sz w:val="24"/>
                <w:szCs w:val="24"/>
              </w:rPr>
              <w:t xml:space="preserve">Historical employee resource-access requests and approval/denial outcomes.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43533E" w14:textId="77777777" w:rsidR="007A6E34" w:rsidRPr="007A6E34" w:rsidRDefault="007A6E34" w:rsidP="007A6E34">
            <w:pPr>
              <w:rPr>
                <w:sz w:val="24"/>
                <w:szCs w:val="24"/>
              </w:rPr>
            </w:pPr>
            <w:proofErr w:type="spellStart"/>
            <w:r w:rsidRPr="007A6E34">
              <w:rPr>
                <w:sz w:val="24"/>
                <w:szCs w:val="24"/>
              </w:rPr>
              <w:t>stg_access_control</w:t>
            </w:r>
            <w:proofErr w:type="spellEnd"/>
          </w:p>
        </w:tc>
      </w:tr>
      <w:tr w:rsidR="007A6E34" w:rsidRPr="007A6E34" w14:paraId="13E48C34"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3B4F2A" w14:textId="77777777" w:rsidR="007A6E34" w:rsidRPr="007A6E34" w:rsidRDefault="007A6E34" w:rsidP="007A6E34">
            <w:pPr>
              <w:rPr>
                <w:sz w:val="24"/>
                <w:szCs w:val="24"/>
              </w:rPr>
            </w:pPr>
            <w:r w:rsidRPr="007A6E34">
              <w:rPr>
                <w:sz w:val="24"/>
                <w:szCs w:val="24"/>
              </w:rPr>
              <w:t>SaaS Employee Master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58BA94" w14:textId="77777777" w:rsidR="007A6E34" w:rsidRPr="007A6E34" w:rsidRDefault="007A6E34" w:rsidP="007A6E34">
            <w:pPr>
              <w:rPr>
                <w:sz w:val="24"/>
                <w:szCs w:val="24"/>
              </w:rPr>
            </w:pPr>
            <w:r w:rsidRPr="007A6E34">
              <w:rPr>
                <w:sz w:val="24"/>
                <w:szCs w:val="24"/>
              </w:rPr>
              <w:t>Excel</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FA7BB6" w14:textId="77777777" w:rsidR="007A6E34" w:rsidRPr="007A6E34" w:rsidRDefault="007A6E34" w:rsidP="007A6E34">
            <w:pPr>
              <w:rPr>
                <w:sz w:val="24"/>
                <w:szCs w:val="24"/>
              </w:rPr>
            </w:pPr>
            <w:r w:rsidRPr="007A6E34">
              <w:rPr>
                <w:sz w:val="24"/>
                <w:szCs w:val="24"/>
              </w:rPr>
              <w:t xml:space="preserve">Core employee master attributes </w:t>
            </w:r>
            <w:proofErr w:type="spellStart"/>
            <w:r w:rsidRPr="007A6E34">
              <w:rPr>
                <w:sz w:val="24"/>
                <w:szCs w:val="24"/>
              </w:rPr>
              <w:t>modeled</w:t>
            </w:r>
            <w:proofErr w:type="spellEnd"/>
            <w:r w:rsidRPr="007A6E34">
              <w:rPr>
                <w:sz w:val="24"/>
                <w:szCs w:val="24"/>
              </w:rPr>
              <w:t xml:space="preserve"> on a high-growth SaaS workforce.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68B494" w14:textId="77777777" w:rsidR="007A6E34" w:rsidRPr="007A6E34" w:rsidRDefault="007A6E34" w:rsidP="007A6E34">
            <w:pPr>
              <w:rPr>
                <w:sz w:val="24"/>
                <w:szCs w:val="24"/>
              </w:rPr>
            </w:pPr>
            <w:proofErr w:type="spellStart"/>
            <w:r w:rsidRPr="007A6E34">
              <w:rPr>
                <w:sz w:val="24"/>
                <w:szCs w:val="24"/>
              </w:rPr>
              <w:t>stg_saas_employee_master</w:t>
            </w:r>
            <w:proofErr w:type="spellEnd"/>
          </w:p>
        </w:tc>
      </w:tr>
      <w:tr w:rsidR="007A6E34" w:rsidRPr="007A6E34" w14:paraId="4458FD92"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E96703" w14:textId="77777777" w:rsidR="007A6E34" w:rsidRPr="007A6E34" w:rsidRDefault="007A6E34" w:rsidP="007A6E34">
            <w:pPr>
              <w:rPr>
                <w:sz w:val="24"/>
                <w:szCs w:val="24"/>
              </w:rPr>
            </w:pPr>
            <w:r w:rsidRPr="007A6E34">
              <w:rPr>
                <w:sz w:val="24"/>
                <w:szCs w:val="24"/>
              </w:rPr>
              <w:t>SaaS Employee Leave Requests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D21B5D5" w14:textId="77777777" w:rsidR="007A6E34" w:rsidRPr="007A6E34" w:rsidRDefault="007A6E34" w:rsidP="007A6E34">
            <w:pPr>
              <w:rPr>
                <w:sz w:val="24"/>
                <w:szCs w:val="24"/>
              </w:rPr>
            </w:pPr>
            <w:r w:rsidRPr="007A6E34">
              <w:rPr>
                <w:sz w:val="24"/>
                <w:szCs w:val="24"/>
              </w:rPr>
              <w:t>JSON</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497AC1" w14:textId="77777777" w:rsidR="007A6E34" w:rsidRPr="007A6E34" w:rsidRDefault="007A6E34" w:rsidP="007A6E34">
            <w:pPr>
              <w:rPr>
                <w:sz w:val="24"/>
                <w:szCs w:val="24"/>
              </w:rPr>
            </w:pPr>
            <w:r w:rsidRPr="007A6E34">
              <w:rPr>
                <w:sz w:val="24"/>
                <w:szCs w:val="24"/>
              </w:rPr>
              <w:t>Leave request logs and metrics from SaaS enterprise operations.</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AF717CE" w14:textId="77777777" w:rsidR="007A6E34" w:rsidRPr="007A6E34" w:rsidRDefault="007A6E34" w:rsidP="007A6E34">
            <w:pPr>
              <w:rPr>
                <w:sz w:val="24"/>
                <w:szCs w:val="24"/>
              </w:rPr>
            </w:pPr>
            <w:proofErr w:type="spellStart"/>
            <w:r w:rsidRPr="007A6E34">
              <w:rPr>
                <w:sz w:val="24"/>
                <w:szCs w:val="24"/>
              </w:rPr>
              <w:t>stg_saas_leave_requests</w:t>
            </w:r>
            <w:proofErr w:type="spellEnd"/>
          </w:p>
        </w:tc>
      </w:tr>
      <w:tr w:rsidR="007A6E34" w:rsidRPr="007A6E34" w14:paraId="787A1692"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3AB2F6" w14:textId="77777777" w:rsidR="007A6E34" w:rsidRPr="007A6E34" w:rsidRDefault="007A6E34" w:rsidP="007A6E34">
            <w:pPr>
              <w:rPr>
                <w:sz w:val="24"/>
                <w:szCs w:val="24"/>
              </w:rPr>
            </w:pPr>
            <w:r w:rsidRPr="007A6E34">
              <w:rPr>
                <w:sz w:val="24"/>
                <w:szCs w:val="24"/>
              </w:rPr>
              <w:t>SaaS Employee Snapshot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F05A2A" w14:textId="77777777" w:rsidR="007A6E34" w:rsidRPr="007A6E34" w:rsidRDefault="007A6E34" w:rsidP="007A6E34">
            <w:pPr>
              <w:rPr>
                <w:sz w:val="24"/>
                <w:szCs w:val="24"/>
              </w:rPr>
            </w:pPr>
            <w:r w:rsidRPr="007A6E34">
              <w:rPr>
                <w:sz w:val="24"/>
                <w:szCs w:val="24"/>
              </w:rPr>
              <w:t>XML</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BFCC16" w14:textId="77777777" w:rsidR="007A6E34" w:rsidRPr="007A6E34" w:rsidRDefault="007A6E34" w:rsidP="007A6E34">
            <w:pPr>
              <w:rPr>
                <w:sz w:val="24"/>
                <w:szCs w:val="24"/>
              </w:rPr>
            </w:pPr>
            <w:r w:rsidRPr="007A6E34">
              <w:rPr>
                <w:sz w:val="24"/>
                <w:szCs w:val="24"/>
              </w:rPr>
              <w:t>Periodic point-in-time snapshots of SaaS workforce status and metrics.</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051EC3" w14:textId="77777777" w:rsidR="007A6E34" w:rsidRPr="007A6E34" w:rsidRDefault="007A6E34" w:rsidP="007A6E34">
            <w:pPr>
              <w:rPr>
                <w:sz w:val="24"/>
                <w:szCs w:val="24"/>
              </w:rPr>
            </w:pPr>
            <w:proofErr w:type="spellStart"/>
            <w:r w:rsidRPr="007A6E34">
              <w:rPr>
                <w:sz w:val="24"/>
                <w:szCs w:val="24"/>
              </w:rPr>
              <w:t>stg_saas_snapshot</w:t>
            </w:r>
            <w:proofErr w:type="spellEnd"/>
          </w:p>
        </w:tc>
      </w:tr>
      <w:tr w:rsidR="007A6E34" w:rsidRPr="007A6E34" w14:paraId="5440DC40"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C80DAE" w14:textId="77777777" w:rsidR="007A6E34" w:rsidRPr="007A6E34" w:rsidRDefault="007A6E34" w:rsidP="007A6E34">
            <w:pPr>
              <w:rPr>
                <w:sz w:val="24"/>
                <w:szCs w:val="24"/>
              </w:rPr>
            </w:pPr>
            <w:r w:rsidRPr="007A6E34">
              <w:rPr>
                <w:sz w:val="24"/>
                <w:szCs w:val="24"/>
              </w:rPr>
              <w:t>Employee Performance Evaluation – Structured Data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C1BBA2" w14:textId="77777777" w:rsidR="007A6E34" w:rsidRPr="007A6E34" w:rsidRDefault="007A6E34" w:rsidP="007A6E34">
            <w:pPr>
              <w:rPr>
                <w:sz w:val="24"/>
                <w:szCs w:val="24"/>
              </w:rPr>
            </w:pPr>
            <w:r w:rsidRPr="007A6E34">
              <w:rPr>
                <w:sz w:val="24"/>
                <w:szCs w:val="24"/>
              </w:rPr>
              <w:t>XML</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47ED27" w14:textId="77777777" w:rsidR="007A6E34" w:rsidRPr="007A6E34" w:rsidRDefault="007A6E34" w:rsidP="007A6E34">
            <w:pPr>
              <w:rPr>
                <w:sz w:val="24"/>
                <w:szCs w:val="24"/>
              </w:rPr>
            </w:pPr>
            <w:r w:rsidRPr="007A6E34">
              <w:rPr>
                <w:sz w:val="24"/>
                <w:szCs w:val="24"/>
              </w:rPr>
              <w:t xml:space="preserve">Quantitative metrics and structured numerical indicators for performance ratings.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61A699" w14:textId="77777777" w:rsidR="007A6E34" w:rsidRPr="007A6E34" w:rsidRDefault="007A6E34" w:rsidP="007A6E34">
            <w:pPr>
              <w:rPr>
                <w:sz w:val="24"/>
                <w:szCs w:val="24"/>
              </w:rPr>
            </w:pPr>
            <w:proofErr w:type="spellStart"/>
            <w:r w:rsidRPr="007A6E34">
              <w:rPr>
                <w:sz w:val="24"/>
                <w:szCs w:val="24"/>
              </w:rPr>
              <w:t>stg_eval_structured</w:t>
            </w:r>
            <w:proofErr w:type="spellEnd"/>
          </w:p>
        </w:tc>
      </w:tr>
      <w:tr w:rsidR="007A6E34" w:rsidRPr="007A6E34" w14:paraId="101F93D6"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758017" w14:textId="77777777" w:rsidR="007A6E34" w:rsidRPr="007A6E34" w:rsidRDefault="007A6E34" w:rsidP="007A6E34">
            <w:pPr>
              <w:rPr>
                <w:sz w:val="24"/>
                <w:szCs w:val="24"/>
              </w:rPr>
            </w:pPr>
            <w:r w:rsidRPr="007A6E34">
              <w:rPr>
                <w:sz w:val="24"/>
                <w:szCs w:val="24"/>
              </w:rPr>
              <w:lastRenderedPageBreak/>
              <w:t xml:space="preserve">Employee Performance Evaluation – </w:t>
            </w:r>
            <w:proofErr w:type="spellStart"/>
            <w:r w:rsidRPr="007A6E34">
              <w:rPr>
                <w:sz w:val="24"/>
                <w:szCs w:val="24"/>
              </w:rPr>
              <w:t>Behavior</w:t>
            </w:r>
            <w:proofErr w:type="spellEnd"/>
            <w:r w:rsidRPr="007A6E34">
              <w:rPr>
                <w:sz w:val="24"/>
                <w:szCs w:val="24"/>
              </w:rPr>
              <w:t xml:space="preserve"> Logs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BFFC00" w14:textId="77777777" w:rsidR="007A6E34" w:rsidRPr="007A6E34" w:rsidRDefault="007A6E34" w:rsidP="007A6E34">
            <w:pPr>
              <w:rPr>
                <w:sz w:val="24"/>
                <w:szCs w:val="24"/>
              </w:rPr>
            </w:pPr>
            <w:r w:rsidRPr="007A6E34">
              <w:rPr>
                <w:sz w:val="24"/>
                <w:szCs w:val="24"/>
              </w:rPr>
              <w:t>JSON</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335966" w14:textId="77777777" w:rsidR="007A6E34" w:rsidRPr="007A6E34" w:rsidRDefault="007A6E34" w:rsidP="007A6E34">
            <w:pPr>
              <w:rPr>
                <w:sz w:val="24"/>
                <w:szCs w:val="24"/>
              </w:rPr>
            </w:pPr>
            <w:r w:rsidRPr="007A6E34">
              <w:rPr>
                <w:sz w:val="24"/>
                <w:szCs w:val="24"/>
              </w:rPr>
              <w:t xml:space="preserve">Qualitative and </w:t>
            </w:r>
            <w:proofErr w:type="spellStart"/>
            <w:r w:rsidRPr="007A6E34">
              <w:rPr>
                <w:sz w:val="24"/>
                <w:szCs w:val="24"/>
              </w:rPr>
              <w:t>behavioral</w:t>
            </w:r>
            <w:proofErr w:type="spellEnd"/>
            <w:r w:rsidRPr="007A6E34">
              <w:rPr>
                <w:sz w:val="24"/>
                <w:szCs w:val="24"/>
              </w:rPr>
              <w:t xml:space="preserve"> interaction logs used for performance evaluations.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F9903E" w14:textId="77777777" w:rsidR="007A6E34" w:rsidRPr="007A6E34" w:rsidRDefault="007A6E34" w:rsidP="007A6E34">
            <w:pPr>
              <w:rPr>
                <w:sz w:val="24"/>
                <w:szCs w:val="24"/>
              </w:rPr>
            </w:pPr>
            <w:proofErr w:type="spellStart"/>
            <w:r w:rsidRPr="007A6E34">
              <w:rPr>
                <w:sz w:val="24"/>
                <w:szCs w:val="24"/>
              </w:rPr>
              <w:t>stg_eval_behavior_logs</w:t>
            </w:r>
            <w:proofErr w:type="spellEnd"/>
          </w:p>
        </w:tc>
      </w:tr>
      <w:tr w:rsidR="007A6E34" w:rsidRPr="007A6E34" w14:paraId="4BCD3633" w14:textId="77777777" w:rsidTr="007A6E34">
        <w:tc>
          <w:tcPr>
            <w:tcW w:w="283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5584CF9" w14:textId="77777777" w:rsidR="007A6E34" w:rsidRPr="007A6E34" w:rsidRDefault="007A6E34" w:rsidP="007A6E34">
            <w:pPr>
              <w:rPr>
                <w:sz w:val="24"/>
                <w:szCs w:val="24"/>
              </w:rPr>
            </w:pPr>
            <w:r w:rsidRPr="007A6E34">
              <w:rPr>
                <w:sz w:val="24"/>
                <w:szCs w:val="24"/>
              </w:rPr>
              <w:t>Employee Performance Evaluation – Audio Features Dataset</w:t>
            </w:r>
          </w:p>
        </w:tc>
        <w:tc>
          <w:tcPr>
            <w:tcW w:w="113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8DBE94" w14:textId="77777777" w:rsidR="007A6E34" w:rsidRPr="007A6E34" w:rsidRDefault="007A6E34" w:rsidP="007A6E34">
            <w:pPr>
              <w:rPr>
                <w:sz w:val="24"/>
                <w:szCs w:val="24"/>
              </w:rPr>
            </w:pPr>
            <w:r w:rsidRPr="007A6E34">
              <w:rPr>
                <w:sz w:val="24"/>
                <w:szCs w:val="24"/>
              </w:rPr>
              <w:t>Excel</w:t>
            </w:r>
          </w:p>
        </w:tc>
        <w:tc>
          <w:tcPr>
            <w:tcW w:w="425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D5109A" w14:textId="77777777" w:rsidR="007A6E34" w:rsidRPr="007A6E34" w:rsidRDefault="007A6E34" w:rsidP="007A6E34">
            <w:pPr>
              <w:rPr>
                <w:sz w:val="24"/>
                <w:szCs w:val="24"/>
              </w:rPr>
            </w:pPr>
            <w:r w:rsidRPr="007A6E34">
              <w:rPr>
                <w:sz w:val="24"/>
                <w:szCs w:val="24"/>
              </w:rPr>
              <w:t xml:space="preserve">Audio features and derived vocal metrics utilized in multi-modal performance evaluations. </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FEABFCE" w14:textId="77777777" w:rsidR="007A6E34" w:rsidRPr="007A6E34" w:rsidRDefault="007A6E34" w:rsidP="007A6E34">
            <w:pPr>
              <w:rPr>
                <w:sz w:val="24"/>
                <w:szCs w:val="24"/>
              </w:rPr>
            </w:pPr>
            <w:proofErr w:type="spellStart"/>
            <w:r w:rsidRPr="007A6E34">
              <w:rPr>
                <w:sz w:val="24"/>
                <w:szCs w:val="24"/>
              </w:rPr>
              <w:t>stg_eval_audio_features</w:t>
            </w:r>
            <w:proofErr w:type="spellEnd"/>
          </w:p>
        </w:tc>
      </w:tr>
    </w:tbl>
    <w:p w14:paraId="3314D9BB" w14:textId="77777777" w:rsidR="007A6E34" w:rsidRDefault="007A6E34">
      <w:pPr>
        <w:pStyle w:val="Heading1"/>
        <w:spacing w:before="260" w:after="120"/>
        <w:rPr>
          <w:b/>
          <w:bCs/>
          <w:color w:val="000000"/>
          <w:sz w:val="28"/>
          <w:szCs w:val="28"/>
        </w:rPr>
      </w:pPr>
    </w:p>
    <w:p w14:paraId="00AB5C46" w14:textId="10A55E07" w:rsidR="002C30B0" w:rsidRPr="00685E11" w:rsidRDefault="00000000">
      <w:pPr>
        <w:pStyle w:val="Heading1"/>
        <w:spacing w:before="260" w:after="120"/>
        <w:rPr>
          <w:sz w:val="28"/>
          <w:szCs w:val="28"/>
        </w:rPr>
      </w:pPr>
      <w:r w:rsidRPr="00685E11">
        <w:rPr>
          <w:b/>
          <w:bCs/>
          <w:color w:val="000000"/>
          <w:sz w:val="28"/>
          <w:szCs w:val="28"/>
        </w:rPr>
        <w:t>7. Functional Requirements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9101"/>
      </w:tblGrid>
      <w:tr w:rsidR="002C30B0" w:rsidRPr="00223789" w14:paraId="5528048D" w14:textId="77777777" w:rsidTr="00685E11">
        <w:trPr>
          <w:tblHeader/>
        </w:trPr>
        <w:tc>
          <w:tcPr>
            <w:tcW w:w="1100" w:type="dxa"/>
            <w:tcMar>
              <w:top w:w="80" w:type="dxa"/>
              <w:left w:w="100" w:type="dxa"/>
              <w:bottom w:w="80" w:type="dxa"/>
              <w:right w:w="100" w:type="dxa"/>
            </w:tcMar>
            <w:vAlign w:val="center"/>
          </w:tcPr>
          <w:p w14:paraId="48FF9603" w14:textId="77777777" w:rsidR="002C30B0" w:rsidRPr="00223789" w:rsidRDefault="00000000">
            <w:pPr>
              <w:rPr>
                <w:sz w:val="24"/>
                <w:szCs w:val="24"/>
              </w:rPr>
            </w:pPr>
            <w:r w:rsidRPr="00223789">
              <w:rPr>
                <w:b/>
                <w:bCs/>
                <w:color w:val="000000"/>
                <w:sz w:val="24"/>
                <w:szCs w:val="24"/>
              </w:rPr>
              <w:t>ID</w:t>
            </w:r>
          </w:p>
        </w:tc>
        <w:tc>
          <w:tcPr>
            <w:tcW w:w="9101" w:type="dxa"/>
            <w:tcMar>
              <w:top w:w="80" w:type="dxa"/>
              <w:left w:w="100" w:type="dxa"/>
              <w:bottom w:w="80" w:type="dxa"/>
              <w:right w:w="100" w:type="dxa"/>
            </w:tcMar>
            <w:vAlign w:val="center"/>
          </w:tcPr>
          <w:p w14:paraId="102ACDDB" w14:textId="77777777" w:rsidR="002C30B0" w:rsidRPr="00223789" w:rsidRDefault="00000000">
            <w:pPr>
              <w:rPr>
                <w:sz w:val="24"/>
                <w:szCs w:val="24"/>
              </w:rPr>
            </w:pPr>
            <w:r w:rsidRPr="00223789">
              <w:rPr>
                <w:b/>
                <w:bCs/>
                <w:color w:val="000000"/>
                <w:sz w:val="24"/>
                <w:szCs w:val="24"/>
              </w:rPr>
              <w:t>Requirement</w:t>
            </w:r>
          </w:p>
        </w:tc>
      </w:tr>
      <w:tr w:rsidR="002C30B0" w:rsidRPr="00223789" w14:paraId="2AC67B6B" w14:textId="77777777" w:rsidTr="00685E11">
        <w:tc>
          <w:tcPr>
            <w:tcW w:w="1100" w:type="dxa"/>
            <w:tcMar>
              <w:top w:w="80" w:type="dxa"/>
              <w:left w:w="100" w:type="dxa"/>
              <w:bottom w:w="80" w:type="dxa"/>
              <w:right w:w="100" w:type="dxa"/>
            </w:tcMar>
            <w:vAlign w:val="center"/>
          </w:tcPr>
          <w:p w14:paraId="7B4385B0" w14:textId="77777777" w:rsidR="002C30B0" w:rsidRPr="00223789" w:rsidRDefault="00000000">
            <w:pPr>
              <w:rPr>
                <w:sz w:val="24"/>
                <w:szCs w:val="24"/>
              </w:rPr>
            </w:pPr>
            <w:r w:rsidRPr="00223789">
              <w:rPr>
                <w:color w:val="000000"/>
                <w:sz w:val="24"/>
                <w:szCs w:val="24"/>
              </w:rPr>
              <w:t>FR-01</w:t>
            </w:r>
          </w:p>
        </w:tc>
        <w:tc>
          <w:tcPr>
            <w:tcW w:w="9101" w:type="dxa"/>
            <w:tcMar>
              <w:top w:w="80" w:type="dxa"/>
              <w:left w:w="100" w:type="dxa"/>
              <w:bottom w:w="80" w:type="dxa"/>
              <w:right w:w="100" w:type="dxa"/>
            </w:tcMar>
            <w:vAlign w:val="center"/>
          </w:tcPr>
          <w:p w14:paraId="686CA36D" w14:textId="77777777" w:rsidR="002C30B0" w:rsidRPr="00223789" w:rsidRDefault="00000000">
            <w:pPr>
              <w:rPr>
                <w:sz w:val="24"/>
                <w:szCs w:val="24"/>
              </w:rPr>
            </w:pPr>
            <w:r w:rsidRPr="00223789">
              <w:rPr>
                <w:color w:val="000000"/>
                <w:sz w:val="24"/>
                <w:szCs w:val="24"/>
              </w:rPr>
              <w:t>The system shall identify and document all HR data sources used by the project, including source name, type, format, description, relevant fields, and expected data volume.</w:t>
            </w:r>
          </w:p>
        </w:tc>
      </w:tr>
      <w:tr w:rsidR="002C30B0" w:rsidRPr="00223789" w14:paraId="75DC748F" w14:textId="77777777" w:rsidTr="00685E11">
        <w:tc>
          <w:tcPr>
            <w:tcW w:w="1100" w:type="dxa"/>
            <w:tcMar>
              <w:top w:w="80" w:type="dxa"/>
              <w:left w:w="100" w:type="dxa"/>
              <w:bottom w:w="80" w:type="dxa"/>
              <w:right w:w="100" w:type="dxa"/>
            </w:tcMar>
            <w:vAlign w:val="center"/>
          </w:tcPr>
          <w:p w14:paraId="1B798427" w14:textId="77777777" w:rsidR="002C30B0" w:rsidRPr="00223789" w:rsidRDefault="00000000">
            <w:pPr>
              <w:rPr>
                <w:sz w:val="24"/>
                <w:szCs w:val="24"/>
              </w:rPr>
            </w:pPr>
            <w:r w:rsidRPr="00223789">
              <w:rPr>
                <w:color w:val="000000"/>
                <w:sz w:val="24"/>
                <w:szCs w:val="24"/>
              </w:rPr>
              <w:t>FR-02</w:t>
            </w:r>
          </w:p>
        </w:tc>
        <w:tc>
          <w:tcPr>
            <w:tcW w:w="9101" w:type="dxa"/>
            <w:tcMar>
              <w:top w:w="80" w:type="dxa"/>
              <w:left w:w="100" w:type="dxa"/>
              <w:bottom w:w="80" w:type="dxa"/>
              <w:right w:w="100" w:type="dxa"/>
            </w:tcMar>
            <w:vAlign w:val="center"/>
          </w:tcPr>
          <w:p w14:paraId="1FCF7C33" w14:textId="77777777" w:rsidR="002C30B0" w:rsidRPr="00223789" w:rsidRDefault="00000000">
            <w:pPr>
              <w:rPr>
                <w:sz w:val="24"/>
                <w:szCs w:val="24"/>
              </w:rPr>
            </w:pPr>
            <w:r w:rsidRPr="00223789">
              <w:rPr>
                <w:color w:val="000000"/>
                <w:sz w:val="24"/>
                <w:szCs w:val="24"/>
              </w:rPr>
              <w:t>The system shall ingest workforce and HR data from heterogeneous sources, including CSV, Excel, JSON, XML, and SQL, using Pentaho Data Integration.</w:t>
            </w:r>
          </w:p>
        </w:tc>
      </w:tr>
      <w:tr w:rsidR="002C30B0" w:rsidRPr="00223789" w14:paraId="2353144E" w14:textId="77777777" w:rsidTr="00685E11">
        <w:tc>
          <w:tcPr>
            <w:tcW w:w="1100" w:type="dxa"/>
            <w:tcMar>
              <w:top w:w="80" w:type="dxa"/>
              <w:left w:w="100" w:type="dxa"/>
              <w:bottom w:w="80" w:type="dxa"/>
              <w:right w:w="100" w:type="dxa"/>
            </w:tcMar>
            <w:vAlign w:val="center"/>
          </w:tcPr>
          <w:p w14:paraId="25708F75" w14:textId="77777777" w:rsidR="002C30B0" w:rsidRPr="00223789" w:rsidRDefault="00000000">
            <w:pPr>
              <w:rPr>
                <w:sz w:val="24"/>
                <w:szCs w:val="24"/>
              </w:rPr>
            </w:pPr>
            <w:r w:rsidRPr="00223789">
              <w:rPr>
                <w:color w:val="000000"/>
                <w:sz w:val="24"/>
                <w:szCs w:val="24"/>
              </w:rPr>
              <w:t>FR-03</w:t>
            </w:r>
          </w:p>
        </w:tc>
        <w:tc>
          <w:tcPr>
            <w:tcW w:w="9101" w:type="dxa"/>
            <w:tcMar>
              <w:top w:w="80" w:type="dxa"/>
              <w:left w:w="100" w:type="dxa"/>
              <w:bottom w:w="80" w:type="dxa"/>
              <w:right w:w="100" w:type="dxa"/>
            </w:tcMar>
            <w:vAlign w:val="center"/>
          </w:tcPr>
          <w:p w14:paraId="6A3C3891" w14:textId="77777777" w:rsidR="002C30B0" w:rsidRPr="00223789" w:rsidRDefault="00000000">
            <w:pPr>
              <w:rPr>
                <w:sz w:val="24"/>
                <w:szCs w:val="24"/>
              </w:rPr>
            </w:pPr>
            <w:r w:rsidRPr="00223789">
              <w:rPr>
                <w:color w:val="000000"/>
                <w:sz w:val="24"/>
                <w:szCs w:val="24"/>
              </w:rPr>
              <w:t>The system shall identify and handle common data-quality issues, including missing values, duplicate employee records, invalid values, incorrect data types, and inconsistent formats.</w:t>
            </w:r>
          </w:p>
        </w:tc>
      </w:tr>
      <w:tr w:rsidR="002C30B0" w:rsidRPr="00223789" w14:paraId="47A955D9" w14:textId="77777777" w:rsidTr="00685E11">
        <w:tc>
          <w:tcPr>
            <w:tcW w:w="1100" w:type="dxa"/>
            <w:tcMar>
              <w:top w:w="80" w:type="dxa"/>
              <w:left w:w="100" w:type="dxa"/>
              <w:bottom w:w="80" w:type="dxa"/>
              <w:right w:w="100" w:type="dxa"/>
            </w:tcMar>
            <w:vAlign w:val="center"/>
          </w:tcPr>
          <w:p w14:paraId="453EB0F4" w14:textId="77777777" w:rsidR="002C30B0" w:rsidRPr="00223789" w:rsidRDefault="00000000">
            <w:pPr>
              <w:rPr>
                <w:sz w:val="24"/>
                <w:szCs w:val="24"/>
              </w:rPr>
            </w:pPr>
            <w:r w:rsidRPr="00223789">
              <w:rPr>
                <w:color w:val="000000"/>
                <w:sz w:val="24"/>
                <w:szCs w:val="24"/>
              </w:rPr>
              <w:t>FR-04</w:t>
            </w:r>
          </w:p>
        </w:tc>
        <w:tc>
          <w:tcPr>
            <w:tcW w:w="9101" w:type="dxa"/>
            <w:tcMar>
              <w:top w:w="80" w:type="dxa"/>
              <w:left w:w="100" w:type="dxa"/>
              <w:bottom w:w="80" w:type="dxa"/>
              <w:right w:w="100" w:type="dxa"/>
            </w:tcMar>
            <w:vAlign w:val="center"/>
          </w:tcPr>
          <w:p w14:paraId="11175876" w14:textId="77777777" w:rsidR="002C30B0" w:rsidRPr="00223789" w:rsidRDefault="00000000">
            <w:pPr>
              <w:rPr>
                <w:sz w:val="24"/>
                <w:szCs w:val="24"/>
              </w:rPr>
            </w:pPr>
            <w:r w:rsidRPr="00223789">
              <w:rPr>
                <w:color w:val="000000"/>
                <w:sz w:val="24"/>
                <w:szCs w:val="24"/>
              </w:rPr>
              <w:t>The system shall validate incoming records before loading them into curated PostgreSQL tables, including required-field, data-type, range, duplicate, and date validation.</w:t>
            </w:r>
          </w:p>
        </w:tc>
      </w:tr>
      <w:tr w:rsidR="002C30B0" w:rsidRPr="00223789" w14:paraId="5BB5F327" w14:textId="77777777" w:rsidTr="00685E11">
        <w:tc>
          <w:tcPr>
            <w:tcW w:w="1100" w:type="dxa"/>
            <w:tcMar>
              <w:top w:w="80" w:type="dxa"/>
              <w:left w:w="100" w:type="dxa"/>
              <w:bottom w:w="80" w:type="dxa"/>
              <w:right w:w="100" w:type="dxa"/>
            </w:tcMar>
            <w:vAlign w:val="center"/>
          </w:tcPr>
          <w:p w14:paraId="464F3B66" w14:textId="77777777" w:rsidR="002C30B0" w:rsidRPr="00223789" w:rsidRDefault="00000000">
            <w:pPr>
              <w:rPr>
                <w:sz w:val="24"/>
                <w:szCs w:val="24"/>
              </w:rPr>
            </w:pPr>
            <w:r w:rsidRPr="00223789">
              <w:rPr>
                <w:color w:val="000000"/>
                <w:sz w:val="24"/>
                <w:szCs w:val="24"/>
              </w:rPr>
              <w:t>FR-05</w:t>
            </w:r>
          </w:p>
        </w:tc>
        <w:tc>
          <w:tcPr>
            <w:tcW w:w="9101" w:type="dxa"/>
            <w:tcMar>
              <w:top w:w="80" w:type="dxa"/>
              <w:left w:w="100" w:type="dxa"/>
              <w:bottom w:w="80" w:type="dxa"/>
              <w:right w:w="100" w:type="dxa"/>
            </w:tcMar>
            <w:vAlign w:val="center"/>
          </w:tcPr>
          <w:p w14:paraId="68A6A287" w14:textId="77777777" w:rsidR="002C30B0" w:rsidRPr="00223789" w:rsidRDefault="00000000">
            <w:pPr>
              <w:rPr>
                <w:sz w:val="24"/>
                <w:szCs w:val="24"/>
              </w:rPr>
            </w:pPr>
            <w:r w:rsidRPr="00223789">
              <w:rPr>
                <w:color w:val="000000"/>
                <w:sz w:val="24"/>
                <w:szCs w:val="24"/>
              </w:rPr>
              <w:t>The system shall standardize employee and HR data, including employee names, department and designation codes, dates, and categorical values, to ensure consistency across datasets.</w:t>
            </w:r>
          </w:p>
        </w:tc>
      </w:tr>
      <w:tr w:rsidR="002C30B0" w:rsidRPr="00223789" w14:paraId="7B9F51B8" w14:textId="77777777" w:rsidTr="00685E11">
        <w:tc>
          <w:tcPr>
            <w:tcW w:w="1100" w:type="dxa"/>
            <w:tcMar>
              <w:top w:w="80" w:type="dxa"/>
              <w:left w:w="100" w:type="dxa"/>
              <w:bottom w:w="80" w:type="dxa"/>
              <w:right w:w="100" w:type="dxa"/>
            </w:tcMar>
            <w:vAlign w:val="center"/>
          </w:tcPr>
          <w:p w14:paraId="6E3DFE66" w14:textId="77777777" w:rsidR="002C30B0" w:rsidRPr="00223789" w:rsidRDefault="00000000">
            <w:pPr>
              <w:rPr>
                <w:sz w:val="24"/>
                <w:szCs w:val="24"/>
              </w:rPr>
            </w:pPr>
            <w:r w:rsidRPr="00223789">
              <w:rPr>
                <w:color w:val="000000"/>
                <w:sz w:val="24"/>
                <w:szCs w:val="24"/>
              </w:rPr>
              <w:t>FR-06</w:t>
            </w:r>
          </w:p>
        </w:tc>
        <w:tc>
          <w:tcPr>
            <w:tcW w:w="9101" w:type="dxa"/>
            <w:tcMar>
              <w:top w:w="80" w:type="dxa"/>
              <w:left w:w="100" w:type="dxa"/>
              <w:bottom w:w="80" w:type="dxa"/>
              <w:right w:w="100" w:type="dxa"/>
            </w:tcMar>
            <w:vAlign w:val="center"/>
          </w:tcPr>
          <w:p w14:paraId="5B558A16" w14:textId="77777777" w:rsidR="002C30B0" w:rsidRPr="00223789" w:rsidRDefault="00000000">
            <w:pPr>
              <w:rPr>
                <w:sz w:val="24"/>
                <w:szCs w:val="24"/>
              </w:rPr>
            </w:pPr>
            <w:r w:rsidRPr="00223789">
              <w:rPr>
                <w:color w:val="000000"/>
                <w:sz w:val="24"/>
                <w:szCs w:val="24"/>
              </w:rPr>
              <w:t>The system shall load raw and processed HR datasets into PostgreSQL, including staging tables, dimension and fact tables, curated datasets, and supporting metadata.</w:t>
            </w:r>
          </w:p>
        </w:tc>
      </w:tr>
      <w:tr w:rsidR="002C30B0" w:rsidRPr="00223789" w14:paraId="14562545" w14:textId="77777777" w:rsidTr="00685E11">
        <w:tc>
          <w:tcPr>
            <w:tcW w:w="1100" w:type="dxa"/>
            <w:tcMar>
              <w:top w:w="80" w:type="dxa"/>
              <w:left w:w="100" w:type="dxa"/>
              <w:bottom w:w="80" w:type="dxa"/>
              <w:right w:w="100" w:type="dxa"/>
            </w:tcMar>
            <w:vAlign w:val="center"/>
          </w:tcPr>
          <w:p w14:paraId="2A0EF6FB" w14:textId="77777777" w:rsidR="002C30B0" w:rsidRPr="00223789" w:rsidRDefault="00000000">
            <w:pPr>
              <w:rPr>
                <w:sz w:val="24"/>
                <w:szCs w:val="24"/>
              </w:rPr>
            </w:pPr>
            <w:r w:rsidRPr="00223789">
              <w:rPr>
                <w:color w:val="000000"/>
                <w:sz w:val="24"/>
                <w:szCs w:val="24"/>
              </w:rPr>
              <w:t>FR-07</w:t>
            </w:r>
          </w:p>
        </w:tc>
        <w:tc>
          <w:tcPr>
            <w:tcW w:w="9101" w:type="dxa"/>
            <w:tcMar>
              <w:top w:w="80" w:type="dxa"/>
              <w:left w:w="100" w:type="dxa"/>
              <w:bottom w:w="80" w:type="dxa"/>
              <w:right w:w="100" w:type="dxa"/>
            </w:tcMar>
            <w:vAlign w:val="center"/>
          </w:tcPr>
          <w:p w14:paraId="1B25CDD5" w14:textId="77777777" w:rsidR="002C30B0" w:rsidRPr="00223789" w:rsidRDefault="00000000">
            <w:pPr>
              <w:rPr>
                <w:sz w:val="24"/>
                <w:szCs w:val="24"/>
              </w:rPr>
            </w:pPr>
            <w:r w:rsidRPr="00223789">
              <w:rPr>
                <w:color w:val="000000"/>
                <w:sz w:val="24"/>
                <w:szCs w:val="24"/>
              </w:rPr>
              <w:t>The system shall use Python/Pandas to profile workforce datasets, identifying record and column counts, missing values, duplicates, data types, and outliers.</w:t>
            </w:r>
          </w:p>
        </w:tc>
      </w:tr>
      <w:tr w:rsidR="002C30B0" w:rsidRPr="00223789" w14:paraId="3A5BDF2C" w14:textId="77777777" w:rsidTr="00685E11">
        <w:tc>
          <w:tcPr>
            <w:tcW w:w="1100" w:type="dxa"/>
            <w:tcMar>
              <w:top w:w="80" w:type="dxa"/>
              <w:left w:w="100" w:type="dxa"/>
              <w:bottom w:w="80" w:type="dxa"/>
              <w:right w:w="100" w:type="dxa"/>
            </w:tcMar>
            <w:vAlign w:val="center"/>
          </w:tcPr>
          <w:p w14:paraId="47E08715" w14:textId="77777777" w:rsidR="002C30B0" w:rsidRPr="00223789" w:rsidRDefault="00000000">
            <w:pPr>
              <w:rPr>
                <w:sz w:val="24"/>
                <w:szCs w:val="24"/>
              </w:rPr>
            </w:pPr>
            <w:r w:rsidRPr="00223789">
              <w:rPr>
                <w:color w:val="000000"/>
                <w:sz w:val="24"/>
                <w:szCs w:val="24"/>
              </w:rPr>
              <w:t>FR-08</w:t>
            </w:r>
          </w:p>
        </w:tc>
        <w:tc>
          <w:tcPr>
            <w:tcW w:w="9101" w:type="dxa"/>
            <w:tcMar>
              <w:top w:w="80" w:type="dxa"/>
              <w:left w:w="100" w:type="dxa"/>
              <w:bottom w:w="80" w:type="dxa"/>
              <w:right w:w="100" w:type="dxa"/>
            </w:tcMar>
            <w:vAlign w:val="center"/>
          </w:tcPr>
          <w:p w14:paraId="0BAB0141" w14:textId="77777777" w:rsidR="002C30B0" w:rsidRPr="00223789" w:rsidRDefault="00000000">
            <w:pPr>
              <w:rPr>
                <w:sz w:val="24"/>
                <w:szCs w:val="24"/>
              </w:rPr>
            </w:pPr>
            <w:r w:rsidRPr="00223789">
              <w:rPr>
                <w:color w:val="000000"/>
                <w:sz w:val="24"/>
                <w:szCs w:val="24"/>
              </w:rPr>
              <w:t>The system shall document the movement of data from source to target (Source → Transformation → Target), covering the flow from HR source systems through Pentaho processing to PostgreSQL staging and the warehouse.</w:t>
            </w:r>
          </w:p>
        </w:tc>
      </w:tr>
      <w:tr w:rsidR="002C30B0" w:rsidRPr="00223789" w14:paraId="13E6A85C" w14:textId="77777777" w:rsidTr="00685E11">
        <w:tc>
          <w:tcPr>
            <w:tcW w:w="1100" w:type="dxa"/>
            <w:tcMar>
              <w:top w:w="80" w:type="dxa"/>
              <w:left w:w="100" w:type="dxa"/>
              <w:bottom w:w="80" w:type="dxa"/>
              <w:right w:w="100" w:type="dxa"/>
            </w:tcMar>
            <w:vAlign w:val="center"/>
          </w:tcPr>
          <w:p w14:paraId="718D7C8A" w14:textId="77777777" w:rsidR="002C30B0" w:rsidRPr="00223789" w:rsidRDefault="00000000">
            <w:pPr>
              <w:rPr>
                <w:sz w:val="24"/>
                <w:szCs w:val="24"/>
              </w:rPr>
            </w:pPr>
            <w:r w:rsidRPr="00223789">
              <w:rPr>
                <w:color w:val="000000"/>
                <w:sz w:val="24"/>
                <w:szCs w:val="24"/>
              </w:rPr>
              <w:t>FR-09</w:t>
            </w:r>
          </w:p>
        </w:tc>
        <w:tc>
          <w:tcPr>
            <w:tcW w:w="9101" w:type="dxa"/>
            <w:tcMar>
              <w:top w:w="80" w:type="dxa"/>
              <w:left w:w="100" w:type="dxa"/>
              <w:bottom w:w="80" w:type="dxa"/>
              <w:right w:w="100" w:type="dxa"/>
            </w:tcMar>
            <w:vAlign w:val="center"/>
          </w:tcPr>
          <w:p w14:paraId="5BEFA701" w14:textId="77777777" w:rsidR="002C30B0" w:rsidRPr="00223789" w:rsidRDefault="00000000">
            <w:pPr>
              <w:rPr>
                <w:sz w:val="24"/>
                <w:szCs w:val="24"/>
              </w:rPr>
            </w:pPr>
            <w:r w:rsidRPr="00223789">
              <w:rPr>
                <w:color w:val="000000"/>
                <w:sz w:val="24"/>
                <w:szCs w:val="24"/>
              </w:rPr>
              <w:t>The ETL pipelines shall maintain logging information on successful records, failed records, transformation errors, validation failures, and processing status.</w:t>
            </w:r>
          </w:p>
        </w:tc>
      </w:tr>
      <w:tr w:rsidR="002C30B0" w:rsidRPr="00223789" w14:paraId="7DF74BE8" w14:textId="77777777" w:rsidTr="00685E11">
        <w:tc>
          <w:tcPr>
            <w:tcW w:w="1100" w:type="dxa"/>
            <w:tcMar>
              <w:top w:w="80" w:type="dxa"/>
              <w:left w:w="100" w:type="dxa"/>
              <w:bottom w:w="80" w:type="dxa"/>
              <w:right w:w="100" w:type="dxa"/>
            </w:tcMar>
            <w:vAlign w:val="center"/>
          </w:tcPr>
          <w:p w14:paraId="12D5807B" w14:textId="77777777" w:rsidR="002C30B0" w:rsidRPr="00223789" w:rsidRDefault="00000000">
            <w:pPr>
              <w:rPr>
                <w:sz w:val="24"/>
                <w:szCs w:val="24"/>
              </w:rPr>
            </w:pPr>
            <w:r w:rsidRPr="00223789">
              <w:rPr>
                <w:color w:val="000000"/>
                <w:sz w:val="24"/>
                <w:szCs w:val="24"/>
              </w:rPr>
              <w:t>FR-10</w:t>
            </w:r>
          </w:p>
        </w:tc>
        <w:tc>
          <w:tcPr>
            <w:tcW w:w="9101" w:type="dxa"/>
            <w:tcMar>
              <w:top w:w="80" w:type="dxa"/>
              <w:left w:w="100" w:type="dxa"/>
              <w:bottom w:w="80" w:type="dxa"/>
              <w:right w:w="100" w:type="dxa"/>
            </w:tcMar>
            <w:vAlign w:val="center"/>
          </w:tcPr>
          <w:p w14:paraId="23AEA4DC" w14:textId="77777777" w:rsidR="002C30B0" w:rsidRPr="00223789" w:rsidRDefault="00000000">
            <w:pPr>
              <w:rPr>
                <w:sz w:val="24"/>
                <w:szCs w:val="24"/>
              </w:rPr>
            </w:pPr>
            <w:r w:rsidRPr="00223789">
              <w:rPr>
                <w:color w:val="000000"/>
                <w:sz w:val="24"/>
                <w:szCs w:val="24"/>
              </w:rPr>
              <w:t>Power BI shall be used to build dashboards from curated PostgreSQL data to support workforce, payroll, recruitment, and executive analytics.</w:t>
            </w:r>
          </w:p>
        </w:tc>
      </w:tr>
    </w:tbl>
    <w:p w14:paraId="13280822" w14:textId="77777777" w:rsidR="002C30B0" w:rsidRPr="00223789" w:rsidRDefault="00000000">
      <w:pPr>
        <w:pStyle w:val="Heading1"/>
        <w:spacing w:before="260" w:after="120"/>
        <w:rPr>
          <w:sz w:val="24"/>
          <w:szCs w:val="24"/>
        </w:rPr>
      </w:pPr>
      <w:r w:rsidRPr="00223789">
        <w:rPr>
          <w:b/>
          <w:bCs/>
          <w:color w:val="000000"/>
          <w:sz w:val="24"/>
          <w:szCs w:val="24"/>
        </w:rPr>
        <w:t>8. Proposed ETL Workflow</w:t>
      </w:r>
    </w:p>
    <w:p w14:paraId="01CCB5C8" w14:textId="77777777" w:rsidR="002C30B0" w:rsidRPr="00223789" w:rsidRDefault="00000000">
      <w:pPr>
        <w:spacing w:after="120"/>
        <w:rPr>
          <w:sz w:val="24"/>
          <w:szCs w:val="24"/>
        </w:rPr>
      </w:pPr>
      <w:r w:rsidRPr="00223789">
        <w:rPr>
          <w:sz w:val="24"/>
          <w:szCs w:val="24"/>
        </w:rPr>
        <w:t>The high-level workflow for the platform is:</w:t>
      </w:r>
    </w:p>
    <w:p w14:paraId="25665A54" w14:textId="77777777" w:rsidR="002C30B0" w:rsidRPr="00223789" w:rsidRDefault="00000000">
      <w:pPr>
        <w:pStyle w:val="ListParagraph"/>
        <w:numPr>
          <w:ilvl w:val="0"/>
          <w:numId w:val="2"/>
        </w:numPr>
        <w:spacing w:after="60"/>
        <w:rPr>
          <w:sz w:val="24"/>
          <w:szCs w:val="24"/>
        </w:rPr>
      </w:pPr>
      <w:r w:rsidRPr="00223789">
        <w:rPr>
          <w:sz w:val="24"/>
          <w:szCs w:val="24"/>
        </w:rPr>
        <w:t>HR &amp; Workforce Data Sources</w:t>
      </w:r>
    </w:p>
    <w:p w14:paraId="62A4037C" w14:textId="77777777" w:rsidR="002C30B0" w:rsidRPr="00223789" w:rsidRDefault="00000000">
      <w:pPr>
        <w:pStyle w:val="ListParagraph"/>
        <w:numPr>
          <w:ilvl w:val="0"/>
          <w:numId w:val="2"/>
        </w:numPr>
        <w:spacing w:after="60"/>
        <w:rPr>
          <w:sz w:val="24"/>
          <w:szCs w:val="24"/>
        </w:rPr>
      </w:pPr>
      <w:r w:rsidRPr="00223789">
        <w:rPr>
          <w:sz w:val="24"/>
          <w:szCs w:val="24"/>
        </w:rPr>
        <w:t>Data Ingestion (Pentaho)</w:t>
      </w:r>
    </w:p>
    <w:p w14:paraId="49269B04" w14:textId="77777777" w:rsidR="002C30B0" w:rsidRPr="00223789" w:rsidRDefault="00000000">
      <w:pPr>
        <w:pStyle w:val="ListParagraph"/>
        <w:numPr>
          <w:ilvl w:val="0"/>
          <w:numId w:val="2"/>
        </w:numPr>
        <w:spacing w:after="60"/>
        <w:rPr>
          <w:sz w:val="24"/>
          <w:szCs w:val="24"/>
        </w:rPr>
      </w:pPr>
      <w:r w:rsidRPr="00223789">
        <w:rPr>
          <w:sz w:val="24"/>
          <w:szCs w:val="24"/>
        </w:rPr>
        <w:lastRenderedPageBreak/>
        <w:t>Raw / Staging Zone (PostgreSQL)</w:t>
      </w:r>
    </w:p>
    <w:p w14:paraId="6915C2AA" w14:textId="77777777" w:rsidR="002C30B0" w:rsidRPr="00223789" w:rsidRDefault="00000000">
      <w:pPr>
        <w:pStyle w:val="ListParagraph"/>
        <w:numPr>
          <w:ilvl w:val="0"/>
          <w:numId w:val="2"/>
        </w:numPr>
        <w:spacing w:after="60"/>
        <w:rPr>
          <w:sz w:val="24"/>
          <w:szCs w:val="24"/>
        </w:rPr>
      </w:pPr>
      <w:r w:rsidRPr="00223789">
        <w:rPr>
          <w:sz w:val="24"/>
          <w:szCs w:val="24"/>
        </w:rPr>
        <w:t>Data Profiling (Python/Pandas)</w:t>
      </w:r>
    </w:p>
    <w:p w14:paraId="02D9E846" w14:textId="77777777" w:rsidR="002C30B0" w:rsidRPr="00223789" w:rsidRDefault="00000000">
      <w:pPr>
        <w:pStyle w:val="ListParagraph"/>
        <w:numPr>
          <w:ilvl w:val="0"/>
          <w:numId w:val="2"/>
        </w:numPr>
        <w:spacing w:after="60"/>
        <w:rPr>
          <w:sz w:val="24"/>
          <w:szCs w:val="24"/>
        </w:rPr>
      </w:pPr>
      <w:r w:rsidRPr="00223789">
        <w:rPr>
          <w:sz w:val="24"/>
          <w:szCs w:val="24"/>
        </w:rPr>
        <w:t>Data Validation and Cleaning</w:t>
      </w:r>
    </w:p>
    <w:p w14:paraId="7CB08A36" w14:textId="77777777" w:rsidR="002C30B0" w:rsidRPr="00223789" w:rsidRDefault="00000000">
      <w:pPr>
        <w:pStyle w:val="ListParagraph"/>
        <w:numPr>
          <w:ilvl w:val="0"/>
          <w:numId w:val="2"/>
        </w:numPr>
        <w:spacing w:after="60"/>
        <w:rPr>
          <w:sz w:val="24"/>
          <w:szCs w:val="24"/>
        </w:rPr>
      </w:pPr>
      <w:r w:rsidRPr="00223789">
        <w:rPr>
          <w:sz w:val="24"/>
          <w:szCs w:val="24"/>
        </w:rPr>
        <w:t>Data Transformation and Standardization</w:t>
      </w:r>
    </w:p>
    <w:p w14:paraId="1BB33015" w14:textId="77777777" w:rsidR="002C30B0" w:rsidRPr="00223789" w:rsidRDefault="00000000">
      <w:pPr>
        <w:pStyle w:val="ListParagraph"/>
        <w:numPr>
          <w:ilvl w:val="0"/>
          <w:numId w:val="2"/>
        </w:numPr>
        <w:spacing w:after="60"/>
        <w:rPr>
          <w:sz w:val="24"/>
          <w:szCs w:val="24"/>
        </w:rPr>
      </w:pPr>
      <w:r w:rsidRPr="00223789">
        <w:rPr>
          <w:sz w:val="24"/>
          <w:szCs w:val="24"/>
        </w:rPr>
        <w:t>PostgreSQL Dimensional Data Warehouse (Star Schema)</w:t>
      </w:r>
    </w:p>
    <w:p w14:paraId="444866C7" w14:textId="77777777" w:rsidR="002C30B0" w:rsidRPr="00223789" w:rsidRDefault="00000000">
      <w:pPr>
        <w:pStyle w:val="ListParagraph"/>
        <w:numPr>
          <w:ilvl w:val="0"/>
          <w:numId w:val="2"/>
        </w:numPr>
        <w:spacing w:after="60"/>
        <w:rPr>
          <w:sz w:val="24"/>
          <w:szCs w:val="24"/>
        </w:rPr>
      </w:pPr>
      <w:r w:rsidRPr="00223789">
        <w:rPr>
          <w:sz w:val="24"/>
          <w:szCs w:val="24"/>
        </w:rPr>
        <w:t>Power BI</w:t>
      </w:r>
    </w:p>
    <w:p w14:paraId="289BAF45" w14:textId="77777777" w:rsidR="002C30B0" w:rsidRDefault="00000000">
      <w:pPr>
        <w:pStyle w:val="ListParagraph"/>
        <w:numPr>
          <w:ilvl w:val="0"/>
          <w:numId w:val="2"/>
        </w:numPr>
        <w:spacing w:after="60"/>
        <w:rPr>
          <w:sz w:val="24"/>
          <w:szCs w:val="24"/>
        </w:rPr>
      </w:pPr>
      <w:r w:rsidRPr="00223789">
        <w:rPr>
          <w:sz w:val="24"/>
          <w:szCs w:val="24"/>
        </w:rPr>
        <w:t>Workforce &amp; Executive Analytics</w:t>
      </w:r>
    </w:p>
    <w:p w14:paraId="145CF11E" w14:textId="77777777" w:rsidR="009C1B20" w:rsidRPr="00223789" w:rsidRDefault="009868E0" w:rsidP="009C1B20">
      <w:pPr>
        <w:pStyle w:val="Heading1"/>
        <w:spacing w:before="260" w:after="120"/>
        <w:rPr>
          <w:sz w:val="24"/>
          <w:szCs w:val="24"/>
        </w:rPr>
      </w:pPr>
      <w:r w:rsidRPr="00223789">
        <w:rPr>
          <w:b/>
          <w:bCs/>
          <w:color w:val="000000"/>
          <w:sz w:val="24"/>
          <w:szCs w:val="24"/>
        </w:rPr>
        <w:t>9</w:t>
      </w:r>
      <w:r w:rsidR="009C1B20">
        <w:rPr>
          <w:b/>
          <w:bCs/>
          <w:color w:val="000000"/>
          <w:sz w:val="24"/>
          <w:szCs w:val="24"/>
        </w:rPr>
        <w:t xml:space="preserve">. </w:t>
      </w:r>
      <w:r w:rsidR="009C1B20" w:rsidRPr="00223789">
        <w:rPr>
          <w:b/>
          <w:bCs/>
          <w:color w:val="000000"/>
          <w:sz w:val="24"/>
          <w:szCs w:val="24"/>
        </w:rPr>
        <w:t>Business Analytics Enablement</w:t>
      </w:r>
    </w:p>
    <w:p w14:paraId="4C9ABC4D" w14:textId="77777777" w:rsidR="009C1B20" w:rsidRPr="00223789" w:rsidRDefault="009C1B20" w:rsidP="009C1B20">
      <w:pPr>
        <w:spacing w:after="120"/>
        <w:rPr>
          <w:sz w:val="24"/>
          <w:szCs w:val="24"/>
        </w:rPr>
      </w:pPr>
      <w:r w:rsidRPr="00223789">
        <w:rPr>
          <w:sz w:val="24"/>
          <w:szCs w:val="24"/>
        </w:rPr>
        <w:t>The curated datasets should enable analytics teams to:</w:t>
      </w:r>
    </w:p>
    <w:p w14:paraId="6736BCD9" w14:textId="77777777" w:rsidR="009C1B20" w:rsidRPr="00223789" w:rsidRDefault="009C1B20" w:rsidP="009C1B20">
      <w:pPr>
        <w:pStyle w:val="ListParagraph"/>
        <w:numPr>
          <w:ilvl w:val="0"/>
          <w:numId w:val="2"/>
        </w:numPr>
        <w:spacing w:after="60"/>
        <w:rPr>
          <w:sz w:val="24"/>
          <w:szCs w:val="24"/>
        </w:rPr>
      </w:pPr>
      <w:proofErr w:type="spellStart"/>
      <w:r w:rsidRPr="00223789">
        <w:rPr>
          <w:sz w:val="24"/>
          <w:szCs w:val="24"/>
        </w:rPr>
        <w:t>Analyze</w:t>
      </w:r>
      <w:proofErr w:type="spellEnd"/>
      <w:r w:rsidRPr="00223789">
        <w:rPr>
          <w:sz w:val="24"/>
          <w:szCs w:val="24"/>
        </w:rPr>
        <w:t xml:space="preserve"> workforce demographics and organizational structure.</w:t>
      </w:r>
    </w:p>
    <w:p w14:paraId="39F7B9BB" w14:textId="77777777" w:rsidR="009C1B20" w:rsidRPr="00223789" w:rsidRDefault="009C1B20" w:rsidP="009C1B20">
      <w:pPr>
        <w:pStyle w:val="ListParagraph"/>
        <w:numPr>
          <w:ilvl w:val="0"/>
          <w:numId w:val="2"/>
        </w:numPr>
        <w:spacing w:after="60"/>
        <w:rPr>
          <w:sz w:val="24"/>
          <w:szCs w:val="24"/>
        </w:rPr>
      </w:pPr>
      <w:r w:rsidRPr="00223789">
        <w:rPr>
          <w:sz w:val="24"/>
          <w:szCs w:val="24"/>
        </w:rPr>
        <w:t>Monitor recruitment pipeline and hiring trends.</w:t>
      </w:r>
    </w:p>
    <w:p w14:paraId="6F9D2029" w14:textId="77777777" w:rsidR="009C1B20" w:rsidRPr="00223789" w:rsidRDefault="009C1B20" w:rsidP="009C1B20">
      <w:pPr>
        <w:pStyle w:val="ListParagraph"/>
        <w:numPr>
          <w:ilvl w:val="0"/>
          <w:numId w:val="2"/>
        </w:numPr>
        <w:spacing w:after="60"/>
        <w:rPr>
          <w:sz w:val="24"/>
          <w:szCs w:val="24"/>
        </w:rPr>
      </w:pPr>
      <w:r w:rsidRPr="00223789">
        <w:rPr>
          <w:sz w:val="24"/>
          <w:szCs w:val="24"/>
        </w:rPr>
        <w:t>Evaluate payroll and attendance patterns.</w:t>
      </w:r>
    </w:p>
    <w:p w14:paraId="79E7ADF1" w14:textId="77777777" w:rsidR="009C1B20" w:rsidRPr="00223789" w:rsidRDefault="009C1B20" w:rsidP="009C1B20">
      <w:pPr>
        <w:pStyle w:val="ListParagraph"/>
        <w:numPr>
          <w:ilvl w:val="0"/>
          <w:numId w:val="2"/>
        </w:numPr>
        <w:spacing w:after="60"/>
        <w:rPr>
          <w:sz w:val="24"/>
          <w:szCs w:val="24"/>
        </w:rPr>
      </w:pPr>
      <w:proofErr w:type="spellStart"/>
      <w:r w:rsidRPr="00223789">
        <w:rPr>
          <w:sz w:val="24"/>
          <w:szCs w:val="24"/>
        </w:rPr>
        <w:t>Analyze</w:t>
      </w:r>
      <w:proofErr w:type="spellEnd"/>
      <w:r w:rsidRPr="00223789">
        <w:rPr>
          <w:sz w:val="24"/>
          <w:szCs w:val="24"/>
        </w:rPr>
        <w:t xml:space="preserve"> employee performance and training effectiveness.</w:t>
      </w:r>
    </w:p>
    <w:p w14:paraId="3FFB767C" w14:textId="77777777" w:rsidR="009C1B20" w:rsidRDefault="009C1B20" w:rsidP="009C1B20">
      <w:pPr>
        <w:pStyle w:val="ListParagraph"/>
        <w:numPr>
          <w:ilvl w:val="0"/>
          <w:numId w:val="2"/>
        </w:numPr>
        <w:spacing w:after="60"/>
        <w:rPr>
          <w:sz w:val="24"/>
          <w:szCs w:val="24"/>
        </w:rPr>
      </w:pPr>
      <w:r w:rsidRPr="00223789">
        <w:rPr>
          <w:sz w:val="24"/>
          <w:szCs w:val="24"/>
        </w:rPr>
        <w:t>Support employee retention and workforce planning.</w:t>
      </w:r>
    </w:p>
    <w:p w14:paraId="0992CE5D" w14:textId="24F401F2" w:rsidR="009C1B20" w:rsidRPr="009C1B20" w:rsidRDefault="009C1B20" w:rsidP="009C1B20">
      <w:pPr>
        <w:pStyle w:val="ListParagraph"/>
        <w:numPr>
          <w:ilvl w:val="0"/>
          <w:numId w:val="2"/>
        </w:numPr>
        <w:spacing w:after="60"/>
        <w:rPr>
          <w:sz w:val="32"/>
          <w:szCs w:val="32"/>
        </w:rPr>
      </w:pPr>
      <w:r w:rsidRPr="009C1B20">
        <w:rPr>
          <w:sz w:val="24"/>
          <w:szCs w:val="24"/>
        </w:rPr>
        <w:t>Generate executive HR dashboards.</w:t>
      </w:r>
    </w:p>
    <w:p w14:paraId="521BB8B2" w14:textId="732C3A0F" w:rsidR="009868E0" w:rsidRDefault="009C1B20" w:rsidP="009868E0">
      <w:pPr>
        <w:pStyle w:val="Heading1"/>
        <w:spacing w:before="260" w:after="120"/>
        <w:rPr>
          <w:b/>
          <w:bCs/>
          <w:color w:val="000000"/>
          <w:sz w:val="24"/>
          <w:szCs w:val="24"/>
        </w:rPr>
      </w:pPr>
      <w:r w:rsidRPr="009C1B20">
        <w:rPr>
          <w:b/>
          <w:bCs/>
          <w:color w:val="000000"/>
          <w:sz w:val="24"/>
          <w:szCs w:val="24"/>
        </w:rPr>
        <w:t>10</w:t>
      </w:r>
      <w:r w:rsidR="009868E0" w:rsidRPr="009C1B20">
        <w:rPr>
          <w:b/>
          <w:bCs/>
          <w:color w:val="000000"/>
        </w:rPr>
        <w:t xml:space="preserve">. </w:t>
      </w:r>
      <w:r w:rsidR="009868E0">
        <w:rPr>
          <w:b/>
          <w:bCs/>
          <w:color w:val="000000"/>
          <w:sz w:val="24"/>
          <w:szCs w:val="24"/>
        </w:rPr>
        <w:t>High-Level Architecture</w:t>
      </w:r>
    </w:p>
    <w:p w14:paraId="2CD3CC4E" w14:textId="3021B62B" w:rsidR="009868E0" w:rsidRPr="009868E0" w:rsidRDefault="009868E0" w:rsidP="009868E0">
      <w:pPr>
        <w:pStyle w:val="Heading1"/>
        <w:spacing w:before="260" w:after="120"/>
        <w:jc w:val="center"/>
        <w:rPr>
          <w:sz w:val="24"/>
          <w:szCs w:val="24"/>
        </w:rPr>
      </w:pPr>
      <w:r w:rsidRPr="009868E0">
        <w:rPr>
          <w:noProof/>
          <w:sz w:val="24"/>
          <w:szCs w:val="24"/>
        </w:rPr>
        <w:lastRenderedPageBreak/>
        <w:drawing>
          <wp:inline distT="0" distB="0" distL="0" distR="0" wp14:anchorId="2D9AF5C8" wp14:editId="53B50ACA">
            <wp:extent cx="5204460" cy="5709933"/>
            <wp:effectExtent l="0" t="0" r="0" b="5080"/>
            <wp:docPr id="76422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3401" cy="5719742"/>
                    </a:xfrm>
                    <a:prstGeom prst="rect">
                      <a:avLst/>
                    </a:prstGeom>
                    <a:noFill/>
                    <a:ln>
                      <a:noFill/>
                    </a:ln>
                  </pic:spPr>
                </pic:pic>
              </a:graphicData>
            </a:graphic>
          </wp:inline>
        </w:drawing>
      </w:r>
    </w:p>
    <w:p w14:paraId="6AD9BB44" w14:textId="5FB4846C" w:rsidR="002C30B0" w:rsidRPr="009C1B20" w:rsidRDefault="002C30B0" w:rsidP="009C1B20">
      <w:pPr>
        <w:spacing w:after="60"/>
        <w:rPr>
          <w:sz w:val="24"/>
          <w:szCs w:val="24"/>
        </w:rPr>
      </w:pPr>
    </w:p>
    <w:p w14:paraId="3DF218DD" w14:textId="66A263AC" w:rsidR="002C30B0" w:rsidRPr="00223789" w:rsidRDefault="00000000">
      <w:pPr>
        <w:pStyle w:val="Heading1"/>
        <w:spacing w:before="260" w:after="120"/>
        <w:rPr>
          <w:sz w:val="24"/>
          <w:szCs w:val="24"/>
        </w:rPr>
      </w:pPr>
      <w:r w:rsidRPr="00223789">
        <w:rPr>
          <w:b/>
          <w:bCs/>
          <w:color w:val="000000"/>
          <w:sz w:val="24"/>
          <w:szCs w:val="24"/>
        </w:rPr>
        <w:t>1</w:t>
      </w:r>
      <w:r w:rsidR="009868E0">
        <w:rPr>
          <w:b/>
          <w:bCs/>
          <w:color w:val="000000"/>
          <w:sz w:val="24"/>
          <w:szCs w:val="24"/>
        </w:rPr>
        <w:t>1</w:t>
      </w:r>
      <w:r w:rsidRPr="00223789">
        <w:rPr>
          <w:b/>
          <w:bCs/>
          <w:color w:val="000000"/>
          <w:sz w:val="24"/>
          <w:szCs w:val="24"/>
        </w:rPr>
        <w:t>. Non-Functional Requirements</w:t>
      </w:r>
    </w:p>
    <w:p w14:paraId="0BB0A530" w14:textId="77777777" w:rsidR="002C30B0" w:rsidRPr="00223789" w:rsidRDefault="00000000">
      <w:pPr>
        <w:pStyle w:val="ListParagraph"/>
        <w:numPr>
          <w:ilvl w:val="0"/>
          <w:numId w:val="2"/>
        </w:numPr>
        <w:spacing w:after="60"/>
        <w:rPr>
          <w:sz w:val="24"/>
          <w:szCs w:val="24"/>
        </w:rPr>
      </w:pPr>
      <w:r w:rsidRPr="00223789">
        <w:rPr>
          <w:sz w:val="24"/>
          <w:szCs w:val="24"/>
        </w:rPr>
        <w:t>Data Quality: Data should be accurate, complete, consistent, and validated.</w:t>
      </w:r>
    </w:p>
    <w:p w14:paraId="12BDE02E" w14:textId="77777777" w:rsidR="002C30B0" w:rsidRPr="00223789" w:rsidRDefault="00000000">
      <w:pPr>
        <w:pStyle w:val="ListParagraph"/>
        <w:numPr>
          <w:ilvl w:val="0"/>
          <w:numId w:val="2"/>
        </w:numPr>
        <w:spacing w:after="60"/>
        <w:rPr>
          <w:sz w:val="24"/>
          <w:szCs w:val="24"/>
        </w:rPr>
      </w:pPr>
      <w:r w:rsidRPr="00223789">
        <w:rPr>
          <w:sz w:val="24"/>
          <w:szCs w:val="24"/>
        </w:rPr>
        <w:t>Auditability: Data processing activities should be traceable.</w:t>
      </w:r>
    </w:p>
    <w:p w14:paraId="194E11F7" w14:textId="77777777" w:rsidR="002C30B0" w:rsidRPr="00223789" w:rsidRDefault="00000000">
      <w:pPr>
        <w:pStyle w:val="ListParagraph"/>
        <w:numPr>
          <w:ilvl w:val="0"/>
          <w:numId w:val="2"/>
        </w:numPr>
        <w:spacing w:after="60"/>
        <w:rPr>
          <w:sz w:val="24"/>
          <w:szCs w:val="24"/>
        </w:rPr>
      </w:pPr>
      <w:r w:rsidRPr="00223789">
        <w:rPr>
          <w:sz w:val="24"/>
          <w:szCs w:val="24"/>
        </w:rPr>
        <w:t>Scalability: The platform should support large volumes of workforce data across 75,000+ employees.</w:t>
      </w:r>
    </w:p>
    <w:p w14:paraId="6313EE9F" w14:textId="77777777" w:rsidR="002C30B0" w:rsidRPr="00223789" w:rsidRDefault="00000000">
      <w:pPr>
        <w:pStyle w:val="ListParagraph"/>
        <w:numPr>
          <w:ilvl w:val="0"/>
          <w:numId w:val="2"/>
        </w:numPr>
        <w:spacing w:after="60"/>
        <w:rPr>
          <w:sz w:val="24"/>
          <w:szCs w:val="24"/>
        </w:rPr>
      </w:pPr>
      <w:r w:rsidRPr="00223789">
        <w:rPr>
          <w:sz w:val="24"/>
          <w:szCs w:val="24"/>
        </w:rPr>
        <w:t>Reliability: Data processing should be consistent and dependable.</w:t>
      </w:r>
    </w:p>
    <w:p w14:paraId="0EB624F4" w14:textId="77777777" w:rsidR="002C30B0" w:rsidRPr="00223789" w:rsidRDefault="00000000">
      <w:pPr>
        <w:pStyle w:val="ListParagraph"/>
        <w:numPr>
          <w:ilvl w:val="0"/>
          <w:numId w:val="2"/>
        </w:numPr>
        <w:spacing w:after="60"/>
        <w:rPr>
          <w:sz w:val="24"/>
          <w:szCs w:val="24"/>
        </w:rPr>
      </w:pPr>
      <w:r w:rsidRPr="00223789">
        <w:rPr>
          <w:sz w:val="24"/>
          <w:szCs w:val="24"/>
        </w:rPr>
        <w:t>Maintainability: ETL processes and database structures should be easy to maintain.</w:t>
      </w:r>
    </w:p>
    <w:p w14:paraId="7CB45A49" w14:textId="77777777" w:rsidR="002C30B0" w:rsidRPr="00223789" w:rsidRDefault="00000000">
      <w:pPr>
        <w:pStyle w:val="ListParagraph"/>
        <w:numPr>
          <w:ilvl w:val="0"/>
          <w:numId w:val="2"/>
        </w:numPr>
        <w:spacing w:after="60"/>
        <w:rPr>
          <w:sz w:val="24"/>
          <w:szCs w:val="24"/>
        </w:rPr>
      </w:pPr>
      <w:r w:rsidRPr="00223789">
        <w:rPr>
          <w:sz w:val="24"/>
          <w:szCs w:val="24"/>
        </w:rPr>
        <w:t>Traceability: Data should be traceable from source systems to final curated datasets.</w:t>
      </w:r>
    </w:p>
    <w:p w14:paraId="2DF8A4D2" w14:textId="77777777" w:rsidR="002C30B0" w:rsidRDefault="00000000">
      <w:pPr>
        <w:spacing w:after="120"/>
        <w:rPr>
          <w:sz w:val="24"/>
          <w:szCs w:val="24"/>
        </w:rPr>
      </w:pPr>
      <w:r w:rsidRPr="00223789">
        <w:rPr>
          <w:sz w:val="24"/>
          <w:szCs w:val="24"/>
        </w:rPr>
        <w:t>The project specifically requires metadata, audit logs, and end-to-end data lineage.</w:t>
      </w:r>
    </w:p>
    <w:p w14:paraId="0A53AAEC" w14:textId="77777777" w:rsidR="009C1B20" w:rsidRPr="00223789" w:rsidRDefault="009C1B20">
      <w:pPr>
        <w:spacing w:after="120"/>
        <w:rPr>
          <w:sz w:val="24"/>
          <w:szCs w:val="24"/>
        </w:rPr>
      </w:pPr>
    </w:p>
    <w:p w14:paraId="36D7E155" w14:textId="0C9FD87D" w:rsidR="002C30B0" w:rsidRPr="00223789" w:rsidRDefault="00000000">
      <w:pPr>
        <w:pStyle w:val="Heading1"/>
        <w:spacing w:before="260" w:after="120"/>
        <w:rPr>
          <w:sz w:val="24"/>
          <w:szCs w:val="24"/>
        </w:rPr>
      </w:pPr>
      <w:r w:rsidRPr="00223789">
        <w:rPr>
          <w:b/>
          <w:bCs/>
          <w:color w:val="000000"/>
          <w:sz w:val="24"/>
          <w:szCs w:val="24"/>
        </w:rPr>
        <w:t>1</w:t>
      </w:r>
      <w:r w:rsidR="009868E0">
        <w:rPr>
          <w:b/>
          <w:bCs/>
          <w:color w:val="000000"/>
          <w:sz w:val="24"/>
          <w:szCs w:val="24"/>
        </w:rPr>
        <w:t>2</w:t>
      </w:r>
      <w:r w:rsidRPr="00223789">
        <w:rPr>
          <w:b/>
          <w:bCs/>
          <w:color w:val="000000"/>
          <w:sz w:val="24"/>
          <w:szCs w:val="24"/>
        </w:rPr>
        <w:t>. Assumptions</w:t>
      </w:r>
    </w:p>
    <w:p w14:paraId="12EC59F1" w14:textId="77777777" w:rsidR="002C30B0" w:rsidRPr="00223789" w:rsidRDefault="00000000">
      <w:pPr>
        <w:pStyle w:val="ListParagraph"/>
        <w:numPr>
          <w:ilvl w:val="0"/>
          <w:numId w:val="2"/>
        </w:numPr>
        <w:spacing w:after="60"/>
        <w:rPr>
          <w:sz w:val="24"/>
          <w:szCs w:val="24"/>
        </w:rPr>
      </w:pPr>
      <w:r w:rsidRPr="00223789">
        <w:rPr>
          <w:sz w:val="24"/>
          <w:szCs w:val="24"/>
        </w:rPr>
        <w:t>Required workforce and HR data will be available for the project team.</w:t>
      </w:r>
    </w:p>
    <w:p w14:paraId="104320C9" w14:textId="77777777" w:rsidR="002C30B0" w:rsidRPr="00223789" w:rsidRDefault="00000000">
      <w:pPr>
        <w:pStyle w:val="ListParagraph"/>
        <w:numPr>
          <w:ilvl w:val="0"/>
          <w:numId w:val="2"/>
        </w:numPr>
        <w:spacing w:after="60"/>
        <w:rPr>
          <w:sz w:val="24"/>
          <w:szCs w:val="24"/>
        </w:rPr>
      </w:pPr>
      <w:r w:rsidRPr="00223789">
        <w:rPr>
          <w:sz w:val="24"/>
          <w:szCs w:val="24"/>
        </w:rPr>
        <w:lastRenderedPageBreak/>
        <w:t>Sample/representative datasets may be used during development when real enterprise data is unavailable.</w:t>
      </w:r>
    </w:p>
    <w:p w14:paraId="7A4D7544" w14:textId="77777777" w:rsidR="002C30B0" w:rsidRPr="00223789" w:rsidRDefault="00000000">
      <w:pPr>
        <w:pStyle w:val="ListParagraph"/>
        <w:numPr>
          <w:ilvl w:val="0"/>
          <w:numId w:val="2"/>
        </w:numPr>
        <w:spacing w:after="60"/>
        <w:rPr>
          <w:sz w:val="24"/>
          <w:szCs w:val="24"/>
        </w:rPr>
      </w:pPr>
      <w:r w:rsidRPr="00223789">
        <w:rPr>
          <w:sz w:val="24"/>
          <w:szCs w:val="24"/>
        </w:rPr>
        <w:t>PostgreSQL will be used as the target data warehouse.</w:t>
      </w:r>
    </w:p>
    <w:p w14:paraId="08989F07" w14:textId="77777777" w:rsidR="002C30B0" w:rsidRPr="00223789" w:rsidRDefault="00000000">
      <w:pPr>
        <w:pStyle w:val="ListParagraph"/>
        <w:numPr>
          <w:ilvl w:val="0"/>
          <w:numId w:val="2"/>
        </w:numPr>
        <w:spacing w:after="60"/>
        <w:rPr>
          <w:sz w:val="24"/>
          <w:szCs w:val="24"/>
        </w:rPr>
      </w:pPr>
      <w:r w:rsidRPr="00223789">
        <w:rPr>
          <w:sz w:val="24"/>
          <w:szCs w:val="24"/>
        </w:rPr>
        <w:t>Pentaho will be used for ETL.</w:t>
      </w:r>
    </w:p>
    <w:p w14:paraId="6219839E" w14:textId="77777777" w:rsidR="002C30B0" w:rsidRPr="00223789" w:rsidRDefault="00000000">
      <w:pPr>
        <w:pStyle w:val="ListParagraph"/>
        <w:numPr>
          <w:ilvl w:val="0"/>
          <w:numId w:val="2"/>
        </w:numPr>
        <w:spacing w:after="60"/>
        <w:rPr>
          <w:sz w:val="24"/>
          <w:szCs w:val="24"/>
        </w:rPr>
      </w:pPr>
      <w:r w:rsidRPr="00223789">
        <w:rPr>
          <w:sz w:val="24"/>
          <w:szCs w:val="24"/>
        </w:rPr>
        <w:t>Python/Pandas will be used for data profiling and processing.</w:t>
      </w:r>
    </w:p>
    <w:p w14:paraId="07DB2775" w14:textId="77777777" w:rsidR="002C30B0" w:rsidRPr="00223789" w:rsidRDefault="00000000">
      <w:pPr>
        <w:pStyle w:val="ListParagraph"/>
        <w:numPr>
          <w:ilvl w:val="0"/>
          <w:numId w:val="2"/>
        </w:numPr>
        <w:spacing w:after="60"/>
        <w:rPr>
          <w:sz w:val="24"/>
          <w:szCs w:val="24"/>
        </w:rPr>
      </w:pPr>
      <w:r w:rsidRPr="00223789">
        <w:rPr>
          <w:sz w:val="24"/>
          <w:szCs w:val="24"/>
        </w:rPr>
        <w:t>Git/GitHub will be used for version control.</w:t>
      </w:r>
    </w:p>
    <w:p w14:paraId="7D856BEC" w14:textId="77777777" w:rsidR="002C30B0" w:rsidRPr="00223789" w:rsidRDefault="00000000">
      <w:pPr>
        <w:pStyle w:val="ListParagraph"/>
        <w:numPr>
          <w:ilvl w:val="0"/>
          <w:numId w:val="2"/>
        </w:numPr>
        <w:spacing w:after="60"/>
        <w:rPr>
          <w:sz w:val="24"/>
          <w:szCs w:val="24"/>
        </w:rPr>
      </w:pPr>
      <w:r w:rsidRPr="00223789">
        <w:rPr>
          <w:sz w:val="24"/>
          <w:szCs w:val="24"/>
        </w:rPr>
        <w:t>Power BI will be used for reporting.</w:t>
      </w:r>
    </w:p>
    <w:p w14:paraId="028A3453" w14:textId="32C6F112" w:rsidR="002C30B0" w:rsidRPr="00223789" w:rsidRDefault="00000000">
      <w:pPr>
        <w:pStyle w:val="Heading1"/>
        <w:spacing w:before="260" w:after="120"/>
        <w:rPr>
          <w:sz w:val="24"/>
          <w:szCs w:val="24"/>
        </w:rPr>
      </w:pPr>
      <w:r w:rsidRPr="00223789">
        <w:rPr>
          <w:b/>
          <w:bCs/>
          <w:color w:val="000000"/>
          <w:sz w:val="24"/>
          <w:szCs w:val="24"/>
        </w:rPr>
        <w:t>1</w:t>
      </w:r>
      <w:r w:rsidR="009868E0">
        <w:rPr>
          <w:b/>
          <w:bCs/>
          <w:color w:val="000000"/>
          <w:sz w:val="24"/>
          <w:szCs w:val="24"/>
        </w:rPr>
        <w:t>3</w:t>
      </w:r>
      <w:r w:rsidRPr="00223789">
        <w:rPr>
          <w:b/>
          <w:bCs/>
          <w:color w:val="000000"/>
          <w:sz w:val="24"/>
          <w:szCs w:val="24"/>
        </w:rPr>
        <w:t>. Constraints</w:t>
      </w:r>
    </w:p>
    <w:p w14:paraId="0B0603BC" w14:textId="77777777" w:rsidR="002C30B0" w:rsidRPr="00223789" w:rsidRDefault="00000000">
      <w:pPr>
        <w:pStyle w:val="ListParagraph"/>
        <w:numPr>
          <w:ilvl w:val="0"/>
          <w:numId w:val="2"/>
        </w:numPr>
        <w:spacing w:after="60"/>
        <w:rPr>
          <w:sz w:val="24"/>
          <w:szCs w:val="24"/>
        </w:rPr>
      </w:pPr>
      <w:r w:rsidRPr="00223789">
        <w:rPr>
          <w:sz w:val="24"/>
          <w:szCs w:val="24"/>
        </w:rPr>
        <w:t>Source datasets may contain missing or inconsistent values.</w:t>
      </w:r>
    </w:p>
    <w:p w14:paraId="00CA03E4" w14:textId="77777777" w:rsidR="002C30B0" w:rsidRPr="00223789" w:rsidRDefault="00000000">
      <w:pPr>
        <w:pStyle w:val="ListParagraph"/>
        <w:numPr>
          <w:ilvl w:val="0"/>
          <w:numId w:val="2"/>
        </w:numPr>
        <w:spacing w:after="60"/>
        <w:rPr>
          <w:sz w:val="24"/>
          <w:szCs w:val="24"/>
        </w:rPr>
      </w:pPr>
      <w:r w:rsidRPr="00223789">
        <w:rPr>
          <w:sz w:val="24"/>
          <w:szCs w:val="24"/>
        </w:rPr>
        <w:t>Different HR systems may use different formats and naming conventions.</w:t>
      </w:r>
    </w:p>
    <w:p w14:paraId="6103FBF6" w14:textId="77777777" w:rsidR="002C30B0" w:rsidRPr="00223789" w:rsidRDefault="00000000">
      <w:pPr>
        <w:pStyle w:val="ListParagraph"/>
        <w:numPr>
          <w:ilvl w:val="0"/>
          <w:numId w:val="2"/>
        </w:numPr>
        <w:spacing w:after="60"/>
        <w:rPr>
          <w:sz w:val="24"/>
          <w:szCs w:val="24"/>
        </w:rPr>
      </w:pPr>
      <w:r w:rsidRPr="00223789">
        <w:rPr>
          <w:sz w:val="24"/>
          <w:szCs w:val="24"/>
        </w:rPr>
        <w:t>Data transformation rules may vary between source systems.</w:t>
      </w:r>
    </w:p>
    <w:p w14:paraId="70E5FB83" w14:textId="77777777" w:rsidR="002C30B0" w:rsidRPr="00223789" w:rsidRDefault="00000000">
      <w:pPr>
        <w:pStyle w:val="ListParagraph"/>
        <w:numPr>
          <w:ilvl w:val="0"/>
          <w:numId w:val="2"/>
        </w:numPr>
        <w:spacing w:after="60"/>
        <w:rPr>
          <w:sz w:val="24"/>
          <w:szCs w:val="24"/>
        </w:rPr>
      </w:pPr>
      <w:r w:rsidRPr="00223789">
        <w:rPr>
          <w:sz w:val="24"/>
          <w:szCs w:val="24"/>
        </w:rPr>
        <w:t>The project is implemented as an academic enterprise data-engineering project rather than a production HCM platform.</w:t>
      </w:r>
    </w:p>
    <w:p w14:paraId="41EECB9F" w14:textId="77777777" w:rsidR="002C30B0" w:rsidRPr="00223789" w:rsidRDefault="00000000">
      <w:pPr>
        <w:pStyle w:val="ListParagraph"/>
        <w:numPr>
          <w:ilvl w:val="0"/>
          <w:numId w:val="2"/>
        </w:numPr>
        <w:spacing w:after="60"/>
        <w:rPr>
          <w:sz w:val="24"/>
          <w:szCs w:val="24"/>
        </w:rPr>
      </w:pPr>
      <w:r w:rsidRPr="00223789">
        <w:rPr>
          <w:sz w:val="24"/>
          <w:szCs w:val="24"/>
        </w:rPr>
        <w:t>The quality of analytics depends on the quality and completeness of the available source datasets.</w:t>
      </w:r>
    </w:p>
    <w:p w14:paraId="0106767F" w14:textId="4E875141" w:rsidR="002C30B0" w:rsidRPr="00223789" w:rsidRDefault="00000000">
      <w:pPr>
        <w:pStyle w:val="Heading1"/>
        <w:spacing w:before="260" w:after="120"/>
        <w:rPr>
          <w:sz w:val="24"/>
          <w:szCs w:val="24"/>
        </w:rPr>
      </w:pPr>
      <w:r w:rsidRPr="00223789">
        <w:rPr>
          <w:b/>
          <w:bCs/>
          <w:color w:val="000000"/>
          <w:sz w:val="24"/>
          <w:szCs w:val="24"/>
        </w:rPr>
        <w:t>1</w:t>
      </w:r>
      <w:r w:rsidR="009868E0">
        <w:rPr>
          <w:b/>
          <w:bCs/>
          <w:color w:val="000000"/>
          <w:sz w:val="24"/>
          <w:szCs w:val="24"/>
        </w:rPr>
        <w:t>4</w:t>
      </w:r>
      <w:r w:rsidRPr="00223789">
        <w:rPr>
          <w:b/>
          <w:bCs/>
          <w:color w:val="000000"/>
          <w:sz w:val="24"/>
          <w:szCs w:val="24"/>
        </w:rPr>
        <w:t>. Success Criteria</w:t>
      </w:r>
      <w:r w:rsidR="009868E0">
        <w:rPr>
          <w:b/>
          <w:bCs/>
          <w:color w:val="000000"/>
          <w:sz w:val="24"/>
          <w:szCs w:val="24"/>
        </w:rPr>
        <w:t xml:space="preserve"> as defined</w:t>
      </w:r>
    </w:p>
    <w:p w14:paraId="6FFC908B" w14:textId="77777777" w:rsidR="002C30B0" w:rsidRPr="00223789" w:rsidRDefault="00000000">
      <w:pPr>
        <w:spacing w:after="120"/>
        <w:rPr>
          <w:sz w:val="24"/>
          <w:szCs w:val="24"/>
        </w:rPr>
      </w:pPr>
      <w:r w:rsidRPr="00223789">
        <w:rPr>
          <w:sz w:val="24"/>
          <w:szCs w:val="24"/>
        </w:rPr>
        <w:t>The project will be considered successful when:</w:t>
      </w:r>
    </w:p>
    <w:p w14:paraId="47421D5B" w14:textId="77777777" w:rsidR="002C30B0" w:rsidRPr="00223789" w:rsidRDefault="00000000">
      <w:pPr>
        <w:pStyle w:val="ListParagraph"/>
        <w:numPr>
          <w:ilvl w:val="0"/>
          <w:numId w:val="2"/>
        </w:numPr>
        <w:spacing w:after="60"/>
        <w:rPr>
          <w:sz w:val="24"/>
          <w:szCs w:val="24"/>
        </w:rPr>
      </w:pPr>
      <w:r w:rsidRPr="00223789">
        <w:rPr>
          <w:sz w:val="24"/>
          <w:szCs w:val="24"/>
        </w:rPr>
        <w:t>Data from the identified HR sources can be integrated.</w:t>
      </w:r>
    </w:p>
    <w:p w14:paraId="4E6D10FD" w14:textId="77777777" w:rsidR="002C30B0" w:rsidRPr="00223789" w:rsidRDefault="00000000">
      <w:pPr>
        <w:pStyle w:val="ListParagraph"/>
        <w:numPr>
          <w:ilvl w:val="0"/>
          <w:numId w:val="2"/>
        </w:numPr>
        <w:spacing w:after="60"/>
        <w:rPr>
          <w:sz w:val="24"/>
          <w:szCs w:val="24"/>
        </w:rPr>
      </w:pPr>
      <w:r w:rsidRPr="00223789">
        <w:rPr>
          <w:sz w:val="24"/>
          <w:szCs w:val="24"/>
        </w:rPr>
        <w:t>Employee and HR data is cleaned and standardized.</w:t>
      </w:r>
    </w:p>
    <w:p w14:paraId="49318716" w14:textId="77777777" w:rsidR="002C30B0" w:rsidRPr="00223789" w:rsidRDefault="00000000">
      <w:pPr>
        <w:pStyle w:val="ListParagraph"/>
        <w:numPr>
          <w:ilvl w:val="0"/>
          <w:numId w:val="2"/>
        </w:numPr>
        <w:spacing w:after="60"/>
        <w:rPr>
          <w:sz w:val="24"/>
          <w:szCs w:val="24"/>
        </w:rPr>
      </w:pPr>
      <w:r w:rsidRPr="00223789">
        <w:rPr>
          <w:sz w:val="24"/>
          <w:szCs w:val="24"/>
        </w:rPr>
        <w:t>Curated data is successfully stored in PostgreSQL.</w:t>
      </w:r>
    </w:p>
    <w:p w14:paraId="0C183448" w14:textId="77777777" w:rsidR="002C30B0" w:rsidRPr="00223789" w:rsidRDefault="00000000">
      <w:pPr>
        <w:pStyle w:val="ListParagraph"/>
        <w:numPr>
          <w:ilvl w:val="0"/>
          <w:numId w:val="2"/>
        </w:numPr>
        <w:spacing w:after="60"/>
        <w:rPr>
          <w:sz w:val="24"/>
          <w:szCs w:val="24"/>
        </w:rPr>
      </w:pPr>
      <w:r w:rsidRPr="00223789">
        <w:rPr>
          <w:sz w:val="24"/>
          <w:szCs w:val="24"/>
        </w:rPr>
        <w:t>Data quality issues can be identified and managed.</w:t>
      </w:r>
    </w:p>
    <w:p w14:paraId="179A671B" w14:textId="77777777" w:rsidR="002C30B0" w:rsidRPr="00223789" w:rsidRDefault="00000000">
      <w:pPr>
        <w:pStyle w:val="ListParagraph"/>
        <w:numPr>
          <w:ilvl w:val="0"/>
          <w:numId w:val="2"/>
        </w:numPr>
        <w:spacing w:after="60"/>
        <w:rPr>
          <w:sz w:val="24"/>
          <w:szCs w:val="24"/>
        </w:rPr>
      </w:pPr>
      <w:r w:rsidRPr="00223789">
        <w:rPr>
          <w:sz w:val="24"/>
          <w:szCs w:val="24"/>
        </w:rPr>
        <w:t>Data processing can be traced through audit and lineage information.</w:t>
      </w:r>
    </w:p>
    <w:p w14:paraId="19722C16" w14:textId="77777777" w:rsidR="002C30B0" w:rsidRPr="00223789" w:rsidRDefault="00000000">
      <w:pPr>
        <w:pStyle w:val="ListParagraph"/>
        <w:numPr>
          <w:ilvl w:val="0"/>
          <w:numId w:val="2"/>
        </w:numPr>
        <w:spacing w:after="60"/>
        <w:rPr>
          <w:sz w:val="24"/>
          <w:szCs w:val="24"/>
        </w:rPr>
      </w:pPr>
      <w:r w:rsidRPr="00223789">
        <w:rPr>
          <w:sz w:val="24"/>
          <w:szCs w:val="24"/>
        </w:rPr>
        <w:t>The resulting data supports workforce, payroll, recruitment, and performance analysis.</w:t>
      </w:r>
    </w:p>
    <w:p w14:paraId="0A52628D" w14:textId="6363A63B" w:rsidR="002C30B0" w:rsidRPr="009868E0" w:rsidRDefault="00000000" w:rsidP="009868E0">
      <w:pPr>
        <w:pStyle w:val="ListParagraph"/>
        <w:numPr>
          <w:ilvl w:val="0"/>
          <w:numId w:val="2"/>
        </w:numPr>
        <w:spacing w:after="60"/>
        <w:rPr>
          <w:sz w:val="24"/>
          <w:szCs w:val="24"/>
        </w:rPr>
      </w:pPr>
      <w:r w:rsidRPr="00223789">
        <w:rPr>
          <w:sz w:val="24"/>
          <w:szCs w:val="24"/>
        </w:rPr>
        <w:t>The platform provides a reliable foundation for executive HR reporting.</w:t>
      </w:r>
    </w:p>
    <w:p w14:paraId="159B7F7C" w14:textId="4C4CB65A" w:rsidR="002C30B0" w:rsidRPr="00223789" w:rsidRDefault="00000000">
      <w:pPr>
        <w:pStyle w:val="Heading1"/>
        <w:spacing w:before="260" w:after="120"/>
        <w:rPr>
          <w:sz w:val="24"/>
          <w:szCs w:val="24"/>
        </w:rPr>
      </w:pPr>
      <w:r w:rsidRPr="00223789">
        <w:rPr>
          <w:b/>
          <w:bCs/>
          <w:color w:val="000000"/>
          <w:sz w:val="24"/>
          <w:szCs w:val="24"/>
        </w:rPr>
        <w:t>1</w:t>
      </w:r>
      <w:r w:rsidR="009868E0">
        <w:rPr>
          <w:b/>
          <w:bCs/>
          <w:color w:val="000000"/>
          <w:sz w:val="24"/>
          <w:szCs w:val="24"/>
        </w:rPr>
        <w:t>5</w:t>
      </w:r>
      <w:r w:rsidRPr="00223789">
        <w:rPr>
          <w:b/>
          <w:bCs/>
          <w:color w:val="000000"/>
          <w:sz w:val="24"/>
          <w:szCs w:val="24"/>
        </w:rPr>
        <w:t>. Technology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0"/>
      </w:tblGrid>
      <w:tr w:rsidR="002C30B0" w:rsidRPr="00223789" w14:paraId="35016A84" w14:textId="77777777">
        <w:trPr>
          <w:tblHeader/>
        </w:trPr>
        <w:tc>
          <w:tcPr>
            <w:tcW w:w="4200" w:type="dxa"/>
            <w:tcMar>
              <w:top w:w="80" w:type="dxa"/>
              <w:left w:w="100" w:type="dxa"/>
              <w:bottom w:w="80" w:type="dxa"/>
              <w:right w:w="100" w:type="dxa"/>
            </w:tcMar>
            <w:vAlign w:val="center"/>
          </w:tcPr>
          <w:p w14:paraId="09767DBC" w14:textId="77777777" w:rsidR="002C30B0" w:rsidRPr="00223789" w:rsidRDefault="00000000">
            <w:pPr>
              <w:rPr>
                <w:sz w:val="24"/>
                <w:szCs w:val="24"/>
              </w:rPr>
            </w:pPr>
            <w:r w:rsidRPr="00223789">
              <w:rPr>
                <w:b/>
                <w:bCs/>
                <w:color w:val="000000"/>
                <w:sz w:val="24"/>
                <w:szCs w:val="24"/>
              </w:rPr>
              <w:t>Component</w:t>
            </w:r>
          </w:p>
        </w:tc>
        <w:tc>
          <w:tcPr>
            <w:tcW w:w="5300" w:type="dxa"/>
            <w:tcMar>
              <w:top w:w="80" w:type="dxa"/>
              <w:left w:w="100" w:type="dxa"/>
              <w:bottom w:w="80" w:type="dxa"/>
              <w:right w:w="100" w:type="dxa"/>
            </w:tcMar>
            <w:vAlign w:val="center"/>
          </w:tcPr>
          <w:p w14:paraId="21C245ED" w14:textId="77777777" w:rsidR="002C30B0" w:rsidRPr="00223789" w:rsidRDefault="00000000">
            <w:pPr>
              <w:rPr>
                <w:sz w:val="24"/>
                <w:szCs w:val="24"/>
              </w:rPr>
            </w:pPr>
            <w:r w:rsidRPr="00223789">
              <w:rPr>
                <w:b/>
                <w:bCs/>
                <w:color w:val="000000"/>
                <w:sz w:val="24"/>
                <w:szCs w:val="24"/>
              </w:rPr>
              <w:t>Technology</w:t>
            </w:r>
          </w:p>
        </w:tc>
      </w:tr>
      <w:tr w:rsidR="002C30B0" w:rsidRPr="00223789" w14:paraId="6B196A52" w14:textId="77777777">
        <w:tc>
          <w:tcPr>
            <w:tcW w:w="4200" w:type="dxa"/>
            <w:tcMar>
              <w:top w:w="80" w:type="dxa"/>
              <w:left w:w="100" w:type="dxa"/>
              <w:bottom w:w="80" w:type="dxa"/>
              <w:right w:w="100" w:type="dxa"/>
            </w:tcMar>
            <w:vAlign w:val="center"/>
          </w:tcPr>
          <w:p w14:paraId="1260267E" w14:textId="77777777" w:rsidR="002C30B0" w:rsidRPr="00223789" w:rsidRDefault="00000000">
            <w:pPr>
              <w:rPr>
                <w:sz w:val="24"/>
                <w:szCs w:val="24"/>
              </w:rPr>
            </w:pPr>
            <w:r w:rsidRPr="00223789">
              <w:rPr>
                <w:color w:val="000000"/>
                <w:sz w:val="24"/>
                <w:szCs w:val="24"/>
              </w:rPr>
              <w:t>ETL</w:t>
            </w:r>
          </w:p>
        </w:tc>
        <w:tc>
          <w:tcPr>
            <w:tcW w:w="5300" w:type="dxa"/>
            <w:tcMar>
              <w:top w:w="80" w:type="dxa"/>
              <w:left w:w="100" w:type="dxa"/>
              <w:bottom w:w="80" w:type="dxa"/>
              <w:right w:w="100" w:type="dxa"/>
            </w:tcMar>
            <w:vAlign w:val="center"/>
          </w:tcPr>
          <w:p w14:paraId="0DB16FC4" w14:textId="77777777" w:rsidR="002C30B0" w:rsidRPr="00223789" w:rsidRDefault="00000000">
            <w:pPr>
              <w:rPr>
                <w:sz w:val="24"/>
                <w:szCs w:val="24"/>
              </w:rPr>
            </w:pPr>
            <w:r w:rsidRPr="00223789">
              <w:rPr>
                <w:color w:val="000000"/>
                <w:sz w:val="24"/>
                <w:szCs w:val="24"/>
              </w:rPr>
              <w:t>Pentaho Data Integration (Spoon)</w:t>
            </w:r>
          </w:p>
        </w:tc>
      </w:tr>
      <w:tr w:rsidR="002C30B0" w:rsidRPr="00223789" w14:paraId="08019493" w14:textId="77777777">
        <w:tc>
          <w:tcPr>
            <w:tcW w:w="4200" w:type="dxa"/>
            <w:tcMar>
              <w:top w:w="80" w:type="dxa"/>
              <w:left w:w="100" w:type="dxa"/>
              <w:bottom w:w="80" w:type="dxa"/>
              <w:right w:w="100" w:type="dxa"/>
            </w:tcMar>
            <w:vAlign w:val="center"/>
          </w:tcPr>
          <w:p w14:paraId="4910CDDD" w14:textId="77777777" w:rsidR="002C30B0" w:rsidRPr="00223789" w:rsidRDefault="00000000">
            <w:pPr>
              <w:rPr>
                <w:sz w:val="24"/>
                <w:szCs w:val="24"/>
              </w:rPr>
            </w:pPr>
            <w:r w:rsidRPr="00223789">
              <w:rPr>
                <w:color w:val="000000"/>
                <w:sz w:val="24"/>
                <w:szCs w:val="24"/>
              </w:rPr>
              <w:t>Database</w:t>
            </w:r>
          </w:p>
        </w:tc>
        <w:tc>
          <w:tcPr>
            <w:tcW w:w="5300" w:type="dxa"/>
            <w:tcMar>
              <w:top w:w="80" w:type="dxa"/>
              <w:left w:w="100" w:type="dxa"/>
              <w:bottom w:w="80" w:type="dxa"/>
              <w:right w:w="100" w:type="dxa"/>
            </w:tcMar>
            <w:vAlign w:val="center"/>
          </w:tcPr>
          <w:p w14:paraId="24B67DB7" w14:textId="77777777" w:rsidR="002C30B0" w:rsidRPr="00223789" w:rsidRDefault="00000000">
            <w:pPr>
              <w:rPr>
                <w:sz w:val="24"/>
                <w:szCs w:val="24"/>
              </w:rPr>
            </w:pPr>
            <w:r w:rsidRPr="00223789">
              <w:rPr>
                <w:color w:val="000000"/>
                <w:sz w:val="24"/>
                <w:szCs w:val="24"/>
              </w:rPr>
              <w:t>PostgreSQL</w:t>
            </w:r>
          </w:p>
        </w:tc>
      </w:tr>
      <w:tr w:rsidR="002C30B0" w:rsidRPr="00223789" w14:paraId="0E57DFD1" w14:textId="77777777">
        <w:tc>
          <w:tcPr>
            <w:tcW w:w="4200" w:type="dxa"/>
            <w:tcMar>
              <w:top w:w="80" w:type="dxa"/>
              <w:left w:w="100" w:type="dxa"/>
              <w:bottom w:w="80" w:type="dxa"/>
              <w:right w:w="100" w:type="dxa"/>
            </w:tcMar>
            <w:vAlign w:val="center"/>
          </w:tcPr>
          <w:p w14:paraId="3FAD7CA1" w14:textId="77777777" w:rsidR="002C30B0" w:rsidRPr="00223789" w:rsidRDefault="00000000">
            <w:pPr>
              <w:rPr>
                <w:sz w:val="24"/>
                <w:szCs w:val="24"/>
              </w:rPr>
            </w:pPr>
            <w:r w:rsidRPr="00223789">
              <w:rPr>
                <w:color w:val="000000"/>
                <w:sz w:val="24"/>
                <w:szCs w:val="24"/>
              </w:rPr>
              <w:t>Data Processing</w:t>
            </w:r>
          </w:p>
        </w:tc>
        <w:tc>
          <w:tcPr>
            <w:tcW w:w="5300" w:type="dxa"/>
            <w:tcMar>
              <w:top w:w="80" w:type="dxa"/>
              <w:left w:w="100" w:type="dxa"/>
              <w:bottom w:w="80" w:type="dxa"/>
              <w:right w:w="100" w:type="dxa"/>
            </w:tcMar>
            <w:vAlign w:val="center"/>
          </w:tcPr>
          <w:p w14:paraId="7D931349" w14:textId="77777777" w:rsidR="002C30B0" w:rsidRPr="00223789" w:rsidRDefault="00000000">
            <w:pPr>
              <w:rPr>
                <w:sz w:val="24"/>
                <w:szCs w:val="24"/>
              </w:rPr>
            </w:pPr>
            <w:r w:rsidRPr="00223789">
              <w:rPr>
                <w:color w:val="000000"/>
                <w:sz w:val="24"/>
                <w:szCs w:val="24"/>
              </w:rPr>
              <w:t>Python, Pandas</w:t>
            </w:r>
          </w:p>
        </w:tc>
      </w:tr>
      <w:tr w:rsidR="002C30B0" w:rsidRPr="00223789" w14:paraId="0A603A02" w14:textId="77777777">
        <w:tc>
          <w:tcPr>
            <w:tcW w:w="4200" w:type="dxa"/>
            <w:tcMar>
              <w:top w:w="80" w:type="dxa"/>
              <w:left w:w="100" w:type="dxa"/>
              <w:bottom w:w="80" w:type="dxa"/>
              <w:right w:w="100" w:type="dxa"/>
            </w:tcMar>
            <w:vAlign w:val="center"/>
          </w:tcPr>
          <w:p w14:paraId="5C3217FC" w14:textId="77777777" w:rsidR="002C30B0" w:rsidRPr="00223789" w:rsidRDefault="00000000">
            <w:pPr>
              <w:rPr>
                <w:sz w:val="24"/>
                <w:szCs w:val="24"/>
              </w:rPr>
            </w:pPr>
            <w:r w:rsidRPr="00223789">
              <w:rPr>
                <w:color w:val="000000"/>
                <w:sz w:val="24"/>
                <w:szCs w:val="24"/>
              </w:rPr>
              <w:t>Version Control</w:t>
            </w:r>
          </w:p>
        </w:tc>
        <w:tc>
          <w:tcPr>
            <w:tcW w:w="5300" w:type="dxa"/>
            <w:tcMar>
              <w:top w:w="80" w:type="dxa"/>
              <w:left w:w="100" w:type="dxa"/>
              <w:bottom w:w="80" w:type="dxa"/>
              <w:right w:w="100" w:type="dxa"/>
            </w:tcMar>
            <w:vAlign w:val="center"/>
          </w:tcPr>
          <w:p w14:paraId="08CF0E32" w14:textId="77777777" w:rsidR="002C30B0" w:rsidRPr="00223789" w:rsidRDefault="00000000">
            <w:pPr>
              <w:rPr>
                <w:sz w:val="24"/>
                <w:szCs w:val="24"/>
              </w:rPr>
            </w:pPr>
            <w:r w:rsidRPr="00223789">
              <w:rPr>
                <w:color w:val="000000"/>
                <w:sz w:val="24"/>
                <w:szCs w:val="24"/>
              </w:rPr>
              <w:t>Git, GitHub</w:t>
            </w:r>
          </w:p>
        </w:tc>
      </w:tr>
      <w:tr w:rsidR="002C30B0" w:rsidRPr="00223789" w14:paraId="25F1BCE7" w14:textId="77777777">
        <w:tc>
          <w:tcPr>
            <w:tcW w:w="4200" w:type="dxa"/>
            <w:tcMar>
              <w:top w:w="80" w:type="dxa"/>
              <w:left w:w="100" w:type="dxa"/>
              <w:bottom w:w="80" w:type="dxa"/>
              <w:right w:w="100" w:type="dxa"/>
            </w:tcMar>
            <w:vAlign w:val="center"/>
          </w:tcPr>
          <w:p w14:paraId="289E07CA" w14:textId="77777777" w:rsidR="002C30B0" w:rsidRPr="00223789" w:rsidRDefault="00000000">
            <w:pPr>
              <w:rPr>
                <w:sz w:val="24"/>
                <w:szCs w:val="24"/>
              </w:rPr>
            </w:pPr>
            <w:r w:rsidRPr="00223789">
              <w:rPr>
                <w:color w:val="000000"/>
                <w:sz w:val="24"/>
                <w:szCs w:val="24"/>
              </w:rPr>
              <w:t>Reporting</w:t>
            </w:r>
          </w:p>
        </w:tc>
        <w:tc>
          <w:tcPr>
            <w:tcW w:w="5300" w:type="dxa"/>
            <w:tcMar>
              <w:top w:w="80" w:type="dxa"/>
              <w:left w:w="100" w:type="dxa"/>
              <w:bottom w:w="80" w:type="dxa"/>
              <w:right w:w="100" w:type="dxa"/>
            </w:tcMar>
            <w:vAlign w:val="center"/>
          </w:tcPr>
          <w:p w14:paraId="519D988A" w14:textId="77777777" w:rsidR="002C30B0" w:rsidRPr="00223789" w:rsidRDefault="00000000">
            <w:pPr>
              <w:rPr>
                <w:sz w:val="24"/>
                <w:szCs w:val="24"/>
              </w:rPr>
            </w:pPr>
            <w:r w:rsidRPr="00223789">
              <w:rPr>
                <w:color w:val="000000"/>
                <w:sz w:val="24"/>
                <w:szCs w:val="24"/>
              </w:rPr>
              <w:t>Power BI</w:t>
            </w:r>
          </w:p>
        </w:tc>
      </w:tr>
      <w:tr w:rsidR="002C30B0" w:rsidRPr="00223789" w14:paraId="50E2AB26" w14:textId="77777777">
        <w:tc>
          <w:tcPr>
            <w:tcW w:w="4200" w:type="dxa"/>
            <w:tcMar>
              <w:top w:w="80" w:type="dxa"/>
              <w:left w:w="100" w:type="dxa"/>
              <w:bottom w:w="80" w:type="dxa"/>
              <w:right w:w="100" w:type="dxa"/>
            </w:tcMar>
            <w:vAlign w:val="center"/>
          </w:tcPr>
          <w:p w14:paraId="45E8AA6E" w14:textId="77777777" w:rsidR="002C30B0" w:rsidRPr="00223789" w:rsidRDefault="00000000">
            <w:pPr>
              <w:rPr>
                <w:sz w:val="24"/>
                <w:szCs w:val="24"/>
              </w:rPr>
            </w:pPr>
            <w:r w:rsidRPr="00223789">
              <w:rPr>
                <w:color w:val="000000"/>
                <w:sz w:val="24"/>
                <w:szCs w:val="24"/>
              </w:rPr>
              <w:t>Documentation</w:t>
            </w:r>
          </w:p>
        </w:tc>
        <w:tc>
          <w:tcPr>
            <w:tcW w:w="5300" w:type="dxa"/>
            <w:tcMar>
              <w:top w:w="80" w:type="dxa"/>
              <w:left w:w="100" w:type="dxa"/>
              <w:bottom w:w="80" w:type="dxa"/>
              <w:right w:w="100" w:type="dxa"/>
            </w:tcMar>
            <w:vAlign w:val="center"/>
          </w:tcPr>
          <w:p w14:paraId="09DF26DD" w14:textId="77777777" w:rsidR="002C30B0" w:rsidRPr="00223789" w:rsidRDefault="00000000">
            <w:pPr>
              <w:rPr>
                <w:sz w:val="24"/>
                <w:szCs w:val="24"/>
              </w:rPr>
            </w:pPr>
            <w:r w:rsidRPr="00223789">
              <w:rPr>
                <w:color w:val="000000"/>
                <w:sz w:val="24"/>
                <w:szCs w:val="24"/>
              </w:rPr>
              <w:t>Markdown / MS Word</w:t>
            </w:r>
          </w:p>
        </w:tc>
      </w:tr>
      <w:tr w:rsidR="002C30B0" w:rsidRPr="00223789" w14:paraId="3E73513B" w14:textId="77777777">
        <w:tc>
          <w:tcPr>
            <w:tcW w:w="4200" w:type="dxa"/>
            <w:tcMar>
              <w:top w:w="80" w:type="dxa"/>
              <w:left w:w="100" w:type="dxa"/>
              <w:bottom w:w="80" w:type="dxa"/>
              <w:right w:w="100" w:type="dxa"/>
            </w:tcMar>
            <w:vAlign w:val="center"/>
          </w:tcPr>
          <w:p w14:paraId="22CCB9DB" w14:textId="77777777" w:rsidR="002C30B0" w:rsidRPr="00223789" w:rsidRDefault="00000000">
            <w:pPr>
              <w:rPr>
                <w:sz w:val="24"/>
                <w:szCs w:val="24"/>
              </w:rPr>
            </w:pPr>
            <w:r w:rsidRPr="00223789">
              <w:rPr>
                <w:color w:val="000000"/>
                <w:sz w:val="24"/>
                <w:szCs w:val="24"/>
              </w:rPr>
              <w:t>Methodology</w:t>
            </w:r>
          </w:p>
        </w:tc>
        <w:tc>
          <w:tcPr>
            <w:tcW w:w="5300" w:type="dxa"/>
            <w:tcMar>
              <w:top w:w="80" w:type="dxa"/>
              <w:left w:w="100" w:type="dxa"/>
              <w:bottom w:w="80" w:type="dxa"/>
              <w:right w:w="100" w:type="dxa"/>
            </w:tcMar>
            <w:vAlign w:val="center"/>
          </w:tcPr>
          <w:p w14:paraId="2302D35D" w14:textId="77777777" w:rsidR="002C30B0" w:rsidRPr="00223789" w:rsidRDefault="00000000">
            <w:pPr>
              <w:rPr>
                <w:sz w:val="24"/>
                <w:szCs w:val="24"/>
              </w:rPr>
            </w:pPr>
            <w:r w:rsidRPr="00223789">
              <w:rPr>
                <w:color w:val="000000"/>
                <w:sz w:val="24"/>
                <w:szCs w:val="24"/>
              </w:rPr>
              <w:t>Agile Scrum</w:t>
            </w:r>
          </w:p>
        </w:tc>
      </w:tr>
    </w:tbl>
    <w:p w14:paraId="561DF1F1" w14:textId="77777777" w:rsidR="009C1B20" w:rsidRDefault="009C1B20">
      <w:pPr>
        <w:pStyle w:val="Heading1"/>
        <w:spacing w:before="260" w:after="120"/>
        <w:rPr>
          <w:b/>
          <w:bCs/>
          <w:color w:val="000000"/>
          <w:sz w:val="24"/>
          <w:szCs w:val="24"/>
        </w:rPr>
      </w:pPr>
    </w:p>
    <w:p w14:paraId="5EF54207" w14:textId="77777777" w:rsidR="0023700C" w:rsidRDefault="0023700C">
      <w:pPr>
        <w:pStyle w:val="Heading1"/>
        <w:spacing w:before="260" w:after="120"/>
        <w:rPr>
          <w:b/>
          <w:bCs/>
          <w:color w:val="000000"/>
          <w:sz w:val="24"/>
          <w:szCs w:val="24"/>
        </w:rPr>
      </w:pPr>
      <w:r>
        <w:rPr>
          <w:b/>
          <w:bCs/>
          <w:color w:val="000000"/>
          <w:sz w:val="24"/>
          <w:szCs w:val="24"/>
        </w:rPr>
        <w:t>16. Project Backlog</w:t>
      </w:r>
    </w:p>
    <w:tbl>
      <w:tblPr>
        <w:tblW w:w="10060" w:type="dxa"/>
        <w:tblLook w:val="04A0" w:firstRow="1" w:lastRow="0" w:firstColumn="1" w:lastColumn="0" w:noHBand="0" w:noVBand="1"/>
      </w:tblPr>
      <w:tblGrid>
        <w:gridCol w:w="846"/>
        <w:gridCol w:w="1843"/>
        <w:gridCol w:w="3964"/>
        <w:gridCol w:w="997"/>
        <w:gridCol w:w="2410"/>
      </w:tblGrid>
      <w:tr w:rsidR="0023700C" w:rsidRPr="0023700C" w14:paraId="29942AB3" w14:textId="77777777" w:rsidTr="0023700C">
        <w:trPr>
          <w:trHeight w:val="288"/>
        </w:trPr>
        <w:tc>
          <w:tcPr>
            <w:tcW w:w="846" w:type="dxa"/>
            <w:tcBorders>
              <w:top w:val="single" w:sz="4" w:space="0" w:color="000000"/>
              <w:left w:val="single" w:sz="4" w:space="0" w:color="000000"/>
              <w:bottom w:val="single" w:sz="4" w:space="0" w:color="000000"/>
              <w:right w:val="single" w:sz="4" w:space="0" w:color="000000"/>
            </w:tcBorders>
            <w:hideMark/>
          </w:tcPr>
          <w:p w14:paraId="2D16A11C" w14:textId="0158D34F" w:rsidR="0023700C" w:rsidRPr="0023700C" w:rsidRDefault="0023700C" w:rsidP="0023700C">
            <w:pPr>
              <w:jc w:val="center"/>
              <w:rPr>
                <w:b/>
                <w:bCs/>
                <w:color w:val="000000"/>
                <w:sz w:val="24"/>
                <w:szCs w:val="24"/>
              </w:rPr>
            </w:pPr>
            <w:r w:rsidRPr="0023700C">
              <w:rPr>
                <w:b/>
                <w:bCs/>
                <w:color w:val="000000"/>
                <w:sz w:val="24"/>
                <w:szCs w:val="24"/>
              </w:rPr>
              <w:lastRenderedPageBreak/>
              <w:t xml:space="preserve">Task </w:t>
            </w:r>
          </w:p>
        </w:tc>
        <w:tc>
          <w:tcPr>
            <w:tcW w:w="1843" w:type="dxa"/>
            <w:tcBorders>
              <w:top w:val="single" w:sz="4" w:space="0" w:color="000000"/>
              <w:left w:val="nil"/>
              <w:bottom w:val="single" w:sz="4" w:space="0" w:color="000000"/>
              <w:right w:val="single" w:sz="4" w:space="0" w:color="000000"/>
            </w:tcBorders>
            <w:hideMark/>
          </w:tcPr>
          <w:p w14:paraId="582F8D5B" w14:textId="77777777" w:rsidR="0023700C" w:rsidRPr="0023700C" w:rsidRDefault="0023700C" w:rsidP="0023700C">
            <w:pPr>
              <w:rPr>
                <w:b/>
                <w:bCs/>
                <w:color w:val="000000"/>
                <w:sz w:val="24"/>
                <w:szCs w:val="24"/>
              </w:rPr>
            </w:pPr>
            <w:r w:rsidRPr="0023700C">
              <w:rPr>
                <w:b/>
                <w:bCs/>
                <w:color w:val="000000"/>
                <w:sz w:val="24"/>
                <w:szCs w:val="24"/>
              </w:rPr>
              <w:t>Backlog Item</w:t>
            </w:r>
          </w:p>
        </w:tc>
        <w:tc>
          <w:tcPr>
            <w:tcW w:w="3964" w:type="dxa"/>
            <w:tcBorders>
              <w:top w:val="single" w:sz="4" w:space="0" w:color="000000"/>
              <w:left w:val="nil"/>
              <w:bottom w:val="single" w:sz="4" w:space="0" w:color="000000"/>
              <w:right w:val="single" w:sz="4" w:space="0" w:color="000000"/>
            </w:tcBorders>
            <w:hideMark/>
          </w:tcPr>
          <w:p w14:paraId="334EC243" w14:textId="77777777" w:rsidR="0023700C" w:rsidRPr="0023700C" w:rsidRDefault="0023700C" w:rsidP="0023700C">
            <w:pPr>
              <w:rPr>
                <w:b/>
                <w:bCs/>
                <w:color w:val="000000"/>
                <w:sz w:val="24"/>
                <w:szCs w:val="24"/>
              </w:rPr>
            </w:pPr>
            <w:r w:rsidRPr="0023700C">
              <w:rPr>
                <w:b/>
                <w:bCs/>
                <w:color w:val="000000"/>
                <w:sz w:val="24"/>
                <w:szCs w:val="24"/>
              </w:rPr>
              <w:t>Description</w:t>
            </w:r>
          </w:p>
        </w:tc>
        <w:tc>
          <w:tcPr>
            <w:tcW w:w="997" w:type="dxa"/>
            <w:tcBorders>
              <w:top w:val="single" w:sz="4" w:space="0" w:color="000000"/>
              <w:left w:val="nil"/>
              <w:bottom w:val="single" w:sz="4" w:space="0" w:color="000000"/>
              <w:right w:val="single" w:sz="4" w:space="0" w:color="000000"/>
            </w:tcBorders>
            <w:hideMark/>
          </w:tcPr>
          <w:p w14:paraId="6F7F54E3" w14:textId="77777777" w:rsidR="0023700C" w:rsidRPr="0023700C" w:rsidRDefault="0023700C" w:rsidP="0023700C">
            <w:pPr>
              <w:jc w:val="center"/>
              <w:rPr>
                <w:b/>
                <w:bCs/>
                <w:color w:val="000000"/>
                <w:sz w:val="24"/>
                <w:szCs w:val="24"/>
              </w:rPr>
            </w:pPr>
            <w:r w:rsidRPr="0023700C">
              <w:rPr>
                <w:b/>
                <w:bCs/>
                <w:color w:val="000000"/>
                <w:sz w:val="24"/>
                <w:szCs w:val="24"/>
              </w:rPr>
              <w:t>Sprint</w:t>
            </w:r>
          </w:p>
        </w:tc>
        <w:tc>
          <w:tcPr>
            <w:tcW w:w="2410" w:type="dxa"/>
            <w:tcBorders>
              <w:top w:val="single" w:sz="4" w:space="0" w:color="000000"/>
              <w:left w:val="nil"/>
              <w:bottom w:val="single" w:sz="4" w:space="0" w:color="000000"/>
              <w:right w:val="single" w:sz="4" w:space="0" w:color="000000"/>
            </w:tcBorders>
            <w:hideMark/>
          </w:tcPr>
          <w:p w14:paraId="02E86C6C" w14:textId="77777777" w:rsidR="0023700C" w:rsidRPr="0023700C" w:rsidRDefault="0023700C" w:rsidP="0023700C">
            <w:pPr>
              <w:rPr>
                <w:b/>
                <w:bCs/>
                <w:color w:val="000000"/>
                <w:sz w:val="24"/>
                <w:szCs w:val="24"/>
              </w:rPr>
            </w:pPr>
            <w:r w:rsidRPr="0023700C">
              <w:rPr>
                <w:b/>
                <w:bCs/>
                <w:color w:val="000000"/>
                <w:sz w:val="24"/>
                <w:szCs w:val="24"/>
              </w:rPr>
              <w:t>Expected Deliverable</w:t>
            </w:r>
          </w:p>
        </w:tc>
      </w:tr>
      <w:tr w:rsidR="0023700C" w:rsidRPr="0023700C" w14:paraId="70A64703"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3436E91A" w14:textId="77777777" w:rsidR="0023700C" w:rsidRPr="0023700C" w:rsidRDefault="0023700C" w:rsidP="0023700C">
            <w:pPr>
              <w:jc w:val="center"/>
              <w:rPr>
                <w:color w:val="000000"/>
                <w:sz w:val="24"/>
                <w:szCs w:val="24"/>
              </w:rPr>
            </w:pPr>
            <w:r w:rsidRPr="0023700C">
              <w:rPr>
                <w:color w:val="000000"/>
                <w:sz w:val="24"/>
                <w:szCs w:val="24"/>
              </w:rPr>
              <w:t>T-01</w:t>
            </w:r>
          </w:p>
        </w:tc>
        <w:tc>
          <w:tcPr>
            <w:tcW w:w="1843" w:type="dxa"/>
            <w:tcBorders>
              <w:top w:val="nil"/>
              <w:left w:val="nil"/>
              <w:bottom w:val="single" w:sz="4" w:space="0" w:color="000000"/>
              <w:right w:val="single" w:sz="4" w:space="0" w:color="000000"/>
            </w:tcBorders>
            <w:hideMark/>
          </w:tcPr>
          <w:p w14:paraId="39994D48" w14:textId="77777777" w:rsidR="0023700C" w:rsidRPr="0023700C" w:rsidRDefault="0023700C" w:rsidP="0023700C">
            <w:pPr>
              <w:rPr>
                <w:color w:val="000000"/>
                <w:sz w:val="24"/>
                <w:szCs w:val="24"/>
              </w:rPr>
            </w:pPr>
            <w:r w:rsidRPr="0023700C">
              <w:rPr>
                <w:color w:val="000000"/>
                <w:sz w:val="24"/>
                <w:szCs w:val="24"/>
              </w:rPr>
              <w:t>Understand HR Business Processes</w:t>
            </w:r>
          </w:p>
        </w:tc>
        <w:tc>
          <w:tcPr>
            <w:tcW w:w="3964" w:type="dxa"/>
            <w:tcBorders>
              <w:top w:val="nil"/>
              <w:left w:val="nil"/>
              <w:bottom w:val="single" w:sz="4" w:space="0" w:color="000000"/>
              <w:right w:val="single" w:sz="4" w:space="0" w:color="000000"/>
            </w:tcBorders>
            <w:hideMark/>
          </w:tcPr>
          <w:p w14:paraId="49369DE5" w14:textId="77777777" w:rsidR="0023700C" w:rsidRPr="0023700C" w:rsidRDefault="0023700C" w:rsidP="0023700C">
            <w:pPr>
              <w:rPr>
                <w:color w:val="000000"/>
                <w:sz w:val="24"/>
                <w:szCs w:val="24"/>
              </w:rPr>
            </w:pPr>
            <w:r w:rsidRPr="0023700C">
              <w:rPr>
                <w:color w:val="000000"/>
                <w:sz w:val="24"/>
                <w:szCs w:val="24"/>
              </w:rPr>
              <w:t>Review the HCM ecosystem and understand the major HR processes and their role in workforce management and analytics.</w:t>
            </w:r>
          </w:p>
        </w:tc>
        <w:tc>
          <w:tcPr>
            <w:tcW w:w="997" w:type="dxa"/>
            <w:tcBorders>
              <w:top w:val="nil"/>
              <w:left w:val="nil"/>
              <w:bottom w:val="single" w:sz="4" w:space="0" w:color="000000"/>
              <w:right w:val="single" w:sz="4" w:space="0" w:color="000000"/>
            </w:tcBorders>
            <w:hideMark/>
          </w:tcPr>
          <w:p w14:paraId="4F5432C2"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6C2C0AC6" w14:textId="77777777" w:rsidR="0023700C" w:rsidRPr="0023700C" w:rsidRDefault="0023700C" w:rsidP="0023700C">
            <w:pPr>
              <w:rPr>
                <w:color w:val="000000"/>
                <w:sz w:val="24"/>
                <w:szCs w:val="24"/>
              </w:rPr>
            </w:pPr>
            <w:r w:rsidRPr="0023700C">
              <w:rPr>
                <w:color w:val="000000"/>
                <w:sz w:val="24"/>
                <w:szCs w:val="24"/>
              </w:rPr>
              <w:t>HR Process Understanding</w:t>
            </w:r>
          </w:p>
        </w:tc>
      </w:tr>
      <w:tr w:rsidR="0023700C" w:rsidRPr="0023700C" w14:paraId="5523D243"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35FF2C4F" w14:textId="77777777" w:rsidR="0023700C" w:rsidRPr="0023700C" w:rsidRDefault="0023700C" w:rsidP="0023700C">
            <w:pPr>
              <w:jc w:val="center"/>
              <w:rPr>
                <w:color w:val="000000"/>
                <w:sz w:val="24"/>
                <w:szCs w:val="24"/>
              </w:rPr>
            </w:pPr>
            <w:r w:rsidRPr="0023700C">
              <w:rPr>
                <w:color w:val="000000"/>
                <w:sz w:val="24"/>
                <w:szCs w:val="24"/>
              </w:rPr>
              <w:t>T-02</w:t>
            </w:r>
          </w:p>
        </w:tc>
        <w:tc>
          <w:tcPr>
            <w:tcW w:w="1843" w:type="dxa"/>
            <w:tcBorders>
              <w:top w:val="nil"/>
              <w:left w:val="nil"/>
              <w:bottom w:val="single" w:sz="4" w:space="0" w:color="000000"/>
              <w:right w:val="single" w:sz="4" w:space="0" w:color="000000"/>
            </w:tcBorders>
            <w:hideMark/>
          </w:tcPr>
          <w:p w14:paraId="1953B409" w14:textId="77777777" w:rsidR="0023700C" w:rsidRPr="0023700C" w:rsidRDefault="0023700C" w:rsidP="0023700C">
            <w:pPr>
              <w:rPr>
                <w:color w:val="000000"/>
                <w:sz w:val="24"/>
                <w:szCs w:val="24"/>
              </w:rPr>
            </w:pPr>
            <w:r w:rsidRPr="0023700C">
              <w:rPr>
                <w:color w:val="000000"/>
                <w:sz w:val="24"/>
                <w:szCs w:val="24"/>
              </w:rPr>
              <w:t>Identify Business Stakeholders</w:t>
            </w:r>
          </w:p>
        </w:tc>
        <w:tc>
          <w:tcPr>
            <w:tcW w:w="3964" w:type="dxa"/>
            <w:tcBorders>
              <w:top w:val="nil"/>
              <w:left w:val="nil"/>
              <w:bottom w:val="single" w:sz="4" w:space="0" w:color="000000"/>
              <w:right w:val="single" w:sz="4" w:space="0" w:color="000000"/>
            </w:tcBorders>
            <w:hideMark/>
          </w:tcPr>
          <w:p w14:paraId="3B2E6EDF" w14:textId="77777777" w:rsidR="0023700C" w:rsidRPr="0023700C" w:rsidRDefault="0023700C" w:rsidP="0023700C">
            <w:pPr>
              <w:rPr>
                <w:color w:val="000000"/>
                <w:sz w:val="24"/>
                <w:szCs w:val="24"/>
              </w:rPr>
            </w:pPr>
            <w:r w:rsidRPr="0023700C">
              <w:rPr>
                <w:color w:val="000000"/>
                <w:sz w:val="24"/>
                <w:szCs w:val="24"/>
              </w:rPr>
              <w:t>Identify the key business and technical stakeholders involved in HR operations, requirements, analytics, and platform development.</w:t>
            </w:r>
          </w:p>
        </w:tc>
        <w:tc>
          <w:tcPr>
            <w:tcW w:w="997" w:type="dxa"/>
            <w:tcBorders>
              <w:top w:val="nil"/>
              <w:left w:val="nil"/>
              <w:bottom w:val="single" w:sz="4" w:space="0" w:color="000000"/>
              <w:right w:val="single" w:sz="4" w:space="0" w:color="000000"/>
            </w:tcBorders>
            <w:hideMark/>
          </w:tcPr>
          <w:p w14:paraId="7F60444A"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2B28BE93" w14:textId="77777777" w:rsidR="0023700C" w:rsidRPr="0023700C" w:rsidRDefault="0023700C" w:rsidP="0023700C">
            <w:pPr>
              <w:rPr>
                <w:color w:val="000000"/>
                <w:sz w:val="24"/>
                <w:szCs w:val="24"/>
              </w:rPr>
            </w:pPr>
            <w:r w:rsidRPr="0023700C">
              <w:rPr>
                <w:color w:val="000000"/>
                <w:sz w:val="24"/>
                <w:szCs w:val="24"/>
              </w:rPr>
              <w:t>Stakeholder Register</w:t>
            </w:r>
          </w:p>
        </w:tc>
      </w:tr>
      <w:tr w:rsidR="0023700C" w:rsidRPr="0023700C" w14:paraId="14BDB1ED"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5A462B68" w14:textId="77777777" w:rsidR="0023700C" w:rsidRPr="0023700C" w:rsidRDefault="0023700C" w:rsidP="0023700C">
            <w:pPr>
              <w:jc w:val="center"/>
              <w:rPr>
                <w:color w:val="000000"/>
                <w:sz w:val="24"/>
                <w:szCs w:val="24"/>
              </w:rPr>
            </w:pPr>
            <w:r w:rsidRPr="0023700C">
              <w:rPr>
                <w:color w:val="000000"/>
                <w:sz w:val="24"/>
                <w:szCs w:val="24"/>
              </w:rPr>
              <w:t>T-03</w:t>
            </w:r>
          </w:p>
        </w:tc>
        <w:tc>
          <w:tcPr>
            <w:tcW w:w="1843" w:type="dxa"/>
            <w:tcBorders>
              <w:top w:val="nil"/>
              <w:left w:val="nil"/>
              <w:bottom w:val="single" w:sz="4" w:space="0" w:color="000000"/>
              <w:right w:val="single" w:sz="4" w:space="0" w:color="000000"/>
            </w:tcBorders>
            <w:hideMark/>
          </w:tcPr>
          <w:p w14:paraId="50FC112B" w14:textId="77777777" w:rsidR="0023700C" w:rsidRPr="0023700C" w:rsidRDefault="0023700C" w:rsidP="0023700C">
            <w:pPr>
              <w:rPr>
                <w:color w:val="000000"/>
                <w:sz w:val="24"/>
                <w:szCs w:val="24"/>
              </w:rPr>
            </w:pPr>
            <w:r w:rsidRPr="0023700C">
              <w:rPr>
                <w:color w:val="000000"/>
                <w:sz w:val="24"/>
                <w:szCs w:val="24"/>
              </w:rPr>
              <w:t>Develop Business Requirements</w:t>
            </w:r>
          </w:p>
        </w:tc>
        <w:tc>
          <w:tcPr>
            <w:tcW w:w="3964" w:type="dxa"/>
            <w:tcBorders>
              <w:top w:val="nil"/>
              <w:left w:val="nil"/>
              <w:bottom w:val="single" w:sz="4" w:space="0" w:color="000000"/>
              <w:right w:val="single" w:sz="4" w:space="0" w:color="000000"/>
            </w:tcBorders>
            <w:hideMark/>
          </w:tcPr>
          <w:p w14:paraId="712B7709" w14:textId="77777777" w:rsidR="0023700C" w:rsidRPr="0023700C" w:rsidRDefault="0023700C" w:rsidP="0023700C">
            <w:pPr>
              <w:rPr>
                <w:color w:val="000000"/>
                <w:sz w:val="24"/>
                <w:szCs w:val="24"/>
              </w:rPr>
            </w:pPr>
            <w:r w:rsidRPr="0023700C">
              <w:rPr>
                <w:color w:val="000000"/>
                <w:sz w:val="24"/>
                <w:szCs w:val="24"/>
              </w:rPr>
              <w:t>Document the business problem, objectives, scope, stakeholders, source systems, requirements, expected outcomes, solution approach, assumptions, and constraints.</w:t>
            </w:r>
          </w:p>
        </w:tc>
        <w:tc>
          <w:tcPr>
            <w:tcW w:w="997" w:type="dxa"/>
            <w:tcBorders>
              <w:top w:val="nil"/>
              <w:left w:val="nil"/>
              <w:bottom w:val="single" w:sz="4" w:space="0" w:color="000000"/>
              <w:right w:val="single" w:sz="4" w:space="0" w:color="000000"/>
            </w:tcBorders>
            <w:hideMark/>
          </w:tcPr>
          <w:p w14:paraId="2B827AFF"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47B563AD" w14:textId="77777777" w:rsidR="0023700C" w:rsidRPr="0023700C" w:rsidRDefault="0023700C" w:rsidP="0023700C">
            <w:pPr>
              <w:rPr>
                <w:color w:val="000000"/>
                <w:sz w:val="24"/>
                <w:szCs w:val="24"/>
              </w:rPr>
            </w:pPr>
            <w:r w:rsidRPr="0023700C">
              <w:rPr>
                <w:color w:val="000000"/>
                <w:sz w:val="24"/>
                <w:szCs w:val="24"/>
              </w:rPr>
              <w:t>Business Requirement Document (BRD)</w:t>
            </w:r>
          </w:p>
        </w:tc>
      </w:tr>
      <w:tr w:rsidR="0023700C" w:rsidRPr="0023700C" w14:paraId="2D2FB62F"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4C5F8EEA" w14:textId="77777777" w:rsidR="0023700C" w:rsidRPr="0023700C" w:rsidRDefault="0023700C" w:rsidP="0023700C">
            <w:pPr>
              <w:jc w:val="center"/>
              <w:rPr>
                <w:color w:val="000000"/>
                <w:sz w:val="24"/>
                <w:szCs w:val="24"/>
              </w:rPr>
            </w:pPr>
            <w:r w:rsidRPr="0023700C">
              <w:rPr>
                <w:color w:val="000000"/>
                <w:sz w:val="24"/>
                <w:szCs w:val="24"/>
              </w:rPr>
              <w:t>T-04</w:t>
            </w:r>
          </w:p>
        </w:tc>
        <w:tc>
          <w:tcPr>
            <w:tcW w:w="1843" w:type="dxa"/>
            <w:tcBorders>
              <w:top w:val="nil"/>
              <w:left w:val="nil"/>
              <w:bottom w:val="single" w:sz="4" w:space="0" w:color="000000"/>
              <w:right w:val="single" w:sz="4" w:space="0" w:color="000000"/>
            </w:tcBorders>
            <w:hideMark/>
          </w:tcPr>
          <w:p w14:paraId="08FA7B3B" w14:textId="77777777" w:rsidR="0023700C" w:rsidRPr="0023700C" w:rsidRDefault="0023700C" w:rsidP="0023700C">
            <w:pPr>
              <w:rPr>
                <w:color w:val="000000"/>
                <w:sz w:val="24"/>
                <w:szCs w:val="24"/>
              </w:rPr>
            </w:pPr>
            <w:r w:rsidRPr="0023700C">
              <w:rPr>
                <w:color w:val="000000"/>
                <w:sz w:val="24"/>
                <w:szCs w:val="24"/>
              </w:rPr>
              <w:t>Identify HR Data Sources</w:t>
            </w:r>
          </w:p>
        </w:tc>
        <w:tc>
          <w:tcPr>
            <w:tcW w:w="3964" w:type="dxa"/>
            <w:tcBorders>
              <w:top w:val="nil"/>
              <w:left w:val="nil"/>
              <w:bottom w:val="single" w:sz="4" w:space="0" w:color="000000"/>
              <w:right w:val="single" w:sz="4" w:space="0" w:color="000000"/>
            </w:tcBorders>
            <w:hideMark/>
          </w:tcPr>
          <w:p w14:paraId="0C564035" w14:textId="77777777" w:rsidR="0023700C" w:rsidRPr="0023700C" w:rsidRDefault="0023700C" w:rsidP="0023700C">
            <w:pPr>
              <w:rPr>
                <w:color w:val="000000"/>
                <w:sz w:val="24"/>
                <w:szCs w:val="24"/>
              </w:rPr>
            </w:pPr>
            <w:r w:rsidRPr="0023700C">
              <w:rPr>
                <w:color w:val="000000"/>
                <w:sz w:val="24"/>
                <w:szCs w:val="24"/>
              </w:rPr>
              <w:t>Identify the enterprise HR systems and relevant source datasets that will provide workforce and HR information to the platform.</w:t>
            </w:r>
          </w:p>
        </w:tc>
        <w:tc>
          <w:tcPr>
            <w:tcW w:w="997" w:type="dxa"/>
            <w:tcBorders>
              <w:top w:val="nil"/>
              <w:left w:val="nil"/>
              <w:bottom w:val="single" w:sz="4" w:space="0" w:color="000000"/>
              <w:right w:val="single" w:sz="4" w:space="0" w:color="000000"/>
            </w:tcBorders>
            <w:hideMark/>
          </w:tcPr>
          <w:p w14:paraId="63E9E673"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1F3AC8A2" w14:textId="77777777" w:rsidR="0023700C" w:rsidRPr="0023700C" w:rsidRDefault="0023700C" w:rsidP="0023700C">
            <w:pPr>
              <w:rPr>
                <w:color w:val="000000"/>
                <w:sz w:val="24"/>
                <w:szCs w:val="24"/>
              </w:rPr>
            </w:pPr>
            <w:r w:rsidRPr="0023700C">
              <w:rPr>
                <w:color w:val="000000"/>
                <w:sz w:val="24"/>
                <w:szCs w:val="24"/>
              </w:rPr>
              <w:t>HR Source System List</w:t>
            </w:r>
          </w:p>
        </w:tc>
      </w:tr>
      <w:tr w:rsidR="0023700C" w:rsidRPr="0023700C" w14:paraId="777D0B60"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1A6CFFEB" w14:textId="77777777" w:rsidR="0023700C" w:rsidRPr="0023700C" w:rsidRDefault="0023700C" w:rsidP="0023700C">
            <w:pPr>
              <w:jc w:val="center"/>
              <w:rPr>
                <w:color w:val="000000"/>
                <w:sz w:val="24"/>
                <w:szCs w:val="24"/>
              </w:rPr>
            </w:pPr>
            <w:r w:rsidRPr="0023700C">
              <w:rPr>
                <w:color w:val="000000"/>
                <w:sz w:val="24"/>
                <w:szCs w:val="24"/>
              </w:rPr>
              <w:t>T-05</w:t>
            </w:r>
          </w:p>
        </w:tc>
        <w:tc>
          <w:tcPr>
            <w:tcW w:w="1843" w:type="dxa"/>
            <w:tcBorders>
              <w:top w:val="nil"/>
              <w:left w:val="nil"/>
              <w:bottom w:val="single" w:sz="4" w:space="0" w:color="000000"/>
              <w:right w:val="single" w:sz="4" w:space="0" w:color="000000"/>
            </w:tcBorders>
            <w:hideMark/>
          </w:tcPr>
          <w:p w14:paraId="62A2A1DA" w14:textId="77777777" w:rsidR="0023700C" w:rsidRPr="0023700C" w:rsidRDefault="0023700C" w:rsidP="0023700C">
            <w:pPr>
              <w:rPr>
                <w:color w:val="000000"/>
                <w:sz w:val="24"/>
                <w:szCs w:val="24"/>
              </w:rPr>
            </w:pPr>
            <w:r w:rsidRPr="0023700C">
              <w:rPr>
                <w:color w:val="000000"/>
                <w:sz w:val="24"/>
                <w:szCs w:val="24"/>
              </w:rPr>
              <w:t>Establish Project Scope</w:t>
            </w:r>
          </w:p>
        </w:tc>
        <w:tc>
          <w:tcPr>
            <w:tcW w:w="3964" w:type="dxa"/>
            <w:tcBorders>
              <w:top w:val="nil"/>
              <w:left w:val="nil"/>
              <w:bottom w:val="single" w:sz="4" w:space="0" w:color="000000"/>
              <w:right w:val="single" w:sz="4" w:space="0" w:color="000000"/>
            </w:tcBorders>
            <w:hideMark/>
          </w:tcPr>
          <w:p w14:paraId="14280CFA" w14:textId="77777777" w:rsidR="0023700C" w:rsidRPr="0023700C" w:rsidRDefault="0023700C" w:rsidP="0023700C">
            <w:pPr>
              <w:rPr>
                <w:color w:val="000000"/>
                <w:sz w:val="24"/>
                <w:szCs w:val="24"/>
              </w:rPr>
            </w:pPr>
            <w:r w:rsidRPr="0023700C">
              <w:rPr>
                <w:color w:val="000000"/>
                <w:sz w:val="24"/>
                <w:szCs w:val="24"/>
              </w:rPr>
              <w:t>Define the boundaries of the project and align the planned work with the DA-1 objectives and overall sprint roadmap.</w:t>
            </w:r>
          </w:p>
        </w:tc>
        <w:tc>
          <w:tcPr>
            <w:tcW w:w="997" w:type="dxa"/>
            <w:tcBorders>
              <w:top w:val="nil"/>
              <w:left w:val="nil"/>
              <w:bottom w:val="single" w:sz="4" w:space="0" w:color="000000"/>
              <w:right w:val="single" w:sz="4" w:space="0" w:color="000000"/>
            </w:tcBorders>
            <w:hideMark/>
          </w:tcPr>
          <w:p w14:paraId="5F86920F"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489E2EFA" w14:textId="77777777" w:rsidR="0023700C" w:rsidRPr="0023700C" w:rsidRDefault="0023700C" w:rsidP="0023700C">
            <w:pPr>
              <w:rPr>
                <w:color w:val="000000"/>
                <w:sz w:val="24"/>
                <w:szCs w:val="24"/>
              </w:rPr>
            </w:pPr>
            <w:r w:rsidRPr="0023700C">
              <w:rPr>
                <w:color w:val="000000"/>
                <w:sz w:val="24"/>
                <w:szCs w:val="24"/>
              </w:rPr>
              <w:t>Project Scope</w:t>
            </w:r>
          </w:p>
        </w:tc>
      </w:tr>
      <w:tr w:rsidR="0023700C" w:rsidRPr="0023700C" w14:paraId="5EFB1FD9"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132A6AEC" w14:textId="77777777" w:rsidR="0023700C" w:rsidRPr="0023700C" w:rsidRDefault="0023700C" w:rsidP="0023700C">
            <w:pPr>
              <w:jc w:val="center"/>
              <w:rPr>
                <w:color w:val="000000"/>
                <w:sz w:val="24"/>
                <w:szCs w:val="24"/>
              </w:rPr>
            </w:pPr>
            <w:r w:rsidRPr="0023700C">
              <w:rPr>
                <w:color w:val="000000"/>
                <w:sz w:val="24"/>
                <w:szCs w:val="24"/>
              </w:rPr>
              <w:t>T-06</w:t>
            </w:r>
          </w:p>
        </w:tc>
        <w:tc>
          <w:tcPr>
            <w:tcW w:w="1843" w:type="dxa"/>
            <w:tcBorders>
              <w:top w:val="nil"/>
              <w:left w:val="nil"/>
              <w:bottom w:val="single" w:sz="4" w:space="0" w:color="000000"/>
              <w:right w:val="single" w:sz="4" w:space="0" w:color="000000"/>
            </w:tcBorders>
            <w:hideMark/>
          </w:tcPr>
          <w:p w14:paraId="5D549BC0" w14:textId="77777777" w:rsidR="0023700C" w:rsidRPr="0023700C" w:rsidRDefault="0023700C" w:rsidP="0023700C">
            <w:pPr>
              <w:rPr>
                <w:color w:val="000000"/>
                <w:sz w:val="24"/>
                <w:szCs w:val="24"/>
              </w:rPr>
            </w:pPr>
            <w:r w:rsidRPr="0023700C">
              <w:rPr>
                <w:color w:val="000000"/>
                <w:sz w:val="24"/>
                <w:szCs w:val="24"/>
              </w:rPr>
              <w:t>Design High-Level Architecture</w:t>
            </w:r>
          </w:p>
        </w:tc>
        <w:tc>
          <w:tcPr>
            <w:tcW w:w="3964" w:type="dxa"/>
            <w:tcBorders>
              <w:top w:val="nil"/>
              <w:left w:val="nil"/>
              <w:bottom w:val="single" w:sz="4" w:space="0" w:color="000000"/>
              <w:right w:val="single" w:sz="4" w:space="0" w:color="000000"/>
            </w:tcBorders>
            <w:hideMark/>
          </w:tcPr>
          <w:p w14:paraId="11E8018D" w14:textId="77777777" w:rsidR="0023700C" w:rsidRPr="0023700C" w:rsidRDefault="0023700C" w:rsidP="0023700C">
            <w:pPr>
              <w:rPr>
                <w:color w:val="000000"/>
                <w:sz w:val="24"/>
                <w:szCs w:val="24"/>
              </w:rPr>
            </w:pPr>
            <w:r w:rsidRPr="0023700C">
              <w:rPr>
                <w:color w:val="000000"/>
                <w:sz w:val="24"/>
                <w:szCs w:val="24"/>
              </w:rPr>
              <w:t>Define the high-level flow from HR source systems through Pentaho ingestion and the Bronze/Staging layer, considering the later platform flow.</w:t>
            </w:r>
          </w:p>
        </w:tc>
        <w:tc>
          <w:tcPr>
            <w:tcW w:w="997" w:type="dxa"/>
            <w:tcBorders>
              <w:top w:val="nil"/>
              <w:left w:val="nil"/>
              <w:bottom w:val="single" w:sz="4" w:space="0" w:color="000000"/>
              <w:right w:val="single" w:sz="4" w:space="0" w:color="000000"/>
            </w:tcBorders>
            <w:hideMark/>
          </w:tcPr>
          <w:p w14:paraId="0C9027D0"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115402C6" w14:textId="77777777" w:rsidR="0023700C" w:rsidRPr="0023700C" w:rsidRDefault="0023700C" w:rsidP="0023700C">
            <w:pPr>
              <w:rPr>
                <w:color w:val="000000"/>
                <w:sz w:val="24"/>
                <w:szCs w:val="24"/>
              </w:rPr>
            </w:pPr>
            <w:r w:rsidRPr="0023700C">
              <w:rPr>
                <w:color w:val="000000"/>
                <w:sz w:val="24"/>
                <w:szCs w:val="24"/>
              </w:rPr>
              <w:t>Solution Architecture</w:t>
            </w:r>
          </w:p>
        </w:tc>
      </w:tr>
      <w:tr w:rsidR="0023700C" w:rsidRPr="0023700C" w14:paraId="62FD90AF"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6301B154" w14:textId="77777777" w:rsidR="0023700C" w:rsidRPr="0023700C" w:rsidRDefault="0023700C" w:rsidP="0023700C">
            <w:pPr>
              <w:jc w:val="center"/>
              <w:rPr>
                <w:color w:val="000000"/>
                <w:sz w:val="24"/>
                <w:szCs w:val="24"/>
              </w:rPr>
            </w:pPr>
            <w:r w:rsidRPr="0023700C">
              <w:rPr>
                <w:color w:val="000000"/>
                <w:sz w:val="24"/>
                <w:szCs w:val="24"/>
              </w:rPr>
              <w:t>T-07</w:t>
            </w:r>
          </w:p>
        </w:tc>
        <w:tc>
          <w:tcPr>
            <w:tcW w:w="1843" w:type="dxa"/>
            <w:tcBorders>
              <w:top w:val="nil"/>
              <w:left w:val="nil"/>
              <w:bottom w:val="single" w:sz="4" w:space="0" w:color="000000"/>
              <w:right w:val="single" w:sz="4" w:space="0" w:color="000000"/>
            </w:tcBorders>
            <w:hideMark/>
          </w:tcPr>
          <w:p w14:paraId="52FCDA20" w14:textId="77777777" w:rsidR="0023700C" w:rsidRPr="0023700C" w:rsidRDefault="0023700C" w:rsidP="0023700C">
            <w:pPr>
              <w:rPr>
                <w:color w:val="000000"/>
                <w:sz w:val="24"/>
                <w:szCs w:val="24"/>
              </w:rPr>
            </w:pPr>
            <w:r w:rsidRPr="0023700C">
              <w:rPr>
                <w:color w:val="000000"/>
                <w:sz w:val="24"/>
                <w:szCs w:val="24"/>
              </w:rPr>
              <w:t>Establish Git Repository</w:t>
            </w:r>
          </w:p>
        </w:tc>
        <w:tc>
          <w:tcPr>
            <w:tcW w:w="3964" w:type="dxa"/>
            <w:tcBorders>
              <w:top w:val="nil"/>
              <w:left w:val="nil"/>
              <w:bottom w:val="single" w:sz="4" w:space="0" w:color="000000"/>
              <w:right w:val="single" w:sz="4" w:space="0" w:color="000000"/>
            </w:tcBorders>
            <w:hideMark/>
          </w:tcPr>
          <w:p w14:paraId="4948EC12" w14:textId="77777777" w:rsidR="0023700C" w:rsidRPr="0023700C" w:rsidRDefault="0023700C" w:rsidP="0023700C">
            <w:pPr>
              <w:rPr>
                <w:color w:val="000000"/>
                <w:sz w:val="24"/>
                <w:szCs w:val="24"/>
              </w:rPr>
            </w:pPr>
            <w:r w:rsidRPr="0023700C">
              <w:rPr>
                <w:color w:val="000000"/>
                <w:sz w:val="24"/>
                <w:szCs w:val="24"/>
              </w:rPr>
              <w:t>Create the GitHub repository to support collaborative development, version control, and management of project artifacts.</w:t>
            </w:r>
          </w:p>
        </w:tc>
        <w:tc>
          <w:tcPr>
            <w:tcW w:w="997" w:type="dxa"/>
            <w:tcBorders>
              <w:top w:val="nil"/>
              <w:left w:val="nil"/>
              <w:bottom w:val="single" w:sz="4" w:space="0" w:color="000000"/>
              <w:right w:val="single" w:sz="4" w:space="0" w:color="000000"/>
            </w:tcBorders>
            <w:hideMark/>
          </w:tcPr>
          <w:p w14:paraId="0D953E57"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3185543E" w14:textId="77777777" w:rsidR="0023700C" w:rsidRPr="0023700C" w:rsidRDefault="0023700C" w:rsidP="0023700C">
            <w:pPr>
              <w:rPr>
                <w:color w:val="000000"/>
                <w:sz w:val="24"/>
                <w:szCs w:val="24"/>
              </w:rPr>
            </w:pPr>
            <w:r w:rsidRPr="0023700C">
              <w:rPr>
                <w:color w:val="000000"/>
                <w:sz w:val="24"/>
                <w:szCs w:val="24"/>
              </w:rPr>
              <w:t>GitHub Repository</w:t>
            </w:r>
          </w:p>
        </w:tc>
      </w:tr>
      <w:tr w:rsidR="0023700C" w:rsidRPr="0023700C" w14:paraId="161AB865"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34A47253" w14:textId="77777777" w:rsidR="0023700C" w:rsidRPr="0023700C" w:rsidRDefault="0023700C" w:rsidP="0023700C">
            <w:pPr>
              <w:jc w:val="center"/>
              <w:rPr>
                <w:color w:val="000000"/>
                <w:sz w:val="24"/>
                <w:szCs w:val="24"/>
              </w:rPr>
            </w:pPr>
            <w:r w:rsidRPr="0023700C">
              <w:rPr>
                <w:color w:val="000000"/>
                <w:sz w:val="24"/>
                <w:szCs w:val="24"/>
              </w:rPr>
              <w:t>T-08</w:t>
            </w:r>
          </w:p>
        </w:tc>
        <w:tc>
          <w:tcPr>
            <w:tcW w:w="1843" w:type="dxa"/>
            <w:tcBorders>
              <w:top w:val="nil"/>
              <w:left w:val="nil"/>
              <w:bottom w:val="single" w:sz="4" w:space="0" w:color="000000"/>
              <w:right w:val="single" w:sz="4" w:space="0" w:color="000000"/>
            </w:tcBorders>
            <w:hideMark/>
          </w:tcPr>
          <w:p w14:paraId="23C2B172" w14:textId="77777777" w:rsidR="0023700C" w:rsidRPr="0023700C" w:rsidRDefault="0023700C" w:rsidP="0023700C">
            <w:pPr>
              <w:rPr>
                <w:color w:val="000000"/>
                <w:sz w:val="24"/>
                <w:szCs w:val="24"/>
              </w:rPr>
            </w:pPr>
            <w:r w:rsidRPr="0023700C">
              <w:rPr>
                <w:color w:val="000000"/>
                <w:sz w:val="24"/>
                <w:szCs w:val="24"/>
              </w:rPr>
              <w:t>Establish Enterprise Repository Structure</w:t>
            </w:r>
          </w:p>
        </w:tc>
        <w:tc>
          <w:tcPr>
            <w:tcW w:w="3964" w:type="dxa"/>
            <w:tcBorders>
              <w:top w:val="nil"/>
              <w:left w:val="nil"/>
              <w:bottom w:val="single" w:sz="4" w:space="0" w:color="000000"/>
              <w:right w:val="single" w:sz="4" w:space="0" w:color="000000"/>
            </w:tcBorders>
            <w:hideMark/>
          </w:tcPr>
          <w:p w14:paraId="7F1E2D57" w14:textId="77777777" w:rsidR="0023700C" w:rsidRPr="0023700C" w:rsidRDefault="0023700C" w:rsidP="0023700C">
            <w:pPr>
              <w:rPr>
                <w:color w:val="000000"/>
                <w:sz w:val="24"/>
                <w:szCs w:val="24"/>
              </w:rPr>
            </w:pPr>
            <w:r w:rsidRPr="0023700C">
              <w:rPr>
                <w:color w:val="000000"/>
                <w:sz w:val="24"/>
                <w:szCs w:val="24"/>
              </w:rPr>
              <w:t>Create the standardized project directory structure for documentation, datasets, ingestion, staging, transformations, SQL, metadata, lineage, dashboards, deployment, and testing.</w:t>
            </w:r>
          </w:p>
        </w:tc>
        <w:tc>
          <w:tcPr>
            <w:tcW w:w="997" w:type="dxa"/>
            <w:tcBorders>
              <w:top w:val="nil"/>
              <w:left w:val="nil"/>
              <w:bottom w:val="single" w:sz="4" w:space="0" w:color="000000"/>
              <w:right w:val="single" w:sz="4" w:space="0" w:color="000000"/>
            </w:tcBorders>
            <w:hideMark/>
          </w:tcPr>
          <w:p w14:paraId="43BE5505"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77D088BD" w14:textId="77777777" w:rsidR="0023700C" w:rsidRPr="0023700C" w:rsidRDefault="0023700C" w:rsidP="0023700C">
            <w:pPr>
              <w:rPr>
                <w:color w:val="000000"/>
                <w:sz w:val="24"/>
                <w:szCs w:val="24"/>
              </w:rPr>
            </w:pPr>
            <w:r w:rsidRPr="0023700C">
              <w:rPr>
                <w:color w:val="000000"/>
                <w:sz w:val="24"/>
                <w:szCs w:val="24"/>
              </w:rPr>
              <w:t>Enterprise Repository Structure</w:t>
            </w:r>
          </w:p>
        </w:tc>
      </w:tr>
      <w:tr w:rsidR="0023700C" w:rsidRPr="0023700C" w14:paraId="5E7CE24E"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1A20A661" w14:textId="77777777" w:rsidR="0023700C" w:rsidRPr="0023700C" w:rsidRDefault="0023700C" w:rsidP="0023700C">
            <w:pPr>
              <w:jc w:val="center"/>
              <w:rPr>
                <w:color w:val="000000"/>
                <w:sz w:val="24"/>
                <w:szCs w:val="24"/>
              </w:rPr>
            </w:pPr>
            <w:r w:rsidRPr="0023700C">
              <w:rPr>
                <w:color w:val="000000"/>
                <w:sz w:val="24"/>
                <w:szCs w:val="24"/>
              </w:rPr>
              <w:t>T-09</w:t>
            </w:r>
          </w:p>
        </w:tc>
        <w:tc>
          <w:tcPr>
            <w:tcW w:w="1843" w:type="dxa"/>
            <w:tcBorders>
              <w:top w:val="nil"/>
              <w:left w:val="nil"/>
              <w:bottom w:val="single" w:sz="4" w:space="0" w:color="000000"/>
              <w:right w:val="single" w:sz="4" w:space="0" w:color="000000"/>
            </w:tcBorders>
            <w:hideMark/>
          </w:tcPr>
          <w:p w14:paraId="719B86BD" w14:textId="77777777" w:rsidR="0023700C" w:rsidRPr="0023700C" w:rsidRDefault="0023700C" w:rsidP="0023700C">
            <w:pPr>
              <w:rPr>
                <w:color w:val="000000"/>
                <w:sz w:val="24"/>
                <w:szCs w:val="24"/>
              </w:rPr>
            </w:pPr>
            <w:r w:rsidRPr="0023700C">
              <w:rPr>
                <w:color w:val="000000"/>
                <w:sz w:val="24"/>
                <w:szCs w:val="24"/>
              </w:rPr>
              <w:t>Develop Product Backlog</w:t>
            </w:r>
          </w:p>
        </w:tc>
        <w:tc>
          <w:tcPr>
            <w:tcW w:w="3964" w:type="dxa"/>
            <w:tcBorders>
              <w:top w:val="nil"/>
              <w:left w:val="nil"/>
              <w:bottom w:val="single" w:sz="4" w:space="0" w:color="000000"/>
              <w:right w:val="single" w:sz="4" w:space="0" w:color="000000"/>
            </w:tcBorders>
            <w:hideMark/>
          </w:tcPr>
          <w:p w14:paraId="768D0701" w14:textId="77777777" w:rsidR="0023700C" w:rsidRPr="0023700C" w:rsidRDefault="0023700C" w:rsidP="0023700C">
            <w:pPr>
              <w:rPr>
                <w:color w:val="000000"/>
                <w:sz w:val="24"/>
                <w:szCs w:val="24"/>
              </w:rPr>
            </w:pPr>
            <w:r w:rsidRPr="0023700C">
              <w:rPr>
                <w:color w:val="000000"/>
                <w:sz w:val="24"/>
                <w:szCs w:val="24"/>
              </w:rPr>
              <w:t>Organize the planned project activities into a structured backlog covering the required Sprint 0 and Sprint 1 work.</w:t>
            </w:r>
          </w:p>
        </w:tc>
        <w:tc>
          <w:tcPr>
            <w:tcW w:w="997" w:type="dxa"/>
            <w:tcBorders>
              <w:top w:val="nil"/>
              <w:left w:val="nil"/>
              <w:bottom w:val="single" w:sz="4" w:space="0" w:color="000000"/>
              <w:right w:val="single" w:sz="4" w:space="0" w:color="000000"/>
            </w:tcBorders>
            <w:hideMark/>
          </w:tcPr>
          <w:p w14:paraId="1B52A56E" w14:textId="77777777" w:rsidR="0023700C" w:rsidRPr="0023700C" w:rsidRDefault="0023700C" w:rsidP="0023700C">
            <w:pPr>
              <w:jc w:val="center"/>
              <w:rPr>
                <w:color w:val="000000"/>
                <w:sz w:val="24"/>
                <w:szCs w:val="24"/>
              </w:rPr>
            </w:pPr>
            <w:r w:rsidRPr="0023700C">
              <w:rPr>
                <w:color w:val="000000"/>
                <w:sz w:val="24"/>
                <w:szCs w:val="24"/>
              </w:rPr>
              <w:t>Sprint 0</w:t>
            </w:r>
          </w:p>
        </w:tc>
        <w:tc>
          <w:tcPr>
            <w:tcW w:w="2410" w:type="dxa"/>
            <w:tcBorders>
              <w:top w:val="nil"/>
              <w:left w:val="nil"/>
              <w:bottom w:val="single" w:sz="4" w:space="0" w:color="000000"/>
              <w:right w:val="single" w:sz="4" w:space="0" w:color="000000"/>
            </w:tcBorders>
            <w:hideMark/>
          </w:tcPr>
          <w:p w14:paraId="4CA12E5F" w14:textId="77777777" w:rsidR="0023700C" w:rsidRPr="0023700C" w:rsidRDefault="0023700C" w:rsidP="0023700C">
            <w:pPr>
              <w:rPr>
                <w:color w:val="000000"/>
                <w:sz w:val="24"/>
                <w:szCs w:val="24"/>
              </w:rPr>
            </w:pPr>
            <w:r w:rsidRPr="0023700C">
              <w:rPr>
                <w:color w:val="000000"/>
                <w:sz w:val="24"/>
                <w:szCs w:val="24"/>
              </w:rPr>
              <w:t>Product Backlog</w:t>
            </w:r>
          </w:p>
        </w:tc>
      </w:tr>
      <w:tr w:rsidR="0023700C" w:rsidRPr="0023700C" w14:paraId="1426AAB3"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7802A479" w14:textId="77777777" w:rsidR="0023700C" w:rsidRPr="0023700C" w:rsidRDefault="0023700C" w:rsidP="0023700C">
            <w:pPr>
              <w:jc w:val="center"/>
              <w:rPr>
                <w:color w:val="000000"/>
                <w:sz w:val="24"/>
                <w:szCs w:val="24"/>
              </w:rPr>
            </w:pPr>
            <w:r w:rsidRPr="0023700C">
              <w:rPr>
                <w:color w:val="000000"/>
                <w:sz w:val="24"/>
                <w:szCs w:val="24"/>
              </w:rPr>
              <w:t>T-10</w:t>
            </w:r>
          </w:p>
        </w:tc>
        <w:tc>
          <w:tcPr>
            <w:tcW w:w="1843" w:type="dxa"/>
            <w:tcBorders>
              <w:top w:val="nil"/>
              <w:left w:val="nil"/>
              <w:bottom w:val="single" w:sz="4" w:space="0" w:color="000000"/>
              <w:right w:val="single" w:sz="4" w:space="0" w:color="000000"/>
            </w:tcBorders>
            <w:hideMark/>
          </w:tcPr>
          <w:p w14:paraId="186CA381" w14:textId="77777777" w:rsidR="0023700C" w:rsidRPr="0023700C" w:rsidRDefault="0023700C" w:rsidP="0023700C">
            <w:pPr>
              <w:rPr>
                <w:color w:val="000000"/>
                <w:sz w:val="24"/>
                <w:szCs w:val="24"/>
              </w:rPr>
            </w:pPr>
            <w:proofErr w:type="spellStart"/>
            <w:r w:rsidRPr="0023700C">
              <w:rPr>
                <w:color w:val="000000"/>
                <w:sz w:val="24"/>
                <w:szCs w:val="24"/>
              </w:rPr>
              <w:t>Analyze</w:t>
            </w:r>
            <w:proofErr w:type="spellEnd"/>
            <w:r w:rsidRPr="0023700C">
              <w:rPr>
                <w:color w:val="000000"/>
                <w:sz w:val="24"/>
                <w:szCs w:val="24"/>
              </w:rPr>
              <w:t xml:space="preserve"> HR Source Systems</w:t>
            </w:r>
          </w:p>
        </w:tc>
        <w:tc>
          <w:tcPr>
            <w:tcW w:w="3964" w:type="dxa"/>
            <w:tcBorders>
              <w:top w:val="nil"/>
              <w:left w:val="nil"/>
              <w:bottom w:val="single" w:sz="4" w:space="0" w:color="000000"/>
              <w:right w:val="single" w:sz="4" w:space="0" w:color="000000"/>
            </w:tcBorders>
            <w:hideMark/>
          </w:tcPr>
          <w:p w14:paraId="1AC954EC" w14:textId="77777777" w:rsidR="0023700C" w:rsidRPr="0023700C" w:rsidRDefault="0023700C" w:rsidP="0023700C">
            <w:pPr>
              <w:rPr>
                <w:color w:val="000000"/>
                <w:sz w:val="24"/>
                <w:szCs w:val="24"/>
              </w:rPr>
            </w:pPr>
            <w:r w:rsidRPr="0023700C">
              <w:rPr>
                <w:color w:val="000000"/>
                <w:sz w:val="24"/>
                <w:szCs w:val="24"/>
              </w:rPr>
              <w:t>Examine each available HR source to identify its data content, format, intended use, and appropriate landing/staging target before ingestion.</w:t>
            </w:r>
          </w:p>
        </w:tc>
        <w:tc>
          <w:tcPr>
            <w:tcW w:w="997" w:type="dxa"/>
            <w:tcBorders>
              <w:top w:val="nil"/>
              <w:left w:val="nil"/>
              <w:bottom w:val="single" w:sz="4" w:space="0" w:color="000000"/>
              <w:right w:val="single" w:sz="4" w:space="0" w:color="000000"/>
            </w:tcBorders>
            <w:hideMark/>
          </w:tcPr>
          <w:p w14:paraId="38CB9908" w14:textId="77777777" w:rsidR="0023700C" w:rsidRPr="0023700C" w:rsidRDefault="0023700C" w:rsidP="0023700C">
            <w:pPr>
              <w:jc w:val="center"/>
              <w:rPr>
                <w:color w:val="000000"/>
                <w:sz w:val="24"/>
                <w:szCs w:val="24"/>
              </w:rPr>
            </w:pPr>
            <w:r w:rsidRPr="0023700C">
              <w:rPr>
                <w:color w:val="000000"/>
                <w:sz w:val="24"/>
                <w:szCs w:val="24"/>
              </w:rPr>
              <w:t>Sprint 1</w:t>
            </w:r>
          </w:p>
        </w:tc>
        <w:tc>
          <w:tcPr>
            <w:tcW w:w="2410" w:type="dxa"/>
            <w:tcBorders>
              <w:top w:val="nil"/>
              <w:left w:val="nil"/>
              <w:bottom w:val="single" w:sz="4" w:space="0" w:color="000000"/>
              <w:right w:val="single" w:sz="4" w:space="0" w:color="000000"/>
            </w:tcBorders>
            <w:hideMark/>
          </w:tcPr>
          <w:p w14:paraId="75BAA3B1" w14:textId="77777777" w:rsidR="0023700C" w:rsidRPr="0023700C" w:rsidRDefault="0023700C" w:rsidP="0023700C">
            <w:pPr>
              <w:rPr>
                <w:color w:val="000000"/>
                <w:sz w:val="24"/>
                <w:szCs w:val="24"/>
              </w:rPr>
            </w:pPr>
            <w:r w:rsidRPr="0023700C">
              <w:rPr>
                <w:color w:val="000000"/>
                <w:sz w:val="24"/>
                <w:szCs w:val="24"/>
              </w:rPr>
              <w:t>Source System Analysis</w:t>
            </w:r>
          </w:p>
        </w:tc>
      </w:tr>
      <w:tr w:rsidR="0023700C" w:rsidRPr="0023700C" w14:paraId="3040FE94"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2A6F4FFF" w14:textId="77777777" w:rsidR="0023700C" w:rsidRPr="0023700C" w:rsidRDefault="0023700C" w:rsidP="0023700C">
            <w:pPr>
              <w:jc w:val="center"/>
              <w:rPr>
                <w:color w:val="000000"/>
                <w:sz w:val="24"/>
                <w:szCs w:val="24"/>
              </w:rPr>
            </w:pPr>
            <w:r w:rsidRPr="0023700C">
              <w:rPr>
                <w:color w:val="000000"/>
                <w:sz w:val="24"/>
                <w:szCs w:val="24"/>
              </w:rPr>
              <w:lastRenderedPageBreak/>
              <w:t>T-11</w:t>
            </w:r>
          </w:p>
        </w:tc>
        <w:tc>
          <w:tcPr>
            <w:tcW w:w="1843" w:type="dxa"/>
            <w:tcBorders>
              <w:top w:val="nil"/>
              <w:left w:val="nil"/>
              <w:bottom w:val="single" w:sz="4" w:space="0" w:color="000000"/>
              <w:right w:val="single" w:sz="4" w:space="0" w:color="000000"/>
            </w:tcBorders>
            <w:hideMark/>
          </w:tcPr>
          <w:p w14:paraId="0B5CC19B" w14:textId="77777777" w:rsidR="0023700C" w:rsidRPr="0023700C" w:rsidRDefault="0023700C" w:rsidP="0023700C">
            <w:pPr>
              <w:rPr>
                <w:color w:val="000000"/>
                <w:sz w:val="24"/>
                <w:szCs w:val="24"/>
              </w:rPr>
            </w:pPr>
            <w:r w:rsidRPr="0023700C">
              <w:rPr>
                <w:color w:val="000000"/>
                <w:sz w:val="24"/>
                <w:szCs w:val="24"/>
              </w:rPr>
              <w:t>Develop Data Dictionary</w:t>
            </w:r>
          </w:p>
        </w:tc>
        <w:tc>
          <w:tcPr>
            <w:tcW w:w="3964" w:type="dxa"/>
            <w:tcBorders>
              <w:top w:val="nil"/>
              <w:left w:val="nil"/>
              <w:bottom w:val="single" w:sz="4" w:space="0" w:color="000000"/>
              <w:right w:val="single" w:sz="4" w:space="0" w:color="000000"/>
            </w:tcBorders>
            <w:hideMark/>
          </w:tcPr>
          <w:p w14:paraId="007C143B" w14:textId="77777777" w:rsidR="0023700C" w:rsidRPr="0023700C" w:rsidRDefault="0023700C" w:rsidP="0023700C">
            <w:pPr>
              <w:rPr>
                <w:color w:val="000000"/>
                <w:sz w:val="24"/>
                <w:szCs w:val="24"/>
              </w:rPr>
            </w:pPr>
            <w:r w:rsidRPr="0023700C">
              <w:rPr>
                <w:color w:val="000000"/>
                <w:sz w:val="24"/>
                <w:szCs w:val="24"/>
              </w:rPr>
              <w:t>Document the fields of the datasets selected for ingestion, including data type, description, nullability, source, and relevant notes.</w:t>
            </w:r>
          </w:p>
        </w:tc>
        <w:tc>
          <w:tcPr>
            <w:tcW w:w="997" w:type="dxa"/>
            <w:tcBorders>
              <w:top w:val="nil"/>
              <w:left w:val="nil"/>
              <w:bottom w:val="single" w:sz="4" w:space="0" w:color="000000"/>
              <w:right w:val="single" w:sz="4" w:space="0" w:color="000000"/>
            </w:tcBorders>
            <w:hideMark/>
          </w:tcPr>
          <w:p w14:paraId="3320C266" w14:textId="77777777" w:rsidR="0023700C" w:rsidRPr="0023700C" w:rsidRDefault="0023700C" w:rsidP="0023700C">
            <w:pPr>
              <w:jc w:val="center"/>
              <w:rPr>
                <w:color w:val="000000"/>
                <w:sz w:val="24"/>
                <w:szCs w:val="24"/>
              </w:rPr>
            </w:pPr>
            <w:r w:rsidRPr="0023700C">
              <w:rPr>
                <w:color w:val="000000"/>
                <w:sz w:val="24"/>
                <w:szCs w:val="24"/>
              </w:rPr>
              <w:t>Sprint 1</w:t>
            </w:r>
          </w:p>
        </w:tc>
        <w:tc>
          <w:tcPr>
            <w:tcW w:w="2410" w:type="dxa"/>
            <w:tcBorders>
              <w:top w:val="nil"/>
              <w:left w:val="nil"/>
              <w:bottom w:val="single" w:sz="4" w:space="0" w:color="000000"/>
              <w:right w:val="single" w:sz="4" w:space="0" w:color="000000"/>
            </w:tcBorders>
            <w:hideMark/>
          </w:tcPr>
          <w:p w14:paraId="0ACE87EB" w14:textId="77777777" w:rsidR="0023700C" w:rsidRPr="0023700C" w:rsidRDefault="0023700C" w:rsidP="0023700C">
            <w:pPr>
              <w:rPr>
                <w:color w:val="000000"/>
                <w:sz w:val="24"/>
                <w:szCs w:val="24"/>
              </w:rPr>
            </w:pPr>
            <w:r w:rsidRPr="0023700C">
              <w:rPr>
                <w:color w:val="000000"/>
                <w:sz w:val="24"/>
                <w:szCs w:val="24"/>
              </w:rPr>
              <w:t>Data Dictionary</w:t>
            </w:r>
          </w:p>
        </w:tc>
      </w:tr>
      <w:tr w:rsidR="0023700C" w:rsidRPr="0023700C" w14:paraId="10F3A455"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48733870" w14:textId="77777777" w:rsidR="0023700C" w:rsidRPr="0023700C" w:rsidRDefault="0023700C" w:rsidP="0023700C">
            <w:pPr>
              <w:jc w:val="center"/>
              <w:rPr>
                <w:color w:val="000000"/>
                <w:sz w:val="24"/>
                <w:szCs w:val="24"/>
              </w:rPr>
            </w:pPr>
            <w:r w:rsidRPr="0023700C">
              <w:rPr>
                <w:color w:val="000000"/>
                <w:sz w:val="24"/>
                <w:szCs w:val="24"/>
              </w:rPr>
              <w:t>T-12</w:t>
            </w:r>
          </w:p>
        </w:tc>
        <w:tc>
          <w:tcPr>
            <w:tcW w:w="1843" w:type="dxa"/>
            <w:tcBorders>
              <w:top w:val="nil"/>
              <w:left w:val="nil"/>
              <w:bottom w:val="single" w:sz="4" w:space="0" w:color="000000"/>
              <w:right w:val="single" w:sz="4" w:space="0" w:color="000000"/>
            </w:tcBorders>
            <w:hideMark/>
          </w:tcPr>
          <w:p w14:paraId="0748F985" w14:textId="77777777" w:rsidR="0023700C" w:rsidRPr="0023700C" w:rsidRDefault="0023700C" w:rsidP="0023700C">
            <w:pPr>
              <w:rPr>
                <w:color w:val="000000"/>
                <w:sz w:val="24"/>
                <w:szCs w:val="24"/>
              </w:rPr>
            </w:pPr>
            <w:r w:rsidRPr="0023700C">
              <w:rPr>
                <w:color w:val="000000"/>
                <w:sz w:val="24"/>
                <w:szCs w:val="24"/>
              </w:rPr>
              <w:t>Develop Pentaho Ingestion Pipelines</w:t>
            </w:r>
          </w:p>
        </w:tc>
        <w:tc>
          <w:tcPr>
            <w:tcW w:w="3964" w:type="dxa"/>
            <w:tcBorders>
              <w:top w:val="nil"/>
              <w:left w:val="nil"/>
              <w:bottom w:val="single" w:sz="4" w:space="0" w:color="000000"/>
              <w:right w:val="single" w:sz="4" w:space="0" w:color="000000"/>
            </w:tcBorders>
            <w:hideMark/>
          </w:tcPr>
          <w:p w14:paraId="1599106D" w14:textId="77777777" w:rsidR="0023700C" w:rsidRPr="0023700C" w:rsidRDefault="0023700C" w:rsidP="0023700C">
            <w:pPr>
              <w:rPr>
                <w:color w:val="000000"/>
                <w:sz w:val="24"/>
                <w:szCs w:val="24"/>
              </w:rPr>
            </w:pPr>
            <w:r w:rsidRPr="0023700C">
              <w:rPr>
                <w:color w:val="000000"/>
                <w:sz w:val="24"/>
                <w:szCs w:val="24"/>
              </w:rPr>
              <w:t>Build Pentaho Data Integration transformations to ingest the identified HR datasets into the landing/staging environment.</w:t>
            </w:r>
          </w:p>
        </w:tc>
        <w:tc>
          <w:tcPr>
            <w:tcW w:w="997" w:type="dxa"/>
            <w:tcBorders>
              <w:top w:val="nil"/>
              <w:left w:val="nil"/>
              <w:bottom w:val="single" w:sz="4" w:space="0" w:color="000000"/>
              <w:right w:val="single" w:sz="4" w:space="0" w:color="000000"/>
            </w:tcBorders>
            <w:hideMark/>
          </w:tcPr>
          <w:p w14:paraId="2C17E66A" w14:textId="77777777" w:rsidR="0023700C" w:rsidRPr="0023700C" w:rsidRDefault="0023700C" w:rsidP="0023700C">
            <w:pPr>
              <w:jc w:val="center"/>
              <w:rPr>
                <w:color w:val="000000"/>
                <w:sz w:val="24"/>
                <w:szCs w:val="24"/>
              </w:rPr>
            </w:pPr>
            <w:r w:rsidRPr="0023700C">
              <w:rPr>
                <w:color w:val="000000"/>
                <w:sz w:val="24"/>
                <w:szCs w:val="24"/>
              </w:rPr>
              <w:t>Sprint 1</w:t>
            </w:r>
          </w:p>
        </w:tc>
        <w:tc>
          <w:tcPr>
            <w:tcW w:w="2410" w:type="dxa"/>
            <w:tcBorders>
              <w:top w:val="nil"/>
              <w:left w:val="nil"/>
              <w:bottom w:val="single" w:sz="4" w:space="0" w:color="000000"/>
              <w:right w:val="single" w:sz="4" w:space="0" w:color="000000"/>
            </w:tcBorders>
            <w:hideMark/>
          </w:tcPr>
          <w:p w14:paraId="2BEF288E" w14:textId="77777777" w:rsidR="0023700C" w:rsidRPr="0023700C" w:rsidRDefault="0023700C" w:rsidP="0023700C">
            <w:pPr>
              <w:rPr>
                <w:color w:val="000000"/>
                <w:sz w:val="24"/>
                <w:szCs w:val="24"/>
              </w:rPr>
            </w:pPr>
            <w:r w:rsidRPr="0023700C">
              <w:rPr>
                <w:color w:val="000000"/>
                <w:sz w:val="24"/>
                <w:szCs w:val="24"/>
              </w:rPr>
              <w:t>Pentaho ETL Transformations</w:t>
            </w:r>
          </w:p>
        </w:tc>
      </w:tr>
      <w:tr w:rsidR="0023700C" w:rsidRPr="0023700C" w14:paraId="00B16998"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6DF41510" w14:textId="77777777" w:rsidR="0023700C" w:rsidRPr="0023700C" w:rsidRDefault="0023700C" w:rsidP="0023700C">
            <w:pPr>
              <w:jc w:val="center"/>
              <w:rPr>
                <w:color w:val="000000"/>
                <w:sz w:val="24"/>
                <w:szCs w:val="24"/>
              </w:rPr>
            </w:pPr>
            <w:r w:rsidRPr="0023700C">
              <w:rPr>
                <w:color w:val="000000"/>
                <w:sz w:val="24"/>
                <w:szCs w:val="24"/>
              </w:rPr>
              <w:t>T-13</w:t>
            </w:r>
          </w:p>
        </w:tc>
        <w:tc>
          <w:tcPr>
            <w:tcW w:w="1843" w:type="dxa"/>
            <w:tcBorders>
              <w:top w:val="nil"/>
              <w:left w:val="nil"/>
              <w:bottom w:val="single" w:sz="4" w:space="0" w:color="000000"/>
              <w:right w:val="single" w:sz="4" w:space="0" w:color="000000"/>
            </w:tcBorders>
            <w:hideMark/>
          </w:tcPr>
          <w:p w14:paraId="47D8EBE4" w14:textId="77777777" w:rsidR="0023700C" w:rsidRPr="0023700C" w:rsidRDefault="0023700C" w:rsidP="0023700C">
            <w:pPr>
              <w:rPr>
                <w:color w:val="000000"/>
                <w:sz w:val="24"/>
                <w:szCs w:val="24"/>
              </w:rPr>
            </w:pPr>
            <w:r w:rsidRPr="0023700C">
              <w:rPr>
                <w:color w:val="000000"/>
                <w:sz w:val="24"/>
                <w:szCs w:val="24"/>
              </w:rPr>
              <w:t>Configure PostgreSQL Staging</w:t>
            </w:r>
          </w:p>
        </w:tc>
        <w:tc>
          <w:tcPr>
            <w:tcW w:w="3964" w:type="dxa"/>
            <w:tcBorders>
              <w:top w:val="nil"/>
              <w:left w:val="nil"/>
              <w:bottom w:val="single" w:sz="4" w:space="0" w:color="000000"/>
              <w:right w:val="single" w:sz="4" w:space="0" w:color="000000"/>
            </w:tcBorders>
            <w:hideMark/>
          </w:tcPr>
          <w:p w14:paraId="67DE6504" w14:textId="77777777" w:rsidR="0023700C" w:rsidRPr="0023700C" w:rsidRDefault="0023700C" w:rsidP="0023700C">
            <w:pPr>
              <w:rPr>
                <w:color w:val="000000"/>
                <w:sz w:val="24"/>
                <w:szCs w:val="24"/>
              </w:rPr>
            </w:pPr>
            <w:r w:rsidRPr="0023700C">
              <w:rPr>
                <w:color w:val="000000"/>
                <w:sz w:val="24"/>
                <w:szCs w:val="24"/>
              </w:rPr>
              <w:t>Create the PostgreSQL staging database/schema and tables required to receive raw HR data while preserving source traceability.</w:t>
            </w:r>
          </w:p>
        </w:tc>
        <w:tc>
          <w:tcPr>
            <w:tcW w:w="997" w:type="dxa"/>
            <w:tcBorders>
              <w:top w:val="nil"/>
              <w:left w:val="nil"/>
              <w:bottom w:val="single" w:sz="4" w:space="0" w:color="000000"/>
              <w:right w:val="single" w:sz="4" w:space="0" w:color="000000"/>
            </w:tcBorders>
            <w:hideMark/>
          </w:tcPr>
          <w:p w14:paraId="59D62677" w14:textId="77777777" w:rsidR="0023700C" w:rsidRPr="0023700C" w:rsidRDefault="0023700C" w:rsidP="0023700C">
            <w:pPr>
              <w:jc w:val="center"/>
              <w:rPr>
                <w:color w:val="000000"/>
                <w:sz w:val="24"/>
                <w:szCs w:val="24"/>
              </w:rPr>
            </w:pPr>
            <w:r w:rsidRPr="0023700C">
              <w:rPr>
                <w:color w:val="000000"/>
                <w:sz w:val="24"/>
                <w:szCs w:val="24"/>
              </w:rPr>
              <w:t>Sprint 1</w:t>
            </w:r>
          </w:p>
        </w:tc>
        <w:tc>
          <w:tcPr>
            <w:tcW w:w="2410" w:type="dxa"/>
            <w:tcBorders>
              <w:top w:val="nil"/>
              <w:left w:val="nil"/>
              <w:bottom w:val="single" w:sz="4" w:space="0" w:color="000000"/>
              <w:right w:val="single" w:sz="4" w:space="0" w:color="000000"/>
            </w:tcBorders>
            <w:hideMark/>
          </w:tcPr>
          <w:p w14:paraId="078E7F2C" w14:textId="77777777" w:rsidR="0023700C" w:rsidRPr="0023700C" w:rsidRDefault="0023700C" w:rsidP="0023700C">
            <w:pPr>
              <w:rPr>
                <w:color w:val="000000"/>
                <w:sz w:val="24"/>
                <w:szCs w:val="24"/>
              </w:rPr>
            </w:pPr>
            <w:r w:rsidRPr="0023700C">
              <w:rPr>
                <w:color w:val="000000"/>
                <w:sz w:val="24"/>
                <w:szCs w:val="24"/>
              </w:rPr>
              <w:t>Staging Database</w:t>
            </w:r>
          </w:p>
        </w:tc>
      </w:tr>
      <w:tr w:rsidR="0023700C" w:rsidRPr="0023700C" w14:paraId="4C31FEDB"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312C9EF2" w14:textId="77777777" w:rsidR="0023700C" w:rsidRPr="0023700C" w:rsidRDefault="0023700C" w:rsidP="0023700C">
            <w:pPr>
              <w:jc w:val="center"/>
              <w:rPr>
                <w:color w:val="000000"/>
                <w:sz w:val="24"/>
                <w:szCs w:val="24"/>
              </w:rPr>
            </w:pPr>
            <w:r w:rsidRPr="0023700C">
              <w:rPr>
                <w:color w:val="000000"/>
                <w:sz w:val="24"/>
                <w:szCs w:val="24"/>
              </w:rPr>
              <w:t>T-14</w:t>
            </w:r>
          </w:p>
        </w:tc>
        <w:tc>
          <w:tcPr>
            <w:tcW w:w="1843" w:type="dxa"/>
            <w:tcBorders>
              <w:top w:val="nil"/>
              <w:left w:val="nil"/>
              <w:bottom w:val="single" w:sz="4" w:space="0" w:color="000000"/>
              <w:right w:val="single" w:sz="4" w:space="0" w:color="000000"/>
            </w:tcBorders>
            <w:hideMark/>
          </w:tcPr>
          <w:p w14:paraId="17DA82A2" w14:textId="77777777" w:rsidR="0023700C" w:rsidRPr="0023700C" w:rsidRDefault="0023700C" w:rsidP="0023700C">
            <w:pPr>
              <w:rPr>
                <w:color w:val="000000"/>
                <w:sz w:val="24"/>
                <w:szCs w:val="24"/>
              </w:rPr>
            </w:pPr>
            <w:r w:rsidRPr="0023700C">
              <w:rPr>
                <w:color w:val="000000"/>
                <w:sz w:val="24"/>
                <w:szCs w:val="24"/>
              </w:rPr>
              <w:t>Implement Logging and Exception Handling</w:t>
            </w:r>
          </w:p>
        </w:tc>
        <w:tc>
          <w:tcPr>
            <w:tcW w:w="3964" w:type="dxa"/>
            <w:tcBorders>
              <w:top w:val="nil"/>
              <w:left w:val="nil"/>
              <w:bottom w:val="single" w:sz="4" w:space="0" w:color="000000"/>
              <w:right w:val="single" w:sz="4" w:space="0" w:color="000000"/>
            </w:tcBorders>
            <w:hideMark/>
          </w:tcPr>
          <w:p w14:paraId="34D2423A" w14:textId="77777777" w:rsidR="0023700C" w:rsidRPr="0023700C" w:rsidRDefault="0023700C" w:rsidP="0023700C">
            <w:pPr>
              <w:rPr>
                <w:color w:val="000000"/>
                <w:sz w:val="24"/>
                <w:szCs w:val="24"/>
              </w:rPr>
            </w:pPr>
            <w:r w:rsidRPr="0023700C">
              <w:rPr>
                <w:color w:val="000000"/>
                <w:sz w:val="24"/>
                <w:szCs w:val="24"/>
              </w:rPr>
              <w:t>Capture transformation/job status, relevant errors, execution information, and supported failed-record or failed-step details.</w:t>
            </w:r>
          </w:p>
        </w:tc>
        <w:tc>
          <w:tcPr>
            <w:tcW w:w="997" w:type="dxa"/>
            <w:tcBorders>
              <w:top w:val="nil"/>
              <w:left w:val="nil"/>
              <w:bottom w:val="single" w:sz="4" w:space="0" w:color="000000"/>
              <w:right w:val="single" w:sz="4" w:space="0" w:color="000000"/>
            </w:tcBorders>
            <w:hideMark/>
          </w:tcPr>
          <w:p w14:paraId="01438434" w14:textId="77777777" w:rsidR="0023700C" w:rsidRPr="0023700C" w:rsidRDefault="0023700C" w:rsidP="0023700C">
            <w:pPr>
              <w:jc w:val="center"/>
              <w:rPr>
                <w:color w:val="000000"/>
                <w:sz w:val="24"/>
                <w:szCs w:val="24"/>
              </w:rPr>
            </w:pPr>
            <w:r w:rsidRPr="0023700C">
              <w:rPr>
                <w:color w:val="000000"/>
                <w:sz w:val="24"/>
                <w:szCs w:val="24"/>
              </w:rPr>
              <w:t>Sprint 1</w:t>
            </w:r>
          </w:p>
        </w:tc>
        <w:tc>
          <w:tcPr>
            <w:tcW w:w="2410" w:type="dxa"/>
            <w:tcBorders>
              <w:top w:val="nil"/>
              <w:left w:val="nil"/>
              <w:bottom w:val="single" w:sz="4" w:space="0" w:color="000000"/>
              <w:right w:val="single" w:sz="4" w:space="0" w:color="000000"/>
            </w:tcBorders>
            <w:hideMark/>
          </w:tcPr>
          <w:p w14:paraId="1633618C" w14:textId="77777777" w:rsidR="0023700C" w:rsidRPr="0023700C" w:rsidRDefault="0023700C" w:rsidP="0023700C">
            <w:pPr>
              <w:rPr>
                <w:color w:val="000000"/>
                <w:sz w:val="24"/>
                <w:szCs w:val="24"/>
              </w:rPr>
            </w:pPr>
            <w:r w:rsidRPr="0023700C">
              <w:rPr>
                <w:color w:val="000000"/>
                <w:sz w:val="24"/>
                <w:szCs w:val="24"/>
              </w:rPr>
              <w:t>Logging and Error Handling</w:t>
            </w:r>
          </w:p>
        </w:tc>
      </w:tr>
      <w:tr w:rsidR="0023700C" w:rsidRPr="0023700C" w14:paraId="1F858A05" w14:textId="77777777" w:rsidTr="0023700C">
        <w:trPr>
          <w:trHeight w:val="1041"/>
        </w:trPr>
        <w:tc>
          <w:tcPr>
            <w:tcW w:w="846" w:type="dxa"/>
            <w:tcBorders>
              <w:top w:val="nil"/>
              <w:left w:val="single" w:sz="4" w:space="0" w:color="000000"/>
              <w:bottom w:val="single" w:sz="4" w:space="0" w:color="000000"/>
              <w:right w:val="single" w:sz="4" w:space="0" w:color="000000"/>
            </w:tcBorders>
            <w:hideMark/>
          </w:tcPr>
          <w:p w14:paraId="350AEDBA" w14:textId="77777777" w:rsidR="0023700C" w:rsidRPr="0023700C" w:rsidRDefault="0023700C" w:rsidP="0023700C">
            <w:pPr>
              <w:jc w:val="center"/>
              <w:rPr>
                <w:color w:val="000000"/>
                <w:sz w:val="24"/>
                <w:szCs w:val="24"/>
              </w:rPr>
            </w:pPr>
            <w:r w:rsidRPr="0023700C">
              <w:rPr>
                <w:color w:val="000000"/>
                <w:sz w:val="24"/>
                <w:szCs w:val="24"/>
              </w:rPr>
              <w:t>T-15</w:t>
            </w:r>
          </w:p>
        </w:tc>
        <w:tc>
          <w:tcPr>
            <w:tcW w:w="1843" w:type="dxa"/>
            <w:tcBorders>
              <w:top w:val="nil"/>
              <w:left w:val="nil"/>
              <w:bottom w:val="single" w:sz="4" w:space="0" w:color="000000"/>
              <w:right w:val="single" w:sz="4" w:space="0" w:color="000000"/>
            </w:tcBorders>
            <w:hideMark/>
          </w:tcPr>
          <w:p w14:paraId="7F4ECE0F" w14:textId="77777777" w:rsidR="0023700C" w:rsidRPr="0023700C" w:rsidRDefault="0023700C" w:rsidP="0023700C">
            <w:pPr>
              <w:rPr>
                <w:color w:val="000000"/>
                <w:sz w:val="24"/>
                <w:szCs w:val="24"/>
              </w:rPr>
            </w:pPr>
            <w:r w:rsidRPr="0023700C">
              <w:rPr>
                <w:color w:val="000000"/>
                <w:sz w:val="24"/>
                <w:szCs w:val="24"/>
              </w:rPr>
              <w:t>Validate and Commit Ingestion Work</w:t>
            </w:r>
          </w:p>
        </w:tc>
        <w:tc>
          <w:tcPr>
            <w:tcW w:w="3964" w:type="dxa"/>
            <w:tcBorders>
              <w:top w:val="nil"/>
              <w:left w:val="nil"/>
              <w:bottom w:val="single" w:sz="4" w:space="0" w:color="000000"/>
              <w:right w:val="single" w:sz="4" w:space="0" w:color="000000"/>
            </w:tcBorders>
            <w:hideMark/>
          </w:tcPr>
          <w:p w14:paraId="0D441F52" w14:textId="77777777" w:rsidR="0023700C" w:rsidRPr="0023700C" w:rsidRDefault="0023700C" w:rsidP="0023700C">
            <w:pPr>
              <w:rPr>
                <w:color w:val="000000"/>
                <w:sz w:val="24"/>
                <w:szCs w:val="24"/>
              </w:rPr>
            </w:pPr>
            <w:r w:rsidRPr="0023700C">
              <w:rPr>
                <w:color w:val="000000"/>
                <w:sz w:val="24"/>
                <w:szCs w:val="24"/>
              </w:rPr>
              <w:t>Validate source-to-target ingestion, check mappings and staging results, and commit completed artifacts to Git with meaningful commit messages.</w:t>
            </w:r>
          </w:p>
        </w:tc>
        <w:tc>
          <w:tcPr>
            <w:tcW w:w="997" w:type="dxa"/>
            <w:tcBorders>
              <w:top w:val="nil"/>
              <w:left w:val="nil"/>
              <w:bottom w:val="single" w:sz="4" w:space="0" w:color="000000"/>
              <w:right w:val="single" w:sz="4" w:space="0" w:color="000000"/>
            </w:tcBorders>
            <w:hideMark/>
          </w:tcPr>
          <w:p w14:paraId="097248A9" w14:textId="77777777" w:rsidR="0023700C" w:rsidRPr="0023700C" w:rsidRDefault="0023700C" w:rsidP="0023700C">
            <w:pPr>
              <w:jc w:val="center"/>
              <w:rPr>
                <w:color w:val="000000"/>
                <w:sz w:val="24"/>
                <w:szCs w:val="24"/>
              </w:rPr>
            </w:pPr>
            <w:r w:rsidRPr="0023700C">
              <w:rPr>
                <w:color w:val="000000"/>
                <w:sz w:val="24"/>
                <w:szCs w:val="24"/>
              </w:rPr>
              <w:t>Sprint 1</w:t>
            </w:r>
          </w:p>
        </w:tc>
        <w:tc>
          <w:tcPr>
            <w:tcW w:w="2410" w:type="dxa"/>
            <w:tcBorders>
              <w:top w:val="nil"/>
              <w:left w:val="nil"/>
              <w:bottom w:val="single" w:sz="4" w:space="0" w:color="000000"/>
              <w:right w:val="single" w:sz="4" w:space="0" w:color="000000"/>
            </w:tcBorders>
            <w:hideMark/>
          </w:tcPr>
          <w:p w14:paraId="005A33E5" w14:textId="77777777" w:rsidR="0023700C" w:rsidRPr="0023700C" w:rsidRDefault="0023700C" w:rsidP="0023700C">
            <w:pPr>
              <w:rPr>
                <w:color w:val="000000"/>
                <w:sz w:val="24"/>
                <w:szCs w:val="24"/>
              </w:rPr>
            </w:pPr>
            <w:r w:rsidRPr="0023700C">
              <w:rPr>
                <w:color w:val="000000"/>
                <w:sz w:val="24"/>
                <w:szCs w:val="24"/>
              </w:rPr>
              <w:t>Validated Ingestion and Git History</w:t>
            </w:r>
          </w:p>
        </w:tc>
      </w:tr>
    </w:tbl>
    <w:p w14:paraId="5E127BB6" w14:textId="77777777" w:rsidR="0023700C" w:rsidRDefault="0023700C">
      <w:pPr>
        <w:pStyle w:val="Heading1"/>
        <w:spacing w:before="260" w:after="120"/>
        <w:rPr>
          <w:b/>
          <w:bCs/>
          <w:color w:val="000000"/>
          <w:sz w:val="24"/>
          <w:szCs w:val="24"/>
        </w:rPr>
      </w:pPr>
    </w:p>
    <w:p w14:paraId="690011FB" w14:textId="01F2E39C" w:rsidR="002C30B0" w:rsidRPr="0023700C" w:rsidRDefault="00000000">
      <w:pPr>
        <w:pStyle w:val="Heading1"/>
        <w:spacing w:before="260" w:after="120"/>
        <w:rPr>
          <w:b/>
          <w:bCs/>
          <w:color w:val="000000"/>
          <w:sz w:val="24"/>
          <w:szCs w:val="24"/>
        </w:rPr>
      </w:pPr>
      <w:r w:rsidRPr="00223789">
        <w:rPr>
          <w:b/>
          <w:bCs/>
          <w:color w:val="000000"/>
          <w:sz w:val="24"/>
          <w:szCs w:val="24"/>
        </w:rPr>
        <w:t>1</w:t>
      </w:r>
      <w:r w:rsidR="0023700C">
        <w:rPr>
          <w:b/>
          <w:bCs/>
          <w:color w:val="000000"/>
          <w:sz w:val="24"/>
          <w:szCs w:val="24"/>
        </w:rPr>
        <w:t>7</w:t>
      </w:r>
      <w:r w:rsidRPr="00223789">
        <w:rPr>
          <w:b/>
          <w:bCs/>
          <w:color w:val="000000"/>
          <w:sz w:val="24"/>
          <w:szCs w:val="24"/>
        </w:rPr>
        <w:t>. Conclusion</w:t>
      </w:r>
    </w:p>
    <w:p w14:paraId="42BECA50" w14:textId="77777777" w:rsidR="002C30B0" w:rsidRDefault="00000000" w:rsidP="00685E11">
      <w:pPr>
        <w:spacing w:after="120"/>
        <w:jc w:val="both"/>
        <w:rPr>
          <w:sz w:val="24"/>
          <w:szCs w:val="24"/>
        </w:rPr>
      </w:pPr>
      <w:r w:rsidRPr="00223789">
        <w:rPr>
          <w:sz w:val="24"/>
          <w:szCs w:val="24"/>
        </w:rPr>
        <w:t>The Enterprise Human Capital Management Data Platform will provide a unified data foundation for managing workforce and HR information. By integrating heterogeneous HR data sources, improving data quality, and storing curated information in PostgreSQL, the platform will support workforce analytics, payroll reporting, recruitment insight, performance and retention analysis, and executive-level HR reporting. This BRD establishes the foundation for the subsequent sprints covering data ingestion, profiling, warehouse development, governance, lineage, and analytics.</w:t>
      </w:r>
    </w:p>
    <w:sectPr w:rsidR="002C30B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AB893" w14:textId="77777777" w:rsidR="008D01D2" w:rsidRDefault="008D01D2" w:rsidP="007A6E34">
      <w:r>
        <w:separator/>
      </w:r>
    </w:p>
  </w:endnote>
  <w:endnote w:type="continuationSeparator" w:id="0">
    <w:p w14:paraId="695E1DAB" w14:textId="77777777" w:rsidR="008D01D2" w:rsidRDefault="008D01D2" w:rsidP="007A6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39938" w14:textId="77777777" w:rsidR="008D01D2" w:rsidRDefault="008D01D2" w:rsidP="007A6E34">
      <w:r>
        <w:separator/>
      </w:r>
    </w:p>
  </w:footnote>
  <w:footnote w:type="continuationSeparator" w:id="0">
    <w:p w14:paraId="45A2D804" w14:textId="77777777" w:rsidR="008D01D2" w:rsidRDefault="008D01D2" w:rsidP="007A6E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F529B"/>
    <w:multiLevelType w:val="hybridMultilevel"/>
    <w:tmpl w:val="8BBC49B6"/>
    <w:lvl w:ilvl="0" w:tplc="635E897A">
      <w:start w:val="1"/>
      <w:numFmt w:val="bullet"/>
      <w:lvlText w:val="•"/>
      <w:lvlJc w:val="left"/>
      <w:pPr>
        <w:ind w:left="142" w:hanging="260"/>
      </w:pPr>
    </w:lvl>
    <w:lvl w:ilvl="1" w:tplc="8E84C9E0">
      <w:numFmt w:val="decimal"/>
      <w:lvlText w:val=""/>
      <w:lvlJc w:val="left"/>
    </w:lvl>
    <w:lvl w:ilvl="2" w:tplc="40521634">
      <w:numFmt w:val="decimal"/>
      <w:lvlText w:val=""/>
      <w:lvlJc w:val="left"/>
    </w:lvl>
    <w:lvl w:ilvl="3" w:tplc="37949BC0">
      <w:numFmt w:val="decimal"/>
      <w:lvlText w:val=""/>
      <w:lvlJc w:val="left"/>
    </w:lvl>
    <w:lvl w:ilvl="4" w:tplc="832C980C">
      <w:numFmt w:val="decimal"/>
      <w:lvlText w:val=""/>
      <w:lvlJc w:val="left"/>
    </w:lvl>
    <w:lvl w:ilvl="5" w:tplc="A52E6F22">
      <w:numFmt w:val="decimal"/>
      <w:lvlText w:val=""/>
      <w:lvlJc w:val="left"/>
    </w:lvl>
    <w:lvl w:ilvl="6" w:tplc="D3E4734E">
      <w:numFmt w:val="decimal"/>
      <w:lvlText w:val=""/>
      <w:lvlJc w:val="left"/>
    </w:lvl>
    <w:lvl w:ilvl="7" w:tplc="10E8F43C">
      <w:numFmt w:val="decimal"/>
      <w:lvlText w:val=""/>
      <w:lvlJc w:val="left"/>
    </w:lvl>
    <w:lvl w:ilvl="8" w:tplc="31F60174">
      <w:numFmt w:val="decimal"/>
      <w:lvlText w:val=""/>
      <w:lvlJc w:val="left"/>
    </w:lvl>
  </w:abstractNum>
  <w:abstractNum w:abstractNumId="1" w15:restartNumberingAfterBreak="0">
    <w:nsid w:val="564260A3"/>
    <w:multiLevelType w:val="hybridMultilevel"/>
    <w:tmpl w:val="0DD02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144D8E"/>
    <w:multiLevelType w:val="hybridMultilevel"/>
    <w:tmpl w:val="D4844D56"/>
    <w:lvl w:ilvl="0" w:tplc="6C348212">
      <w:start w:val="1"/>
      <w:numFmt w:val="bullet"/>
      <w:lvlText w:val="●"/>
      <w:lvlJc w:val="left"/>
      <w:pPr>
        <w:ind w:left="720" w:hanging="360"/>
      </w:pPr>
    </w:lvl>
    <w:lvl w:ilvl="1" w:tplc="85464912">
      <w:start w:val="1"/>
      <w:numFmt w:val="bullet"/>
      <w:lvlText w:val="○"/>
      <w:lvlJc w:val="left"/>
      <w:pPr>
        <w:ind w:left="1440" w:hanging="360"/>
      </w:pPr>
    </w:lvl>
    <w:lvl w:ilvl="2" w:tplc="A790F436">
      <w:start w:val="1"/>
      <w:numFmt w:val="bullet"/>
      <w:lvlText w:val="■"/>
      <w:lvlJc w:val="left"/>
      <w:pPr>
        <w:ind w:left="2160" w:hanging="360"/>
      </w:pPr>
    </w:lvl>
    <w:lvl w:ilvl="3" w:tplc="59C2CD04">
      <w:start w:val="1"/>
      <w:numFmt w:val="bullet"/>
      <w:lvlText w:val="●"/>
      <w:lvlJc w:val="left"/>
      <w:pPr>
        <w:ind w:left="2880" w:hanging="360"/>
      </w:pPr>
    </w:lvl>
    <w:lvl w:ilvl="4" w:tplc="AF6E95FE">
      <w:start w:val="1"/>
      <w:numFmt w:val="bullet"/>
      <w:lvlText w:val="○"/>
      <w:lvlJc w:val="left"/>
      <w:pPr>
        <w:ind w:left="3600" w:hanging="360"/>
      </w:pPr>
    </w:lvl>
    <w:lvl w:ilvl="5" w:tplc="DB48E902">
      <w:start w:val="1"/>
      <w:numFmt w:val="bullet"/>
      <w:lvlText w:val="■"/>
      <w:lvlJc w:val="left"/>
      <w:pPr>
        <w:ind w:left="4320" w:hanging="360"/>
      </w:pPr>
    </w:lvl>
    <w:lvl w:ilvl="6" w:tplc="7C64895A">
      <w:start w:val="1"/>
      <w:numFmt w:val="bullet"/>
      <w:lvlText w:val="●"/>
      <w:lvlJc w:val="left"/>
      <w:pPr>
        <w:ind w:left="5040" w:hanging="360"/>
      </w:pPr>
    </w:lvl>
    <w:lvl w:ilvl="7" w:tplc="B1AA7128">
      <w:start w:val="1"/>
      <w:numFmt w:val="bullet"/>
      <w:lvlText w:val="●"/>
      <w:lvlJc w:val="left"/>
      <w:pPr>
        <w:ind w:left="5760" w:hanging="360"/>
      </w:pPr>
    </w:lvl>
    <w:lvl w:ilvl="8" w:tplc="755EF61E">
      <w:start w:val="1"/>
      <w:numFmt w:val="bullet"/>
      <w:lvlText w:val="●"/>
      <w:lvlJc w:val="left"/>
      <w:pPr>
        <w:ind w:left="6480" w:hanging="360"/>
      </w:pPr>
    </w:lvl>
  </w:abstractNum>
  <w:num w:numId="1" w16cid:durableId="1903983021">
    <w:abstractNumId w:val="2"/>
    <w:lvlOverride w:ilvl="0">
      <w:startOverride w:val="1"/>
    </w:lvlOverride>
  </w:num>
  <w:num w:numId="2" w16cid:durableId="352925388">
    <w:abstractNumId w:val="0"/>
    <w:lvlOverride w:ilvl="0">
      <w:startOverride w:val="1"/>
    </w:lvlOverride>
  </w:num>
  <w:num w:numId="3" w16cid:durableId="2099715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0B0"/>
    <w:rsid w:val="00223789"/>
    <w:rsid w:val="0023700C"/>
    <w:rsid w:val="002C30B0"/>
    <w:rsid w:val="004F19D8"/>
    <w:rsid w:val="006117E8"/>
    <w:rsid w:val="00685E11"/>
    <w:rsid w:val="006F7C61"/>
    <w:rsid w:val="00775D26"/>
    <w:rsid w:val="00785488"/>
    <w:rsid w:val="007A6E34"/>
    <w:rsid w:val="008171DA"/>
    <w:rsid w:val="008D01D2"/>
    <w:rsid w:val="009100FE"/>
    <w:rsid w:val="009868E0"/>
    <w:rsid w:val="009C1B20"/>
    <w:rsid w:val="00C52BDA"/>
    <w:rsid w:val="00D050CE"/>
    <w:rsid w:val="00D21AB1"/>
    <w:rsid w:val="00E30687"/>
    <w:rsid w:val="00EE4A42"/>
    <w:rsid w:val="00F344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8728"/>
  <w15:docId w15:val="{44EB27F2-2B95-41FD-BF7E-2DC174D9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23789"/>
    <w:rPr>
      <w:rFonts w:cs="Angsana New"/>
      <w:sz w:val="24"/>
      <w:szCs w:val="30"/>
    </w:rPr>
  </w:style>
  <w:style w:type="table" w:styleId="TableGrid">
    <w:name w:val="Table Grid"/>
    <w:basedOn w:val="TableNormal"/>
    <w:uiPriority w:val="39"/>
    <w:rsid w:val="008171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A6E34"/>
    <w:rPr>
      <w:b/>
      <w:bCs/>
    </w:rPr>
  </w:style>
  <w:style w:type="character" w:styleId="HTMLCode">
    <w:name w:val="HTML Code"/>
    <w:basedOn w:val="DefaultParagraphFont"/>
    <w:uiPriority w:val="99"/>
    <w:semiHidden/>
    <w:unhideWhenUsed/>
    <w:rsid w:val="007A6E34"/>
    <w:rPr>
      <w:rFonts w:ascii="Courier New" w:eastAsia="Times New Roman" w:hAnsi="Courier New" w:cs="Courier New"/>
      <w:sz w:val="20"/>
      <w:szCs w:val="20"/>
    </w:rPr>
  </w:style>
  <w:style w:type="paragraph" w:styleId="Header">
    <w:name w:val="header"/>
    <w:basedOn w:val="Normal"/>
    <w:link w:val="HeaderChar"/>
    <w:uiPriority w:val="99"/>
    <w:unhideWhenUsed/>
    <w:rsid w:val="007A6E34"/>
    <w:pPr>
      <w:tabs>
        <w:tab w:val="center" w:pos="4513"/>
        <w:tab w:val="right" w:pos="9026"/>
      </w:tabs>
    </w:pPr>
    <w:rPr>
      <w:rFonts w:cs="Angsana New"/>
      <w:szCs w:val="25"/>
    </w:rPr>
  </w:style>
  <w:style w:type="character" w:customStyle="1" w:styleId="HeaderChar">
    <w:name w:val="Header Char"/>
    <w:basedOn w:val="DefaultParagraphFont"/>
    <w:link w:val="Header"/>
    <w:uiPriority w:val="99"/>
    <w:rsid w:val="007A6E34"/>
    <w:rPr>
      <w:rFonts w:cs="Angsana New"/>
      <w:szCs w:val="25"/>
    </w:rPr>
  </w:style>
  <w:style w:type="paragraph" w:styleId="Footer">
    <w:name w:val="footer"/>
    <w:basedOn w:val="Normal"/>
    <w:link w:val="FooterChar"/>
    <w:uiPriority w:val="99"/>
    <w:unhideWhenUsed/>
    <w:rsid w:val="007A6E34"/>
    <w:pPr>
      <w:tabs>
        <w:tab w:val="center" w:pos="4513"/>
        <w:tab w:val="right" w:pos="9026"/>
      </w:tabs>
    </w:pPr>
    <w:rPr>
      <w:rFonts w:cs="Angsana New"/>
      <w:szCs w:val="25"/>
    </w:rPr>
  </w:style>
  <w:style w:type="character" w:customStyle="1" w:styleId="FooterChar">
    <w:name w:val="Footer Char"/>
    <w:basedOn w:val="DefaultParagraphFont"/>
    <w:link w:val="Footer"/>
    <w:uiPriority w:val="99"/>
    <w:rsid w:val="007A6E34"/>
    <w:rPr>
      <w:rFonts w:cs="Angsan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839</TotalTime>
  <Pages>9</Pages>
  <Words>2231</Words>
  <Characters>12720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Ankita Yeleswarapu</cp:lastModifiedBy>
  <cp:revision>8</cp:revision>
  <dcterms:created xsi:type="dcterms:W3CDTF">2026-08-20T19:28:00Z</dcterms:created>
  <dcterms:modified xsi:type="dcterms:W3CDTF">2026-09-11T06:26:00Z</dcterms:modified>
</cp:coreProperties>
</file>