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Rounded MT Bold" w:hAnsi="Arial Rounded MT Bold"/>
          <w:lang w:val="fr-FR"/>
        </w:rPr>
        <w:id w:val="-1133555373"/>
        <w:docPartObj>
          <w:docPartGallery w:val="Cover Pages"/>
          <w:docPartUnique/>
        </w:docPartObj>
      </w:sdtPr>
      <w:sdtEndPr>
        <w:rPr>
          <w:noProof/>
          <w:lang w:eastAsia="fr-FR"/>
        </w:rPr>
      </w:sdtEndPr>
      <w:sdtContent>
        <w:p w14:paraId="49773B8A" w14:textId="635C69BF" w:rsidR="00C96FD7" w:rsidRPr="008970A3" w:rsidRDefault="00941A24" w:rsidP="00941A24">
          <w:pPr>
            <w:rPr>
              <w:rFonts w:ascii="Arial Rounded MT Bold" w:hAnsi="Arial Rounded MT Bold"/>
              <w:lang w:val="fr-FR"/>
            </w:rPr>
          </w:pPr>
          <w:r w:rsidRPr="008970A3">
            <w:rPr>
              <w:rFonts w:ascii="Arial Rounded MT Bold" w:hAnsi="Arial Rounded MT Bold"/>
              <w:noProof/>
              <w:lang w:val="fr-FR" w:eastAsia="fr-FR"/>
            </w:rPr>
            <w:drawing>
              <wp:anchor distT="0" distB="0" distL="114300" distR="114300" simplePos="0" relativeHeight="251659264" behindDoc="0" locked="0" layoutInCell="1" allowOverlap="1" wp14:anchorId="6B95B50A" wp14:editId="1E9F9076">
                <wp:simplePos x="0" y="0"/>
                <wp:positionH relativeFrom="page">
                  <wp:align>center</wp:align>
                </wp:positionH>
                <wp:positionV relativeFrom="margin">
                  <wp:posOffset>-790575</wp:posOffset>
                </wp:positionV>
                <wp:extent cx="7219950" cy="1283970"/>
                <wp:effectExtent l="0" t="0" r="0" b="0"/>
                <wp:wrapNone/>
                <wp:docPr id="1" name="Picture 1" descr="C:\Users\SweetMuffin\Desktop\Homework\Studies\CS I\SEM2\TP &amp; TD\ESI Project\PFE Project\Documents\Resources\ESI Banner.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70000" contrast="-70000"/>
                          <a:extLst>
                            <a:ext uri="{BEBA8EAE-BF5A-486C-A8C5-ECC9F3942E4B}">
                              <a14:imgProps xmlns:a14="http://schemas.microsoft.com/office/drawing/2010/main">
                                <a14:imgLayer r:embed="rId8">
                                  <a14:imgEffect>
                                    <a14:colorTemperature colorTemp="11500"/>
                                  </a14:imgEffect>
                                  <a14:imgEffect>
                                    <a14:saturation sat="400000"/>
                                  </a14:imgEffect>
                                </a14:imgLayer>
                              </a14:imgProps>
                            </a:ext>
                          </a:extLst>
                        </a:blip>
                        <a:srcRect/>
                        <a:stretch>
                          <a:fillRect/>
                        </a:stretch>
                      </pic:blipFill>
                      <pic:spPr>
                        <a:xfrm>
                          <a:off x="0" y="0"/>
                          <a:ext cx="7219950" cy="12839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E9343F" w:rsidRPr="008970A3">
            <w:rPr>
              <w:rFonts w:ascii="Arial Rounded MT Bold" w:hAnsi="Arial Rounded MT Bold"/>
              <w:noProof/>
              <w:lang w:val="fr-FR"/>
            </w:rPr>
            <mc:AlternateContent>
              <mc:Choice Requires="wpg">
                <w:drawing>
                  <wp:anchor distT="0" distB="0" distL="114300" distR="114300" simplePos="0" relativeHeight="251661312" behindDoc="1" locked="0" layoutInCell="1" allowOverlap="1" wp14:anchorId="7E34049B" wp14:editId="3A3D6E8C">
                    <wp:simplePos x="0" y="0"/>
                    <wp:positionH relativeFrom="page">
                      <wp:align>right</wp:align>
                    </wp:positionH>
                    <wp:positionV relativeFrom="page">
                      <wp:align>top</wp:align>
                    </wp:positionV>
                    <wp:extent cx="7764145" cy="10048875"/>
                    <wp:effectExtent l="0" t="0" r="8255" b="9525"/>
                    <wp:wrapNone/>
                    <wp:docPr id="193" name="Group 193"/>
                    <wp:cNvGraphicFramePr/>
                    <a:graphic xmlns:a="http://schemas.openxmlformats.org/drawingml/2006/main">
                      <a:graphicData uri="http://schemas.microsoft.com/office/word/2010/wordprocessingGroup">
                        <wpg:wgp>
                          <wpg:cNvGrpSpPr/>
                          <wpg:grpSpPr>
                            <a:xfrm>
                              <a:off x="0" y="0"/>
                              <a:ext cx="7764145" cy="10048875"/>
                              <a:chOff x="0" y="0"/>
                              <a:chExt cx="68580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D78A34" w14:textId="68FC990D" w:rsidR="00C96FD7" w:rsidRDefault="00C96FD7">
                                  <w:pPr>
                                    <w:pStyle w:val="NoSpacing"/>
                                    <w:spacing w:before="120"/>
                                    <w:jc w:val="center"/>
                                    <w:rPr>
                                      <w:color w:val="FFFFFF" w:themeColor="background1"/>
                                    </w:rPr>
                                  </w:pPr>
                                </w:p>
                                <w:p w14:paraId="29DDBB31" w14:textId="516E507D" w:rsidR="00C96FD7" w:rsidRDefault="00C96FD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34049B" id="Group 193" o:spid="_x0000_s1026" style="position:absolute;margin-left:560.15pt;margin-top:0;width:611.35pt;height:791.25pt;z-index:-251655168;mso-position-horizontal:right;mso-position-horizontal-relative:page;mso-position-vertical:top;mso-position-vertical-relative:page"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AD78A34" w14:textId="68FC990D" w:rsidR="00C96FD7" w:rsidRDefault="00C96FD7">
                            <w:pPr>
                              <w:pStyle w:val="NoSpacing"/>
                              <w:spacing w:before="120"/>
                              <w:jc w:val="center"/>
                              <w:rPr>
                                <w:color w:val="FFFFFF" w:themeColor="background1"/>
                              </w:rPr>
                            </w:pPr>
                          </w:p>
                          <w:p w14:paraId="29DDBB31" w14:textId="516E507D" w:rsidR="00C96FD7" w:rsidRDefault="00C96FD7">
                            <w:pPr>
                              <w:pStyle w:val="NoSpacing"/>
                              <w:spacing w:before="120"/>
                              <w:jc w:val="center"/>
                              <w:rPr>
                                <w:color w:val="FFFFFF" w:themeColor="background1"/>
                              </w:rPr>
                            </w:pPr>
                            <w:r>
                              <w:rPr>
                                <w:color w:val="FFFFFF" w:themeColor="background1"/>
                              </w:rPr>
                              <w:t>  </w:t>
                            </w:r>
                          </w:p>
                        </w:txbxContent>
                      </v:textbox>
                    </v:rect>
                    <w10:wrap anchorx="page" anchory="page"/>
                  </v:group>
                </w:pict>
              </mc:Fallback>
            </mc:AlternateContent>
          </w:r>
        </w:p>
        <w:p w14:paraId="75230A4E" w14:textId="04DCE254" w:rsidR="00E77D94" w:rsidRPr="008970A3" w:rsidRDefault="00576383" w:rsidP="00E644DA">
          <w:pPr>
            <w:ind w:left="4678"/>
            <w:rPr>
              <w:rFonts w:ascii="Arial Rounded MT Bold" w:hAnsi="Arial Rounded MT Bold"/>
            </w:rPr>
          </w:pPr>
          <w:r w:rsidRPr="008970A3">
            <w:rPr>
              <w:rFonts w:ascii="Arial Rounded MT Bold" w:hAnsi="Arial Rounded MT Bold"/>
              <w:noProof/>
              <w:lang w:val="fr-FR" w:eastAsia="fr-FR"/>
            </w:rPr>
            <mc:AlternateContent>
              <mc:Choice Requires="wps">
                <w:drawing>
                  <wp:anchor distT="0" distB="0" distL="114300" distR="114300" simplePos="0" relativeHeight="251666432" behindDoc="0" locked="0" layoutInCell="1" allowOverlap="1" wp14:anchorId="65D92724" wp14:editId="2476212D">
                    <wp:simplePos x="0" y="0"/>
                    <wp:positionH relativeFrom="page">
                      <wp:posOffset>1432560</wp:posOffset>
                    </wp:positionH>
                    <wp:positionV relativeFrom="paragraph">
                      <wp:posOffset>1773555</wp:posOffset>
                    </wp:positionV>
                    <wp:extent cx="4907280" cy="7334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907280" cy="733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0D8926" w14:textId="53A5C1E5" w:rsidR="002F74D8" w:rsidRPr="002F74D8" w:rsidRDefault="00576383" w:rsidP="002F74D8">
                                <w:pPr>
                                  <w:jc w:val="center"/>
                                  <w:rPr>
                                    <w:rFonts w:ascii="Arial Rounded MT Bold" w:hAnsi="Arial Rounded MT Bold"/>
                                    <w:sz w:val="40"/>
                                    <w:szCs w:val="40"/>
                                    <w:lang w:val="fr-FR"/>
                                  </w:rPr>
                                </w:pPr>
                                <w:r w:rsidRPr="00576383">
                                  <w:rPr>
                                    <w:rFonts w:ascii="Arial Rounded MT Bold" w:hAnsi="Arial Rounded MT Bold"/>
                                    <w:sz w:val="40"/>
                                    <w:szCs w:val="40"/>
                                    <w:lang w:val="fr-FR"/>
                                  </w:rPr>
                                  <w:t xml:space="preserve">SQL </w:t>
                                </w:r>
                                <w:proofErr w:type="spellStart"/>
                                <w:r w:rsidRPr="00576383">
                                  <w:rPr>
                                    <w:rFonts w:ascii="Arial Rounded MT Bold" w:hAnsi="Arial Rounded MT Bold"/>
                                    <w:sz w:val="40"/>
                                    <w:szCs w:val="40"/>
                                    <w:lang w:val="fr-FR"/>
                                  </w:rPr>
                                  <w:t>Developer</w:t>
                                </w:r>
                                <w:proofErr w:type="spellEnd"/>
                                <w:r w:rsidRPr="00576383">
                                  <w:rPr>
                                    <w:rFonts w:ascii="Arial Rounded MT Bold" w:hAnsi="Arial Rounded MT Bold"/>
                                    <w:sz w:val="40"/>
                                    <w:szCs w:val="40"/>
                                    <w:lang w:val="fr-FR"/>
                                  </w:rPr>
                                  <w:t xml:space="preserve"> Access Advisor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92724" id="_x0000_t202" coordsize="21600,21600" o:spt="202" path="m,l,21600r21600,l21600,xe">
                    <v:stroke joinstyle="miter"/>
                    <v:path gradientshapeok="t" o:connecttype="rect"/>
                  </v:shapetype>
                  <v:shape id="Text Box 6" o:spid="_x0000_s1029" type="#_x0000_t202" style="position:absolute;left:0;text-align:left;margin-left:112.8pt;margin-top:139.65pt;width:386.4pt;height:57.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" filled="f" stroked="f">
                    <v:textbox>
                      <w:txbxContent>
                        <w:p w14:paraId="540D8926" w14:textId="53A5C1E5" w:rsidR="002F74D8" w:rsidRPr="002F74D8" w:rsidRDefault="00576383" w:rsidP="002F74D8">
                          <w:pPr>
                            <w:jc w:val="center"/>
                            <w:rPr>
                              <w:rFonts w:ascii="Arial Rounded MT Bold" w:hAnsi="Arial Rounded MT Bold"/>
                              <w:sz w:val="40"/>
                              <w:szCs w:val="40"/>
                              <w:lang w:val="fr-FR"/>
                            </w:rPr>
                          </w:pPr>
                          <w:r w:rsidRPr="00576383">
                            <w:rPr>
                              <w:rFonts w:ascii="Arial Rounded MT Bold" w:hAnsi="Arial Rounded MT Bold"/>
                              <w:sz w:val="40"/>
                              <w:szCs w:val="40"/>
                              <w:lang w:val="fr-FR"/>
                            </w:rPr>
                            <w:t xml:space="preserve">SQL </w:t>
                          </w:r>
                          <w:proofErr w:type="spellStart"/>
                          <w:r w:rsidRPr="00576383">
                            <w:rPr>
                              <w:rFonts w:ascii="Arial Rounded MT Bold" w:hAnsi="Arial Rounded MT Bold"/>
                              <w:sz w:val="40"/>
                              <w:szCs w:val="40"/>
                              <w:lang w:val="fr-FR"/>
                            </w:rPr>
                            <w:t>Developer</w:t>
                          </w:r>
                          <w:proofErr w:type="spellEnd"/>
                          <w:r w:rsidRPr="00576383">
                            <w:rPr>
                              <w:rFonts w:ascii="Arial Rounded MT Bold" w:hAnsi="Arial Rounded MT Bold"/>
                              <w:sz w:val="40"/>
                              <w:szCs w:val="40"/>
                              <w:lang w:val="fr-FR"/>
                            </w:rPr>
                            <w:t xml:space="preserve"> Access Advisor</w:t>
                          </w:r>
                        </w:p>
                      </w:txbxContent>
                    </v:textbox>
                    <w10:wrap anchorx="page"/>
                  </v:shape>
                </w:pict>
              </mc:Fallback>
            </mc:AlternateContent>
          </w:r>
          <w:r w:rsidRPr="008970A3">
            <w:rPr>
              <w:rFonts w:ascii="Arial Rounded MT Bold" w:hAnsi="Arial Rounded MT Bold"/>
              <w:noProof/>
              <w:lang w:val="fr-FR" w:eastAsia="fr-FR"/>
            </w:rPr>
            <mc:AlternateContent>
              <mc:Choice Requires="wps">
                <w:drawing>
                  <wp:anchor distT="0" distB="0" distL="114300" distR="114300" simplePos="0" relativeHeight="251662336" behindDoc="0" locked="0" layoutInCell="1" allowOverlap="1" wp14:anchorId="4B77C571" wp14:editId="594B942B">
                    <wp:simplePos x="0" y="0"/>
                    <wp:positionH relativeFrom="page">
                      <wp:posOffset>1066800</wp:posOffset>
                    </wp:positionH>
                    <wp:positionV relativeFrom="paragraph">
                      <wp:posOffset>1110615</wp:posOffset>
                    </wp:positionV>
                    <wp:extent cx="5638800" cy="533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638800" cy="533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99E82F" w14:textId="4B75F883" w:rsidR="002F74D8" w:rsidRPr="002F74D8" w:rsidRDefault="00576383" w:rsidP="002F74D8">
                                <w:pPr>
                                  <w:jc w:val="center"/>
                                  <w:rPr>
                                    <w:rFonts w:ascii="Arial Rounded MT Bold" w:hAnsi="Arial Rounded MT Bold"/>
                                    <w:sz w:val="40"/>
                                    <w:szCs w:val="40"/>
                                    <w:lang w:val="fr-FR"/>
                                  </w:rPr>
                                </w:pPr>
                                <w:r>
                                  <w:rPr>
                                    <w:rFonts w:ascii="Arial Rounded MT Bold" w:hAnsi="Arial Rounded MT Bold"/>
                                    <w:sz w:val="56"/>
                                    <w:szCs w:val="56"/>
                                    <w:lang w:val="fr-FR"/>
                                  </w:rPr>
                                  <w:t>Oracle Homework Rapport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7C571" id="Text Box 2" o:spid="_x0000_s1030" type="#_x0000_t202" style="position:absolute;left:0;text-align:left;margin-left:84pt;margin-top:87.45pt;width:444pt;height: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" filled="f" stroked="f">
                    <v:textbox>
                      <w:txbxContent>
                        <w:p w14:paraId="1899E82F" w14:textId="4B75F883" w:rsidR="002F74D8" w:rsidRPr="002F74D8" w:rsidRDefault="00576383" w:rsidP="002F74D8">
                          <w:pPr>
                            <w:jc w:val="center"/>
                            <w:rPr>
                              <w:rFonts w:ascii="Arial Rounded MT Bold" w:hAnsi="Arial Rounded MT Bold"/>
                              <w:sz w:val="40"/>
                              <w:szCs w:val="40"/>
                              <w:lang w:val="fr-FR"/>
                            </w:rPr>
                          </w:pPr>
                          <w:r>
                            <w:rPr>
                              <w:rFonts w:ascii="Arial Rounded MT Bold" w:hAnsi="Arial Rounded MT Bold"/>
                              <w:sz w:val="56"/>
                              <w:szCs w:val="56"/>
                              <w:lang w:val="fr-FR"/>
                            </w:rPr>
                            <w:t>Oracle Homework Rapport</w:t>
                          </w:r>
                        </w:p>
                      </w:txbxContent>
                    </v:textbox>
                    <w10:wrap anchorx="page"/>
                  </v:shape>
                </w:pict>
              </mc:Fallback>
            </mc:AlternateContent>
          </w:r>
          <w:r w:rsidR="00810F9C" w:rsidRPr="008970A3">
            <w:rPr>
              <w:rFonts w:ascii="Arial Rounded MT Bold" w:hAnsi="Arial Rounded MT Bold"/>
              <w:noProof/>
              <w:lang w:val="fr-FR" w:eastAsia="fr-FR"/>
            </w:rPr>
            <mc:AlternateContent>
              <mc:Choice Requires="wps">
                <w:drawing>
                  <wp:anchor distT="0" distB="0" distL="114300" distR="114300" simplePos="0" relativeHeight="251664384" behindDoc="0" locked="0" layoutInCell="1" allowOverlap="1" wp14:anchorId="0E66FBC7" wp14:editId="44212F6E">
                    <wp:simplePos x="0" y="0"/>
                    <wp:positionH relativeFrom="page">
                      <wp:posOffset>293370</wp:posOffset>
                    </wp:positionH>
                    <wp:positionV relativeFrom="paragraph">
                      <wp:posOffset>8545830</wp:posOffset>
                    </wp:positionV>
                    <wp:extent cx="7185660" cy="2819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718566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C5CCCB" w14:textId="6162031B" w:rsidR="002F74D8" w:rsidRPr="00810F9C" w:rsidRDefault="00BA1001" w:rsidP="002F74D8">
                                <w:pPr>
                                  <w:jc w:val="center"/>
                                  <w:rPr>
                                    <w:rFonts w:ascii="Arial Rounded MT Bold" w:hAnsi="Arial Rounded MT Bold"/>
                                    <w:color w:val="FFFFFF" w:themeColor="background1"/>
                                    <w:sz w:val="18"/>
                                    <w:szCs w:val="18"/>
                                    <w:lang w:val="fr-FR"/>
                                  </w:rPr>
                                </w:pPr>
                                <w:r w:rsidRPr="00810F9C">
                                  <w:rPr>
                                    <w:rFonts w:ascii="Arial Rounded MT Bold" w:hAnsi="Arial Rounded MT Bold"/>
                                    <w:color w:val="FFFFFF" w:themeColor="background1"/>
                                    <w:sz w:val="28"/>
                                    <w:szCs w:val="28"/>
                                  </w:rPr>
                                  <w:t>Made by</w:t>
                                </w:r>
                                <w:r w:rsidR="0041167A" w:rsidRPr="00810F9C">
                                  <w:rPr>
                                    <w:rFonts w:ascii="Arial Rounded MT Bold" w:hAnsi="Arial Rounded MT Bold"/>
                                    <w:color w:val="FFFFFF" w:themeColor="background1"/>
                                    <w:sz w:val="28"/>
                                    <w:szCs w:val="28"/>
                                    <w:lang w:val="fr-FR"/>
                                  </w:rPr>
                                  <w:t xml:space="preserve">: Dada Yacine </w:t>
                                </w:r>
                                <w:r w:rsidR="00B42BE8">
                                  <w:rPr>
                                    <w:rFonts w:ascii="Arial Rounded MT Bold" w:hAnsi="Arial Rounded MT Bold"/>
                                    <w:color w:val="FFFFFF" w:themeColor="background1"/>
                                    <w:sz w:val="28"/>
                                    <w:szCs w:val="28"/>
                                    <w:lang w:val="fr-FR"/>
                                  </w:rPr>
                                  <w:t>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6FBC7" id="Text Box 3" o:spid="_x0000_s1031" type="#_x0000_t202" style="position:absolute;left:0;text-align:left;margin-left:23.1pt;margin-top:672.9pt;width:565.8pt;height:22.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" filled="f" stroked="f">
                    <v:textbox>
                      <w:txbxContent>
                        <w:p w14:paraId="00C5CCCB" w14:textId="6162031B" w:rsidR="002F74D8" w:rsidRPr="00810F9C" w:rsidRDefault="00BA1001" w:rsidP="002F74D8">
                          <w:pPr>
                            <w:jc w:val="center"/>
                            <w:rPr>
                              <w:rFonts w:ascii="Arial Rounded MT Bold" w:hAnsi="Arial Rounded MT Bold"/>
                              <w:color w:val="FFFFFF" w:themeColor="background1"/>
                              <w:sz w:val="18"/>
                              <w:szCs w:val="18"/>
                              <w:lang w:val="fr-FR"/>
                            </w:rPr>
                          </w:pPr>
                          <w:r w:rsidRPr="00810F9C">
                            <w:rPr>
                              <w:rFonts w:ascii="Arial Rounded MT Bold" w:hAnsi="Arial Rounded MT Bold"/>
                              <w:color w:val="FFFFFF" w:themeColor="background1"/>
                              <w:sz w:val="28"/>
                              <w:szCs w:val="28"/>
                            </w:rPr>
                            <w:t>Made by</w:t>
                          </w:r>
                          <w:r w:rsidR="0041167A" w:rsidRPr="00810F9C">
                            <w:rPr>
                              <w:rFonts w:ascii="Arial Rounded MT Bold" w:hAnsi="Arial Rounded MT Bold"/>
                              <w:color w:val="FFFFFF" w:themeColor="background1"/>
                              <w:sz w:val="28"/>
                              <w:szCs w:val="28"/>
                              <w:lang w:val="fr-FR"/>
                            </w:rPr>
                            <w:t xml:space="preserve">: Dada Yacine </w:t>
                          </w:r>
                          <w:r w:rsidR="00B42BE8">
                            <w:rPr>
                              <w:rFonts w:ascii="Arial Rounded MT Bold" w:hAnsi="Arial Rounded MT Bold"/>
                              <w:color w:val="FFFFFF" w:themeColor="background1"/>
                              <w:sz w:val="28"/>
                              <w:szCs w:val="28"/>
                              <w:lang w:val="fr-FR"/>
                            </w:rPr>
                            <w:t>G2</w:t>
                          </w:r>
                        </w:p>
                      </w:txbxContent>
                    </v:textbox>
                    <w10:wrap anchorx="page"/>
                  </v:shape>
                </w:pict>
              </mc:Fallback>
            </mc:AlternateContent>
          </w:r>
          <w:r w:rsidR="00C96FD7" w:rsidRPr="008970A3">
            <w:rPr>
              <w:rFonts w:ascii="Arial Rounded MT Bold" w:hAnsi="Arial Rounded MT Bold"/>
              <w:noProof/>
              <w:lang w:val="fr-FR" w:eastAsia="fr-FR"/>
            </w:rPr>
            <w:br w:type="page"/>
          </w:r>
        </w:p>
      </w:sdtContent>
    </w:sdt>
    <w:p w14:paraId="4508D99F" w14:textId="77777777" w:rsidR="007D25AE" w:rsidRDefault="007D25AE" w:rsidP="007D25AE">
      <w:pPr>
        <w:ind w:left="709"/>
        <w:rPr>
          <w:rFonts w:ascii="Arial Rounded MT Bold" w:hAnsi="Arial Rounded MT Bold"/>
          <w:noProof/>
          <w:color w:val="4472C4" w:themeColor="accent1"/>
          <w:sz w:val="40"/>
          <w:szCs w:val="40"/>
          <w:lang w:val="fr-FR" w:eastAsia="fr-FR"/>
        </w:rPr>
      </w:pPr>
    </w:p>
    <w:p w14:paraId="56BCB953" w14:textId="77777777" w:rsidR="007D25AE" w:rsidRDefault="007D25AE" w:rsidP="007D25AE">
      <w:pPr>
        <w:ind w:left="709"/>
        <w:rPr>
          <w:rFonts w:ascii="Arial Rounded MT Bold" w:hAnsi="Arial Rounded MT Bold"/>
          <w:noProof/>
          <w:color w:val="4472C4" w:themeColor="accent1"/>
          <w:sz w:val="40"/>
          <w:szCs w:val="40"/>
          <w:lang w:val="fr-FR" w:eastAsia="fr-FR"/>
        </w:rPr>
      </w:pPr>
    </w:p>
    <w:p w14:paraId="5BF319B7" w14:textId="7F6EBFB0" w:rsidR="00AD4248" w:rsidRDefault="00AD4248" w:rsidP="007D25AE">
      <w:pPr>
        <w:ind w:left="709"/>
        <w:rPr>
          <w:rFonts w:ascii="Arial Rounded MT Bold" w:hAnsi="Arial Rounded MT Bold"/>
          <w:noProof/>
          <w:color w:val="4472C4" w:themeColor="accent1"/>
          <w:sz w:val="40"/>
          <w:szCs w:val="40"/>
          <w:lang w:val="fr-FR" w:eastAsia="fr-FR"/>
        </w:rPr>
      </w:pPr>
      <w:r w:rsidRPr="00AD4248">
        <w:rPr>
          <w:rFonts w:ascii="Arial Rounded MT Bold" w:hAnsi="Arial Rounded MT Bold"/>
          <w:noProof/>
          <w:color w:val="4472C4" w:themeColor="accent1"/>
          <w:sz w:val="40"/>
          <w:szCs w:val="40"/>
          <w:lang w:val="fr-FR" w:eastAsia="fr-FR"/>
        </w:rPr>
        <w:t>Introduction</w:t>
      </w:r>
    </w:p>
    <w:p w14:paraId="21DC6A3F" w14:textId="5B973AB8" w:rsidR="00AD4248" w:rsidRDefault="00864604" w:rsidP="00D95257">
      <w:pPr>
        <w:ind w:left="709"/>
        <w:rPr>
          <w:rFonts w:asciiTheme="minorBidi" w:hAnsiTheme="minorBidi"/>
          <w:noProof/>
          <w:sz w:val="28"/>
          <w:szCs w:val="28"/>
          <w:lang w:val="fr-FR" w:eastAsia="fr-FR"/>
        </w:rPr>
      </w:pPr>
      <w:r>
        <w:rPr>
          <w:rFonts w:ascii="Arial Rounded MT Bold" w:hAnsi="Arial Rounded MT Bold"/>
          <w:noProof/>
          <w:sz w:val="32"/>
          <w:szCs w:val="32"/>
          <w:lang w:val="fr-FR" w:eastAsia="fr-FR"/>
        </w:rPr>
        <w:tab/>
      </w:r>
      <w:r w:rsidR="00BB3E7D">
        <w:rPr>
          <w:rFonts w:ascii="Arial Rounded MT Bold" w:hAnsi="Arial Rounded MT Bold"/>
          <w:noProof/>
          <w:sz w:val="32"/>
          <w:szCs w:val="32"/>
          <w:lang w:val="fr-FR" w:eastAsia="fr-FR"/>
        </w:rPr>
        <w:tab/>
      </w:r>
      <w:r w:rsidR="00D95257" w:rsidRPr="00D95257">
        <w:rPr>
          <w:rFonts w:asciiTheme="minorBidi" w:hAnsiTheme="minorBidi"/>
          <w:noProof/>
          <w:sz w:val="28"/>
          <w:szCs w:val="28"/>
          <w:lang w:val="fr-FR" w:eastAsia="fr-FR"/>
        </w:rPr>
        <w:t>This document provides a comprehensive guide on how to perform a SQL Access Advisor analysis using Oracle SQL Developer. The SQL Access Advisor is a powerful tool that helps optimize database performance by analyzing SQL workloads and recommending improvements. The steps outlined in this guide cover everything from granting necessary privileges to executing the advisor task and viewing the recommendations.</w:t>
      </w:r>
    </w:p>
    <w:p w14:paraId="4677BEB1" w14:textId="7A3665DC" w:rsidR="00AD4248" w:rsidRDefault="00AD4248" w:rsidP="00AD4248">
      <w:pPr>
        <w:ind w:left="720" w:firstLine="720"/>
        <w:rPr>
          <w:rFonts w:asciiTheme="minorBidi" w:hAnsiTheme="minorBidi"/>
          <w:noProof/>
          <w:sz w:val="28"/>
          <w:szCs w:val="28"/>
          <w:lang w:val="fr-FR" w:eastAsia="fr-FR"/>
        </w:rPr>
      </w:pPr>
    </w:p>
    <w:p w14:paraId="13EEA2AF" w14:textId="44E3CD7E" w:rsidR="007D25AE" w:rsidRDefault="007D25AE" w:rsidP="00AD4248">
      <w:pPr>
        <w:ind w:left="720" w:firstLine="720"/>
        <w:rPr>
          <w:rFonts w:asciiTheme="minorBidi" w:hAnsiTheme="minorBidi"/>
          <w:noProof/>
          <w:sz w:val="28"/>
          <w:szCs w:val="28"/>
          <w:lang w:val="fr-FR" w:eastAsia="fr-FR"/>
        </w:rPr>
      </w:pPr>
    </w:p>
    <w:p w14:paraId="724F4445" w14:textId="3A49F3DF" w:rsidR="007D25AE" w:rsidRDefault="007D25AE" w:rsidP="00AD4248">
      <w:pPr>
        <w:ind w:left="720" w:firstLine="720"/>
        <w:rPr>
          <w:rFonts w:asciiTheme="minorBidi" w:hAnsiTheme="minorBidi"/>
          <w:noProof/>
          <w:sz w:val="28"/>
          <w:szCs w:val="28"/>
          <w:lang w:val="fr-FR" w:eastAsia="fr-FR"/>
        </w:rPr>
      </w:pPr>
    </w:p>
    <w:p w14:paraId="421D7719" w14:textId="77777777" w:rsidR="007D25AE" w:rsidRDefault="007D25AE" w:rsidP="00AD4248">
      <w:pPr>
        <w:ind w:left="720" w:firstLine="720"/>
        <w:rPr>
          <w:rFonts w:asciiTheme="minorBidi" w:hAnsiTheme="minorBidi"/>
          <w:noProof/>
          <w:sz w:val="28"/>
          <w:szCs w:val="28"/>
          <w:lang w:val="fr-FR" w:eastAsia="fr-FR"/>
        </w:rPr>
      </w:pPr>
    </w:p>
    <w:p w14:paraId="697C385D" w14:textId="77777777" w:rsidR="007D25AE" w:rsidRDefault="007D25AE" w:rsidP="00AD4248">
      <w:pPr>
        <w:ind w:left="720" w:firstLine="720"/>
        <w:rPr>
          <w:rFonts w:asciiTheme="minorBidi" w:hAnsiTheme="minorBidi"/>
          <w:noProof/>
          <w:sz w:val="28"/>
          <w:szCs w:val="28"/>
          <w:lang w:val="fr-FR" w:eastAsia="fr-FR"/>
        </w:rPr>
      </w:pPr>
    </w:p>
    <w:p w14:paraId="6CC6B53C" w14:textId="20CAC16A" w:rsidR="00AD4248" w:rsidRDefault="00AD4248" w:rsidP="006E2ACC">
      <w:pPr>
        <w:ind w:left="709"/>
        <w:rPr>
          <w:rFonts w:ascii="Arial Rounded MT Bold" w:hAnsi="Arial Rounded MT Bold"/>
          <w:noProof/>
          <w:color w:val="4472C4" w:themeColor="accent1"/>
          <w:sz w:val="40"/>
          <w:szCs w:val="40"/>
          <w:lang w:val="fr-FR" w:eastAsia="fr-FR"/>
        </w:rPr>
      </w:pPr>
      <w:r w:rsidRPr="00AD4248">
        <w:rPr>
          <w:rFonts w:ascii="Arial Rounded MT Bold" w:hAnsi="Arial Rounded MT Bold"/>
          <w:noProof/>
          <w:color w:val="4472C4" w:themeColor="accent1"/>
          <w:sz w:val="40"/>
          <w:szCs w:val="40"/>
          <w:lang w:val="fr-FR" w:eastAsia="fr-FR"/>
        </w:rPr>
        <w:t>Objective</w:t>
      </w:r>
    </w:p>
    <w:p w14:paraId="500A759C" w14:textId="4741F21C" w:rsidR="00D95257" w:rsidRPr="00D95257" w:rsidRDefault="00AD4248" w:rsidP="00D95257">
      <w:pPr>
        <w:ind w:left="709"/>
        <w:rPr>
          <w:rFonts w:asciiTheme="minorBidi" w:hAnsiTheme="minorBidi"/>
          <w:noProof/>
          <w:sz w:val="28"/>
          <w:szCs w:val="28"/>
          <w:lang w:val="fr-FR" w:eastAsia="fr-FR"/>
        </w:rPr>
      </w:pPr>
      <w:r>
        <w:rPr>
          <w:rFonts w:ascii="Arial Rounded MT Bold" w:hAnsi="Arial Rounded MT Bold"/>
          <w:noProof/>
          <w:sz w:val="32"/>
          <w:szCs w:val="32"/>
          <w:lang w:val="fr-FR" w:eastAsia="fr-FR"/>
        </w:rPr>
        <w:tab/>
      </w:r>
      <w:r>
        <w:rPr>
          <w:rFonts w:ascii="Arial Rounded MT Bold" w:hAnsi="Arial Rounded MT Bold"/>
          <w:noProof/>
          <w:sz w:val="32"/>
          <w:szCs w:val="32"/>
          <w:lang w:val="fr-FR" w:eastAsia="fr-FR"/>
        </w:rPr>
        <w:tab/>
      </w:r>
      <w:r w:rsidR="00D95257" w:rsidRPr="00D95257">
        <w:rPr>
          <w:rFonts w:asciiTheme="minorBidi" w:hAnsiTheme="minorBidi"/>
          <w:noProof/>
          <w:sz w:val="28"/>
          <w:szCs w:val="28"/>
          <w:lang w:val="fr-FR" w:eastAsia="fr-FR"/>
        </w:rPr>
        <w:t>The objective of this guide is to streamline the process of SQL optimization for database administrators. By following the steps provided, users will be able to:</w:t>
      </w:r>
    </w:p>
    <w:p w14:paraId="3C4EC507" w14:textId="77777777" w:rsidR="00D95257" w:rsidRPr="00D95257" w:rsidRDefault="00D95257" w:rsidP="00D95257">
      <w:pPr>
        <w:pStyle w:val="ListParagraph"/>
        <w:numPr>
          <w:ilvl w:val="0"/>
          <w:numId w:val="3"/>
        </w:numPr>
        <w:rPr>
          <w:rFonts w:asciiTheme="minorBidi" w:hAnsiTheme="minorBidi"/>
          <w:noProof/>
          <w:sz w:val="28"/>
          <w:szCs w:val="28"/>
          <w:lang w:val="fr-FR" w:eastAsia="fr-FR"/>
        </w:rPr>
      </w:pPr>
      <w:r w:rsidRPr="00D95257">
        <w:rPr>
          <w:rFonts w:asciiTheme="minorBidi" w:hAnsiTheme="minorBidi"/>
          <w:noProof/>
          <w:sz w:val="28"/>
          <w:szCs w:val="28"/>
          <w:lang w:val="fr-FR" w:eastAsia="fr-FR"/>
        </w:rPr>
        <w:t>Grant the required roles and privileges to the user.</w:t>
      </w:r>
    </w:p>
    <w:p w14:paraId="34E971D7" w14:textId="77777777" w:rsidR="00D95257" w:rsidRPr="00D95257" w:rsidRDefault="00D95257" w:rsidP="00D95257">
      <w:pPr>
        <w:pStyle w:val="ListParagraph"/>
        <w:numPr>
          <w:ilvl w:val="0"/>
          <w:numId w:val="3"/>
        </w:numPr>
        <w:rPr>
          <w:rFonts w:asciiTheme="minorBidi" w:hAnsiTheme="minorBidi"/>
          <w:noProof/>
          <w:sz w:val="28"/>
          <w:szCs w:val="28"/>
          <w:lang w:val="fr-FR" w:eastAsia="fr-FR"/>
        </w:rPr>
      </w:pPr>
      <w:r w:rsidRPr="00D95257">
        <w:rPr>
          <w:rFonts w:asciiTheme="minorBidi" w:hAnsiTheme="minorBidi"/>
          <w:noProof/>
          <w:sz w:val="28"/>
          <w:szCs w:val="28"/>
          <w:lang w:val="fr-FR" w:eastAsia="fr-FR"/>
        </w:rPr>
        <w:t>Import data and execute necessary scripts.</w:t>
      </w:r>
    </w:p>
    <w:p w14:paraId="7AC105D7" w14:textId="77777777" w:rsidR="00D95257" w:rsidRPr="00D95257" w:rsidRDefault="00D95257" w:rsidP="00D95257">
      <w:pPr>
        <w:pStyle w:val="ListParagraph"/>
        <w:numPr>
          <w:ilvl w:val="0"/>
          <w:numId w:val="3"/>
        </w:numPr>
        <w:rPr>
          <w:rFonts w:asciiTheme="minorBidi" w:hAnsiTheme="minorBidi"/>
          <w:noProof/>
          <w:sz w:val="28"/>
          <w:szCs w:val="28"/>
          <w:lang w:val="fr-FR" w:eastAsia="fr-FR"/>
        </w:rPr>
      </w:pPr>
      <w:r w:rsidRPr="00D95257">
        <w:rPr>
          <w:rFonts w:asciiTheme="minorBidi" w:hAnsiTheme="minorBidi"/>
          <w:noProof/>
          <w:sz w:val="28"/>
          <w:szCs w:val="28"/>
          <w:lang w:val="fr-FR" w:eastAsia="fr-FR"/>
        </w:rPr>
        <w:t>Create and manage SQL Tuning Sets.</w:t>
      </w:r>
    </w:p>
    <w:p w14:paraId="5A0A06E9" w14:textId="77777777" w:rsidR="00D95257" w:rsidRPr="00D95257" w:rsidRDefault="00D95257" w:rsidP="00D95257">
      <w:pPr>
        <w:pStyle w:val="ListParagraph"/>
        <w:numPr>
          <w:ilvl w:val="0"/>
          <w:numId w:val="3"/>
        </w:numPr>
        <w:rPr>
          <w:rFonts w:asciiTheme="minorBidi" w:hAnsiTheme="minorBidi"/>
          <w:noProof/>
          <w:sz w:val="28"/>
          <w:szCs w:val="28"/>
          <w:lang w:val="fr-FR" w:eastAsia="fr-FR"/>
        </w:rPr>
      </w:pPr>
      <w:r w:rsidRPr="00D95257">
        <w:rPr>
          <w:rFonts w:asciiTheme="minorBidi" w:hAnsiTheme="minorBidi"/>
          <w:noProof/>
          <w:sz w:val="28"/>
          <w:szCs w:val="28"/>
          <w:lang w:val="fr-FR" w:eastAsia="fr-FR"/>
        </w:rPr>
        <w:t>Capture SQL statements from the Automatic Workload Repository (AWR).</w:t>
      </w:r>
    </w:p>
    <w:p w14:paraId="4DB7F195" w14:textId="77777777" w:rsidR="00D95257" w:rsidRPr="00D95257" w:rsidRDefault="00D95257" w:rsidP="00D95257">
      <w:pPr>
        <w:pStyle w:val="ListParagraph"/>
        <w:numPr>
          <w:ilvl w:val="0"/>
          <w:numId w:val="3"/>
        </w:numPr>
        <w:rPr>
          <w:rFonts w:asciiTheme="minorBidi" w:hAnsiTheme="minorBidi"/>
          <w:noProof/>
          <w:sz w:val="28"/>
          <w:szCs w:val="28"/>
          <w:lang w:val="fr-FR" w:eastAsia="fr-FR"/>
        </w:rPr>
      </w:pPr>
      <w:r w:rsidRPr="00D95257">
        <w:rPr>
          <w:rFonts w:asciiTheme="minorBidi" w:hAnsiTheme="minorBidi"/>
          <w:noProof/>
          <w:sz w:val="28"/>
          <w:szCs w:val="28"/>
          <w:lang w:val="fr-FR" w:eastAsia="fr-FR"/>
        </w:rPr>
        <w:t>Create and configure a SQL Access Advisor task.</w:t>
      </w:r>
    </w:p>
    <w:p w14:paraId="7985BE7F" w14:textId="24BBD246" w:rsidR="002241C9" w:rsidRPr="00D95257" w:rsidRDefault="00D95257" w:rsidP="00D95257">
      <w:pPr>
        <w:pStyle w:val="ListParagraph"/>
        <w:numPr>
          <w:ilvl w:val="0"/>
          <w:numId w:val="3"/>
        </w:numPr>
        <w:rPr>
          <w:rFonts w:asciiTheme="minorBidi" w:hAnsiTheme="minorBidi"/>
          <w:noProof/>
          <w:sz w:val="28"/>
          <w:szCs w:val="28"/>
          <w:lang w:val="fr-FR" w:eastAsia="fr-FR"/>
        </w:rPr>
      </w:pPr>
      <w:r w:rsidRPr="00D95257">
        <w:rPr>
          <w:rFonts w:asciiTheme="minorBidi" w:hAnsiTheme="minorBidi"/>
          <w:noProof/>
          <w:sz w:val="28"/>
          <w:szCs w:val="28"/>
          <w:lang w:val="fr-FR" w:eastAsia="fr-FR"/>
        </w:rPr>
        <w:t>View and interpret the results and recommendations provided by the SQL Access Advisor.</w:t>
      </w:r>
    </w:p>
    <w:p w14:paraId="1F0CDE9A" w14:textId="71D814DE" w:rsidR="002241C9" w:rsidRDefault="002241C9" w:rsidP="0017525B">
      <w:pPr>
        <w:ind w:left="709"/>
        <w:rPr>
          <w:rFonts w:asciiTheme="minorBidi" w:hAnsiTheme="minorBidi"/>
          <w:noProof/>
          <w:sz w:val="28"/>
          <w:szCs w:val="28"/>
          <w:lang w:val="fr-FR" w:eastAsia="fr-FR"/>
        </w:rPr>
      </w:pPr>
    </w:p>
    <w:p w14:paraId="09A584F5" w14:textId="2DEA6BAB" w:rsidR="007D25AE" w:rsidRDefault="007D25AE" w:rsidP="0017525B">
      <w:pPr>
        <w:ind w:left="709"/>
        <w:rPr>
          <w:rFonts w:asciiTheme="minorBidi" w:hAnsiTheme="minorBidi"/>
          <w:noProof/>
          <w:sz w:val="28"/>
          <w:szCs w:val="28"/>
          <w:lang w:val="fr-FR" w:eastAsia="fr-FR"/>
        </w:rPr>
      </w:pPr>
    </w:p>
    <w:p w14:paraId="1CAED537" w14:textId="77777777" w:rsidR="007D25AE" w:rsidRDefault="007D25AE" w:rsidP="0024038E">
      <w:pPr>
        <w:rPr>
          <w:rFonts w:asciiTheme="minorBidi" w:hAnsiTheme="minorBidi"/>
          <w:noProof/>
          <w:sz w:val="28"/>
          <w:szCs w:val="28"/>
          <w:lang w:val="fr-FR" w:eastAsia="fr-FR"/>
        </w:rPr>
      </w:pPr>
    </w:p>
    <w:p w14:paraId="29343703" w14:textId="57FE4619" w:rsidR="007D25AE" w:rsidRDefault="003919CA" w:rsidP="007D25AE">
      <w:pPr>
        <w:ind w:left="709"/>
        <w:rPr>
          <w:rFonts w:ascii="Arial Rounded MT Bold" w:hAnsi="Arial Rounded MT Bold"/>
          <w:noProof/>
          <w:sz w:val="32"/>
          <w:szCs w:val="32"/>
          <w:lang w:val="fr-FR" w:eastAsia="fr-FR"/>
        </w:rPr>
      </w:pPr>
      <w:r w:rsidRPr="003919CA">
        <w:rPr>
          <w:rFonts w:ascii="Arial Rounded MT Bold" w:hAnsi="Arial Rounded MT Bold"/>
          <w:noProof/>
          <w:color w:val="4472C4" w:themeColor="accent1"/>
          <w:sz w:val="40"/>
          <w:szCs w:val="40"/>
          <w:lang w:val="fr-FR" w:eastAsia="fr-FR"/>
        </w:rPr>
        <w:lastRenderedPageBreak/>
        <w:t>Steps to Perform SQL Access Advisor Analysis</w:t>
      </w:r>
      <w:r w:rsidR="00D95257">
        <w:rPr>
          <w:rFonts w:ascii="Arial Rounded MT Bold" w:hAnsi="Arial Rounded MT Bold"/>
          <w:noProof/>
          <w:sz w:val="32"/>
          <w:szCs w:val="32"/>
          <w:lang w:val="fr-FR" w:eastAsia="fr-FR"/>
        </w:rPr>
        <w:tab/>
      </w:r>
    </w:p>
    <w:p w14:paraId="50D40BDE" w14:textId="77777777" w:rsidR="007D25AE" w:rsidRDefault="007D25AE" w:rsidP="007D25AE">
      <w:pPr>
        <w:ind w:left="709"/>
        <w:rPr>
          <w:rFonts w:ascii="Arial Rounded MT Bold" w:hAnsi="Arial Rounded MT Bold"/>
          <w:noProof/>
          <w:sz w:val="32"/>
          <w:szCs w:val="32"/>
          <w:lang w:val="fr-FR" w:eastAsia="fr-FR"/>
        </w:rPr>
      </w:pPr>
    </w:p>
    <w:p w14:paraId="7FF11B91" w14:textId="510DE46B" w:rsidR="000B2A65" w:rsidRPr="007D25AE" w:rsidRDefault="00F35FF2" w:rsidP="007D25AE">
      <w:pPr>
        <w:ind w:left="709"/>
        <w:rPr>
          <w:rFonts w:ascii="Arial Rounded MT Bold" w:hAnsi="Arial Rounded MT Bold"/>
          <w:noProof/>
          <w:sz w:val="32"/>
          <w:szCs w:val="32"/>
          <w:lang w:val="fr-FR" w:eastAsia="fr-FR"/>
        </w:rPr>
      </w:pPr>
      <w:r>
        <w:rPr>
          <w:rFonts w:ascii="Arial Rounded MT Bold" w:hAnsi="Arial Rounded MT Bold"/>
          <w:noProof/>
          <w:sz w:val="32"/>
          <w:szCs w:val="32"/>
          <w:lang w:val="fr-FR" w:eastAsia="fr-FR"/>
        </w:rPr>
        <w:tab/>
      </w:r>
      <w:r w:rsidR="00D95257">
        <w:rPr>
          <w:rFonts w:ascii="Arial Rounded MT Bold" w:hAnsi="Arial Rounded MT Bold"/>
          <w:noProof/>
          <w:sz w:val="32"/>
          <w:szCs w:val="32"/>
          <w:lang w:val="fr-FR" w:eastAsia="fr-FR"/>
        </w:rPr>
        <w:tab/>
      </w:r>
      <w:r w:rsidR="000B2A65" w:rsidRPr="000B2A65">
        <w:rPr>
          <w:rFonts w:asciiTheme="minorBidi" w:hAnsiTheme="minorBidi"/>
          <w:b/>
          <w:bCs/>
          <w:noProof/>
          <w:sz w:val="28"/>
          <w:szCs w:val="28"/>
          <w:lang w:val="fr-FR" w:eastAsia="fr-FR"/>
        </w:rPr>
        <w:t>1. Grant Required Roles and Privileges</w:t>
      </w:r>
    </w:p>
    <w:p w14:paraId="11EEAC5F" w14:textId="5D4F31CB" w:rsidR="00392763" w:rsidRDefault="00392763" w:rsidP="00392763">
      <w:pPr>
        <w:ind w:left="1440" w:firstLine="720"/>
        <w:rPr>
          <w:rFonts w:asciiTheme="minorBidi" w:hAnsiTheme="minorBidi"/>
          <w:noProof/>
          <w:sz w:val="28"/>
          <w:szCs w:val="28"/>
          <w:lang w:val="fr-FR" w:eastAsia="fr-FR"/>
        </w:rPr>
      </w:pPr>
      <w:r>
        <w:rPr>
          <w:rFonts w:asciiTheme="minorBidi" w:hAnsiTheme="minorBidi"/>
          <w:noProof/>
          <w:sz w:val="28"/>
          <w:szCs w:val="28"/>
          <w:lang w:val="fr-FR" w:eastAsia="fr-FR"/>
        </w:rPr>
        <w:drawing>
          <wp:anchor distT="0" distB="0" distL="114300" distR="114300" simplePos="0" relativeHeight="251667456" behindDoc="0" locked="0" layoutInCell="1" allowOverlap="1" wp14:anchorId="2E9A1613" wp14:editId="0A8A1F64">
            <wp:simplePos x="0" y="0"/>
            <wp:positionH relativeFrom="page">
              <wp:posOffset>1188720</wp:posOffset>
            </wp:positionH>
            <wp:positionV relativeFrom="paragraph">
              <wp:posOffset>686435</wp:posOffset>
            </wp:positionV>
            <wp:extent cx="6065520" cy="19583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5520" cy="1958340"/>
                    </a:xfrm>
                    <a:prstGeom prst="rect">
                      <a:avLst/>
                    </a:prstGeom>
                    <a:noFill/>
                    <a:ln>
                      <a:noFill/>
                    </a:ln>
                  </pic:spPr>
                </pic:pic>
              </a:graphicData>
            </a:graphic>
          </wp:anchor>
        </w:drawing>
      </w:r>
      <w:r w:rsidR="000B2A65" w:rsidRPr="000B2A65">
        <w:rPr>
          <w:rFonts w:asciiTheme="minorBidi" w:hAnsiTheme="minorBidi"/>
          <w:noProof/>
          <w:sz w:val="28"/>
          <w:szCs w:val="28"/>
          <w:lang w:val="fr-FR" w:eastAsia="fr-FR"/>
        </w:rPr>
        <w:t>First, ensure that the user TPUSERNEW has the necessary roles and privileges to perform SQL Access Advisor tasks.</w:t>
      </w:r>
    </w:p>
    <w:p w14:paraId="42361030" w14:textId="77777777" w:rsidR="00392763" w:rsidRPr="00392763" w:rsidRDefault="00392763" w:rsidP="00392763">
      <w:pPr>
        <w:ind w:left="1440" w:firstLine="720"/>
        <w:rPr>
          <w:rFonts w:asciiTheme="minorBidi" w:hAnsiTheme="minorBidi"/>
          <w:b/>
          <w:bCs/>
          <w:noProof/>
          <w:sz w:val="28"/>
          <w:szCs w:val="28"/>
          <w:lang w:val="fr-FR" w:eastAsia="fr-FR"/>
        </w:rPr>
      </w:pPr>
    </w:p>
    <w:p w14:paraId="75DA013B" w14:textId="77777777" w:rsidR="00392763" w:rsidRPr="00392763" w:rsidRDefault="00392763" w:rsidP="00392763">
      <w:pPr>
        <w:ind w:left="1429" w:firstLine="11"/>
        <w:rPr>
          <w:rFonts w:asciiTheme="minorBidi" w:hAnsiTheme="minorBidi"/>
          <w:b/>
          <w:bCs/>
          <w:noProof/>
          <w:sz w:val="28"/>
          <w:szCs w:val="28"/>
          <w:lang w:val="fr-FR" w:eastAsia="fr-FR"/>
        </w:rPr>
      </w:pPr>
      <w:r w:rsidRPr="00392763">
        <w:rPr>
          <w:rFonts w:asciiTheme="minorBidi" w:hAnsiTheme="minorBidi"/>
          <w:b/>
          <w:bCs/>
          <w:noProof/>
          <w:sz w:val="28"/>
          <w:szCs w:val="28"/>
          <w:lang w:val="fr-FR" w:eastAsia="fr-FR"/>
        </w:rPr>
        <w:t>2. Import Data and Execute Script</w:t>
      </w:r>
    </w:p>
    <w:p w14:paraId="476E3ADB" w14:textId="79CD7787" w:rsidR="00392763" w:rsidRPr="00392763" w:rsidRDefault="00392763" w:rsidP="00392763">
      <w:pPr>
        <w:ind w:left="1429" w:firstLine="720"/>
        <w:rPr>
          <w:rFonts w:asciiTheme="minorBidi" w:hAnsiTheme="minorBidi"/>
          <w:noProof/>
          <w:sz w:val="28"/>
          <w:szCs w:val="28"/>
          <w:lang w:val="fr-FR" w:eastAsia="fr-FR"/>
        </w:rPr>
      </w:pPr>
      <w:r w:rsidRPr="00392763">
        <w:rPr>
          <w:rFonts w:asciiTheme="minorBidi" w:hAnsiTheme="minorBidi"/>
          <w:noProof/>
          <w:sz w:val="28"/>
          <w:szCs w:val="28"/>
          <w:lang w:val="fr-FR" w:eastAsia="fr-FR"/>
        </w:rPr>
        <w:t>Import your data tables into the database and execute the script containing the 113 queries.</w:t>
      </w:r>
    </w:p>
    <w:p w14:paraId="6AD4B84D" w14:textId="77777777" w:rsidR="00392763" w:rsidRPr="00392763" w:rsidRDefault="00392763" w:rsidP="00392763">
      <w:pPr>
        <w:ind w:left="709"/>
        <w:rPr>
          <w:rFonts w:asciiTheme="minorBidi" w:hAnsiTheme="minorBidi"/>
          <w:noProof/>
          <w:sz w:val="28"/>
          <w:szCs w:val="28"/>
          <w:lang w:val="fr-FR" w:eastAsia="fr-FR"/>
        </w:rPr>
      </w:pPr>
    </w:p>
    <w:p w14:paraId="7DAF4C84" w14:textId="77777777" w:rsidR="00392763" w:rsidRPr="00392763" w:rsidRDefault="00392763" w:rsidP="00392763">
      <w:pPr>
        <w:ind w:left="1429" w:firstLine="11"/>
        <w:rPr>
          <w:rFonts w:asciiTheme="minorBidi" w:hAnsiTheme="minorBidi"/>
          <w:b/>
          <w:bCs/>
          <w:noProof/>
          <w:sz w:val="28"/>
          <w:szCs w:val="28"/>
          <w:lang w:val="fr-FR" w:eastAsia="fr-FR"/>
        </w:rPr>
      </w:pPr>
      <w:r w:rsidRPr="00392763">
        <w:rPr>
          <w:rFonts w:asciiTheme="minorBidi" w:hAnsiTheme="minorBidi"/>
          <w:b/>
          <w:bCs/>
          <w:noProof/>
          <w:sz w:val="28"/>
          <w:szCs w:val="28"/>
          <w:lang w:val="fr-FR" w:eastAsia="fr-FR"/>
        </w:rPr>
        <w:t>3. Create a SQL Tuning Set for SQL Access Advisor</w:t>
      </w:r>
    </w:p>
    <w:p w14:paraId="5F90342F" w14:textId="60EE6C20" w:rsidR="002241C9" w:rsidRDefault="00392763" w:rsidP="00392763">
      <w:pPr>
        <w:ind w:left="1429" w:firstLine="720"/>
        <w:rPr>
          <w:rFonts w:asciiTheme="minorBidi" w:hAnsiTheme="minorBidi"/>
          <w:noProof/>
          <w:sz w:val="28"/>
          <w:szCs w:val="28"/>
          <w:lang w:val="fr-FR" w:eastAsia="fr-FR"/>
        </w:rPr>
      </w:pPr>
      <w:r w:rsidRPr="00392763">
        <w:rPr>
          <w:rFonts w:asciiTheme="minorBidi" w:hAnsiTheme="minorBidi"/>
          <w:noProof/>
          <w:sz w:val="28"/>
          <w:szCs w:val="28"/>
          <w:lang w:val="fr-FR" w:eastAsia="fr-FR"/>
        </w:rPr>
        <w:t>Grant the required privileges to TPUSERNEW to create and manage SQL Tuning Sets.</w:t>
      </w:r>
    </w:p>
    <w:p w14:paraId="30C1A077" w14:textId="35B6E091" w:rsidR="002241C9" w:rsidRDefault="00D23EBE" w:rsidP="0017525B">
      <w:pPr>
        <w:ind w:left="709"/>
        <w:rPr>
          <w:rFonts w:asciiTheme="minorBidi" w:hAnsiTheme="minorBidi"/>
          <w:noProof/>
          <w:sz w:val="28"/>
          <w:szCs w:val="28"/>
          <w:lang w:val="fr-FR" w:eastAsia="fr-FR"/>
        </w:rPr>
      </w:pPr>
      <w:r>
        <w:rPr>
          <w:rFonts w:asciiTheme="minorBidi" w:hAnsiTheme="minorBidi"/>
          <w:noProof/>
          <w:sz w:val="28"/>
          <w:szCs w:val="28"/>
          <w:lang w:val="fr-FR" w:eastAsia="fr-FR"/>
        </w:rPr>
        <w:drawing>
          <wp:anchor distT="0" distB="0" distL="114300" distR="114300" simplePos="0" relativeHeight="251668480" behindDoc="0" locked="0" layoutInCell="1" allowOverlap="1" wp14:anchorId="31A4E9A1" wp14:editId="6E339973">
            <wp:simplePos x="0" y="0"/>
            <wp:positionH relativeFrom="page">
              <wp:posOffset>1188720</wp:posOffset>
            </wp:positionH>
            <wp:positionV relativeFrom="paragraph">
              <wp:posOffset>250190</wp:posOffset>
            </wp:positionV>
            <wp:extent cx="6065520" cy="1143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5520" cy="1143000"/>
                    </a:xfrm>
                    <a:prstGeom prst="rect">
                      <a:avLst/>
                    </a:prstGeom>
                    <a:noFill/>
                    <a:ln>
                      <a:noFill/>
                    </a:ln>
                  </pic:spPr>
                </pic:pic>
              </a:graphicData>
            </a:graphic>
          </wp:anchor>
        </w:drawing>
      </w:r>
    </w:p>
    <w:p w14:paraId="748B4AA9" w14:textId="0C8BCD9C" w:rsidR="007316C0" w:rsidRDefault="007316C0" w:rsidP="007316C0">
      <w:pPr>
        <w:rPr>
          <w:rFonts w:asciiTheme="minorBidi" w:hAnsiTheme="minorBidi"/>
          <w:noProof/>
          <w:sz w:val="28"/>
          <w:szCs w:val="28"/>
          <w:lang w:val="fr-FR" w:eastAsia="fr-FR"/>
        </w:rPr>
      </w:pPr>
    </w:p>
    <w:p w14:paraId="0465D87F" w14:textId="77777777" w:rsidR="00D23EBE" w:rsidRDefault="00D23EBE" w:rsidP="007316C0">
      <w:pPr>
        <w:ind w:left="1440"/>
        <w:rPr>
          <w:rFonts w:asciiTheme="minorBidi" w:hAnsiTheme="minorBidi"/>
          <w:b/>
          <w:bCs/>
          <w:noProof/>
          <w:sz w:val="28"/>
          <w:szCs w:val="28"/>
          <w:lang w:val="fr-FR" w:eastAsia="fr-FR"/>
        </w:rPr>
      </w:pPr>
    </w:p>
    <w:p w14:paraId="608ABFD3" w14:textId="665C779E" w:rsidR="007316C0" w:rsidRPr="007316C0" w:rsidRDefault="007316C0" w:rsidP="007316C0">
      <w:pPr>
        <w:ind w:left="1440"/>
        <w:rPr>
          <w:rFonts w:asciiTheme="minorBidi" w:hAnsiTheme="minorBidi"/>
          <w:b/>
          <w:bCs/>
          <w:noProof/>
          <w:sz w:val="28"/>
          <w:szCs w:val="28"/>
          <w:lang w:val="fr-FR" w:eastAsia="fr-FR"/>
        </w:rPr>
      </w:pPr>
      <w:r w:rsidRPr="007316C0">
        <w:rPr>
          <w:rFonts w:asciiTheme="minorBidi" w:hAnsiTheme="minorBidi"/>
          <w:b/>
          <w:bCs/>
          <w:noProof/>
          <w:sz w:val="28"/>
          <w:szCs w:val="28"/>
          <w:lang w:val="fr-FR" w:eastAsia="fr-FR"/>
        </w:rPr>
        <w:lastRenderedPageBreak/>
        <w:t>4. Capture SQL Statements from the Automatic Workload Repository</w:t>
      </w:r>
    </w:p>
    <w:p w14:paraId="4F3D1065" w14:textId="658A2422" w:rsidR="002241C9" w:rsidRDefault="0051069E" w:rsidP="007316C0">
      <w:pPr>
        <w:ind w:left="1440" w:firstLine="720"/>
        <w:rPr>
          <w:rFonts w:asciiTheme="minorBidi" w:hAnsiTheme="minorBidi"/>
          <w:noProof/>
          <w:sz w:val="28"/>
          <w:szCs w:val="28"/>
          <w:lang w:val="fr-FR" w:eastAsia="fr-FR"/>
        </w:rPr>
      </w:pPr>
      <w:r>
        <w:rPr>
          <w:rFonts w:asciiTheme="minorBidi" w:hAnsiTheme="minorBidi"/>
          <w:noProof/>
          <w:sz w:val="28"/>
          <w:szCs w:val="28"/>
          <w:lang w:val="fr-FR" w:eastAsia="fr-FR"/>
        </w:rPr>
        <w:drawing>
          <wp:anchor distT="0" distB="0" distL="114300" distR="114300" simplePos="0" relativeHeight="251669504" behindDoc="0" locked="0" layoutInCell="1" allowOverlap="1" wp14:anchorId="745E3ADD" wp14:editId="6BFC0F13">
            <wp:simplePos x="0" y="0"/>
            <wp:positionH relativeFrom="page">
              <wp:posOffset>1169670</wp:posOffset>
            </wp:positionH>
            <wp:positionV relativeFrom="paragraph">
              <wp:posOffset>661035</wp:posOffset>
            </wp:positionV>
            <wp:extent cx="6042660" cy="42062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2660" cy="4206240"/>
                    </a:xfrm>
                    <a:prstGeom prst="rect">
                      <a:avLst/>
                    </a:prstGeom>
                    <a:noFill/>
                    <a:ln>
                      <a:noFill/>
                    </a:ln>
                  </pic:spPr>
                </pic:pic>
              </a:graphicData>
            </a:graphic>
          </wp:anchor>
        </w:drawing>
      </w:r>
      <w:r w:rsidR="007316C0" w:rsidRPr="007316C0">
        <w:rPr>
          <w:rFonts w:asciiTheme="minorBidi" w:hAnsiTheme="minorBidi"/>
          <w:noProof/>
          <w:sz w:val="28"/>
          <w:szCs w:val="28"/>
          <w:lang w:val="fr-FR" w:eastAsia="fr-FR"/>
        </w:rPr>
        <w:t>Create a manual snapshot of the database performance data in the AWR and create a new SQL Tuning Set (STS).</w:t>
      </w:r>
    </w:p>
    <w:p w14:paraId="7FAF4C3B" w14:textId="0143095A" w:rsidR="007316C0" w:rsidRDefault="007316C0" w:rsidP="004F789B">
      <w:pPr>
        <w:rPr>
          <w:rFonts w:asciiTheme="minorBidi" w:hAnsiTheme="minorBidi"/>
          <w:noProof/>
          <w:sz w:val="28"/>
          <w:szCs w:val="28"/>
          <w:lang w:val="fr-FR" w:eastAsia="fr-FR"/>
        </w:rPr>
      </w:pPr>
    </w:p>
    <w:p w14:paraId="09C3C83C" w14:textId="77777777" w:rsidR="00AE677C" w:rsidRPr="00AE677C" w:rsidRDefault="00AE677C" w:rsidP="00AE677C">
      <w:pPr>
        <w:ind w:left="720" w:firstLine="720"/>
        <w:rPr>
          <w:rFonts w:asciiTheme="minorBidi" w:hAnsiTheme="minorBidi"/>
          <w:b/>
          <w:bCs/>
          <w:noProof/>
          <w:sz w:val="28"/>
          <w:szCs w:val="28"/>
          <w:lang w:val="fr-FR" w:eastAsia="fr-FR"/>
        </w:rPr>
      </w:pPr>
      <w:r w:rsidRPr="00AE677C">
        <w:rPr>
          <w:rFonts w:asciiTheme="minorBidi" w:hAnsiTheme="minorBidi"/>
          <w:b/>
          <w:bCs/>
          <w:noProof/>
          <w:sz w:val="28"/>
          <w:szCs w:val="28"/>
          <w:lang w:val="fr-FR" w:eastAsia="fr-FR"/>
        </w:rPr>
        <w:t>5. Populate SQL Tuning Set with AWR Data</w:t>
      </w:r>
    </w:p>
    <w:p w14:paraId="109D3BE1" w14:textId="16B1D31E" w:rsidR="007316C0" w:rsidRDefault="00AE677C" w:rsidP="00AE677C">
      <w:pPr>
        <w:ind w:left="1440" w:firstLine="720"/>
        <w:rPr>
          <w:rFonts w:asciiTheme="minorBidi" w:hAnsiTheme="minorBidi"/>
          <w:noProof/>
          <w:sz w:val="28"/>
          <w:szCs w:val="28"/>
          <w:lang w:val="fr-FR" w:eastAsia="fr-FR"/>
        </w:rPr>
      </w:pPr>
      <w:r>
        <w:rPr>
          <w:rFonts w:asciiTheme="minorBidi" w:hAnsiTheme="minorBidi"/>
          <w:noProof/>
          <w:sz w:val="28"/>
          <w:szCs w:val="28"/>
          <w:lang w:val="fr-FR" w:eastAsia="fr-FR"/>
        </w:rPr>
        <w:drawing>
          <wp:anchor distT="0" distB="0" distL="114300" distR="114300" simplePos="0" relativeHeight="251670528" behindDoc="0" locked="0" layoutInCell="1" allowOverlap="1" wp14:anchorId="678BA624" wp14:editId="3EFCDC39">
            <wp:simplePos x="0" y="0"/>
            <wp:positionH relativeFrom="page">
              <wp:align>center</wp:align>
            </wp:positionH>
            <wp:positionV relativeFrom="paragraph">
              <wp:posOffset>730885</wp:posOffset>
            </wp:positionV>
            <wp:extent cx="4612005" cy="14630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2005"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677C">
        <w:rPr>
          <w:rFonts w:asciiTheme="minorBidi" w:hAnsiTheme="minorBidi"/>
          <w:noProof/>
          <w:sz w:val="28"/>
          <w:szCs w:val="28"/>
          <w:lang w:val="fr-FR" w:eastAsia="fr-FR"/>
        </w:rPr>
        <w:t>Retrieve the snapshot IDs, populate the SQL Tuning Set with SQL statements from the AWR snapshots, and verify the SQL statements.</w:t>
      </w:r>
    </w:p>
    <w:p w14:paraId="24D8AD28" w14:textId="49553FFA" w:rsidR="007316C0" w:rsidRDefault="00401DED" w:rsidP="002F7504">
      <w:pPr>
        <w:rPr>
          <w:rFonts w:asciiTheme="minorBidi" w:hAnsiTheme="minorBidi"/>
          <w:noProof/>
          <w:sz w:val="28"/>
          <w:szCs w:val="28"/>
          <w:lang w:val="fr-FR" w:eastAsia="fr-FR"/>
        </w:rPr>
      </w:pPr>
      <w:r>
        <w:rPr>
          <w:rFonts w:asciiTheme="minorBidi" w:hAnsiTheme="minorBidi"/>
          <w:noProof/>
          <w:sz w:val="28"/>
          <w:szCs w:val="28"/>
          <w:lang w:val="fr-FR" w:eastAsia="fr-FR"/>
        </w:rPr>
        <w:lastRenderedPageBreak/>
        <w:drawing>
          <wp:anchor distT="0" distB="0" distL="114300" distR="114300" simplePos="0" relativeHeight="251658239" behindDoc="0" locked="0" layoutInCell="1" allowOverlap="1" wp14:anchorId="13DA9D3B" wp14:editId="57B04207">
            <wp:simplePos x="0" y="0"/>
            <wp:positionH relativeFrom="column">
              <wp:posOffset>925830</wp:posOffset>
            </wp:positionH>
            <wp:positionV relativeFrom="paragraph">
              <wp:posOffset>0</wp:posOffset>
            </wp:positionV>
            <wp:extent cx="6042660" cy="5753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2660" cy="5753100"/>
                    </a:xfrm>
                    <a:prstGeom prst="rect">
                      <a:avLst/>
                    </a:prstGeom>
                    <a:noFill/>
                    <a:ln>
                      <a:noFill/>
                    </a:ln>
                  </pic:spPr>
                </pic:pic>
              </a:graphicData>
            </a:graphic>
          </wp:anchor>
        </w:drawing>
      </w:r>
      <w:r>
        <w:rPr>
          <w:rFonts w:asciiTheme="minorBidi" w:hAnsiTheme="minorBidi"/>
          <w:noProof/>
          <w:sz w:val="28"/>
          <w:szCs w:val="28"/>
          <w:lang w:val="fr-FR" w:eastAsia="fr-FR"/>
        </w:rPr>
        <w:drawing>
          <wp:anchor distT="0" distB="0" distL="114300" distR="114300" simplePos="0" relativeHeight="251672576" behindDoc="0" locked="0" layoutInCell="1" allowOverlap="1" wp14:anchorId="13BD835C" wp14:editId="6009167A">
            <wp:simplePos x="0" y="0"/>
            <wp:positionH relativeFrom="margin">
              <wp:posOffset>922020</wp:posOffset>
            </wp:positionH>
            <wp:positionV relativeFrom="paragraph">
              <wp:posOffset>5364480</wp:posOffset>
            </wp:positionV>
            <wp:extent cx="6042660" cy="777240"/>
            <wp:effectExtent l="0" t="0" r="0" b="381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777240"/>
                    </a:xfrm>
                    <a:prstGeom prst="rect">
                      <a:avLst/>
                    </a:prstGeom>
                    <a:noFill/>
                    <a:ln>
                      <a:noFill/>
                    </a:ln>
                  </pic:spPr>
                </pic:pic>
              </a:graphicData>
            </a:graphic>
            <wp14:sizeRelH relativeFrom="margin">
              <wp14:pctWidth>0</wp14:pctWidth>
            </wp14:sizeRelH>
          </wp:anchor>
        </w:drawing>
      </w:r>
    </w:p>
    <w:p w14:paraId="4C1CA481" w14:textId="6F714974" w:rsidR="00CE5B5E" w:rsidRDefault="00CE5B5E" w:rsidP="006366F6">
      <w:pPr>
        <w:ind w:left="720" w:firstLine="720"/>
        <w:rPr>
          <w:rFonts w:asciiTheme="minorBidi" w:hAnsiTheme="minorBidi"/>
          <w:b/>
          <w:bCs/>
          <w:noProof/>
          <w:sz w:val="28"/>
          <w:szCs w:val="28"/>
          <w:lang w:val="fr-FR" w:eastAsia="fr-FR"/>
        </w:rPr>
      </w:pPr>
    </w:p>
    <w:p w14:paraId="14CC148E" w14:textId="73923C35" w:rsidR="006366F6" w:rsidRPr="006366F6" w:rsidRDefault="006366F6" w:rsidP="006366F6">
      <w:pPr>
        <w:ind w:left="720" w:firstLine="720"/>
        <w:rPr>
          <w:rFonts w:asciiTheme="minorBidi" w:hAnsiTheme="minorBidi"/>
          <w:b/>
          <w:bCs/>
          <w:noProof/>
          <w:sz w:val="28"/>
          <w:szCs w:val="28"/>
          <w:lang w:val="fr-FR" w:eastAsia="fr-FR"/>
        </w:rPr>
      </w:pPr>
      <w:r w:rsidRPr="006366F6">
        <w:rPr>
          <w:rFonts w:asciiTheme="minorBidi" w:hAnsiTheme="minorBidi"/>
          <w:b/>
          <w:bCs/>
          <w:noProof/>
          <w:sz w:val="28"/>
          <w:szCs w:val="28"/>
          <w:lang w:val="fr-FR" w:eastAsia="fr-FR"/>
        </w:rPr>
        <w:t>6. Create and Configure the SQL Access Advisor Task</w:t>
      </w:r>
    </w:p>
    <w:p w14:paraId="763C2651" w14:textId="01DFCE65" w:rsidR="0051069E" w:rsidRDefault="006366F6" w:rsidP="00CE5B5E">
      <w:pPr>
        <w:ind w:left="1440" w:firstLine="720"/>
        <w:rPr>
          <w:rFonts w:asciiTheme="minorBidi" w:hAnsiTheme="minorBidi"/>
          <w:noProof/>
          <w:sz w:val="28"/>
          <w:szCs w:val="28"/>
          <w:lang w:val="fr-FR" w:eastAsia="fr-FR"/>
        </w:rPr>
      </w:pPr>
      <w:r w:rsidRPr="006366F6">
        <w:rPr>
          <w:rFonts w:asciiTheme="minorBidi" w:hAnsiTheme="minorBidi"/>
          <w:noProof/>
          <w:sz w:val="28"/>
          <w:szCs w:val="28"/>
          <w:lang w:val="fr-FR" w:eastAsia="fr-FR"/>
        </w:rPr>
        <w:t>Create a new SQL Access Advisor task, set its parameters, and add the SQL Tuning Set as a reference for the task.</w:t>
      </w:r>
    </w:p>
    <w:p w14:paraId="447E8DB8" w14:textId="5040FCB8" w:rsidR="0051069E" w:rsidRDefault="0051069E" w:rsidP="004F789B">
      <w:pPr>
        <w:rPr>
          <w:rFonts w:asciiTheme="minorBidi" w:hAnsiTheme="minorBidi"/>
          <w:noProof/>
          <w:sz w:val="28"/>
          <w:szCs w:val="28"/>
          <w:lang w:val="fr-FR" w:eastAsia="fr-FR"/>
        </w:rPr>
      </w:pPr>
    </w:p>
    <w:p w14:paraId="62CC5A70" w14:textId="77777777" w:rsidR="00CE5B5E" w:rsidRDefault="00CE5B5E" w:rsidP="00CE5B5E">
      <w:pPr>
        <w:ind w:left="720" w:firstLine="720"/>
        <w:rPr>
          <w:rFonts w:asciiTheme="minorBidi" w:hAnsiTheme="minorBidi"/>
          <w:b/>
          <w:bCs/>
          <w:noProof/>
          <w:sz w:val="28"/>
          <w:szCs w:val="28"/>
          <w:lang w:val="fr-FR" w:eastAsia="fr-FR"/>
        </w:rPr>
      </w:pPr>
    </w:p>
    <w:p w14:paraId="0925FB1B" w14:textId="59C189D0" w:rsidR="00CE5B5E" w:rsidRDefault="00CE5B5E" w:rsidP="00CE5B5E">
      <w:pPr>
        <w:ind w:left="720" w:firstLine="720"/>
        <w:rPr>
          <w:rFonts w:asciiTheme="minorBidi" w:hAnsiTheme="minorBidi"/>
          <w:b/>
          <w:bCs/>
          <w:noProof/>
          <w:sz w:val="28"/>
          <w:szCs w:val="28"/>
          <w:lang w:val="fr-FR" w:eastAsia="fr-FR"/>
        </w:rPr>
      </w:pPr>
      <w:r>
        <w:rPr>
          <w:rFonts w:asciiTheme="minorBidi" w:hAnsiTheme="minorBidi"/>
          <w:noProof/>
          <w:sz w:val="28"/>
          <w:szCs w:val="28"/>
          <w:lang w:val="fr-FR" w:eastAsia="fr-FR"/>
        </w:rPr>
        <w:lastRenderedPageBreak/>
        <w:drawing>
          <wp:anchor distT="0" distB="0" distL="114300" distR="114300" simplePos="0" relativeHeight="251673600" behindDoc="0" locked="0" layoutInCell="1" allowOverlap="1" wp14:anchorId="706D609E" wp14:editId="446FDF8C">
            <wp:simplePos x="0" y="0"/>
            <wp:positionH relativeFrom="margin">
              <wp:posOffset>918210</wp:posOffset>
            </wp:positionH>
            <wp:positionV relativeFrom="paragraph">
              <wp:posOffset>0</wp:posOffset>
            </wp:positionV>
            <wp:extent cx="5212080" cy="3272155"/>
            <wp:effectExtent l="0" t="0" r="7620" b="444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080" cy="3272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74C10" w14:textId="52992F89" w:rsidR="00CE5B5E" w:rsidRPr="00CE5B5E" w:rsidRDefault="00CE5B5E" w:rsidP="00CE5B5E">
      <w:pPr>
        <w:ind w:left="720" w:firstLine="720"/>
        <w:rPr>
          <w:rFonts w:asciiTheme="minorBidi" w:hAnsiTheme="minorBidi"/>
          <w:b/>
          <w:bCs/>
          <w:noProof/>
          <w:sz w:val="28"/>
          <w:szCs w:val="28"/>
          <w:lang w:val="fr-FR" w:eastAsia="fr-FR"/>
        </w:rPr>
      </w:pPr>
      <w:r w:rsidRPr="00CE5B5E">
        <w:rPr>
          <w:rFonts w:asciiTheme="minorBidi" w:hAnsiTheme="minorBidi"/>
          <w:b/>
          <w:bCs/>
          <w:noProof/>
          <w:sz w:val="28"/>
          <w:szCs w:val="28"/>
          <w:lang w:val="fr-FR" w:eastAsia="fr-FR"/>
        </w:rPr>
        <w:t>7. View SQL Access Advisor Task Results</w:t>
      </w:r>
    </w:p>
    <w:p w14:paraId="0829C51C" w14:textId="77FB2B2C" w:rsidR="0051069E" w:rsidRPr="00CE5B5E" w:rsidRDefault="00CE5B5E" w:rsidP="00CE5B5E">
      <w:pPr>
        <w:ind w:left="1440" w:firstLine="720"/>
        <w:rPr>
          <w:rFonts w:asciiTheme="minorBidi" w:hAnsiTheme="minorBidi"/>
          <w:noProof/>
          <w:sz w:val="28"/>
          <w:szCs w:val="28"/>
          <w:lang w:val="fr-FR" w:eastAsia="fr-FR"/>
        </w:rPr>
      </w:pPr>
      <w:r>
        <w:rPr>
          <w:rFonts w:asciiTheme="minorBidi" w:hAnsiTheme="minorBidi"/>
          <w:noProof/>
          <w:sz w:val="28"/>
          <w:szCs w:val="28"/>
          <w:lang w:val="fr-FR" w:eastAsia="fr-FR"/>
        </w:rPr>
        <w:drawing>
          <wp:anchor distT="0" distB="0" distL="114300" distR="114300" simplePos="0" relativeHeight="251674624" behindDoc="0" locked="0" layoutInCell="1" allowOverlap="1" wp14:anchorId="5C3AAC0F" wp14:editId="748BE56F">
            <wp:simplePos x="0" y="0"/>
            <wp:positionH relativeFrom="margin">
              <wp:posOffset>918210</wp:posOffset>
            </wp:positionH>
            <wp:positionV relativeFrom="paragraph">
              <wp:posOffset>701675</wp:posOffset>
            </wp:positionV>
            <wp:extent cx="5204460" cy="36036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4460" cy="360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5B5E">
        <w:rPr>
          <w:rFonts w:asciiTheme="minorBidi" w:hAnsiTheme="minorBidi"/>
          <w:noProof/>
          <w:sz w:val="28"/>
          <w:szCs w:val="28"/>
          <w:lang w:val="fr-FR" w:eastAsia="fr-FR"/>
        </w:rPr>
        <w:t>Check the task status, view the tasks, recommendations, and actions, and commit the changes.</w:t>
      </w:r>
    </w:p>
    <w:p w14:paraId="2E5848FE" w14:textId="2C32C290" w:rsidR="00C035F2" w:rsidRDefault="00C035F2" w:rsidP="00C035F2">
      <w:pPr>
        <w:ind w:left="720" w:firstLine="720"/>
        <w:rPr>
          <w:rFonts w:asciiTheme="minorBidi" w:hAnsiTheme="minorBidi"/>
          <w:b/>
          <w:bCs/>
          <w:noProof/>
          <w:sz w:val="28"/>
          <w:szCs w:val="28"/>
          <w:lang w:val="fr-FR" w:eastAsia="fr-FR"/>
        </w:rPr>
      </w:pPr>
      <w:r>
        <w:rPr>
          <w:rFonts w:asciiTheme="minorBidi" w:hAnsiTheme="minorBidi"/>
          <w:noProof/>
          <w:sz w:val="28"/>
          <w:szCs w:val="28"/>
          <w:lang w:val="fr-FR" w:eastAsia="fr-FR"/>
        </w:rPr>
        <w:lastRenderedPageBreak/>
        <w:drawing>
          <wp:anchor distT="0" distB="0" distL="114300" distR="114300" simplePos="0" relativeHeight="251675648" behindDoc="0" locked="0" layoutInCell="1" allowOverlap="1" wp14:anchorId="2EB3F3F5" wp14:editId="6003BC39">
            <wp:simplePos x="0" y="0"/>
            <wp:positionH relativeFrom="page">
              <wp:align>center</wp:align>
            </wp:positionH>
            <wp:positionV relativeFrom="paragraph">
              <wp:posOffset>0</wp:posOffset>
            </wp:positionV>
            <wp:extent cx="4754880" cy="864235"/>
            <wp:effectExtent l="0" t="0" r="762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DC7359" w14:textId="709BA6BB" w:rsidR="00C66BD2" w:rsidRPr="00AD5B70" w:rsidRDefault="00C66BD2" w:rsidP="00C66BD2">
      <w:pPr>
        <w:ind w:left="720" w:firstLine="720"/>
        <w:rPr>
          <w:rFonts w:asciiTheme="minorBidi" w:hAnsiTheme="minorBidi"/>
          <w:b/>
          <w:bCs/>
          <w:noProof/>
          <w:sz w:val="28"/>
          <w:szCs w:val="28"/>
          <w:lang w:val="fr-FR" w:eastAsia="fr-FR"/>
        </w:rPr>
      </w:pPr>
      <w:r w:rsidRPr="00AD5B70">
        <w:rPr>
          <w:rFonts w:asciiTheme="minorBidi" w:hAnsiTheme="minorBidi"/>
          <w:b/>
          <w:bCs/>
          <w:noProof/>
          <w:sz w:val="28"/>
          <w:szCs w:val="28"/>
          <w:lang w:val="fr-FR" w:eastAsia="fr-FR"/>
        </w:rPr>
        <w:t>8. Display Recommendations</w:t>
      </w:r>
    </w:p>
    <w:p w14:paraId="4A3805C4" w14:textId="35419446" w:rsidR="0051069E" w:rsidRPr="00AD5B70" w:rsidRDefault="00AD5B70" w:rsidP="00C66BD2">
      <w:pPr>
        <w:ind w:left="1440" w:firstLine="720"/>
        <w:rPr>
          <w:rFonts w:asciiTheme="minorBidi" w:hAnsiTheme="minorBidi"/>
          <w:noProof/>
          <w:sz w:val="28"/>
          <w:szCs w:val="28"/>
          <w:lang w:val="fr-FR" w:eastAsia="fr-FR"/>
        </w:rPr>
      </w:pPr>
      <w:r>
        <w:rPr>
          <w:rFonts w:asciiTheme="minorBidi" w:hAnsiTheme="minorBidi"/>
          <w:noProof/>
          <w:sz w:val="28"/>
          <w:szCs w:val="28"/>
          <w:lang w:val="fr-FR" w:eastAsia="fr-FR"/>
        </w:rPr>
        <w:drawing>
          <wp:anchor distT="0" distB="0" distL="114300" distR="114300" simplePos="0" relativeHeight="251677696" behindDoc="0" locked="0" layoutInCell="1" allowOverlap="1" wp14:anchorId="4878E307" wp14:editId="1D53AB07">
            <wp:simplePos x="0" y="0"/>
            <wp:positionH relativeFrom="page">
              <wp:posOffset>1205865</wp:posOffset>
            </wp:positionH>
            <wp:positionV relativeFrom="paragraph">
              <wp:posOffset>654685</wp:posOffset>
            </wp:positionV>
            <wp:extent cx="5158740" cy="6061075"/>
            <wp:effectExtent l="0" t="0" r="381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8740" cy="606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BD2" w:rsidRPr="00AD5B70">
        <w:rPr>
          <w:rFonts w:asciiTheme="minorBidi" w:hAnsiTheme="minorBidi"/>
          <w:noProof/>
          <w:sz w:val="28"/>
          <w:szCs w:val="28"/>
          <w:lang w:val="fr-FR" w:eastAsia="fr-FR"/>
        </w:rPr>
        <w:t>Execute the provided show_recm procedure to display the recommendations and their attributes.</w:t>
      </w:r>
    </w:p>
    <w:p w14:paraId="18323492" w14:textId="1F4E8E14" w:rsidR="0051069E" w:rsidRDefault="00720817" w:rsidP="004F789B">
      <w:pPr>
        <w:rPr>
          <w:rFonts w:asciiTheme="minorBidi" w:hAnsiTheme="minorBidi"/>
          <w:noProof/>
          <w:sz w:val="28"/>
          <w:szCs w:val="28"/>
          <w:lang w:val="fr-FR" w:eastAsia="fr-FR"/>
        </w:rPr>
      </w:pPr>
      <w:r>
        <w:rPr>
          <w:rFonts w:asciiTheme="minorBidi" w:hAnsiTheme="minorBidi"/>
          <w:noProof/>
          <w:sz w:val="28"/>
          <w:szCs w:val="28"/>
          <w:lang w:val="fr-FR" w:eastAsia="fr-FR"/>
        </w:rPr>
        <w:lastRenderedPageBreak/>
        <w:drawing>
          <wp:anchor distT="0" distB="0" distL="114300" distR="114300" simplePos="0" relativeHeight="251676672" behindDoc="0" locked="0" layoutInCell="1" allowOverlap="1" wp14:anchorId="5667E990" wp14:editId="7CB3A792">
            <wp:simplePos x="0" y="0"/>
            <wp:positionH relativeFrom="page">
              <wp:align>center</wp:align>
            </wp:positionH>
            <wp:positionV relativeFrom="paragraph">
              <wp:posOffset>0</wp:posOffset>
            </wp:positionV>
            <wp:extent cx="6987540" cy="1405255"/>
            <wp:effectExtent l="0" t="0" r="3810" b="444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87540" cy="1405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E5DA1F" w14:textId="4899895D" w:rsidR="00A36DE2" w:rsidRDefault="00A36DE2" w:rsidP="00A36DE2">
      <w:pPr>
        <w:ind w:left="709"/>
        <w:rPr>
          <w:rFonts w:ascii="Arial Rounded MT Bold" w:hAnsi="Arial Rounded MT Bold"/>
          <w:noProof/>
          <w:color w:val="4472C4" w:themeColor="accent1"/>
          <w:sz w:val="40"/>
          <w:szCs w:val="40"/>
          <w:lang w:val="fr-FR" w:eastAsia="fr-FR"/>
        </w:rPr>
      </w:pPr>
      <w:r>
        <w:rPr>
          <w:rFonts w:ascii="Arial Rounded MT Bold" w:hAnsi="Arial Rounded MT Bold"/>
          <w:noProof/>
          <w:color w:val="4472C4" w:themeColor="accent1"/>
          <w:sz w:val="40"/>
          <w:szCs w:val="40"/>
          <w:lang w:val="fr-FR" w:eastAsia="fr-FR"/>
        </w:rPr>
        <w:t>Conclusion</w:t>
      </w:r>
    </w:p>
    <w:p w14:paraId="2C814672" w14:textId="22970BE3" w:rsidR="00DB7660" w:rsidRDefault="00A36DE2" w:rsidP="00E81CB1">
      <w:pPr>
        <w:ind w:left="709" w:firstLine="720"/>
        <w:rPr>
          <w:rFonts w:asciiTheme="minorBidi" w:hAnsiTheme="minorBidi"/>
          <w:noProof/>
          <w:sz w:val="28"/>
          <w:szCs w:val="28"/>
          <w:lang w:val="fr-FR" w:eastAsia="fr-FR"/>
        </w:rPr>
      </w:pPr>
      <w:r w:rsidRPr="00A36DE2">
        <w:rPr>
          <w:rFonts w:asciiTheme="minorBidi" w:hAnsiTheme="minorBidi"/>
          <w:noProof/>
          <w:sz w:val="28"/>
          <w:szCs w:val="28"/>
          <w:lang w:val="fr-FR" w:eastAsia="fr-FR"/>
        </w:rPr>
        <w:t>By following this comprehensive guide, you can effectively utilize the SQL Access Advisor to analyze and optimize SQL workloads in your Oracle database.The steps ensure that the necessary privileges are granted, data is correctly imported and managed, SQL Tuning Sets are created and populated, and the SQL Access Advisor task is configured and executed.</w:t>
      </w:r>
    </w:p>
    <w:p w14:paraId="4D3E40D2" w14:textId="2E7184B3" w:rsidR="00C73EA5" w:rsidRDefault="00A36DE2" w:rsidP="00F859FE">
      <w:pPr>
        <w:ind w:left="709" w:firstLine="720"/>
        <w:rPr>
          <w:rFonts w:asciiTheme="minorBidi" w:hAnsiTheme="minorBidi"/>
          <w:noProof/>
          <w:sz w:val="28"/>
          <w:szCs w:val="28"/>
          <w:lang w:val="fr-FR" w:eastAsia="fr-FR"/>
        </w:rPr>
      </w:pPr>
      <w:r w:rsidRPr="00A36DE2">
        <w:rPr>
          <w:rFonts w:asciiTheme="minorBidi" w:hAnsiTheme="minorBidi"/>
          <w:noProof/>
          <w:sz w:val="28"/>
          <w:szCs w:val="28"/>
          <w:lang w:val="fr-FR" w:eastAsia="fr-FR"/>
        </w:rPr>
        <w:t>The recommendations provided by the SQL Access Advisor will help in enhancing database performance, ensuring efficient and effective database operations.</w:t>
      </w:r>
    </w:p>
    <w:sectPr w:rsidR="00C73EA5" w:rsidSect="0017525B">
      <w:pgSz w:w="12240" w:h="15840"/>
      <w:pgMar w:top="1440" w:right="1183" w:bottom="1440" w:left="426"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2F88"/>
    <w:multiLevelType w:val="hybridMultilevel"/>
    <w:tmpl w:val="7FF2F33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5E744D56"/>
    <w:multiLevelType w:val="hybridMultilevel"/>
    <w:tmpl w:val="67D6F5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773C187A"/>
    <w:multiLevelType w:val="hybridMultilevel"/>
    <w:tmpl w:val="1BC0D748"/>
    <w:lvl w:ilvl="0" w:tplc="631EE9E2">
      <w:start w:val="1"/>
      <w:numFmt w:val="decimal"/>
      <w:lvlText w:val="%1."/>
      <w:lvlJc w:val="left"/>
      <w:pPr>
        <w:ind w:left="1908" w:hanging="468"/>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D4"/>
    <w:rsid w:val="000124DB"/>
    <w:rsid w:val="0008415E"/>
    <w:rsid w:val="00087A45"/>
    <w:rsid w:val="000B2A65"/>
    <w:rsid w:val="000C2753"/>
    <w:rsid w:val="000D7D03"/>
    <w:rsid w:val="001271AB"/>
    <w:rsid w:val="0017508E"/>
    <w:rsid w:val="0017525B"/>
    <w:rsid w:val="00197008"/>
    <w:rsid w:val="00197499"/>
    <w:rsid w:val="001A7D74"/>
    <w:rsid w:val="001B7180"/>
    <w:rsid w:val="001F0BC8"/>
    <w:rsid w:val="00202E19"/>
    <w:rsid w:val="002125E7"/>
    <w:rsid w:val="002241C9"/>
    <w:rsid w:val="0024038E"/>
    <w:rsid w:val="0025214E"/>
    <w:rsid w:val="0026230A"/>
    <w:rsid w:val="00281EB3"/>
    <w:rsid w:val="002973A7"/>
    <w:rsid w:val="002D4100"/>
    <w:rsid w:val="002F5CF1"/>
    <w:rsid w:val="002F74D8"/>
    <w:rsid w:val="002F7504"/>
    <w:rsid w:val="00325C60"/>
    <w:rsid w:val="003372FF"/>
    <w:rsid w:val="00340197"/>
    <w:rsid w:val="0036450D"/>
    <w:rsid w:val="003919CA"/>
    <w:rsid w:val="00392763"/>
    <w:rsid w:val="003930CF"/>
    <w:rsid w:val="003A7B07"/>
    <w:rsid w:val="003C5B56"/>
    <w:rsid w:val="003D0721"/>
    <w:rsid w:val="003D747F"/>
    <w:rsid w:val="003E017E"/>
    <w:rsid w:val="003E1880"/>
    <w:rsid w:val="003E6672"/>
    <w:rsid w:val="003F52FF"/>
    <w:rsid w:val="00401DED"/>
    <w:rsid w:val="0041167A"/>
    <w:rsid w:val="00423EDF"/>
    <w:rsid w:val="004439A8"/>
    <w:rsid w:val="004457FA"/>
    <w:rsid w:val="004549CC"/>
    <w:rsid w:val="00461446"/>
    <w:rsid w:val="00475B86"/>
    <w:rsid w:val="00490294"/>
    <w:rsid w:val="004A6FEF"/>
    <w:rsid w:val="004B010A"/>
    <w:rsid w:val="004F277A"/>
    <w:rsid w:val="004F39F8"/>
    <w:rsid w:val="004F789B"/>
    <w:rsid w:val="0051069E"/>
    <w:rsid w:val="00513342"/>
    <w:rsid w:val="00514A3A"/>
    <w:rsid w:val="00515BD0"/>
    <w:rsid w:val="005173B0"/>
    <w:rsid w:val="00557347"/>
    <w:rsid w:val="00576383"/>
    <w:rsid w:val="005B31CA"/>
    <w:rsid w:val="005D779F"/>
    <w:rsid w:val="005F7B5A"/>
    <w:rsid w:val="0061219B"/>
    <w:rsid w:val="00612B7D"/>
    <w:rsid w:val="006366F6"/>
    <w:rsid w:val="00647622"/>
    <w:rsid w:val="0065229D"/>
    <w:rsid w:val="00673B8D"/>
    <w:rsid w:val="006E219D"/>
    <w:rsid w:val="006E2ACC"/>
    <w:rsid w:val="00700BD5"/>
    <w:rsid w:val="00704C47"/>
    <w:rsid w:val="00707FA9"/>
    <w:rsid w:val="00716BE4"/>
    <w:rsid w:val="00720817"/>
    <w:rsid w:val="007316C0"/>
    <w:rsid w:val="00740D4F"/>
    <w:rsid w:val="00782F2D"/>
    <w:rsid w:val="007A310B"/>
    <w:rsid w:val="007B7A7A"/>
    <w:rsid w:val="007C30B5"/>
    <w:rsid w:val="007D25AE"/>
    <w:rsid w:val="007E4FB0"/>
    <w:rsid w:val="007F661C"/>
    <w:rsid w:val="00804C28"/>
    <w:rsid w:val="00805BA2"/>
    <w:rsid w:val="00810F9C"/>
    <w:rsid w:val="00817715"/>
    <w:rsid w:val="00836BFD"/>
    <w:rsid w:val="00841028"/>
    <w:rsid w:val="00843F86"/>
    <w:rsid w:val="00864604"/>
    <w:rsid w:val="008970A3"/>
    <w:rsid w:val="00897F85"/>
    <w:rsid w:val="008A6047"/>
    <w:rsid w:val="008B1AE2"/>
    <w:rsid w:val="008B396E"/>
    <w:rsid w:val="008E12F6"/>
    <w:rsid w:val="0090203D"/>
    <w:rsid w:val="009059C7"/>
    <w:rsid w:val="009059EC"/>
    <w:rsid w:val="00906CC4"/>
    <w:rsid w:val="00941A24"/>
    <w:rsid w:val="009644EF"/>
    <w:rsid w:val="00A36DE2"/>
    <w:rsid w:val="00A371EA"/>
    <w:rsid w:val="00A372D8"/>
    <w:rsid w:val="00A603C9"/>
    <w:rsid w:val="00A90110"/>
    <w:rsid w:val="00A92712"/>
    <w:rsid w:val="00AD4248"/>
    <w:rsid w:val="00AD5062"/>
    <w:rsid w:val="00AD5B70"/>
    <w:rsid w:val="00AD62A2"/>
    <w:rsid w:val="00AE677C"/>
    <w:rsid w:val="00AF1DE9"/>
    <w:rsid w:val="00B03896"/>
    <w:rsid w:val="00B36DA6"/>
    <w:rsid w:val="00B42BE8"/>
    <w:rsid w:val="00B739F0"/>
    <w:rsid w:val="00BA1001"/>
    <w:rsid w:val="00BA7663"/>
    <w:rsid w:val="00BB3E7D"/>
    <w:rsid w:val="00BD7F7F"/>
    <w:rsid w:val="00C035F2"/>
    <w:rsid w:val="00C12FD2"/>
    <w:rsid w:val="00C20675"/>
    <w:rsid w:val="00C34419"/>
    <w:rsid w:val="00C66BD2"/>
    <w:rsid w:val="00C73EA5"/>
    <w:rsid w:val="00C76052"/>
    <w:rsid w:val="00C96FD7"/>
    <w:rsid w:val="00CC52B1"/>
    <w:rsid w:val="00CE5B5E"/>
    <w:rsid w:val="00D00820"/>
    <w:rsid w:val="00D13CE6"/>
    <w:rsid w:val="00D223D4"/>
    <w:rsid w:val="00D23EBE"/>
    <w:rsid w:val="00D94D09"/>
    <w:rsid w:val="00D95257"/>
    <w:rsid w:val="00DB7660"/>
    <w:rsid w:val="00DE3221"/>
    <w:rsid w:val="00E14C62"/>
    <w:rsid w:val="00E159C7"/>
    <w:rsid w:val="00E23F74"/>
    <w:rsid w:val="00E3308B"/>
    <w:rsid w:val="00E5023A"/>
    <w:rsid w:val="00E54F4B"/>
    <w:rsid w:val="00E644DA"/>
    <w:rsid w:val="00E722BA"/>
    <w:rsid w:val="00E72C72"/>
    <w:rsid w:val="00E75577"/>
    <w:rsid w:val="00E7629A"/>
    <w:rsid w:val="00E77D94"/>
    <w:rsid w:val="00E81CB1"/>
    <w:rsid w:val="00E9343F"/>
    <w:rsid w:val="00E96E1C"/>
    <w:rsid w:val="00EA2D59"/>
    <w:rsid w:val="00EA7D2A"/>
    <w:rsid w:val="00EB3189"/>
    <w:rsid w:val="00EB773E"/>
    <w:rsid w:val="00EC4407"/>
    <w:rsid w:val="00EC7E79"/>
    <w:rsid w:val="00ED714B"/>
    <w:rsid w:val="00EF7C52"/>
    <w:rsid w:val="00F127DA"/>
    <w:rsid w:val="00F25206"/>
    <w:rsid w:val="00F35FF2"/>
    <w:rsid w:val="00F73B85"/>
    <w:rsid w:val="00F859FE"/>
    <w:rsid w:val="00FB3CDB"/>
    <w:rsid w:val="00FC1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3CCB67"/>
  <w14:defaultImageDpi w14:val="32767"/>
  <w15:chartTrackingRefBased/>
  <w15:docId w15:val="{8B8254C1-3F32-4FD6-83FD-16C19919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6FD7"/>
    <w:pPr>
      <w:spacing w:after="0" w:line="240" w:lineRule="auto"/>
    </w:pPr>
    <w:rPr>
      <w:rFonts w:eastAsiaTheme="minorEastAsia"/>
    </w:rPr>
  </w:style>
  <w:style w:type="character" w:customStyle="1" w:styleId="NoSpacingChar">
    <w:name w:val="No Spacing Char"/>
    <w:basedOn w:val="DefaultParagraphFont"/>
    <w:link w:val="NoSpacing"/>
    <w:uiPriority w:val="1"/>
    <w:rsid w:val="00C96FD7"/>
    <w:rPr>
      <w:rFonts w:eastAsiaTheme="minorEastAsia"/>
    </w:rPr>
  </w:style>
  <w:style w:type="table" w:styleId="TableGrid">
    <w:name w:val="Table Grid"/>
    <w:basedOn w:val="TableNormal"/>
    <w:uiPriority w:val="39"/>
    <w:rsid w:val="00252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21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457FA"/>
    <w:rPr>
      <w:color w:val="0563C1" w:themeColor="hyperlink"/>
      <w:u w:val="single"/>
    </w:rPr>
  </w:style>
  <w:style w:type="character" w:styleId="UnresolvedMention">
    <w:name w:val="Unresolved Mention"/>
    <w:basedOn w:val="DefaultParagraphFont"/>
    <w:uiPriority w:val="99"/>
    <w:semiHidden/>
    <w:unhideWhenUsed/>
    <w:rsid w:val="004457FA"/>
    <w:rPr>
      <w:color w:val="605E5C"/>
      <w:shd w:val="clear" w:color="auto" w:fill="E1DFDD"/>
    </w:rPr>
  </w:style>
  <w:style w:type="paragraph" w:styleId="ListParagraph">
    <w:name w:val="List Paragraph"/>
    <w:basedOn w:val="Normal"/>
    <w:uiPriority w:val="34"/>
    <w:qFormat/>
    <w:rsid w:val="00AD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964">
      <w:bodyDiv w:val="1"/>
      <w:marLeft w:val="0"/>
      <w:marRight w:val="0"/>
      <w:marTop w:val="0"/>
      <w:marBottom w:val="0"/>
      <w:divBdr>
        <w:top w:val="none" w:sz="0" w:space="0" w:color="auto"/>
        <w:left w:val="none" w:sz="0" w:space="0" w:color="auto"/>
        <w:bottom w:val="none" w:sz="0" w:space="0" w:color="auto"/>
        <w:right w:val="none" w:sz="0" w:space="0" w:color="auto"/>
      </w:divBdr>
    </w:div>
    <w:div w:id="19098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G2 SI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1F5648-6DB3-47B7-ACC1-FB4E46D11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4968</TotalTime>
  <Pages>8</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gourpe:</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Yacine</dc:creator>
  <cp:keywords/>
  <dc:description/>
  <cp:lastModifiedBy>SadisticSkeleton</cp:lastModifiedBy>
  <cp:revision>169</cp:revision>
  <dcterms:created xsi:type="dcterms:W3CDTF">2022-10-29T16:20:00Z</dcterms:created>
  <dcterms:modified xsi:type="dcterms:W3CDTF">2024-06-11T11:55:00Z</dcterms:modified>
</cp:coreProperties>
</file>