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O que é um Sistema Operacional?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É o responsável pela administração e pelo gerenciamento de um sistema, comunicação entre o usuário e o computador.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Quais são os três objetivos principais? defina-os.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Conveniência: Tornar o uso do pc mais fácil (conveniente) Eficiência: Tornar eficiente (Seguro e justo) e o uso compartilhado dos recursos existentes Evolução: Possibilitar o constante aprimoramento e desenvolvimento de novas funções.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dcdd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O que são Periféricos e componentes?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Enviam e recebem informações para o computador, como teclados e mouses.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Cite 5 funcionalidades de um Sistema Operacional.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Executar programas, armazenar dados e informações, responder aos erros e a solicitações dos usuários, comunicação de interface usuário, permitir a cooperação de programas independentes.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O que é a interface genericamente chamada de SHELL?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Um interpretador de comandos.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O que é e para que serve o Kernel de um Sistema Operacional?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rtl w:val="0"/>
        </w:rPr>
        <w:t xml:space="preserve">Estabelece a comunicação entre o hardware e os processos executados por um computador.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