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68D6" w14:textId="1A810172" w:rsidR="0072746B" w:rsidRPr="00624BDA" w:rsidRDefault="00655B1D">
      <w:pPr>
        <w:rPr>
          <w:b/>
          <w:bCs/>
          <w:u w:val="single"/>
        </w:rPr>
      </w:pPr>
      <w:r w:rsidRPr="00624BDA">
        <w:rPr>
          <w:b/>
          <w:bCs/>
          <w:u w:val="single"/>
        </w:rPr>
        <w:t xml:space="preserve">RStudio - </w:t>
      </w:r>
      <w:r w:rsidR="008339A2" w:rsidRPr="00624BDA">
        <w:rPr>
          <w:b/>
          <w:bCs/>
          <w:u w:val="single"/>
        </w:rPr>
        <w:t>some u</w:t>
      </w:r>
      <w:r w:rsidR="00B7614A" w:rsidRPr="00624BDA">
        <w:rPr>
          <w:b/>
          <w:bCs/>
          <w:u w:val="single"/>
        </w:rPr>
        <w:t>seful hotkeys</w:t>
      </w:r>
    </w:p>
    <w:p w14:paraId="1846CDF9" w14:textId="33884F58" w:rsidR="00B7614A" w:rsidRDefault="00B7614A"/>
    <w:tbl>
      <w:tblPr>
        <w:tblStyle w:val="TableGrid"/>
        <w:tblW w:w="0" w:type="auto"/>
        <w:tblCellMar>
          <w:left w:w="29" w:type="dxa"/>
          <w:bottom w:w="86" w:type="dxa"/>
          <w:right w:w="29" w:type="dxa"/>
        </w:tblCellMar>
        <w:tblLook w:val="04A0" w:firstRow="1" w:lastRow="0" w:firstColumn="1" w:lastColumn="0" w:noHBand="0" w:noVBand="1"/>
      </w:tblPr>
      <w:tblGrid>
        <w:gridCol w:w="2027"/>
        <w:gridCol w:w="794"/>
        <w:gridCol w:w="7969"/>
      </w:tblGrid>
      <w:tr w:rsidR="007A02B8" w:rsidRPr="008133DC" w14:paraId="5BE0E28C" w14:textId="77777777" w:rsidTr="007A02B8">
        <w:trPr>
          <w:tblHeader/>
        </w:trPr>
        <w:tc>
          <w:tcPr>
            <w:tcW w:w="2065" w:type="dxa"/>
            <w:shd w:val="clear" w:color="auto" w:fill="000000" w:themeFill="text1"/>
            <w:tcMar>
              <w:left w:w="115" w:type="dxa"/>
              <w:right w:w="115" w:type="dxa"/>
            </w:tcMar>
            <w:vAlign w:val="bottom"/>
          </w:tcPr>
          <w:p w14:paraId="12463351" w14:textId="5023F108" w:rsidR="007A02B8" w:rsidRPr="008133DC" w:rsidRDefault="007A02B8" w:rsidP="00D7707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Hotkey</w:t>
            </w:r>
          </w:p>
        </w:tc>
        <w:tc>
          <w:tcPr>
            <w:tcW w:w="540" w:type="dxa"/>
            <w:shd w:val="clear" w:color="auto" w:fill="000000" w:themeFill="text1"/>
          </w:tcPr>
          <w:p w14:paraId="357063E9" w14:textId="3FFD1E7D" w:rsidR="007A02B8" w:rsidRPr="008133DC" w:rsidRDefault="007A02B8" w:rsidP="00D7707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Press in this window</w:t>
            </w:r>
          </w:p>
        </w:tc>
        <w:tc>
          <w:tcPr>
            <w:tcW w:w="8185" w:type="dxa"/>
            <w:shd w:val="clear" w:color="auto" w:fill="000000" w:themeFill="text1"/>
            <w:tcMar>
              <w:left w:w="115" w:type="dxa"/>
              <w:right w:w="115" w:type="dxa"/>
            </w:tcMar>
            <w:vAlign w:val="bottom"/>
          </w:tcPr>
          <w:p w14:paraId="2A2B5822" w14:textId="7CD5E99F" w:rsidR="007A02B8" w:rsidRPr="008133DC" w:rsidRDefault="007A02B8" w:rsidP="00D77070">
            <w:pPr>
              <w:jc w:val="center"/>
              <w:rPr>
                <w:b/>
                <w:bCs/>
                <w:color w:val="FFFFFF" w:themeColor="background1"/>
              </w:rPr>
            </w:pPr>
            <w:r w:rsidRPr="008133DC">
              <w:rPr>
                <w:b/>
                <w:bCs/>
                <w:color w:val="FFFFFF" w:themeColor="background1"/>
              </w:rPr>
              <w:t>What it does</w:t>
            </w:r>
          </w:p>
        </w:tc>
      </w:tr>
      <w:tr w:rsidR="007A02B8" w14:paraId="12B4BC86" w14:textId="77777777" w:rsidTr="007A02B8">
        <w:tc>
          <w:tcPr>
            <w:tcW w:w="2065" w:type="dxa"/>
            <w:tcMar>
              <w:left w:w="115" w:type="dxa"/>
              <w:right w:w="115" w:type="dxa"/>
            </w:tcMar>
          </w:tcPr>
          <w:p w14:paraId="05EB99B3" w14:textId="26BBC2AB" w:rsidR="007A02B8" w:rsidRDefault="007A02B8">
            <w:r>
              <w:t xml:space="preserve">ctrl-L </w:t>
            </w:r>
          </w:p>
        </w:tc>
        <w:tc>
          <w:tcPr>
            <w:tcW w:w="540" w:type="dxa"/>
          </w:tcPr>
          <w:p w14:paraId="16816ED7" w14:textId="463D2B13" w:rsidR="007A02B8" w:rsidRDefault="006818F1">
            <w:r>
              <w:t>any</w:t>
            </w:r>
          </w:p>
          <w:p w14:paraId="5C766645" w14:textId="21E86728" w:rsidR="006818F1" w:rsidRDefault="006818F1">
            <w:r>
              <w:t>window</w:t>
            </w:r>
          </w:p>
        </w:tc>
        <w:tc>
          <w:tcPr>
            <w:tcW w:w="8185" w:type="dxa"/>
            <w:tcMar>
              <w:left w:w="115" w:type="dxa"/>
              <w:right w:w="115" w:type="dxa"/>
            </w:tcMar>
          </w:tcPr>
          <w:p w14:paraId="36B76FB9" w14:textId="33B5B1E5" w:rsidR="007A02B8" w:rsidRDefault="007A02B8">
            <w:r>
              <w:t>Clear the "console" window.</w:t>
            </w:r>
          </w:p>
          <w:p w14:paraId="3A741775" w14:textId="62E7C696" w:rsidR="007A02B8" w:rsidRDefault="007A02B8"/>
        </w:tc>
      </w:tr>
      <w:tr w:rsidR="007A02B8" w14:paraId="12E35EF1" w14:textId="77777777" w:rsidTr="007A02B8">
        <w:tc>
          <w:tcPr>
            <w:tcW w:w="2065" w:type="dxa"/>
            <w:tcMar>
              <w:left w:w="115" w:type="dxa"/>
              <w:right w:w="115" w:type="dxa"/>
            </w:tcMar>
          </w:tcPr>
          <w:p w14:paraId="20E0EE60" w14:textId="77777777" w:rsidR="007A02B8" w:rsidRDefault="007A02B8" w:rsidP="00B7614A">
            <w:r>
              <w:t>ctrl-ENTER (win)</w:t>
            </w:r>
          </w:p>
          <w:p w14:paraId="5B6303B8" w14:textId="7025A7B2" w:rsidR="007A02B8" w:rsidRDefault="007A02B8" w:rsidP="00B7614A">
            <w:proofErr w:type="spellStart"/>
            <w:r>
              <w:t>cmd</w:t>
            </w:r>
            <w:proofErr w:type="spellEnd"/>
            <w:r>
              <w:t>-ENTER (mac)</w:t>
            </w:r>
          </w:p>
        </w:tc>
        <w:tc>
          <w:tcPr>
            <w:tcW w:w="540" w:type="dxa"/>
          </w:tcPr>
          <w:p w14:paraId="043EAB12" w14:textId="3A474F23" w:rsidR="007A02B8" w:rsidRDefault="007A02B8" w:rsidP="00B7614A">
            <w:r>
              <w:t>script window</w:t>
            </w:r>
          </w:p>
        </w:tc>
        <w:tc>
          <w:tcPr>
            <w:tcW w:w="8185" w:type="dxa"/>
            <w:tcMar>
              <w:left w:w="115" w:type="dxa"/>
              <w:right w:w="115" w:type="dxa"/>
            </w:tcMar>
          </w:tcPr>
          <w:p w14:paraId="1F9FDC62" w14:textId="211AD58D" w:rsidR="007A02B8" w:rsidRDefault="007A02B8" w:rsidP="00B7614A">
            <w:r>
              <w:t xml:space="preserve">Run all code that is highlighted in the Script window. </w:t>
            </w:r>
            <w:r w:rsidR="006818F1">
              <w:t xml:space="preserve"> The output will appear in the console window. (</w:t>
            </w:r>
            <w:proofErr w:type="gramStart"/>
            <w:r w:rsidR="006818F1">
              <w:t>also</w:t>
            </w:r>
            <w:proofErr w:type="gramEnd"/>
            <w:r w:rsidR="006818F1">
              <w:t xml:space="preserve"> see </w:t>
            </w:r>
            <w:r w:rsidR="006818F1" w:rsidRPr="006818F1">
              <w:rPr>
                <w:b/>
                <w:bCs/>
                <w:i/>
                <w:iCs/>
              </w:rPr>
              <w:t>shift-arrow-keys</w:t>
            </w:r>
            <w:r w:rsidR="006818F1">
              <w:t xml:space="preserve"> below)</w:t>
            </w:r>
            <w:r w:rsidR="006818F1">
              <w:br/>
            </w:r>
            <w:r w:rsidR="006818F1">
              <w:br/>
            </w:r>
            <w:r>
              <w:t>If no code is highlighted then this runs just the line of code where the cursor is in the script window.</w:t>
            </w:r>
          </w:p>
          <w:p w14:paraId="00929824" w14:textId="24075A96" w:rsidR="007A02B8" w:rsidRDefault="007A02B8"/>
        </w:tc>
      </w:tr>
      <w:tr w:rsidR="007A02B8" w14:paraId="0EF97A83" w14:textId="77777777" w:rsidTr="007A02B8">
        <w:tc>
          <w:tcPr>
            <w:tcW w:w="2065" w:type="dxa"/>
            <w:tcMar>
              <w:left w:w="115" w:type="dxa"/>
              <w:right w:w="115" w:type="dxa"/>
            </w:tcMar>
          </w:tcPr>
          <w:p w14:paraId="20CDEF75" w14:textId="76DD45BA" w:rsidR="007A02B8" w:rsidRDefault="007A02B8" w:rsidP="007A02B8">
            <w:r>
              <w:t xml:space="preserve">ESC </w:t>
            </w:r>
          </w:p>
        </w:tc>
        <w:tc>
          <w:tcPr>
            <w:tcW w:w="540" w:type="dxa"/>
          </w:tcPr>
          <w:p w14:paraId="697022C6" w14:textId="32588D2C" w:rsidR="007A02B8" w:rsidRDefault="007A02B8" w:rsidP="00B7614A">
            <w:r>
              <w:t>console window</w:t>
            </w:r>
          </w:p>
        </w:tc>
        <w:tc>
          <w:tcPr>
            <w:tcW w:w="8185" w:type="dxa"/>
            <w:tcMar>
              <w:left w:w="115" w:type="dxa"/>
              <w:right w:w="115" w:type="dxa"/>
            </w:tcMar>
          </w:tcPr>
          <w:p w14:paraId="2AF06A02" w14:textId="77777777" w:rsidR="007A02B8" w:rsidRDefault="007A02B8" w:rsidP="00B7614A">
            <w:r>
              <w:t>Clears just the current line of code. Use this if you typed a long command and you want to erase it before pressing ENTER.</w:t>
            </w:r>
          </w:p>
          <w:p w14:paraId="176814FA" w14:textId="733593B3" w:rsidR="00637CBB" w:rsidRDefault="00637CBB" w:rsidP="00B7614A"/>
        </w:tc>
      </w:tr>
      <w:tr w:rsidR="007A02B8" w14:paraId="45BAE497" w14:textId="77777777" w:rsidTr="007A02B8">
        <w:tc>
          <w:tcPr>
            <w:tcW w:w="2065" w:type="dxa"/>
            <w:tcMar>
              <w:left w:w="115" w:type="dxa"/>
              <w:right w:w="115" w:type="dxa"/>
            </w:tcMar>
          </w:tcPr>
          <w:p w14:paraId="3155E40C" w14:textId="4B4FA60D" w:rsidR="007A02B8" w:rsidRDefault="007A02B8" w:rsidP="00B7614A">
            <w:r>
              <w:t xml:space="preserve">arrow-keys </w:t>
            </w:r>
          </w:p>
          <w:p w14:paraId="18C34F6A" w14:textId="37DA6BFE" w:rsidR="007A02B8" w:rsidRDefault="007A02B8" w:rsidP="00B7614A"/>
        </w:tc>
        <w:tc>
          <w:tcPr>
            <w:tcW w:w="540" w:type="dxa"/>
          </w:tcPr>
          <w:p w14:paraId="3EE31C2A" w14:textId="3A0BA654" w:rsidR="007A02B8" w:rsidRDefault="007A02B8" w:rsidP="00B7614A">
            <w:r>
              <w:t>console window</w:t>
            </w:r>
          </w:p>
        </w:tc>
        <w:tc>
          <w:tcPr>
            <w:tcW w:w="8185" w:type="dxa"/>
            <w:tcMar>
              <w:left w:w="115" w:type="dxa"/>
              <w:right w:w="115" w:type="dxa"/>
            </w:tcMar>
          </w:tcPr>
          <w:p w14:paraId="4B245BE6" w14:textId="0DF303BD" w:rsidR="007A02B8" w:rsidRDefault="007A02B8" w:rsidP="00B7614A">
            <w:r>
              <w:t xml:space="preserve">left/right arrows move in the current line of code. </w:t>
            </w:r>
          </w:p>
          <w:p w14:paraId="2CA11F36" w14:textId="77777777" w:rsidR="007A02B8" w:rsidRDefault="007A02B8" w:rsidP="00B7614A">
            <w:r>
              <w:t>up/down arrows move to commands that were typed earlier/later.</w:t>
            </w:r>
          </w:p>
          <w:p w14:paraId="17CA44B7" w14:textId="0D3928A7" w:rsidR="00637CBB" w:rsidRDefault="00637CBB" w:rsidP="00B7614A"/>
        </w:tc>
      </w:tr>
      <w:tr w:rsidR="007A02B8" w14:paraId="36636B7B" w14:textId="77777777" w:rsidTr="007A02B8">
        <w:tc>
          <w:tcPr>
            <w:tcW w:w="2065" w:type="dxa"/>
            <w:tcMar>
              <w:left w:w="115" w:type="dxa"/>
              <w:right w:w="115" w:type="dxa"/>
            </w:tcMar>
          </w:tcPr>
          <w:p w14:paraId="7C93CEE3" w14:textId="77777777" w:rsidR="007A02B8" w:rsidRDefault="007A02B8" w:rsidP="0005596B">
            <w:r>
              <w:t>shift-arrow-keys</w:t>
            </w:r>
          </w:p>
          <w:p w14:paraId="5EFC2FCA" w14:textId="6C571583" w:rsidR="007A02B8" w:rsidRDefault="007A02B8" w:rsidP="0005596B"/>
        </w:tc>
        <w:tc>
          <w:tcPr>
            <w:tcW w:w="540" w:type="dxa"/>
          </w:tcPr>
          <w:p w14:paraId="3532E3C7" w14:textId="50E739A8" w:rsidR="007A02B8" w:rsidRDefault="007A02B8" w:rsidP="0005596B">
            <w:r>
              <w:t>script window</w:t>
            </w:r>
          </w:p>
        </w:tc>
        <w:tc>
          <w:tcPr>
            <w:tcW w:w="8185" w:type="dxa"/>
            <w:tcMar>
              <w:left w:w="115" w:type="dxa"/>
              <w:right w:w="115" w:type="dxa"/>
            </w:tcMar>
          </w:tcPr>
          <w:p w14:paraId="0BC241CF" w14:textId="29BC3B12" w:rsidR="007A02B8" w:rsidRDefault="007A02B8" w:rsidP="0005596B">
            <w:r>
              <w:t>Extend the highlight in the direction of the arrow key. This is a very quick way to highlight a few lines of code. Press shift while holding the down arrow (or up arrow) to highlight just a few lines of code.</w:t>
            </w:r>
          </w:p>
        </w:tc>
      </w:tr>
    </w:tbl>
    <w:p w14:paraId="44DEF643" w14:textId="77777777" w:rsidR="00B7614A" w:rsidRDefault="00B7614A"/>
    <w:sectPr w:rsidR="00B7614A" w:rsidSect="00B71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4A"/>
    <w:rsid w:val="0005596B"/>
    <w:rsid w:val="00330711"/>
    <w:rsid w:val="00624BDA"/>
    <w:rsid w:val="00637CBB"/>
    <w:rsid w:val="00655B1D"/>
    <w:rsid w:val="006818F1"/>
    <w:rsid w:val="0072746B"/>
    <w:rsid w:val="007A02B8"/>
    <w:rsid w:val="007D504C"/>
    <w:rsid w:val="008133DC"/>
    <w:rsid w:val="008339A2"/>
    <w:rsid w:val="008F6EFE"/>
    <w:rsid w:val="00AB0A53"/>
    <w:rsid w:val="00B71D22"/>
    <w:rsid w:val="00B7614A"/>
    <w:rsid w:val="00D77070"/>
    <w:rsid w:val="00D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E63A"/>
  <w15:chartTrackingRefBased/>
  <w15:docId w15:val="{D74439F4-BFF7-4F36-A428-E76B21F6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reference">
    <w:name w:val="backreference"/>
    <w:basedOn w:val="Normal"/>
    <w:next w:val="Normal"/>
    <w:link w:val="backreferenceChar"/>
    <w:autoRedefine/>
    <w:qFormat/>
    <w:rsid w:val="0033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 w:line="240" w:lineRule="auto"/>
      <w:jc w:val="center"/>
    </w:pPr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character" w:customStyle="1" w:styleId="backreferenceChar">
    <w:name w:val="backreference Char"/>
    <w:basedOn w:val="DefaultParagraphFont"/>
    <w:link w:val="backreference"/>
    <w:rsid w:val="00330711"/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table" w:styleId="TableGrid">
    <w:name w:val="Table Grid"/>
    <w:basedOn w:val="TableNormal"/>
    <w:uiPriority w:val="39"/>
    <w:rsid w:val="00B7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133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Rosenthal</dc:creator>
  <cp:keywords/>
  <dc:description/>
  <cp:lastModifiedBy>Y Rosenthal</cp:lastModifiedBy>
  <cp:revision>9</cp:revision>
  <dcterms:created xsi:type="dcterms:W3CDTF">2023-08-29T17:20:00Z</dcterms:created>
  <dcterms:modified xsi:type="dcterms:W3CDTF">2023-09-13T13:12:00Z</dcterms:modified>
</cp:coreProperties>
</file>