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pBdr/>
        <w:spacing/>
        <w:ind/>
        <w:rPr/>
      </w:pPr>
      <w:r>
        <w:t xml:space="preserve">Google OAuth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080529" cy="4883587"/>
                <wp:effectExtent l="0" t="0" r="0" b="0"/>
                <wp:docPr id="1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7853683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9080529" cy="4883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15.00pt;height:384.5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hd w:val="nil"/>
        <w:spacing/>
        <w:ind/>
        <w:rPr/>
      </w:pPr>
      <w:r>
        <w:br w:type="page" w:clear="all"/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Stripe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Publishable Key: 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ID: </w:t>
      </w:r>
      <w:r>
        <w:rPr>
          <w:highlight w:val="none"/>
        </w:rPr>
        <w:t xml:space="preserve">mk_1SVeKNDGgALqQyZnwhnDskBx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Token: </w:t>
      </w:r>
      <w:r>
        <w:rPr>
          <w:highlight w:val="none"/>
        </w:rPr>
        <w:t xml:space="preserve">pk_test_51SVeKMDGgALqQyZnaGZ7UemIokoibfilKOHYjgKCmIPUTu82I9diGLn5e9ppuBFpbEbEQSxd0myOAhZKyKPrdqXB00n2TGgwaC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Secret Key: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ID: </w:t>
      </w:r>
      <w:r>
        <w:rPr>
          <w:highlight w:val="none"/>
        </w:rPr>
        <w:t xml:space="preserve">mk_1SVeKrDGgALqQyZnr48nqMqG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Token: </w:t>
      </w:r>
      <w:r>
        <w:rPr>
          <w:highlight w:val="none"/>
        </w:rPr>
        <w:t xml:space="preserve">sk_test_51SVeKMDGgALqQyZnNHEHzxCMJXcI8DtFkyvAO8q8S9vTP9PEbUSkY5o8or79twGb2efDtYMbZTCfGQYjKOzLK46V00Q4Wm1Nev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7025" cy="34921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15132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497024" cy="349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1.58pt;height:274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Price: Pro Plan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Product ID: </w:t>
      </w:r>
      <w:r>
        <w:rPr>
          <w:highlight w:val="none"/>
        </w:rPr>
        <w:t xml:space="preserve">prod_TSZgHEWfaDySWa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Price_id: </w:t>
      </w:r>
      <w:r>
        <w:rPr>
          <w:highlight w:val="none"/>
        </w:rPr>
        <w:t xml:space="preserve">price_1SVeXODGgALqQyZnqkrxA2Lg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2240" w:orient="landscape" w:w="158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4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4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Yitzchak Rosenthal</dc:creator>
  <cp:keywords/>
  <dc:description/>
  <cp:revision>2</cp:revision>
  <dcterms:created xsi:type="dcterms:W3CDTF">2025-11-13T21:05:00Z</dcterms:created>
  <dcterms:modified xsi:type="dcterms:W3CDTF">2025-12-11T18:50:43Z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5cc670-d7c5-4a29-b4fe-6ff77de08631_Enabled">
    <vt:lpwstr>true</vt:lpwstr>
  </property>
  <property fmtid="{D5CDD505-2E9C-101B-9397-08002B2CF9AE}" pid="3" name="MSIP_Label_7d5cc670-d7c5-4a29-b4fe-6ff77de08631_SetDate">
    <vt:lpwstr>2025-11-13T21:08:32Z</vt:lpwstr>
  </property>
  <property fmtid="{D5CDD505-2E9C-101B-9397-08002B2CF9AE}" pid="4" name="MSIP_Label_7d5cc670-d7c5-4a29-b4fe-6ff77de08631_Method">
    <vt:lpwstr>Standard</vt:lpwstr>
  </property>
  <property fmtid="{D5CDD505-2E9C-101B-9397-08002B2CF9AE}" pid="5" name="MSIP_Label_7d5cc670-d7c5-4a29-b4fe-6ff77de08631_Name">
    <vt:lpwstr>Internal</vt:lpwstr>
  </property>
  <property fmtid="{D5CDD505-2E9C-101B-9397-08002B2CF9AE}" pid="6" name="MSIP_Label_7d5cc670-d7c5-4a29-b4fe-6ff77de08631_SiteId">
    <vt:lpwstr>04c70eb4-8f26-4807-9934-e02e89266ad0</vt:lpwstr>
  </property>
  <property fmtid="{D5CDD505-2E9C-101B-9397-08002B2CF9AE}" pid="7" name="MSIP_Label_7d5cc670-d7c5-4a29-b4fe-6ff77de08631_ActionId">
    <vt:lpwstr>c6ea5c17-d777-4e11-b3b8-88868965e6dc</vt:lpwstr>
  </property>
  <property fmtid="{D5CDD505-2E9C-101B-9397-08002B2CF9AE}" pid="8" name="MSIP_Label_7d5cc670-d7c5-4a29-b4fe-6ff77de08631_ContentBits">
    <vt:lpwstr>0</vt:lpwstr>
  </property>
  <property fmtid="{D5CDD505-2E9C-101B-9397-08002B2CF9AE}" pid="9" name="MSIP_Label_7d5cc670-d7c5-4a29-b4fe-6ff77de08631_Tag">
    <vt:lpwstr>10, 3, 0, 1</vt:lpwstr>
  </property>
</Properties>
</file>