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企業のオンライン保健室　月次報告書</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left"/>
            </w:pPr>
            <w:r/>
            <w:r>
              <w:rPr>
                <w:b/>
                <w:sz w:val="20"/>
              </w:rPr>
              <w:t>会社名</w:t>
            </w:r>
          </w:p>
        </w:tc>
        <w:tc>
          <w:tcPr>
            <w:tcW w:type="dxa" w:w="7053"/>
            <w:gridSpan w:val="3"/>
          </w:tcPr>
          <w:p>
            <w:pPr>
              <w:jc w:val="left"/>
            </w:pPr>
            <w:r/>
            <w:r>
              <w:rPr>
                <w:b w:val="0"/>
                <w:sz w:val="20"/>
              </w:rPr>
              <w:t>杉山耕一税理士事務所　様</w:t>
            </w:r>
          </w:p>
        </w:tc>
      </w:tr>
      <w:tr>
        <w:tc>
          <w:tcPr>
            <w:tcW w:type="dxa" w:w="2351"/>
          </w:tcPr>
          <w:p>
            <w:pPr>
              <w:jc w:val="left"/>
            </w:pPr>
            <w:r/>
            <w:r>
              <w:rPr>
                <w:b/>
                <w:sz w:val="20"/>
              </w:rPr>
              <w:t>報告年月日</w:t>
            </w:r>
          </w:p>
        </w:tc>
        <w:tc>
          <w:tcPr>
            <w:tcW w:type="dxa" w:w="2351"/>
          </w:tcPr>
          <w:p>
            <w:pPr>
              <w:jc w:val="left"/>
            </w:pPr>
            <w:r/>
            <w:r>
              <w:rPr>
                <w:b w:val="0"/>
                <w:sz w:val="20"/>
              </w:rPr>
              <w:t>2026年5月5日</w:t>
            </w:r>
          </w:p>
        </w:tc>
        <w:tc>
          <w:tcPr>
            <w:tcW w:type="dxa" w:w="2351"/>
          </w:tcPr>
          <w:p>
            <w:pPr>
              <w:jc w:val="left"/>
            </w:pPr>
            <w:r/>
            <w:r>
              <w:rPr>
                <w:b/>
                <w:sz w:val="20"/>
              </w:rPr>
              <w:t>対象月</w:t>
            </w:r>
          </w:p>
        </w:tc>
        <w:tc>
          <w:tcPr>
            <w:tcW w:type="dxa" w:w="2351"/>
          </w:tcPr>
          <w:p>
            <w:pPr>
              <w:jc w:val="left"/>
            </w:pPr>
            <w:r/>
            <w:r>
              <w:rPr>
                <w:b w:val="0"/>
                <w:sz w:val="20"/>
              </w:rPr>
              <w:t>2026年4月</w:t>
            </w:r>
          </w:p>
        </w:tc>
      </w:tr>
      <w:tr>
        <w:tc>
          <w:tcPr>
            <w:tcW w:type="dxa" w:w="2351"/>
          </w:tcPr>
          <w:p>
            <w:pPr>
              <w:jc w:val="left"/>
            </w:pPr>
            <w:r/>
            <w:r>
              <w:rPr>
                <w:b/>
                <w:sz w:val="20"/>
              </w:rPr>
              <w:t>報告者</w:t>
            </w:r>
          </w:p>
        </w:tc>
        <w:tc>
          <w:tcPr>
            <w:tcW w:type="dxa" w:w="2351"/>
          </w:tcPr>
          <w:p>
            <w:pPr>
              <w:jc w:val="left"/>
            </w:pPr>
            <w:r/>
            <w:r>
              <w:rPr>
                <w:b w:val="0"/>
                <w:sz w:val="20"/>
              </w:rPr>
              <w:t>髙橋　由香</w:t>
            </w:r>
          </w:p>
        </w:tc>
        <w:tc>
          <w:tcPr>
            <w:tcW w:type="dxa" w:w="2351"/>
          </w:tcPr>
          <w:p>
            <w:pPr>
              <w:jc w:val="left"/>
            </w:pPr>
            <w:r/>
            <w:r>
              <w:rPr>
                <w:b/>
                <w:sz w:val="20"/>
              </w:rPr>
              <w:t>月テーマ</w:t>
            </w:r>
          </w:p>
        </w:tc>
        <w:tc>
          <w:tcPr>
            <w:tcW w:type="dxa" w:w="2351"/>
          </w:tcPr>
          <w:p>
            <w:pPr>
              <w:jc w:val="left"/>
            </w:pPr>
            <w:r/>
            <w:r>
              <w:rPr>
                <w:b w:val="0"/>
                <w:sz w:val="20"/>
              </w:rPr>
              <w:t>出会いの月──一人ひとりの“今”を受け取りました</w:t>
            </w:r>
          </w:p>
        </w:tc>
      </w:tr>
    </w:tbl>
    <w:p/>
    <w:p>
      <w:r>
        <w:rPr>
          <w:b/>
          <w:sz w:val="20"/>
        </w:rPr>
        <w:t>【総評】</w:t>
      </w:r>
    </w:p>
    <w:p>
      <w:r>
        <w:t>4月はスタート月として、塩澤さん・王さん・佐々木さんの初回セッションを実施しました。梅田さん・石渡さんの問診票も揃い、5名全員との接点が整いました。予想以上に前向きなスタートを切ることができています。</w:t>
        <w:br/>
        <w:t>参加メンバーに共通して感じたのは、仕事への熱量がとても高いということです。『お客さんの悩みを解決したい』『税理士の資格を取りたい』『GWも勉強する』――それぞれが自分の言葉で目標を持ちながら働いています。一方で、その熱量の高さゆえに、体や心のサインを『自分の甘え』と思いがちな面も見受けられました。保健室は、そのギャップをカバーする場として機能していきます。</w:t>
      </w:r>
    </w:p>
    <w:p/>
    <w:p>
      <w:r>
        <w:rPr>
          <w:b/>
          <w:sz w:val="20"/>
        </w:rPr>
        <w:t>【個別セッションの状況】</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b/>
                <w:sz w:val="20"/>
              </w:rPr>
              <w:t>氏名</w:t>
            </w:r>
          </w:p>
        </w:tc>
        <w:tc>
          <w:tcPr>
            <w:tcW w:type="dxa" w:w="2351"/>
          </w:tcPr>
          <w:p>
            <w:r/>
            <w:r>
              <w:rPr>
                <w:b/>
                <w:sz w:val="20"/>
              </w:rPr>
              <w:t>受診日</w:t>
            </w:r>
          </w:p>
        </w:tc>
        <w:tc>
          <w:tcPr>
            <w:tcW w:type="dxa" w:w="2351"/>
          </w:tcPr>
          <w:p>
            <w:r/>
            <w:r>
              <w:rPr>
                <w:b/>
                <w:sz w:val="20"/>
              </w:rPr>
              <w:t>現状</w:t>
            </w:r>
          </w:p>
        </w:tc>
        <w:tc>
          <w:tcPr>
            <w:tcW w:type="dxa" w:w="2351"/>
          </w:tcPr>
          <w:p>
            <w:r/>
            <w:r>
              <w:rPr>
                <w:b/>
                <w:sz w:val="20"/>
              </w:rPr>
              <w:t>課題</w:t>
            </w:r>
          </w:p>
        </w:tc>
      </w:tr>
      <w:tr>
        <w:tc>
          <w:tcPr>
            <w:tcW w:type="dxa" w:w="2351"/>
          </w:tcPr>
          <w:p>
            <w:r/>
            <w:r>
              <w:rPr>
                <w:b w:val="0"/>
                <w:sz w:val="20"/>
              </w:rPr>
              <w:t>塩澤 裕己永さん</w:t>
            </w:r>
          </w:p>
        </w:tc>
        <w:tc>
          <w:tcPr>
            <w:tcW w:type="dxa" w:w="2351"/>
          </w:tcPr>
          <w:p>
            <w:r/>
            <w:r>
              <w:rPr>
                <w:b w:val="0"/>
                <w:sz w:val="20"/>
              </w:rPr>
              <w:t>4/17</w:t>
            </w:r>
          </w:p>
        </w:tc>
        <w:tc>
          <w:tcPr>
            <w:tcW w:type="dxa" w:w="2351"/>
          </w:tcPr>
          <w:p>
            <w:r/>
            <w:r>
              <w:rPr>
                <w:b w:val="0"/>
                <w:sz w:val="20"/>
              </w:rPr>
              <w:t>心理状態良好（68.8%）。自己肯定感・前向きさは保たれている。推し活が日常のセルフケアとして機能している。</w:t>
            </w:r>
          </w:p>
        </w:tc>
        <w:tc>
          <w:tcPr>
            <w:tcW w:type="dxa" w:w="2351"/>
          </w:tcPr>
          <w:p>
            <w:r/>
            <w:r>
              <w:rPr>
                <w:b w:val="0"/>
                <w:sz w:val="20"/>
              </w:rPr>
              <w:t>・推し活をセルフケアとして意図的に位置づける</w:t>
            </w:r>
          </w:p>
          <w:p>
            <w:r>
              <w:rPr>
                <w:b w:val="0"/>
                <w:sz w:val="20"/>
              </w:rPr>
              <w:t>・忙しい日でも15分は好きなことに使う時間をつくる</w:t>
            </w:r>
          </w:p>
        </w:tc>
      </w:tr>
      <w:tr>
        <w:tc>
          <w:tcPr>
            <w:tcW w:type="dxa" w:w="2351"/>
          </w:tcPr>
          <w:p>
            <w:r/>
            <w:r>
              <w:rPr>
                <w:b w:val="0"/>
                <w:sz w:val="20"/>
              </w:rPr>
              <w:t>王 宝梁さん</w:t>
            </w:r>
          </w:p>
        </w:tc>
        <w:tc>
          <w:tcPr>
            <w:tcW w:type="dxa" w:w="2351"/>
          </w:tcPr>
          <w:p>
            <w:r/>
            <w:r>
              <w:rPr>
                <w:b w:val="0"/>
                <w:sz w:val="20"/>
              </w:rPr>
              <w:t>4/18</w:t>
            </w:r>
          </w:p>
          <w:p>
            <w:r>
              <w:rPr>
                <w:b w:val="0"/>
                <w:sz w:val="20"/>
              </w:rPr>
              <w:t>4/25</w:t>
            </w:r>
          </w:p>
        </w:tc>
        <w:tc>
          <w:tcPr>
            <w:tcW w:type="dxa" w:w="2351"/>
          </w:tcPr>
          <w:p>
            <w:r/>
            <w:r>
              <w:rPr>
                <w:b w:val="0"/>
                <w:sz w:val="20"/>
              </w:rPr>
              <w:t>体調自己評価90%。全カテゴリ良好。非常に健康な状態。</w:t>
            </w:r>
          </w:p>
        </w:tc>
        <w:tc>
          <w:tcPr>
            <w:tcW w:type="dxa" w:w="2351"/>
          </w:tcPr>
          <w:p>
            <w:r/>
            <w:r>
              <w:rPr>
                <w:b w:val="0"/>
                <w:sz w:val="20"/>
              </w:rPr>
              <w:t>・食品添加物への意識（加工食品の選び方）</w:t>
            </w:r>
          </w:p>
          <w:p>
            <w:r>
              <w:rPr>
                <w:b w:val="0"/>
                <w:sz w:val="20"/>
              </w:rPr>
              <w:t>・縄跳びにポジティブな声がけを加える（筋肉活性化）</w:t>
            </w:r>
          </w:p>
        </w:tc>
      </w:tr>
      <w:tr>
        <w:tc>
          <w:tcPr>
            <w:tcW w:type="dxa" w:w="2351"/>
          </w:tcPr>
          <w:p>
            <w:r/>
            <w:r>
              <w:rPr>
                <w:b w:val="0"/>
                <w:sz w:val="20"/>
              </w:rPr>
              <w:t>佐々木 麻衣さん</w:t>
            </w:r>
          </w:p>
        </w:tc>
        <w:tc>
          <w:tcPr>
            <w:tcW w:type="dxa" w:w="2351"/>
          </w:tcPr>
          <w:p>
            <w:r/>
            <w:r>
              <w:rPr>
                <w:b w:val="0"/>
                <w:sz w:val="20"/>
              </w:rPr>
              <w:t>4/23</w:t>
            </w:r>
          </w:p>
        </w:tc>
        <w:tc>
          <w:tcPr>
            <w:tcW w:type="dxa" w:w="2351"/>
          </w:tcPr>
          <w:p>
            <w:r/>
            <w:r>
              <w:rPr>
                <w:b w:val="0"/>
                <w:sz w:val="20"/>
              </w:rPr>
              <w:t>体調80%。甲状腺・睡眠に傾向あり。本人は疲れを自覚していない。</w:t>
            </w:r>
          </w:p>
        </w:tc>
        <w:tc>
          <w:tcPr>
            <w:tcW w:type="dxa" w:w="2351"/>
          </w:tcPr>
          <w:p>
            <w:r/>
            <w:r>
              <w:rPr>
                <w:b w:val="0"/>
                <w:sz w:val="20"/>
              </w:rPr>
              <w:t>・疲れを「甘え」ではなく体のサインとして捉え直す</w:t>
            </w:r>
          </w:p>
          <w:p>
            <w:r>
              <w:rPr>
                <w:b w:val="0"/>
                <w:sz w:val="20"/>
              </w:rPr>
              <w:t>・GW中の集中勉強期間を応援</w:t>
            </w:r>
          </w:p>
        </w:tc>
      </w:tr>
      <w:tr>
        <w:tc>
          <w:tcPr>
            <w:tcW w:type="dxa" w:w="2351"/>
          </w:tcPr>
          <w:p>
            <w:r/>
            <w:r>
              <w:rPr>
                <w:b w:val="0"/>
                <w:sz w:val="20"/>
              </w:rPr>
              <w:t>梅田 和さん</w:t>
            </w:r>
          </w:p>
        </w:tc>
        <w:tc>
          <w:tcPr>
            <w:tcW w:type="dxa" w:w="2351"/>
          </w:tcPr>
          <w:p>
            <w:r/>
            <w:r>
              <w:rPr>
                <w:b w:val="0"/>
                <w:sz w:val="20"/>
              </w:rPr>
              <w:t>問診票</w:t>
            </w:r>
          </w:p>
          <w:p>
            <w:r>
              <w:rPr>
                <w:b w:val="0"/>
                <w:sz w:val="20"/>
              </w:rPr>
              <w:t>受領</w:t>
            </w:r>
          </w:p>
        </w:tc>
        <w:tc>
          <w:tcPr>
            <w:tcW w:type="dxa" w:w="2351"/>
          </w:tcPr>
          <w:p>
            <w:r/>
            <w:r>
              <w:rPr>
                <w:b w:val="0"/>
                <w:sz w:val="20"/>
              </w:rPr>
              <w:t>分析完了。5月初回セッション予定。PMS傾向・毒素負荷あり。</w:t>
            </w:r>
          </w:p>
        </w:tc>
        <w:tc>
          <w:tcPr>
            <w:tcW w:type="dxa" w:w="2351"/>
          </w:tcPr>
          <w:p>
            <w:r/>
            <w:r>
              <w:rPr>
                <w:b w:val="0"/>
                <w:sz w:val="20"/>
              </w:rPr>
              <w:t>5月の初回セッションで現状を丁寧にヒアリング予定</w:t>
            </w:r>
          </w:p>
        </w:tc>
      </w:tr>
      <w:tr>
        <w:tc>
          <w:tcPr>
            <w:tcW w:type="dxa" w:w="2351"/>
          </w:tcPr>
          <w:p>
            <w:r/>
            <w:r>
              <w:rPr>
                <w:b w:val="0"/>
                <w:sz w:val="20"/>
              </w:rPr>
              <w:t>石渡 美紀さん</w:t>
            </w:r>
          </w:p>
        </w:tc>
        <w:tc>
          <w:tcPr>
            <w:tcW w:type="dxa" w:w="2351"/>
          </w:tcPr>
          <w:p>
            <w:r/>
            <w:r>
              <w:rPr>
                <w:b w:val="0"/>
                <w:sz w:val="20"/>
              </w:rPr>
              <w:t>問診票</w:t>
            </w:r>
          </w:p>
          <w:p>
            <w:r>
              <w:rPr>
                <w:b w:val="0"/>
                <w:sz w:val="20"/>
              </w:rPr>
              <w:t>受領</w:t>
            </w:r>
          </w:p>
        </w:tc>
        <w:tc>
          <w:tcPr>
            <w:tcW w:type="dxa" w:w="2351"/>
          </w:tcPr>
          <w:p>
            <w:r/>
            <w:r>
              <w:rPr>
                <w:b w:val="0"/>
                <w:sz w:val="20"/>
              </w:rPr>
              <w:t>分析完了。5月初回セッション予定。心理的強さが際立つ。睡眠の乱れが複数カテゴリに。</w:t>
            </w:r>
          </w:p>
        </w:tc>
        <w:tc>
          <w:tcPr>
            <w:tcW w:type="dxa" w:w="2351"/>
          </w:tcPr>
          <w:p>
            <w:r/>
            <w:r>
              <w:rPr>
                <w:b w:val="0"/>
                <w:sz w:val="20"/>
              </w:rPr>
              <w:t>睡眠改善を起点にサポート開始予定</w:t>
            </w:r>
          </w:p>
        </w:tc>
      </w:tr>
    </w:tbl>
    <w:p/>
    <w:p>
      <w:r>
        <w:rPr>
          <w:b/>
          <w:sz w:val="20"/>
        </w:rPr>
        <w:t>【全体傾向と提言】</w:t>
      </w:r>
    </w:p>
    <w:p>
      <w:r>
        <w:t>杉山事務所のメンバー全員に共通しているのは、仕事への意欲の高さです。『お客さんの悩みを解決したい』『税理士の資格を取りたい』という言葉が自然に出てくる職場環境は、組織としての大きな強みです。</w:t>
        <w:br/>
        <w:t>一方で、頑張り続けられる人ほど体や心のサインに気づきにくいという傾向があります。5月以降、さらにメンバーが増えますが、一人ひとりのペースを丁寧に見守りながら進めてまいります。</w:t>
      </w:r>
    </w:p>
    <w:p/>
    <w:p>
      <w:r>
        <w:rPr>
          <w:b w:val="0"/>
          <w:sz w:val="20"/>
        </w:rPr>
        <w:t>以上</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