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3529" w14:textId="1BD2269C" w:rsidR="00DF0E20" w:rsidRPr="00722197" w:rsidRDefault="00722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197">
        <w:rPr>
          <w:rFonts w:ascii="Times New Roman" w:hAnsi="Times New Roman" w:cs="Times New Roman" w:hint="eastAsia"/>
          <w:b/>
          <w:bCs/>
          <w:sz w:val="24"/>
          <w:szCs w:val="24"/>
        </w:rPr>
        <w:t>TITLE:</w:t>
      </w:r>
    </w:p>
    <w:p w14:paraId="4812A55A" w14:textId="63D7F304" w:rsidR="00722197" w:rsidRDefault="00722197" w:rsidP="00722197">
      <w:pPr>
        <w:rPr>
          <w:rFonts w:ascii="Times New Roman" w:hAnsi="Times New Roman" w:cs="Times New Roman" w:hint="eastAsia"/>
          <w:sz w:val="24"/>
          <w:szCs w:val="24"/>
        </w:rPr>
      </w:pPr>
      <w:r w:rsidRPr="00722197">
        <w:rPr>
          <w:rFonts w:ascii="Times New Roman" w:hAnsi="Times New Roman" w:cs="Times New Roman"/>
          <w:sz w:val="24"/>
          <w:szCs w:val="24"/>
        </w:rPr>
        <w:t xml:space="preserve">Trends in Respiratory Disease Prevalence Among Seniors (65+) in the </w:t>
      </w:r>
      <w:r>
        <w:rPr>
          <w:rFonts w:ascii="Times New Roman" w:hAnsi="Times New Roman" w:cs="Times New Roman" w:hint="eastAsia"/>
          <w:sz w:val="24"/>
          <w:szCs w:val="24"/>
        </w:rPr>
        <w:t>US</w:t>
      </w:r>
    </w:p>
    <w:p w14:paraId="4CAA0417" w14:textId="77777777" w:rsidR="00722197" w:rsidRPr="003A7C6A" w:rsidRDefault="00722197" w:rsidP="00722197">
      <w:pPr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</w:pPr>
    </w:p>
    <w:p w14:paraId="0E5E4F08" w14:textId="77777777" w:rsidR="00722197" w:rsidRPr="003A7C6A" w:rsidRDefault="00722197" w:rsidP="00722197">
      <w:pPr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color w:val="000000" w:themeColor="text1"/>
          <w:sz w:val="24"/>
          <w:szCs w:val="24"/>
        </w:rPr>
        <w:t>Authors: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 </w:t>
      </w:r>
    </w:p>
    <w:p w14:paraId="530A9782" w14:textId="77777777" w:rsidR="00722197" w:rsidRPr="003A7C6A" w:rsidRDefault="00722197" w:rsidP="00722197">
      <w:pPr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  <w:t>Yoshiyasu Takefuji</w:t>
      </w:r>
      <w:r w:rsidRPr="003A7C6A"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  <w:vertAlign w:val="superscript"/>
        </w:rPr>
        <w:t>1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*</w:t>
      </w:r>
    </w:p>
    <w:p w14:paraId="58633981" w14:textId="77777777" w:rsidR="00722197" w:rsidRPr="003A7C6A" w:rsidRDefault="00722197" w:rsidP="00722197">
      <w:pPr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</w:pPr>
    </w:p>
    <w:p w14:paraId="71A1FD8D" w14:textId="77777777" w:rsidR="00722197" w:rsidRPr="003A7C6A" w:rsidRDefault="00722197" w:rsidP="00722197">
      <w:pPr>
        <w:outlineLvl w:val="0"/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color w:val="000000" w:themeColor="text1"/>
          <w:sz w:val="24"/>
          <w:szCs w:val="24"/>
        </w:rPr>
        <w:t>Affiliation:</w:t>
      </w:r>
    </w:p>
    <w:p w14:paraId="6E88F571" w14:textId="77777777" w:rsidR="00722197" w:rsidRPr="003A7C6A" w:rsidRDefault="00722197" w:rsidP="00722197">
      <w:pPr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Faculty of Data Science, Musashino University, 3-3-3 </w:t>
      </w:r>
      <w:proofErr w:type="spellStart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Ariake</w:t>
      </w:r>
      <w:proofErr w:type="spellEnd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 Koto-</w:t>
      </w:r>
      <w:proofErr w:type="spellStart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ku</w:t>
      </w:r>
      <w:proofErr w:type="spellEnd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, Tokyo 135-8181, Japan.</w:t>
      </w:r>
    </w:p>
    <w:p w14:paraId="173CED8F" w14:textId="77777777" w:rsidR="00722197" w:rsidRPr="003A7C6A" w:rsidRDefault="00722197" w:rsidP="00722197">
      <w:pPr>
        <w:outlineLvl w:val="0"/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</w:pPr>
    </w:p>
    <w:p w14:paraId="17724405" w14:textId="77777777" w:rsidR="00722197" w:rsidRPr="003A7C6A" w:rsidRDefault="00722197" w:rsidP="00722197">
      <w:pPr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color w:val="000000" w:themeColor="text1"/>
          <w:sz w:val="24"/>
          <w:szCs w:val="24"/>
          <w:vertAlign w:val="superscript"/>
        </w:rPr>
        <w:t>*</w:t>
      </w:r>
      <w:r w:rsidRPr="003A7C6A">
        <w:rPr>
          <w:rFonts w:ascii="Times New Roman" w:eastAsia="游明朝" w:hAnsi="Times New Roman" w:cs="Times New Roman"/>
          <w:b/>
          <w:color w:val="000000" w:themeColor="text1"/>
          <w:sz w:val="24"/>
          <w:szCs w:val="24"/>
        </w:rPr>
        <w:t>Corresponding Author: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 </w:t>
      </w:r>
      <w:r w:rsidRPr="003A7C6A"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  <w:t xml:space="preserve">Yoshiyasu Takefuji, Ph. D., Professor, 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Faculty of Data Science, Musashino University, 3-3-3 </w:t>
      </w:r>
      <w:proofErr w:type="spellStart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Ariake</w:t>
      </w:r>
      <w:proofErr w:type="spellEnd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 Koto-</w:t>
      </w:r>
      <w:proofErr w:type="spellStart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ku</w:t>
      </w:r>
      <w:proofErr w:type="spellEnd"/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, Tokyo 135-8181, Japan.</w:t>
      </w:r>
    </w:p>
    <w:p w14:paraId="15A828B8" w14:textId="77777777" w:rsidR="00722197" w:rsidRPr="003A7C6A" w:rsidRDefault="00722197" w:rsidP="00722197">
      <w:pPr>
        <w:rPr>
          <w:rFonts w:ascii="游明朝" w:eastAsia="游明朝" w:hAnsi="游明朝" w:cs="Times New Roman"/>
          <w:color w:val="467886" w:themeColor="hyperlink"/>
          <w:u w:val="single"/>
        </w:rPr>
      </w:pP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 xml:space="preserve">Tel.: +81-3-6865-7681; E-mail: </w:t>
      </w:r>
      <w:hyperlink r:id="rId6" w:history="1">
        <w:r w:rsidRPr="003A7C6A">
          <w:rPr>
            <w:rFonts w:ascii="Times New Roman" w:eastAsia="游明朝" w:hAnsi="Times New Roman" w:cs="Times New Roman"/>
            <w:color w:val="467886" w:themeColor="hyperlink"/>
            <w:sz w:val="24"/>
            <w:szCs w:val="24"/>
            <w:u w:val="single"/>
          </w:rPr>
          <w:t>takefuji@keio.jp</w:t>
        </w:r>
      </w:hyperlink>
    </w:p>
    <w:p w14:paraId="6F2ED775" w14:textId="77777777" w:rsidR="00722197" w:rsidRPr="003A7C6A" w:rsidRDefault="00722197" w:rsidP="00722197">
      <w:pPr>
        <w:rPr>
          <w:rFonts w:ascii="游明朝" w:eastAsia="游明朝" w:hAnsi="游明朝" w:cs="Times New Roman"/>
          <w:color w:val="000000" w:themeColor="text1"/>
        </w:rPr>
      </w:pPr>
    </w:p>
    <w:p w14:paraId="730CA1AE" w14:textId="77777777" w:rsidR="00722197" w:rsidRPr="003A7C6A" w:rsidRDefault="00722197" w:rsidP="00722197">
      <w:pPr>
        <w:rPr>
          <w:rFonts w:ascii="Times New Roman" w:eastAsia="游明朝" w:hAnsi="Times New Roman" w:cs="Times New Roman"/>
          <w:b/>
          <w:bCs/>
          <w:color w:val="000000" w:themeColor="text1"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bCs/>
          <w:color w:val="000000" w:themeColor="text1"/>
          <w:sz w:val="24"/>
          <w:szCs w:val="24"/>
        </w:rPr>
        <w:t xml:space="preserve">ORCID: </w:t>
      </w:r>
      <w:r w:rsidRPr="003A7C6A">
        <w:rPr>
          <w:rFonts w:ascii="Times New Roman" w:eastAsia="游明朝" w:hAnsi="Times New Roman" w:cs="Times New Roman"/>
          <w:color w:val="000000" w:themeColor="text1"/>
          <w:sz w:val="24"/>
          <w:szCs w:val="24"/>
        </w:rPr>
        <w:t>0000-0002-1826-742X</w:t>
      </w:r>
    </w:p>
    <w:p w14:paraId="46A38BEB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</w:p>
    <w:p w14:paraId="0B3B8C05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color w:val="000000" w:themeColor="text1"/>
          <w:sz w:val="24"/>
          <w:szCs w:val="24"/>
        </w:rPr>
      </w:pPr>
    </w:p>
    <w:p w14:paraId="06774089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color w:val="000000" w:themeColor="text1"/>
          <w:sz w:val="24"/>
          <w:szCs w:val="24"/>
        </w:rPr>
      </w:pPr>
    </w:p>
    <w:p w14:paraId="27F37B66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bCs/>
          <w:sz w:val="24"/>
          <w:szCs w:val="24"/>
        </w:rPr>
        <w:t xml:space="preserve">Funding: </w:t>
      </w:r>
    </w:p>
    <w:p w14:paraId="42D1B14D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This research has no fund.</w:t>
      </w:r>
    </w:p>
    <w:p w14:paraId="018BA820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sz w:val="24"/>
          <w:szCs w:val="24"/>
        </w:rPr>
      </w:pPr>
      <w:proofErr w:type="spellStart"/>
      <w:r w:rsidRPr="003A7C6A">
        <w:rPr>
          <w:rFonts w:ascii="Times New Roman" w:eastAsia="游明朝" w:hAnsi="Times New Roman" w:cs="Times New Roman"/>
          <w:b/>
          <w:bCs/>
          <w:sz w:val="24"/>
          <w:szCs w:val="24"/>
        </w:rPr>
        <w:t>CRediT</w:t>
      </w:r>
      <w:proofErr w:type="spellEnd"/>
      <w:r w:rsidRPr="003A7C6A">
        <w:rPr>
          <w:rFonts w:ascii="Times New Roman" w:eastAsia="游明朝" w:hAnsi="Times New Roman" w:cs="Times New Roman"/>
          <w:b/>
          <w:bCs/>
          <w:sz w:val="24"/>
          <w:szCs w:val="24"/>
        </w:rPr>
        <w:t xml:space="preserve"> authorship contribution statement:</w:t>
      </w:r>
    </w:p>
    <w:p w14:paraId="65BD7C3C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Yoshiyasu Takefuji: Writing – review &amp; editing, Writing – original</w:t>
      </w:r>
    </w:p>
    <w:p w14:paraId="3153F4DF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draft, Visualization, Validation, Software, Methodology, Investigation,</w:t>
      </w:r>
    </w:p>
    <w:p w14:paraId="7CE5E39A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Formal analysis, Data curation, Conceptualization.</w:t>
      </w:r>
    </w:p>
    <w:p w14:paraId="1A598DEC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bCs/>
          <w:sz w:val="24"/>
          <w:szCs w:val="24"/>
        </w:rPr>
        <w:t>Declaration of competing interest:</w:t>
      </w:r>
    </w:p>
    <w:p w14:paraId="78A65DB0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The authors declare that they have no known competing financial</w:t>
      </w:r>
    </w:p>
    <w:p w14:paraId="216529AB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interests or personal relationships that could have appeared to influence</w:t>
      </w:r>
    </w:p>
    <w:p w14:paraId="40FC3AFF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the work reported in this paper.</w:t>
      </w:r>
    </w:p>
    <w:p w14:paraId="2770131E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sz w:val="24"/>
          <w:szCs w:val="24"/>
        </w:rPr>
      </w:pPr>
      <w:r w:rsidRPr="003A7C6A">
        <w:rPr>
          <w:rFonts w:ascii="Times New Roman" w:eastAsia="游明朝" w:hAnsi="Times New Roman" w:cs="Times New Roman"/>
          <w:b/>
          <w:bCs/>
          <w:sz w:val="24"/>
          <w:szCs w:val="24"/>
        </w:rPr>
        <w:t>Data availability:</w:t>
      </w:r>
    </w:p>
    <w:p w14:paraId="119A2E82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sz w:val="24"/>
          <w:szCs w:val="24"/>
        </w:rPr>
      </w:pPr>
      <w:r w:rsidRPr="003A7C6A">
        <w:rPr>
          <w:rFonts w:ascii="Times New Roman" w:eastAsia="游明朝" w:hAnsi="Times New Roman" w:cs="Times New Roman"/>
          <w:sz w:val="24"/>
          <w:szCs w:val="24"/>
        </w:rPr>
        <w:t>The authors do not have permission to share data.</w:t>
      </w:r>
    </w:p>
    <w:p w14:paraId="62F6E513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sz w:val="24"/>
          <w:szCs w:val="24"/>
        </w:rPr>
      </w:pPr>
    </w:p>
    <w:p w14:paraId="34BEFE6B" w14:textId="77777777" w:rsidR="00722197" w:rsidRPr="003A7C6A" w:rsidRDefault="00722197" w:rsidP="00722197">
      <w:pPr>
        <w:rPr>
          <w:rFonts w:ascii="Times New Roman" w:eastAsia="游明朝" w:hAnsi="Times New Roman" w:cs="Times New Roman"/>
          <w:b/>
          <w:bCs/>
          <w:sz w:val="24"/>
          <w:szCs w:val="24"/>
        </w:rPr>
      </w:pPr>
    </w:p>
    <w:p w14:paraId="1E3313A8" w14:textId="77777777" w:rsidR="00722197" w:rsidRPr="003A7C6A" w:rsidRDefault="00722197" w:rsidP="00722197">
      <w:pPr>
        <w:widowControl/>
        <w:jc w:val="left"/>
        <w:rPr>
          <w:rFonts w:ascii="Times New Roman" w:eastAsia="游明朝" w:hAnsi="Times New Roman" w:cs="Times New Roman"/>
          <w:b/>
          <w:bCs/>
          <w:sz w:val="24"/>
          <w:szCs w:val="24"/>
        </w:rPr>
      </w:pPr>
    </w:p>
    <w:p w14:paraId="2885E422" w14:textId="77777777" w:rsidR="00722197" w:rsidRDefault="00722197" w:rsidP="00722197">
      <w:pPr>
        <w:widowControl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38DA67F" w14:textId="77777777" w:rsidR="00722197" w:rsidRPr="007419D5" w:rsidRDefault="00722197" w:rsidP="007221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TITLE:</w:t>
      </w:r>
    </w:p>
    <w:p w14:paraId="69A5C202" w14:textId="77777777" w:rsidR="00722197" w:rsidRDefault="00722197" w:rsidP="00722197">
      <w:pPr>
        <w:rPr>
          <w:rFonts w:ascii="Times New Roman" w:hAnsi="Times New Roman" w:cs="Times New Roman" w:hint="eastAsia"/>
          <w:sz w:val="24"/>
          <w:szCs w:val="24"/>
        </w:rPr>
      </w:pPr>
      <w:r w:rsidRPr="00722197">
        <w:rPr>
          <w:rFonts w:ascii="Times New Roman" w:hAnsi="Times New Roman" w:cs="Times New Roman"/>
          <w:sz w:val="24"/>
          <w:szCs w:val="24"/>
        </w:rPr>
        <w:t xml:space="preserve">Trends in Respiratory Disease Prevalence Among Seniors (65+) in the </w:t>
      </w:r>
      <w:r>
        <w:rPr>
          <w:rFonts w:ascii="Times New Roman" w:hAnsi="Times New Roman" w:cs="Times New Roman" w:hint="eastAsia"/>
          <w:sz w:val="24"/>
          <w:szCs w:val="24"/>
        </w:rPr>
        <w:t>US</w:t>
      </w:r>
    </w:p>
    <w:p w14:paraId="1710AA3C" w14:textId="77777777" w:rsidR="00722197" w:rsidRPr="003A7C6A" w:rsidRDefault="00722197" w:rsidP="00722197">
      <w:pPr>
        <w:rPr>
          <w:rFonts w:ascii="Times New Roman" w:eastAsia="游明朝" w:hAnsi="Times New Roman" w:cs="Times New Roman"/>
          <w:bCs/>
          <w:color w:val="000000" w:themeColor="text1"/>
          <w:sz w:val="24"/>
          <w:szCs w:val="24"/>
        </w:rPr>
      </w:pPr>
    </w:p>
    <w:p w14:paraId="18AD5E99" w14:textId="77777777" w:rsidR="00722197" w:rsidRPr="007419D5" w:rsidRDefault="00722197" w:rsidP="007221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DCC9" w14:textId="49F3015A" w:rsidR="00722197" w:rsidRPr="007419D5" w:rsidRDefault="00722197" w:rsidP="0072219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74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Keywords: </w:t>
      </w:r>
      <w:r w:rsidRPr="00722197">
        <w:rPr>
          <w:rFonts w:ascii="Times New Roman" w:hAnsi="Times New Roman" w:cs="Times New Roman"/>
          <w:sz w:val="24"/>
          <w:szCs w:val="24"/>
        </w:rPr>
        <w:t>Respiratory Disease</w:t>
      </w:r>
      <w:r w:rsidRPr="007419D5">
        <w:rPr>
          <w:rFonts w:ascii="Times New Roman" w:hAnsi="Times New Roman" w:cs="Times New Roman"/>
          <w:color w:val="000000" w:themeColor="text1"/>
          <w:sz w:val="24"/>
          <w:szCs w:val="24"/>
        </w:rPr>
        <w:t>; US prevalence trends; COVID-19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Influenza, RSV</w:t>
      </w:r>
    </w:p>
    <w:p w14:paraId="44ACF69E" w14:textId="77777777" w:rsidR="00722197" w:rsidRPr="007419D5" w:rsidRDefault="00722197" w:rsidP="007221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DDEF2" w14:textId="77777777" w:rsidR="00722197" w:rsidRPr="007419D5" w:rsidRDefault="00722197" w:rsidP="007221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Dear Editor, </w:t>
      </w:r>
    </w:p>
    <w:p w14:paraId="4022C170" w14:textId="2E4864BB" w:rsidR="00722197" w:rsidRDefault="007F0682" w:rsidP="007F0682">
      <w:pPr>
        <w:rPr>
          <w:rFonts w:ascii="Times New Roman" w:hAnsi="Times New Roman" w:cs="Times New Roman"/>
          <w:sz w:val="24"/>
          <w:szCs w:val="24"/>
        </w:rPr>
      </w:pPr>
      <w:r w:rsidRPr="007F0682">
        <w:rPr>
          <w:rFonts w:ascii="Times New Roman" w:hAnsi="Times New Roman" w:cs="Times New Roman"/>
          <w:sz w:val="24"/>
          <w:szCs w:val="24"/>
        </w:rPr>
        <w:t>This paper examines the prevalence trends of respiratory diseases, specifically COVID-19, influenza, and RSV, among seniors (65+) in the U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F0682">
        <w:rPr>
          <w:rFonts w:ascii="Times New Roman" w:hAnsi="Times New Roman" w:cs="Times New Roman"/>
          <w:sz w:val="24"/>
          <w:szCs w:val="24"/>
        </w:rPr>
        <w:t xml:space="preserve"> from October 15, 2022, to August 10, 2024, using the CDC dataset released on August 17, 2024. While the prevalence of influenza and RSV has remained stable, there is a concerning increase in COVID-19 cases. Immediate intervention is required to address this rising trend. Additionally, this paper showcases the use of generative AI to help </w:t>
      </w:r>
      <w:proofErr w:type="gramStart"/>
      <w:r w:rsidRPr="007F0682">
        <w:rPr>
          <w:rFonts w:ascii="Times New Roman" w:hAnsi="Times New Roman" w:cs="Times New Roman"/>
          <w:sz w:val="24"/>
          <w:szCs w:val="24"/>
        </w:rPr>
        <w:t>novice</w:t>
      </w:r>
      <w:proofErr w:type="gramEnd"/>
      <w:r w:rsidRPr="007F0682">
        <w:rPr>
          <w:rFonts w:ascii="Times New Roman" w:hAnsi="Times New Roman" w:cs="Times New Roman"/>
          <w:sz w:val="24"/>
          <w:szCs w:val="24"/>
        </w:rPr>
        <w:t xml:space="preserve"> and non-programmers create accurate Python code for data analysis.</w:t>
      </w:r>
    </w:p>
    <w:p w14:paraId="6DED8E6E" w14:textId="77777777" w:rsidR="007F0682" w:rsidRDefault="007F0682" w:rsidP="007F0682">
      <w:pPr>
        <w:rPr>
          <w:rFonts w:ascii="Times New Roman" w:hAnsi="Times New Roman" w:cs="Times New Roman"/>
          <w:sz w:val="24"/>
          <w:szCs w:val="24"/>
        </w:rPr>
      </w:pPr>
    </w:p>
    <w:p w14:paraId="73AC1F21" w14:textId="77777777" w:rsidR="007F0682" w:rsidRDefault="007F0682" w:rsidP="007F0682">
      <w:pPr>
        <w:rPr>
          <w:rFonts w:ascii="Times New Roman" w:hAnsi="Times New Roman" w:cs="Times New Roman"/>
          <w:sz w:val="24"/>
          <w:szCs w:val="24"/>
        </w:rPr>
      </w:pPr>
    </w:p>
    <w:p w14:paraId="5EE3FCBF" w14:textId="77777777" w:rsidR="007F0682" w:rsidRDefault="007F0682" w:rsidP="007F0682">
      <w:pPr>
        <w:rPr>
          <w:rFonts w:ascii="Times New Roman" w:hAnsi="Times New Roman" w:cs="Times New Roman"/>
          <w:sz w:val="24"/>
          <w:szCs w:val="24"/>
        </w:rPr>
      </w:pPr>
    </w:p>
    <w:p w14:paraId="76BC18A7" w14:textId="77777777" w:rsidR="007F0682" w:rsidRPr="00722197" w:rsidRDefault="007F0682" w:rsidP="007F0682">
      <w:pPr>
        <w:rPr>
          <w:rFonts w:ascii="Times New Roman" w:hAnsi="Times New Roman" w:cs="Times New Roman" w:hint="eastAsia"/>
          <w:sz w:val="24"/>
          <w:szCs w:val="24"/>
        </w:rPr>
      </w:pPr>
    </w:p>
    <w:sectPr w:rsidR="007F0682" w:rsidRPr="0072219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CB50A" w14:textId="77777777" w:rsidR="00EF2663" w:rsidRDefault="00EF2663" w:rsidP="007F0682">
      <w:r>
        <w:separator/>
      </w:r>
    </w:p>
  </w:endnote>
  <w:endnote w:type="continuationSeparator" w:id="0">
    <w:p w14:paraId="001DF188" w14:textId="77777777" w:rsidR="00EF2663" w:rsidRDefault="00EF2663" w:rsidP="007F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3B980" w14:textId="77777777" w:rsidR="00EF2663" w:rsidRDefault="00EF2663" w:rsidP="007F0682">
      <w:r>
        <w:separator/>
      </w:r>
    </w:p>
  </w:footnote>
  <w:footnote w:type="continuationSeparator" w:id="0">
    <w:p w14:paraId="4E5583F3" w14:textId="77777777" w:rsidR="00EF2663" w:rsidRDefault="00EF2663" w:rsidP="007F0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3"/>
    <w:rsid w:val="00722197"/>
    <w:rsid w:val="007F0682"/>
    <w:rsid w:val="00A13933"/>
    <w:rsid w:val="00A30067"/>
    <w:rsid w:val="00DF0E20"/>
    <w:rsid w:val="00EF2663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68AFE"/>
  <w15:chartTrackingRefBased/>
  <w15:docId w15:val="{2CD30BB1-A88A-47E7-8C77-A7A8AA23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0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0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0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0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0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0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0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0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00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300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300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300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300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3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0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300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A30067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A30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A30067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3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2">
    <w:name w:val="引用文 2 (文字)"/>
    <w:basedOn w:val="a0"/>
    <w:link w:val="21"/>
    <w:uiPriority w:val="30"/>
    <w:rsid w:val="00A30067"/>
    <w:rPr>
      <w:i/>
      <w:iCs/>
      <w:color w:val="0F4761" w:themeColor="accent1" w:themeShade="BF"/>
    </w:rPr>
  </w:style>
  <w:style w:type="character" w:styleId="23">
    <w:name w:val="Intense Emphasis"/>
    <w:basedOn w:val="a0"/>
    <w:uiPriority w:val="21"/>
    <w:qFormat/>
    <w:rsid w:val="00A300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300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F0682"/>
    <w:pPr>
      <w:tabs>
        <w:tab w:val="center" w:pos="4419"/>
        <w:tab w:val="right" w:pos="8838"/>
      </w:tabs>
    </w:pPr>
  </w:style>
  <w:style w:type="character" w:customStyle="1" w:styleId="ab">
    <w:name w:val="ヘッダー (文字)"/>
    <w:basedOn w:val="a0"/>
    <w:link w:val="aa"/>
    <w:uiPriority w:val="99"/>
    <w:rsid w:val="007F0682"/>
  </w:style>
  <w:style w:type="paragraph" w:styleId="ac">
    <w:name w:val="footer"/>
    <w:basedOn w:val="a"/>
    <w:link w:val="ad"/>
    <w:uiPriority w:val="99"/>
    <w:unhideWhenUsed/>
    <w:rsid w:val="007F0682"/>
    <w:pPr>
      <w:tabs>
        <w:tab w:val="center" w:pos="4419"/>
        <w:tab w:val="right" w:pos="8838"/>
      </w:tabs>
    </w:pPr>
  </w:style>
  <w:style w:type="character" w:customStyle="1" w:styleId="ad">
    <w:name w:val="フッター (文字)"/>
    <w:basedOn w:val="a0"/>
    <w:link w:val="ac"/>
    <w:uiPriority w:val="99"/>
    <w:rsid w:val="007F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kefuji@keio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武藤佳恭</dc:creator>
  <cp:keywords/>
  <dc:description/>
  <cp:lastModifiedBy>武藤佳恭</cp:lastModifiedBy>
  <cp:revision>2</cp:revision>
  <dcterms:created xsi:type="dcterms:W3CDTF">2024-08-23T00:33:00Z</dcterms:created>
  <dcterms:modified xsi:type="dcterms:W3CDTF">2024-08-23T00:52:00Z</dcterms:modified>
</cp:coreProperties>
</file>