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13" w:rsidRPr="0023415D" w:rsidRDefault="006D7796">
      <w:pPr>
        <w:rPr>
          <w:b/>
        </w:rPr>
      </w:pPr>
      <w:r w:rsidRPr="0023415D">
        <w:rPr>
          <w:b/>
        </w:rPr>
        <w:t>Алексей Викторович Попов</w:t>
      </w:r>
    </w:p>
    <w:p w:rsidR="006D7796" w:rsidRDefault="00A46B13" w:rsidP="00E1212C">
      <w:pPr>
        <w:jc w:val="both"/>
      </w:pPr>
      <w:r>
        <w:t xml:space="preserve">Родился </w:t>
      </w:r>
      <w:r w:rsidR="006D7796">
        <w:t>13 апреля</w:t>
      </w:r>
      <w:r>
        <w:t xml:space="preserve"> 1971 год</w:t>
      </w:r>
      <w:r w:rsidR="006D7796">
        <w:t>а</w:t>
      </w:r>
      <w:r>
        <w:t xml:space="preserve"> в литовском городе Шауляе. В 1973 году переехал в Калининград</w:t>
      </w:r>
      <w:r w:rsidR="008C6D6B">
        <w:t>, где успешно окончил</w:t>
      </w:r>
      <w:r w:rsidR="006D7796">
        <w:t xml:space="preserve"> сперва</w:t>
      </w:r>
      <w:r w:rsidR="008C6D6B">
        <w:t xml:space="preserve"> детский сад, а затем </w:t>
      </w:r>
      <w:r w:rsidR="006D7796">
        <w:t>еще и</w:t>
      </w:r>
      <w:r w:rsidR="008C6D6B">
        <w:t xml:space="preserve"> 8 классов средней школы</w:t>
      </w:r>
      <w:r>
        <w:t xml:space="preserve">. </w:t>
      </w:r>
      <w:r w:rsidR="008C6D6B">
        <w:t>После этого у</w:t>
      </w:r>
      <w:r w:rsidR="0023415D">
        <w:t>бы</w:t>
      </w:r>
      <w:r w:rsidR="008C6D6B">
        <w:t xml:space="preserve">л продолжать обучение в Ленинград, где </w:t>
      </w:r>
      <w:r w:rsidR="006D7796">
        <w:t xml:space="preserve">в 1988 году </w:t>
      </w:r>
      <w:r w:rsidR="008C6D6B">
        <w:t xml:space="preserve">окончил ФМШ №45 при ЛГУ и поступил в Ленинградский государственный университет им. А.А. Жданова. </w:t>
      </w:r>
    </w:p>
    <w:p w:rsidR="00A46B13" w:rsidRDefault="006D7796" w:rsidP="00E1212C">
      <w:pPr>
        <w:jc w:val="both"/>
      </w:pPr>
      <w:r>
        <w:t>В это время писал исключительно в стол юношеские стихи и первые фантастические и юмористические истории. Во время службы</w:t>
      </w:r>
      <w:r w:rsidR="00B103CD">
        <w:t xml:space="preserve"> в армии</w:t>
      </w:r>
      <w:r>
        <w:t xml:space="preserve"> </w:t>
      </w:r>
      <w:r w:rsidR="00F33A4E">
        <w:t>написал первую завершенн</w:t>
      </w:r>
      <w:r w:rsidR="00B103CD">
        <w:t>ую</w:t>
      </w:r>
      <w:r w:rsidR="00F33A4E">
        <w:t xml:space="preserve"> «почти повесть» «Жизнь и приключения Наполеона Бонапарта»</w:t>
      </w:r>
      <w:r w:rsidR="0023415D">
        <w:t xml:space="preserve"> (не издавалась)</w:t>
      </w:r>
      <w:r w:rsidR="00F33A4E">
        <w:t>.</w:t>
      </w:r>
    </w:p>
    <w:p w:rsidR="00A46B13" w:rsidRDefault="00A46B13" w:rsidP="00E1212C">
      <w:pPr>
        <w:jc w:val="both"/>
      </w:pPr>
      <w:r>
        <w:t xml:space="preserve">Более-менее </w:t>
      </w:r>
      <w:r w:rsidR="00F33A4E">
        <w:t>усидчиво</w:t>
      </w:r>
      <w:r>
        <w:t xml:space="preserve"> писать </w:t>
      </w:r>
      <w:r w:rsidR="008C6D6B">
        <w:t xml:space="preserve">стихи и прозу </w:t>
      </w:r>
      <w:r>
        <w:t xml:space="preserve">начал в 90-е годы. В начале 90-х был создан цикл «вольных переводов с японского» – стилизация под хокку и танка, который впоследствии вошел в сборник «?». </w:t>
      </w:r>
      <w:r w:rsidR="00C275C6">
        <w:t xml:space="preserve">В середине появился «Симулянт» (вошел в сборник </w:t>
      </w:r>
      <w:r w:rsidR="00B0344D">
        <w:t>«</w:t>
      </w:r>
      <w:r w:rsidR="00C275C6">
        <w:t xml:space="preserve">Сказки Тамбовского леса» как «Победитель»). </w:t>
      </w:r>
      <w:r>
        <w:t>В</w:t>
      </w:r>
      <w:r w:rsidR="00C275C6">
        <w:t xml:space="preserve"> </w:t>
      </w:r>
      <w:r>
        <w:t xml:space="preserve">это же время </w:t>
      </w:r>
      <w:r w:rsidR="0023415D">
        <w:t xml:space="preserve">автор </w:t>
      </w:r>
      <w:r>
        <w:t xml:space="preserve">пришел в журналистику, поскольку работа журналиста – одна из немногих возможностей увидеть жизнь с разных сторон и позиций, понять, как видят ее профессионалы </w:t>
      </w:r>
      <w:r w:rsidR="00F33A4E">
        <w:t>из</w:t>
      </w:r>
      <w:r>
        <w:t xml:space="preserve"> самых разных област</w:t>
      </w:r>
      <w:r w:rsidR="00F33A4E">
        <w:t>ей</w:t>
      </w:r>
      <w:r>
        <w:t xml:space="preserve"> и </w:t>
      </w:r>
      <w:r w:rsidR="00F33A4E">
        <w:t xml:space="preserve">получить представление </w:t>
      </w:r>
      <w:r w:rsidR="00514FED">
        <w:t xml:space="preserve">о работе реальных социальных, экономических и политических механизмов. </w:t>
      </w:r>
    </w:p>
    <w:p w:rsidR="001B2735" w:rsidRDefault="001B2735" w:rsidP="00E1212C">
      <w:pPr>
        <w:jc w:val="both"/>
      </w:pPr>
      <w:r>
        <w:t>С 1997 года издавал свою газету «Экстерьер», посвященную содержанию и воспитанию домашних питомцев. В 1998 году реорганизовал издание в «Малую газету», которую пришлось закрыть в связи с августовским кризисом. В 1999 году пришел на работу в создаваемый ИД «Провинция» региональный еженедельник «Янтарный караван»</w:t>
      </w:r>
      <w:r w:rsidR="00C275C6">
        <w:t>, где проработал с перерывом до закрытия проекта</w:t>
      </w:r>
      <w:r>
        <w:t xml:space="preserve">. </w:t>
      </w:r>
      <w:r w:rsidR="00C275C6">
        <w:t xml:space="preserve">В «Караване» занимался </w:t>
      </w:r>
      <w:r w:rsidR="00514FED">
        <w:t xml:space="preserve">журналистскими расследованиями, репортажами, </w:t>
      </w:r>
      <w:r w:rsidR="00C275C6">
        <w:t xml:space="preserve">освещением социальных проблем и событий в мире криминала. </w:t>
      </w:r>
      <w:r w:rsidR="008C6D6B">
        <w:t>В 2008 году, после закрытия «Янтарного каравана»</w:t>
      </w:r>
      <w:r w:rsidR="0023415D">
        <w:t>,</w:t>
      </w:r>
      <w:r w:rsidR="008C6D6B">
        <w:t xml:space="preserve"> учредил и взял на себя издание газеты «Новый караван». </w:t>
      </w:r>
      <w:r w:rsidR="001918E6">
        <w:t>Впоследствии права на это издание были переданы ООО «</w:t>
      </w:r>
      <w:proofErr w:type="spellStart"/>
      <w:r w:rsidR="001918E6">
        <w:t>Истел</w:t>
      </w:r>
      <w:proofErr w:type="spellEnd"/>
      <w:r w:rsidR="001918E6">
        <w:t>».</w:t>
      </w:r>
      <w:r w:rsidR="00C25791">
        <w:t xml:space="preserve"> </w:t>
      </w:r>
    </w:p>
    <w:p w:rsidR="00C25791" w:rsidRDefault="00C25791" w:rsidP="00E1212C">
      <w:pPr>
        <w:jc w:val="both"/>
      </w:pPr>
      <w:r>
        <w:t xml:space="preserve">С 1998 года занялся компьютерной версткой и дизайном. Со временем это стало второй профессией. Как дизайнер и специалист по компьютерной графике делал газеты, журналы, книги и художественные альбомы. </w:t>
      </w:r>
      <w:r w:rsidR="00514FED">
        <w:t xml:space="preserve">Постепенно изучил особенности </w:t>
      </w:r>
      <w:r w:rsidR="00DA72C5">
        <w:t xml:space="preserve">литературного, художественного и технического редактирования. Приобрел опыт куратора и координатора крупных издательских проектов. </w:t>
      </w:r>
    </w:p>
    <w:p w:rsidR="00AF56EF" w:rsidRDefault="00B103CD" w:rsidP="00E1212C">
      <w:pPr>
        <w:jc w:val="both"/>
      </w:pPr>
      <w:r>
        <w:t xml:space="preserve">Рассказы и стихи публиковались с 1998 года в журнале «Запад России» и сборниках победителей областного литературного конкурса «Молодые голоса». </w:t>
      </w:r>
      <w:r w:rsidR="00E1212C">
        <w:t>В 2002 году вышла первая официально изданная (то есть не отпечатанная на принтере и не переплетенная вручную) книга</w:t>
      </w:r>
      <w:r w:rsidR="00386903">
        <w:t xml:space="preserve"> – «Сказки Тамбовского леса»</w:t>
      </w:r>
      <w:r w:rsidR="00E1212C">
        <w:t xml:space="preserve">. </w:t>
      </w:r>
      <w:r w:rsidR="00AF56EF">
        <w:t xml:space="preserve">Этот сборник был выпущен в свет Региональной общественной организацией писателей Калининградской области (Союз российских писателей) при поддержке Комитета по делам молодежи Администрации Калининградской области. </w:t>
      </w:r>
      <w:r w:rsidR="002E3DE4">
        <w:t xml:space="preserve">Книга была достаточно тепло встречена критикой. </w:t>
      </w:r>
      <w:r>
        <w:t xml:space="preserve">После </w:t>
      </w:r>
      <w:r w:rsidR="002E3DE4">
        <w:t xml:space="preserve">ее </w:t>
      </w:r>
      <w:r>
        <w:t xml:space="preserve">выхода был принят в Союз российских писателей (2002 г.) и в </w:t>
      </w:r>
      <w:proofErr w:type="spellStart"/>
      <w:r>
        <w:t>ПЕН-клуб</w:t>
      </w:r>
      <w:proofErr w:type="spellEnd"/>
      <w:r>
        <w:t xml:space="preserve"> (</w:t>
      </w:r>
      <w:r w:rsidR="002E3DE4">
        <w:t xml:space="preserve">Калининградский ПЕН-центр, </w:t>
      </w:r>
      <w:r>
        <w:t xml:space="preserve">2002 г.). </w:t>
      </w:r>
    </w:p>
    <w:p w:rsidR="00AF56EF" w:rsidRDefault="004C79A5" w:rsidP="00E1212C">
      <w:pPr>
        <w:jc w:val="both"/>
      </w:pPr>
      <w:r>
        <w:t xml:space="preserve">В настоящее время </w:t>
      </w:r>
      <w:r w:rsidR="00A61351">
        <w:t>ведет</w:t>
      </w:r>
      <w:r>
        <w:t xml:space="preserve"> работ</w:t>
      </w:r>
      <w:r w:rsidR="00A61351">
        <w:t>у</w:t>
      </w:r>
      <w:r>
        <w:t xml:space="preserve"> над циклами рассказов и несколькими крупными произведениями. На созданном в 2019 году сайте </w:t>
      </w:r>
      <w:proofErr w:type="spellStart"/>
      <w:r w:rsidR="00262E3E">
        <w:rPr>
          <w:lang w:val="en-US"/>
        </w:rPr>
        <w:t>alexpopov</w:t>
      </w:r>
      <w:proofErr w:type="spellEnd"/>
      <w:r w:rsidR="00262E3E" w:rsidRPr="00262E3E">
        <w:t>.</w:t>
      </w:r>
      <w:r w:rsidR="00262E3E">
        <w:rPr>
          <w:lang w:val="en-US"/>
        </w:rPr>
        <w:t>site</w:t>
      </w:r>
      <w:r w:rsidR="00262E3E" w:rsidRPr="00262E3E">
        <w:t xml:space="preserve"> </w:t>
      </w:r>
      <w:r>
        <w:t xml:space="preserve">размещена Виртуальная искусственная галерея с постоянно пополняющейся </w:t>
      </w:r>
      <w:r w:rsidR="003D1B0E">
        <w:t xml:space="preserve">аннотированной </w:t>
      </w:r>
      <w:r>
        <w:t xml:space="preserve">экспозицией </w:t>
      </w:r>
      <w:r w:rsidR="003D1B0E">
        <w:t xml:space="preserve">работ, </w:t>
      </w:r>
      <w:r>
        <w:t xml:space="preserve">созданных в программах </w:t>
      </w:r>
      <w:r w:rsidRPr="004C79A5">
        <w:t>3</w:t>
      </w:r>
      <w:r>
        <w:rPr>
          <w:lang w:val="en-US"/>
        </w:rPr>
        <w:t>D</w:t>
      </w:r>
      <w:r>
        <w:t xml:space="preserve"> графики. </w:t>
      </w:r>
    </w:p>
    <w:p w:rsidR="001E1113" w:rsidRDefault="001E1113" w:rsidP="00E1212C">
      <w:pPr>
        <w:jc w:val="both"/>
      </w:pPr>
    </w:p>
    <w:p w:rsidR="00A61351" w:rsidRDefault="00A61351" w:rsidP="00E1212C">
      <w:pPr>
        <w:jc w:val="both"/>
      </w:pPr>
    </w:p>
    <w:p w:rsidR="001E1113" w:rsidRDefault="001E1113" w:rsidP="00E1212C">
      <w:pPr>
        <w:jc w:val="both"/>
      </w:pPr>
      <w:r w:rsidRPr="006A2CE3">
        <w:rPr>
          <w:b/>
        </w:rPr>
        <w:lastRenderedPageBreak/>
        <w:t>Как дизайнер</w:t>
      </w:r>
      <w:r w:rsidR="002E3DE4">
        <w:rPr>
          <w:b/>
        </w:rPr>
        <w:t xml:space="preserve"> и верстальщик</w:t>
      </w:r>
      <w:r>
        <w:t xml:space="preserve"> принимал участие в создании примерно 100 книг, в том числе </w:t>
      </w:r>
      <w:r w:rsidR="00A03C3F">
        <w:t>художественной литературы</w:t>
      </w:r>
      <w:r w:rsidR="006A2CE3">
        <w:t xml:space="preserve">, монографий, выставочных каталогов, художественных альбомов, подарочных изданий и Красных книг. В их числе: </w:t>
      </w:r>
    </w:p>
    <w:p w:rsidR="002E3DE4" w:rsidRPr="00646A80" w:rsidRDefault="002E3DE4" w:rsidP="002E3DE4">
      <w:pPr>
        <w:jc w:val="both"/>
      </w:pPr>
      <w:proofErr w:type="spellStart"/>
      <w:r>
        <w:t>Кристийонас</w:t>
      </w:r>
      <w:proofErr w:type="spellEnd"/>
      <w:r>
        <w:t xml:space="preserve"> </w:t>
      </w:r>
      <w:proofErr w:type="spellStart"/>
      <w:r>
        <w:t>Донелайтис</w:t>
      </w:r>
      <w:proofErr w:type="spellEnd"/>
      <w:r>
        <w:t xml:space="preserve">, «Времена», новый перевод </w:t>
      </w:r>
      <w:proofErr w:type="spellStart"/>
      <w:r>
        <w:rPr>
          <w:lang w:val="en-US"/>
        </w:rPr>
        <w:t>Clandestinus</w:t>
      </w:r>
      <w:proofErr w:type="spellEnd"/>
      <w:r>
        <w:t>, Калининградский ПЕН-центр, Калининград, 201</w:t>
      </w:r>
      <w:r w:rsidR="00C25791">
        <w:t>1</w:t>
      </w:r>
      <w:r>
        <w:t>;</w:t>
      </w:r>
    </w:p>
    <w:p w:rsidR="006A2CE3" w:rsidRDefault="006A2CE3" w:rsidP="00E1212C">
      <w:pPr>
        <w:jc w:val="both"/>
      </w:pPr>
      <w:r>
        <w:t xml:space="preserve">Геннадий, </w:t>
      </w:r>
      <w:r w:rsidR="00646A80">
        <w:t xml:space="preserve">«Песня Истукана», </w:t>
      </w:r>
      <w:r w:rsidR="0023415D">
        <w:t xml:space="preserve">стихи, </w:t>
      </w:r>
      <w:r w:rsidR="00646A80">
        <w:t>Калининградский ПЕН-центр, Калининград, 201</w:t>
      </w:r>
      <w:r w:rsidR="006D7796">
        <w:t>1</w:t>
      </w:r>
      <w:r w:rsidR="00646A80">
        <w:t>;</w:t>
      </w:r>
    </w:p>
    <w:p w:rsidR="006D7796" w:rsidRDefault="006D7796" w:rsidP="00E1212C">
      <w:pPr>
        <w:jc w:val="both"/>
      </w:pPr>
      <w:r>
        <w:t xml:space="preserve">Вячеслав Карпенко, «И мой сурок», </w:t>
      </w:r>
      <w:r w:rsidR="0023415D">
        <w:t xml:space="preserve">проза, </w:t>
      </w:r>
      <w:r>
        <w:t>«</w:t>
      </w:r>
      <w:proofErr w:type="spellStart"/>
      <w:r>
        <w:t>Аксиос</w:t>
      </w:r>
      <w:proofErr w:type="spellEnd"/>
      <w:r>
        <w:t>», Калининград, 2011;</w:t>
      </w:r>
    </w:p>
    <w:p w:rsidR="006D7796" w:rsidRPr="00646A80" w:rsidRDefault="006D7796" w:rsidP="006D7796">
      <w:pPr>
        <w:jc w:val="both"/>
      </w:pPr>
      <w:proofErr w:type="spellStart"/>
      <w:r>
        <w:rPr>
          <w:lang w:val="en-US"/>
        </w:rPr>
        <w:t>Clandestinus</w:t>
      </w:r>
      <w:proofErr w:type="spellEnd"/>
      <w:r w:rsidRPr="006A2CE3">
        <w:t xml:space="preserve">, </w:t>
      </w:r>
      <w:r>
        <w:t>«</w:t>
      </w:r>
      <w:proofErr w:type="spellStart"/>
      <w:r>
        <w:t>Фараонечка</w:t>
      </w:r>
      <w:proofErr w:type="spellEnd"/>
      <w:r>
        <w:t xml:space="preserve"> по имени </w:t>
      </w:r>
      <w:proofErr w:type="spellStart"/>
      <w:r>
        <w:t>Сятя</w:t>
      </w:r>
      <w:proofErr w:type="spellEnd"/>
      <w:r>
        <w:t>», Калининградский ПЕН-центр, 2012;</w:t>
      </w:r>
    </w:p>
    <w:p w:rsidR="00646A80" w:rsidRPr="00646A80" w:rsidRDefault="00646A80" w:rsidP="00E1212C">
      <w:pPr>
        <w:jc w:val="both"/>
      </w:pPr>
      <w:r>
        <w:t>«</w:t>
      </w:r>
      <w:proofErr w:type="spellStart"/>
      <w:r>
        <w:rPr>
          <w:lang w:val="en-US"/>
        </w:rPr>
        <w:t>Friedland</w:t>
      </w:r>
      <w:proofErr w:type="spellEnd"/>
      <w:r w:rsidRPr="00646A80">
        <w:t xml:space="preserve"> </w:t>
      </w:r>
      <w:r>
        <w:t xml:space="preserve">– Правдинск. 700 лет истории маленького европейского города», </w:t>
      </w:r>
      <w:r w:rsidR="0023415D">
        <w:t xml:space="preserve">юбилейное литературно-художественное издание, </w:t>
      </w:r>
      <w:r>
        <w:t xml:space="preserve">Калининградский ПЕН-центр, </w:t>
      </w:r>
      <w:r w:rsidR="00B103CD">
        <w:t xml:space="preserve">Калининград, </w:t>
      </w:r>
      <w:r>
        <w:t>2012;</w:t>
      </w:r>
    </w:p>
    <w:p w:rsidR="00646A80" w:rsidRDefault="00646A80" w:rsidP="00E1212C">
      <w:pPr>
        <w:jc w:val="both"/>
      </w:pPr>
      <w:r>
        <w:t>«Украшение для королевы», Калининградский областной музей янтаря, Калининград, 2012;</w:t>
      </w:r>
    </w:p>
    <w:p w:rsidR="00646A80" w:rsidRDefault="00646A80" w:rsidP="00E1212C">
      <w:pPr>
        <w:jc w:val="both"/>
      </w:pPr>
      <w:r>
        <w:t xml:space="preserve">Конрад </w:t>
      </w:r>
      <w:proofErr w:type="spellStart"/>
      <w:r>
        <w:t>Лаймер</w:t>
      </w:r>
      <w:proofErr w:type="spellEnd"/>
      <w:r>
        <w:t>, «След времени», Калининградский областной музей янтаря, Калининград, 2013;</w:t>
      </w:r>
    </w:p>
    <w:p w:rsidR="00646A80" w:rsidRDefault="00646A80" w:rsidP="00E1212C">
      <w:pPr>
        <w:jc w:val="both"/>
      </w:pPr>
      <w:r>
        <w:t xml:space="preserve">Геннадий, «Рекорды </w:t>
      </w:r>
      <w:proofErr w:type="spellStart"/>
      <w:r>
        <w:t>Виннеса</w:t>
      </w:r>
      <w:proofErr w:type="spellEnd"/>
      <w:r>
        <w:t>», «Центр печати», Калининград, 2014;</w:t>
      </w:r>
    </w:p>
    <w:p w:rsidR="00B103CD" w:rsidRDefault="00B103CD" w:rsidP="00E1212C">
      <w:pPr>
        <w:jc w:val="both"/>
      </w:pPr>
      <w:r>
        <w:t xml:space="preserve">Вячеслав Карпенко, «Василий Скуратов, сын </w:t>
      </w:r>
      <w:proofErr w:type="spellStart"/>
      <w:r>
        <w:t>Бектаса</w:t>
      </w:r>
      <w:proofErr w:type="spellEnd"/>
      <w:r>
        <w:t xml:space="preserve">, внук </w:t>
      </w:r>
      <w:proofErr w:type="spellStart"/>
      <w:r>
        <w:t>Досымбета</w:t>
      </w:r>
      <w:proofErr w:type="spellEnd"/>
      <w:r>
        <w:t xml:space="preserve"> и Константина», роман и рассказы, изд. ОГИ, Москва, 2014;</w:t>
      </w:r>
    </w:p>
    <w:p w:rsidR="006A2CE3" w:rsidRDefault="006A2CE3" w:rsidP="00E1212C">
      <w:pPr>
        <w:jc w:val="both"/>
      </w:pPr>
      <w:r>
        <w:t>«Время винтокрылых», МВЗ им. Миля – ИД «Рост-ДОАФК», Калининград, 2017</w:t>
      </w:r>
      <w:r w:rsidR="00646A80">
        <w:t>;</w:t>
      </w:r>
    </w:p>
    <w:p w:rsidR="006A2CE3" w:rsidRDefault="006A2CE3" w:rsidP="00E1212C">
      <w:pPr>
        <w:jc w:val="both"/>
      </w:pPr>
      <w:r>
        <w:t>Красная книга Курской области, ИД «Рост-ДОАФК», Калининград, 2017</w:t>
      </w:r>
      <w:r w:rsidR="00646A80">
        <w:t>;</w:t>
      </w:r>
    </w:p>
    <w:p w:rsidR="005D168B" w:rsidRDefault="005D168B" w:rsidP="00E1212C">
      <w:pPr>
        <w:jc w:val="both"/>
      </w:pPr>
      <w:r>
        <w:t>Константин Кедров-Челищев, собрание сочинений в 3 томах, Калининградская книга, Калининград, 2017;</w:t>
      </w:r>
    </w:p>
    <w:p w:rsidR="006A2CE3" w:rsidRDefault="006A2CE3" w:rsidP="00E1212C">
      <w:pPr>
        <w:jc w:val="both"/>
      </w:pPr>
      <w:r>
        <w:t xml:space="preserve">«Артём: город и судьбы», </w:t>
      </w:r>
      <w:r w:rsidR="0023415D">
        <w:t xml:space="preserve">юбилейное литературно-художественное издание, </w:t>
      </w:r>
      <w:r>
        <w:t>ИД «Рост-ДОАФК», Калининград, 2018</w:t>
      </w:r>
      <w:r w:rsidR="00646A80">
        <w:t>;</w:t>
      </w:r>
    </w:p>
    <w:p w:rsidR="006A2CE3" w:rsidRDefault="006A2CE3" w:rsidP="00E1212C">
      <w:pPr>
        <w:jc w:val="both"/>
      </w:pPr>
      <w:r>
        <w:t>Красная книга Ненецкого АО, ИД «Рост-ДОАФК», Калининград, 2018</w:t>
      </w:r>
      <w:r w:rsidR="00B103CD">
        <w:t>;</w:t>
      </w:r>
    </w:p>
    <w:p w:rsidR="006A2CE3" w:rsidRDefault="00646A80" w:rsidP="00E1212C">
      <w:pPr>
        <w:jc w:val="both"/>
      </w:pPr>
      <w:r>
        <w:t xml:space="preserve">Геннадий, «Смерть и смех Истукана», </w:t>
      </w:r>
      <w:r w:rsidR="0023415D">
        <w:t xml:space="preserve">стихи, </w:t>
      </w:r>
      <w:r>
        <w:t>Калининградский ПЕН-центр, Калининград, 2018</w:t>
      </w:r>
      <w:r w:rsidR="00B103CD">
        <w:t>;</w:t>
      </w:r>
    </w:p>
    <w:p w:rsidR="00646A80" w:rsidRDefault="00646A80" w:rsidP="00E1212C">
      <w:pPr>
        <w:jc w:val="both"/>
      </w:pPr>
      <w:r>
        <w:t xml:space="preserve">Романас Борисовас, «Кёнигсберг – Калининград. Несостоявшееся наследие», </w:t>
      </w:r>
      <w:r w:rsidR="0023415D">
        <w:t xml:space="preserve">альбом, </w:t>
      </w:r>
      <w:r>
        <w:t>Калининград, 2018</w:t>
      </w:r>
      <w:r w:rsidR="00B103CD">
        <w:t>.</w:t>
      </w:r>
    </w:p>
    <w:p w:rsidR="00B103CD" w:rsidRDefault="00B103CD" w:rsidP="00E1212C">
      <w:pPr>
        <w:jc w:val="both"/>
      </w:pPr>
    </w:p>
    <w:p w:rsidR="006A2CE3" w:rsidRDefault="006A2CE3" w:rsidP="00E1212C">
      <w:pPr>
        <w:jc w:val="both"/>
      </w:pPr>
      <w:r w:rsidRPr="006A2CE3">
        <w:rPr>
          <w:b/>
        </w:rPr>
        <w:t>Как художник-иллюстратор</w:t>
      </w:r>
      <w:r>
        <w:t xml:space="preserve"> </w:t>
      </w:r>
      <w:r w:rsidR="002E3DE4">
        <w:t>работал над книгами</w:t>
      </w:r>
      <w:r>
        <w:t>:</w:t>
      </w:r>
    </w:p>
    <w:p w:rsidR="006D7796" w:rsidRDefault="006D7796" w:rsidP="006D7796">
      <w:pPr>
        <w:jc w:val="both"/>
      </w:pPr>
      <w:r>
        <w:t>Вячеслав Карпенко, «И мой сурок», «</w:t>
      </w:r>
      <w:proofErr w:type="spellStart"/>
      <w:r>
        <w:t>Аксиос</w:t>
      </w:r>
      <w:proofErr w:type="spellEnd"/>
      <w:r>
        <w:t>», Калининград, 2011;</w:t>
      </w:r>
    </w:p>
    <w:p w:rsidR="006D7796" w:rsidRPr="00646A80" w:rsidRDefault="006D7796" w:rsidP="006D7796">
      <w:pPr>
        <w:jc w:val="both"/>
      </w:pPr>
      <w:proofErr w:type="spellStart"/>
      <w:r>
        <w:rPr>
          <w:lang w:val="en-US"/>
        </w:rPr>
        <w:t>Clandestinus</w:t>
      </w:r>
      <w:proofErr w:type="spellEnd"/>
      <w:r w:rsidRPr="006A2CE3">
        <w:t xml:space="preserve">, </w:t>
      </w:r>
      <w:r>
        <w:t>«</w:t>
      </w:r>
      <w:proofErr w:type="spellStart"/>
      <w:r>
        <w:t>Фараонечка</w:t>
      </w:r>
      <w:proofErr w:type="spellEnd"/>
      <w:r>
        <w:t xml:space="preserve"> по имени </w:t>
      </w:r>
      <w:proofErr w:type="spellStart"/>
      <w:r>
        <w:t>Сятя</w:t>
      </w:r>
      <w:proofErr w:type="spellEnd"/>
      <w:r>
        <w:t>», Калининградский ПЕН-центр, 2012;</w:t>
      </w:r>
    </w:p>
    <w:p w:rsidR="006A2CE3" w:rsidRDefault="006A2CE3" w:rsidP="00E1212C">
      <w:pPr>
        <w:jc w:val="both"/>
      </w:pPr>
    </w:p>
    <w:p w:rsidR="00F33A4E" w:rsidRDefault="00F33A4E" w:rsidP="00E1212C">
      <w:pPr>
        <w:jc w:val="both"/>
      </w:pPr>
      <w:r w:rsidRPr="00F33A4E">
        <w:rPr>
          <w:b/>
        </w:rPr>
        <w:t>Как автор текстов</w:t>
      </w:r>
      <w:r>
        <w:t xml:space="preserve"> работал над книгами: </w:t>
      </w:r>
    </w:p>
    <w:p w:rsidR="00F33A4E" w:rsidRPr="00646A80" w:rsidRDefault="00F33A4E" w:rsidP="00F33A4E">
      <w:pPr>
        <w:jc w:val="both"/>
      </w:pPr>
      <w:r>
        <w:t>«</w:t>
      </w:r>
      <w:proofErr w:type="spellStart"/>
      <w:r>
        <w:rPr>
          <w:lang w:val="en-US"/>
        </w:rPr>
        <w:t>Friedland</w:t>
      </w:r>
      <w:proofErr w:type="spellEnd"/>
      <w:r w:rsidRPr="00646A80">
        <w:t xml:space="preserve"> </w:t>
      </w:r>
      <w:r>
        <w:t>– Правдинск. 700 лет истории маленького европейского города», Калининградский ПЕН-центр, 2012;</w:t>
      </w:r>
    </w:p>
    <w:p w:rsidR="00F33A4E" w:rsidRDefault="00F33A4E" w:rsidP="00F33A4E">
      <w:pPr>
        <w:jc w:val="both"/>
      </w:pPr>
      <w:r>
        <w:t>Красная книга Ненецкого АО, ИД «Рост-ДОАФК», Калининград, 2018</w:t>
      </w:r>
    </w:p>
    <w:p w:rsidR="00F33A4E" w:rsidRDefault="00F33A4E" w:rsidP="00F33A4E">
      <w:pPr>
        <w:jc w:val="both"/>
      </w:pPr>
      <w:r>
        <w:t>Романас Борисовас, «Кёнигсберг – Калининград. Несостоявшееся наследие», Калининград, 2018.</w:t>
      </w:r>
    </w:p>
    <w:p w:rsidR="00F33A4E" w:rsidRDefault="00F33A4E" w:rsidP="00E1212C">
      <w:pPr>
        <w:jc w:val="both"/>
      </w:pPr>
    </w:p>
    <w:p w:rsidR="00AF56EF" w:rsidRPr="001E1113" w:rsidRDefault="00AF56EF" w:rsidP="00E1212C">
      <w:pPr>
        <w:jc w:val="both"/>
        <w:rPr>
          <w:b/>
        </w:rPr>
      </w:pPr>
      <w:r w:rsidRPr="001E1113">
        <w:rPr>
          <w:b/>
        </w:rPr>
        <w:t xml:space="preserve">Библиография: </w:t>
      </w:r>
    </w:p>
    <w:p w:rsidR="001E1113" w:rsidRDefault="001E1113" w:rsidP="00E1212C">
      <w:pPr>
        <w:jc w:val="both"/>
      </w:pPr>
      <w:r>
        <w:t xml:space="preserve">Статьи и очерки публиковались в газетах «Янтарный караван», «Известия Калининграда», «Новый караван» в 1999–2014 </w:t>
      </w:r>
      <w:proofErr w:type="spellStart"/>
      <w:r>
        <w:t>гг</w:t>
      </w:r>
      <w:proofErr w:type="spellEnd"/>
    </w:p>
    <w:p w:rsidR="003D1B0E" w:rsidRPr="00A61351" w:rsidRDefault="003D1B0E" w:rsidP="00E1212C">
      <w:pPr>
        <w:jc w:val="both"/>
        <w:rPr>
          <w:b/>
        </w:rPr>
      </w:pPr>
      <w:r w:rsidRPr="00A61351">
        <w:rPr>
          <w:b/>
        </w:rPr>
        <w:t>Публикации:</w:t>
      </w:r>
    </w:p>
    <w:p w:rsidR="00E1212C" w:rsidRDefault="007F0486" w:rsidP="00E1212C">
      <w:pPr>
        <w:jc w:val="both"/>
      </w:pPr>
      <w:r>
        <w:t>«Выключатель», рассказ, журнал «Запад России», №1 (20)</w:t>
      </w:r>
      <w:r w:rsidR="001E1113">
        <w:t>, Калининград,</w:t>
      </w:r>
      <w:r>
        <w:t xml:space="preserve"> 1998 г.</w:t>
      </w:r>
    </w:p>
    <w:p w:rsidR="001E1113" w:rsidRDefault="001E1113" w:rsidP="00E1212C">
      <w:pPr>
        <w:jc w:val="both"/>
      </w:pPr>
      <w:r>
        <w:t>«Вольные переводы», стихи, журнал «Запад России», Калининград, 2000 г.</w:t>
      </w:r>
    </w:p>
    <w:p w:rsidR="007F0486" w:rsidRDefault="007F0486" w:rsidP="00E1212C">
      <w:pPr>
        <w:jc w:val="both"/>
      </w:pPr>
      <w:r>
        <w:t xml:space="preserve">«Одинокий стрелок», рассказ, альманах «Молодые голоса», </w:t>
      </w:r>
      <w:r w:rsidR="001E1113">
        <w:t xml:space="preserve">Калининград, </w:t>
      </w:r>
      <w:r>
        <w:t>2002 г.</w:t>
      </w:r>
    </w:p>
    <w:p w:rsidR="007F0486" w:rsidRDefault="007F0486" w:rsidP="00E1212C">
      <w:pPr>
        <w:jc w:val="both"/>
      </w:pPr>
      <w:r>
        <w:t xml:space="preserve">«Отлов», рассказ, альманах «Молодые голоса», </w:t>
      </w:r>
      <w:r w:rsidR="001E1113">
        <w:t xml:space="preserve">Калининград, </w:t>
      </w:r>
      <w:r>
        <w:t>2002 г.</w:t>
      </w:r>
    </w:p>
    <w:p w:rsidR="007F0486" w:rsidRDefault="007F0486" w:rsidP="00E1212C">
      <w:pPr>
        <w:jc w:val="both"/>
      </w:pPr>
      <w:r>
        <w:t xml:space="preserve">«Путешествие на завтрак», рассказ, альманах «Молодые голоса», </w:t>
      </w:r>
      <w:r w:rsidR="001E1113">
        <w:t xml:space="preserve">Калининград, </w:t>
      </w:r>
      <w:r>
        <w:t>2005 г.</w:t>
      </w:r>
    </w:p>
    <w:p w:rsidR="007F0486" w:rsidRDefault="003D1B0E" w:rsidP="00E1212C">
      <w:pPr>
        <w:jc w:val="both"/>
      </w:pPr>
      <w:r>
        <w:t xml:space="preserve"> «Дьявол и мисс </w:t>
      </w:r>
      <w:proofErr w:type="spellStart"/>
      <w:r>
        <w:t>Стэндстоун</w:t>
      </w:r>
      <w:proofErr w:type="spellEnd"/>
      <w:r>
        <w:t>», Прибалтийский литературно-публицистический альманах «</w:t>
      </w:r>
      <w:r w:rsidR="007F0486">
        <w:t>Параллели</w:t>
      </w:r>
      <w:r>
        <w:t>»,</w:t>
      </w:r>
      <w:r w:rsidR="007F0486">
        <w:t xml:space="preserve"> </w:t>
      </w:r>
      <w:r>
        <w:t>№1, 2012</w:t>
      </w:r>
    </w:p>
    <w:p w:rsidR="003D1B0E" w:rsidRDefault="003D1B0E" w:rsidP="003D1B0E">
      <w:pPr>
        <w:jc w:val="both"/>
      </w:pPr>
      <w:r>
        <w:t>«Сказки ангелов», Прибалтийский литературно-публицистический альманах «Параллели», №1, 2014</w:t>
      </w:r>
    </w:p>
    <w:p w:rsidR="003D1B0E" w:rsidRDefault="003D1B0E" w:rsidP="003D1B0E">
      <w:pPr>
        <w:jc w:val="both"/>
      </w:pPr>
      <w:r>
        <w:t>«Путешественник в Атлантиду», Прибалтийский литературно-публицистический альманах «Параллели», №1, 2016</w:t>
      </w:r>
    </w:p>
    <w:p w:rsidR="003D1B0E" w:rsidRPr="001E1113" w:rsidRDefault="003D1B0E" w:rsidP="003D1B0E">
      <w:pPr>
        <w:jc w:val="both"/>
      </w:pPr>
      <w:r>
        <w:t>Стихи, журнал «</w:t>
      </w:r>
      <w:proofErr w:type="spellStart"/>
      <w:r>
        <w:t>Лиффт</w:t>
      </w:r>
      <w:proofErr w:type="spellEnd"/>
      <w:r>
        <w:t>», Калининградская область, №2, Калининград, 2017</w:t>
      </w:r>
    </w:p>
    <w:p w:rsidR="003D1B0E" w:rsidRPr="00A61351" w:rsidRDefault="003D1B0E" w:rsidP="00E1212C">
      <w:pPr>
        <w:jc w:val="both"/>
        <w:rPr>
          <w:b/>
        </w:rPr>
      </w:pPr>
      <w:r w:rsidRPr="00A61351">
        <w:rPr>
          <w:b/>
        </w:rPr>
        <w:t>Книги:</w:t>
      </w:r>
    </w:p>
    <w:p w:rsidR="007F0486" w:rsidRDefault="007F0486" w:rsidP="00E1212C">
      <w:pPr>
        <w:jc w:val="both"/>
      </w:pPr>
      <w:r>
        <w:t xml:space="preserve">«Сказки Тамбовского леса», рассказы, повесть; Региональная общественная организация писателей Калининградской области, </w:t>
      </w:r>
      <w:r w:rsidR="001E1113">
        <w:t xml:space="preserve">Калининград, </w:t>
      </w:r>
      <w:r>
        <w:t>2002</w:t>
      </w:r>
    </w:p>
    <w:p w:rsidR="007F0486" w:rsidRDefault="007F0486" w:rsidP="00E1212C">
      <w:pPr>
        <w:jc w:val="both"/>
      </w:pPr>
      <w:r>
        <w:t xml:space="preserve">«?», </w:t>
      </w:r>
      <w:r w:rsidR="0023415D">
        <w:t>проза</w:t>
      </w:r>
      <w:r>
        <w:t xml:space="preserve">, Калининградский ПЕН-центр, </w:t>
      </w:r>
      <w:r w:rsidR="001E1113">
        <w:t xml:space="preserve">Калининград, </w:t>
      </w:r>
      <w:r>
        <w:t>2010 г.</w:t>
      </w:r>
      <w:bookmarkStart w:id="0" w:name="_GoBack"/>
      <w:bookmarkEnd w:id="0"/>
    </w:p>
    <w:p w:rsidR="007F0486" w:rsidRDefault="007F0486" w:rsidP="00E1212C">
      <w:pPr>
        <w:jc w:val="both"/>
      </w:pPr>
      <w:r>
        <w:t xml:space="preserve">«Обидные сказки», </w:t>
      </w:r>
      <w:r w:rsidR="0023415D">
        <w:t>проза,</w:t>
      </w:r>
      <w:r>
        <w:t xml:space="preserve"> </w:t>
      </w:r>
      <w:proofErr w:type="spellStart"/>
      <w:r w:rsidR="001E1113">
        <w:rPr>
          <w:lang w:val="en-US"/>
        </w:rPr>
        <w:t>Ars</w:t>
      </w:r>
      <w:proofErr w:type="spellEnd"/>
      <w:r w:rsidR="001E1113" w:rsidRPr="001E1113">
        <w:t xml:space="preserve"> </w:t>
      </w:r>
      <w:r w:rsidR="001E1113">
        <w:rPr>
          <w:lang w:val="en-US"/>
        </w:rPr>
        <w:t>Magna</w:t>
      </w:r>
      <w:r w:rsidR="001E1113">
        <w:t>, Клайпеда, 2012</w:t>
      </w:r>
    </w:p>
    <w:p w:rsidR="007F0486" w:rsidRDefault="007F0486" w:rsidP="00E1212C">
      <w:pPr>
        <w:jc w:val="both"/>
      </w:pPr>
      <w:r>
        <w:t xml:space="preserve">«Как закалялся </w:t>
      </w:r>
      <w:proofErr w:type="spellStart"/>
      <w:r>
        <w:t>Донелайтис</w:t>
      </w:r>
      <w:proofErr w:type="spellEnd"/>
      <w:r>
        <w:t xml:space="preserve">», </w:t>
      </w:r>
      <w:r w:rsidR="001E1113">
        <w:t xml:space="preserve">Книга о книге, </w:t>
      </w:r>
      <w:proofErr w:type="spellStart"/>
      <w:r w:rsidR="001E1113">
        <w:rPr>
          <w:lang w:val="en-US"/>
        </w:rPr>
        <w:t>Ars</w:t>
      </w:r>
      <w:proofErr w:type="spellEnd"/>
      <w:r w:rsidR="001E1113" w:rsidRPr="001E1113">
        <w:t xml:space="preserve"> </w:t>
      </w:r>
      <w:r w:rsidR="001E1113">
        <w:rPr>
          <w:lang w:val="en-US"/>
        </w:rPr>
        <w:t>Magna</w:t>
      </w:r>
      <w:r w:rsidR="001E1113">
        <w:t>, Клайпеда, 2014</w:t>
      </w:r>
    </w:p>
    <w:p w:rsidR="002E3DE4" w:rsidRDefault="002E3DE4">
      <w:pPr>
        <w:jc w:val="both"/>
      </w:pPr>
    </w:p>
    <w:p w:rsidR="0023415D" w:rsidRPr="001E1113" w:rsidRDefault="0023415D">
      <w:pPr>
        <w:jc w:val="both"/>
      </w:pPr>
    </w:p>
    <w:sectPr w:rsidR="0023415D" w:rsidRPr="001E1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13"/>
    <w:rsid w:val="001918E6"/>
    <w:rsid w:val="001B2735"/>
    <w:rsid w:val="001E1113"/>
    <w:rsid w:val="0023415D"/>
    <w:rsid w:val="00262E3E"/>
    <w:rsid w:val="002E3DE4"/>
    <w:rsid w:val="002E7218"/>
    <w:rsid w:val="003373AE"/>
    <w:rsid w:val="00386903"/>
    <w:rsid w:val="003D1B0E"/>
    <w:rsid w:val="004C79A5"/>
    <w:rsid w:val="00514FED"/>
    <w:rsid w:val="005D168B"/>
    <w:rsid w:val="006377B2"/>
    <w:rsid w:val="00646A80"/>
    <w:rsid w:val="006A2CE3"/>
    <w:rsid w:val="006D7796"/>
    <w:rsid w:val="006F6F34"/>
    <w:rsid w:val="007001B9"/>
    <w:rsid w:val="007F0486"/>
    <w:rsid w:val="008C6D6B"/>
    <w:rsid w:val="00992D64"/>
    <w:rsid w:val="00A03C3F"/>
    <w:rsid w:val="00A46B13"/>
    <w:rsid w:val="00A61351"/>
    <w:rsid w:val="00A83AD6"/>
    <w:rsid w:val="00AF56EF"/>
    <w:rsid w:val="00B0344D"/>
    <w:rsid w:val="00B103CD"/>
    <w:rsid w:val="00C25791"/>
    <w:rsid w:val="00C275C6"/>
    <w:rsid w:val="00D4229C"/>
    <w:rsid w:val="00DA72C5"/>
    <w:rsid w:val="00E1212C"/>
    <w:rsid w:val="00F33A4E"/>
    <w:rsid w:val="00F9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083A9-8652-407C-831F-9A523C07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</dc:creator>
  <cp:keywords/>
  <dc:description/>
  <cp:lastModifiedBy>xTr</cp:lastModifiedBy>
  <cp:revision>2</cp:revision>
  <dcterms:created xsi:type="dcterms:W3CDTF">2021-01-17T00:55:00Z</dcterms:created>
  <dcterms:modified xsi:type="dcterms:W3CDTF">2021-01-17T00:55:00Z</dcterms:modified>
</cp:coreProperties>
</file>