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3F5" w:rsidRPr="007433F5" w:rsidRDefault="007433F5" w:rsidP="007433F5">
      <w:pPr>
        <w:spacing w:after="0"/>
        <w:jc w:val="both"/>
        <w:rPr>
          <w:b/>
        </w:rPr>
      </w:pPr>
      <w:r w:rsidRPr="007433F5">
        <w:rPr>
          <w:b/>
        </w:rPr>
        <w:t xml:space="preserve">Борис </w:t>
      </w:r>
      <w:proofErr w:type="spellStart"/>
      <w:r w:rsidRPr="007433F5">
        <w:rPr>
          <w:b/>
        </w:rPr>
        <w:t>Бартфельд</w:t>
      </w:r>
      <w:proofErr w:type="spellEnd"/>
    </w:p>
    <w:p w:rsidR="007433F5" w:rsidRDefault="007433F5" w:rsidP="007433F5">
      <w:pPr>
        <w:spacing w:after="0"/>
        <w:jc w:val="both"/>
      </w:pPr>
    </w:p>
    <w:p w:rsidR="007433F5" w:rsidRDefault="007433F5" w:rsidP="007433F5">
      <w:pPr>
        <w:spacing w:after="0"/>
        <w:jc w:val="both"/>
      </w:pPr>
      <w:r>
        <w:t xml:space="preserve">Родился 17 января 1956 года в посёлке Новостроево Калининградской области, там же окончил среднюю школу. С отличием окончил Калининградский государственный университет по специальности «Теоретическая физика». Проходил срочную службу в Ленинградском военном округе. </w:t>
      </w:r>
    </w:p>
    <w:p w:rsidR="007433F5" w:rsidRDefault="007433F5" w:rsidP="007433F5">
      <w:pPr>
        <w:spacing w:after="0"/>
        <w:jc w:val="both"/>
      </w:pPr>
      <w:r>
        <w:t>Работал инженером, математиком, начальником отдела АСУ, заместителем начальника научно-технического тренажёрного центра по научно-исследовательской работе. Занимался исследованиями и математическим моделированием функционирования сложных технических систем, природных процессов, сценариями развития авари</w:t>
      </w:r>
      <w:bookmarkStart w:id="0" w:name="_GoBack"/>
      <w:bookmarkEnd w:id="0"/>
      <w:r>
        <w:t xml:space="preserve">йных ситуаций и поведением человека в кризисных ситуациях. Автор научных статей и изобретений. </w:t>
      </w:r>
    </w:p>
    <w:p w:rsidR="007433F5" w:rsidRDefault="007433F5" w:rsidP="007433F5">
      <w:pPr>
        <w:spacing w:after="0"/>
        <w:jc w:val="both"/>
      </w:pPr>
      <w:r>
        <w:t>С 1992 года работает как предприниматель. Автор историко-культурологических гостиничных проектов «</w:t>
      </w:r>
      <w:proofErr w:type="spellStart"/>
      <w:r>
        <w:t>Альбертина</w:t>
      </w:r>
      <w:proofErr w:type="spellEnd"/>
      <w:r>
        <w:t xml:space="preserve">» и «Дом сказочника». Владелец и директор гостевого дома «Дом сказочника». Председатель Калининградской областной писательской организации (Союз российских писателей) с 2010 г. Член ПЕН-Клуба и правления регионального Фонда культуры. Редактор-составитель альманахов. Стихи переведены на литовский, польский, немецкий, голландский и латышский языки. В стихах, рассказах и романе Борис </w:t>
      </w:r>
      <w:proofErr w:type="spellStart"/>
      <w:r>
        <w:t>Бартфельд</w:t>
      </w:r>
      <w:proofErr w:type="spellEnd"/>
      <w:r>
        <w:t xml:space="preserve"> исследует самые сложные метафизические вопросы истории и человеческих судеб.</w:t>
      </w:r>
    </w:p>
    <w:p w:rsidR="007433F5" w:rsidRDefault="007433F5" w:rsidP="007433F5">
      <w:pPr>
        <w:spacing w:after="0"/>
        <w:jc w:val="both"/>
      </w:pPr>
      <w:r>
        <w:t xml:space="preserve">В газетах «Калининградская правда», «Юристы и недвижимость», «Вестник Светлогорска», «Хроники </w:t>
      </w:r>
      <w:proofErr w:type="spellStart"/>
      <w:r>
        <w:t>Амбера</w:t>
      </w:r>
      <w:proofErr w:type="spellEnd"/>
      <w:r>
        <w:t xml:space="preserve">» и других опубликовал более сорока статей по истории края. </w:t>
      </w:r>
    </w:p>
    <w:p w:rsidR="007433F5" w:rsidRDefault="007433F5" w:rsidP="007433F5">
      <w:pPr>
        <w:spacing w:after="0"/>
        <w:jc w:val="both"/>
      </w:pPr>
      <w:r>
        <w:t xml:space="preserve">Борис </w:t>
      </w:r>
      <w:proofErr w:type="spellStart"/>
      <w:r>
        <w:t>Бартфельд</w:t>
      </w:r>
      <w:proofErr w:type="spellEnd"/>
      <w:r>
        <w:t xml:space="preserve"> – инициатор проведения, организатор и участник конференций, литературных фестивалей, детского областного конкурса творчества имени Гофмана, других мероприятий историко-культурной сферы в области.</w:t>
      </w:r>
    </w:p>
    <w:p w:rsidR="00C14708" w:rsidRDefault="007433F5" w:rsidP="007433F5">
      <w:pPr>
        <w:spacing w:after="0"/>
        <w:jc w:val="both"/>
      </w:pPr>
      <w:r>
        <w:t>Лауреат премии города Калининграда «Вдохновение» за лучшую художественную книгу 2012 года – сборник стихов «Пределы». В 2013 году за просветительскую деятельность стал лауреатом премии Калининградской области «Сопричастность». Лауреат премии г</w:t>
      </w:r>
      <w:r w:rsidR="002E14EE">
        <w:t>убернатор</w:t>
      </w:r>
      <w:r>
        <w:t>а Калининград</w:t>
      </w:r>
      <w:r w:rsidR="002E14EE">
        <w:t>ской обл</w:t>
      </w:r>
      <w:r>
        <w:t>а</w:t>
      </w:r>
      <w:r w:rsidR="002E14EE">
        <w:t>сти</w:t>
      </w:r>
      <w:r>
        <w:t xml:space="preserve"> «</w:t>
      </w:r>
      <w:r w:rsidR="002E14EE">
        <w:t>Признание</w:t>
      </w:r>
      <w:r>
        <w:t xml:space="preserve">» за </w:t>
      </w:r>
      <w:r w:rsidR="002E14EE">
        <w:t>роман</w:t>
      </w:r>
      <w:r>
        <w:t xml:space="preserve"> «</w:t>
      </w:r>
      <w:r w:rsidR="002E14EE">
        <w:t>Возвращение на Голгофу</w:t>
      </w:r>
      <w:r>
        <w:t xml:space="preserve">». Награждён медалью «За заслуги перед городом Калининградом». </w:t>
      </w:r>
    </w:p>
    <w:p w:rsidR="007433F5" w:rsidRDefault="007433F5" w:rsidP="007433F5">
      <w:pPr>
        <w:spacing w:after="0"/>
        <w:jc w:val="both"/>
      </w:pPr>
    </w:p>
    <w:p w:rsidR="007433F5" w:rsidRPr="007433F5" w:rsidRDefault="007433F5" w:rsidP="007433F5">
      <w:pPr>
        <w:spacing w:after="0"/>
        <w:jc w:val="both"/>
        <w:rPr>
          <w:b/>
        </w:rPr>
      </w:pPr>
      <w:r w:rsidRPr="007433F5">
        <w:rPr>
          <w:b/>
        </w:rPr>
        <w:t>Книги:</w:t>
      </w:r>
    </w:p>
    <w:p w:rsidR="007433F5" w:rsidRDefault="007433F5" w:rsidP="007433F5">
      <w:pPr>
        <w:spacing w:after="0"/>
        <w:jc w:val="both"/>
      </w:pPr>
      <w:r>
        <w:t>«Юность нашего города». Калининград, 2004 г., второе издание 2006 г.;</w:t>
      </w:r>
    </w:p>
    <w:p w:rsidR="007433F5" w:rsidRDefault="007433F5" w:rsidP="007433F5">
      <w:pPr>
        <w:spacing w:after="0"/>
        <w:jc w:val="both"/>
      </w:pPr>
      <w:r>
        <w:t>«Россия в войне с Наполеоновской Францией за сохранение Прусского королевства». Калининград, 2006 г.;</w:t>
      </w:r>
    </w:p>
    <w:p w:rsidR="007433F5" w:rsidRDefault="007433F5" w:rsidP="007433F5">
      <w:pPr>
        <w:spacing w:after="0"/>
        <w:jc w:val="both"/>
      </w:pPr>
      <w:r>
        <w:t>«Пруса. Русско-Литовский мотив», стихи, 2007 г., Клайпеда, Литва (билингва, русский и литовский язык);</w:t>
      </w:r>
    </w:p>
    <w:p w:rsidR="007433F5" w:rsidRDefault="007433F5" w:rsidP="007433F5">
      <w:pPr>
        <w:spacing w:after="0"/>
        <w:jc w:val="both"/>
      </w:pPr>
      <w:r>
        <w:t xml:space="preserve">«Светлогорск – </w:t>
      </w:r>
      <w:proofErr w:type="spellStart"/>
      <w:r>
        <w:t>Раушен</w:t>
      </w:r>
      <w:proofErr w:type="spellEnd"/>
      <w:r>
        <w:t>. Город шумящего моря». Калининград, 2009 г. (в соавторстве с Адамовым Б.Н.);</w:t>
      </w:r>
    </w:p>
    <w:p w:rsidR="007433F5" w:rsidRDefault="007433F5" w:rsidP="007433F5">
      <w:pPr>
        <w:spacing w:after="0"/>
        <w:jc w:val="both"/>
      </w:pPr>
      <w:r>
        <w:t>«Пределы», стихи, Калининград, 2012 г.;</w:t>
      </w:r>
    </w:p>
    <w:p w:rsidR="007433F5" w:rsidRDefault="007433F5" w:rsidP="007433F5">
      <w:pPr>
        <w:spacing w:after="0"/>
        <w:jc w:val="both"/>
      </w:pPr>
      <w:r>
        <w:t>«Плен времени», стихи, Москва, издательство «Нонпарель», 2014 г.;</w:t>
      </w:r>
    </w:p>
    <w:p w:rsidR="007433F5" w:rsidRDefault="007433F5" w:rsidP="007433F5">
      <w:pPr>
        <w:spacing w:after="0"/>
        <w:jc w:val="both"/>
      </w:pPr>
      <w:r>
        <w:t xml:space="preserve">«Паровозом из </w:t>
      </w:r>
      <w:proofErr w:type="spellStart"/>
      <w:r>
        <w:t>Овстуга</w:t>
      </w:r>
      <w:proofErr w:type="spellEnd"/>
      <w:r>
        <w:t xml:space="preserve"> в </w:t>
      </w:r>
      <w:proofErr w:type="spellStart"/>
      <w:r>
        <w:t>Карабиху</w:t>
      </w:r>
      <w:proofErr w:type="spellEnd"/>
      <w:r>
        <w:t>». Серия «Дорожная библиотека Союза российских писателей». Санкт-Петербург, 2014г.;</w:t>
      </w:r>
    </w:p>
    <w:p w:rsidR="007433F5" w:rsidRDefault="007433F5" w:rsidP="007433F5">
      <w:pPr>
        <w:spacing w:after="0"/>
        <w:jc w:val="both"/>
      </w:pPr>
      <w:r>
        <w:t>«Возвращение на Голгофу». Роман. Издательство «ЭКСМО», Москва, 2016 г.</w:t>
      </w:r>
    </w:p>
    <w:sectPr w:rsidR="00743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F5"/>
    <w:rsid w:val="002E14EE"/>
    <w:rsid w:val="007433F5"/>
    <w:rsid w:val="009D374C"/>
    <w:rsid w:val="00C1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6E6D2-854B-4D2F-AC38-E675EFF2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</dc:creator>
  <cp:keywords/>
  <dc:description/>
  <cp:lastModifiedBy>xTr</cp:lastModifiedBy>
  <cp:revision>3</cp:revision>
  <dcterms:created xsi:type="dcterms:W3CDTF">2020-12-17T11:38:00Z</dcterms:created>
  <dcterms:modified xsi:type="dcterms:W3CDTF">2021-04-07T19:47:00Z</dcterms:modified>
</cp:coreProperties>
</file>