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BB7D" w14:textId="448E034F" w:rsidR="006C295D" w:rsidRPr="006C295D" w:rsidRDefault="006C295D" w:rsidP="006C295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95D">
        <w:rPr>
          <w:rFonts w:ascii="Arial" w:eastAsia="Times New Roman" w:hAnsi="Arial" w:cs="Arial"/>
          <w:b/>
          <w:bCs/>
          <w:color w:val="000000"/>
          <w:sz w:val="24"/>
          <w:szCs w:val="24"/>
        </w:rPr>
        <w:t>Java</w:t>
      </w:r>
      <w:r w:rsidRPr="006C295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Programming Coding Style.</w:t>
      </w:r>
    </w:p>
    <w:p w14:paraId="1EB58DC4" w14:textId="77777777" w:rsidR="006C295D" w:rsidRPr="006C295D" w:rsidRDefault="006C295D" w:rsidP="006C29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</w:rPr>
        <w:t>Use Code Conventions for the Java Programming Language are defined by Oracle:</w:t>
      </w:r>
    </w:p>
    <w:p w14:paraId="360C6CA6" w14:textId="2C3F72EA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https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://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www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.oracle.com/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java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/technologies/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javase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/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codeconventions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-contents.</w:t>
        </w:r>
        <w:r w:rsidRPr="006C295D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html</w:t>
        </w:r>
      </w:hyperlink>
    </w:p>
    <w:p w14:paraId="15B0EAFB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F336E62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Using good programming style, common idioms, and best practices is essential to produce reliable software efficiently.</w:t>
      </w:r>
    </w:p>
    <w:p w14:paraId="331E7F38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Good software is quicker to build, cheaper to maintain, and more fun (or at least less difficult) to work with.</w:t>
      </w:r>
    </w:p>
    <w:p w14:paraId="3403441D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But no set of rules can cover all situations - you must also have guiding principles. A good start would be to use the following.</w:t>
      </w:r>
    </w:p>
    <w:p w14:paraId="7C58CBEC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</w:p>
    <w:p w14:paraId="75941032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Readability - Make your program as readable as possible (good names, spacing, ...).</w:t>
      </w:r>
    </w:p>
    <w:p w14:paraId="4C3E4AEB" w14:textId="33682139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Simplicity - Don’t</w:t>
      </w: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add unnecessary complications and duplication.</w:t>
      </w:r>
    </w:p>
    <w:p w14:paraId="0CCD03D9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Convention - Use standard conventions and good practices as much as possible.</w:t>
      </w:r>
    </w:p>
    <w:p w14:paraId="30195394" w14:textId="77777777" w:rsidR="006C295D" w:rsidRPr="006C295D" w:rsidRDefault="006C295D" w:rsidP="006C2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</w:rPr>
        <w:t> </w:t>
      </w:r>
      <w:r w:rsidRPr="006C295D">
        <w:rPr>
          <w:rFonts w:ascii="Arial" w:eastAsia="Times New Roman" w:hAnsi="Arial" w:cs="Arial"/>
          <w:sz w:val="24"/>
          <w:szCs w:val="24"/>
          <w:bdr w:val="none" w:sz="0" w:space="0" w:color="auto" w:frame="1"/>
        </w:rPr>
        <w:t> </w:t>
      </w:r>
    </w:p>
    <w:p w14:paraId="56A83400" w14:textId="77777777" w:rsidR="006C295D" w:rsidRPr="006C295D" w:rsidRDefault="006C295D" w:rsidP="006C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Comments, indentation, spacing, braces, ... </w:t>
      </w:r>
    </w:p>
    <w:p w14:paraId="0DDFB8AC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Comments </w:t>
      </w:r>
    </w:p>
    <w:p w14:paraId="5ABC5BB3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Header comments at front of each file with purpose, author, date ...</w:t>
      </w:r>
    </w:p>
    <w:p w14:paraId="0716CB3B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"Paragraph" comments at beginning of each group of code.</w:t>
      </w:r>
    </w:p>
    <w:p w14:paraId="107F4AD0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Document "tricks" -- anything unobvious.</w:t>
      </w:r>
    </w:p>
    <w:p w14:paraId="7E65BFC3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Avoid useless comments. Don't comment on code that is already clear.</w:t>
      </w:r>
    </w:p>
    <w:p w14:paraId="207A9081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Using Javadoc is essential for larger projects.</w:t>
      </w:r>
    </w:p>
    <w:p w14:paraId="190677A9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Indentation </w:t>
      </w:r>
    </w:p>
    <w:p w14:paraId="28295D39" w14:textId="777FB053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Use either K&amp;R </w:t>
      </w:r>
      <w:r w:rsidRPr="006C295D">
        <w:rPr>
          <w:rFonts w:ascii="Arial" w:eastAsia="Times New Roman" w:hAnsi="Arial" w:cs="Arial"/>
          <w:color w:val="202122"/>
          <w:sz w:val="21"/>
          <w:szCs w:val="21"/>
          <w:shd w:val="clear" w:color="auto" w:fill="FFFFFF"/>
        </w:rPr>
        <w:t>(Kernighan &amp; Ritchie Style)</w:t>
      </w: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 or Allman indentation style. Don't use others. (</w:t>
      </w:r>
      <w:r w:rsidRPr="006C295D">
        <w:rPr>
          <w:rFonts w:ascii="Times New Roman" w:eastAsia="Times New Roman" w:hAnsi="Times New Roman" w:cs="Times New Roman"/>
          <w:sz w:val="24"/>
          <w:szCs w:val="24"/>
        </w:rPr>
        <w:t>See</w:t>
      </w: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 https://en.wikipedia.org/wiki/Indentation_style)</w:t>
      </w:r>
    </w:p>
    <w:p w14:paraId="55EA0A7B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 Indent size 4 spaces Blanks, not tabs</w:t>
      </w:r>
    </w:p>
    <w:p w14:paraId="0EA0E20F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Use your IDE's indentation tool.</w:t>
      </w:r>
    </w:p>
    <w:p w14:paraId="4D0D16F7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Continued statements should be indented two indentation levels.</w:t>
      </w:r>
    </w:p>
    <w:p w14:paraId="0A36E072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Spaces and blank lines - Use them to make the source more readable. </w:t>
      </w:r>
    </w:p>
    <w:p w14:paraId="764D194D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No space between the method name and the left parenthesis. f(x), not f (x).</w:t>
      </w:r>
    </w:p>
    <w:p w14:paraId="06D09F67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One space between keywords (if, while, for, switch, ...) and the left parenthesis.</w:t>
      </w:r>
    </w:p>
    <w:p w14:paraId="0C7FF2C9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Spaces around the assignment and many other operators.</w:t>
      </w:r>
    </w:p>
    <w:p w14:paraId="2391BD9F" w14:textId="789C6898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Space after a comma. 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95D">
        <w:rPr>
          <w:rFonts w:ascii="Times New Roman" w:eastAsia="Times New Roman" w:hAnsi="Times New Roman" w:cs="Times New Roman"/>
          <w:sz w:val="24"/>
          <w:szCs w:val="24"/>
        </w:rPr>
        <w:t>(a, b).</w:t>
      </w:r>
    </w:p>
    <w:p w14:paraId="292443DF" w14:textId="77777777" w:rsidR="006C295D" w:rsidRPr="006C295D" w:rsidRDefault="006C295D" w:rsidP="006C295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Put blank lines between elements - methods, inner classes, etc.</w:t>
      </w:r>
    </w:p>
    <w:p w14:paraId="6F4C83F2" w14:textId="77777777" w:rsidR="006C295D" w:rsidRPr="006C295D" w:rsidRDefault="006C295D" w:rsidP="006C2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Variable (local, instance, class) Declarations </w:t>
      </w:r>
    </w:p>
    <w:p w14:paraId="656ED51F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One per line. Declare more than one only when there are very closely related (</w:t>
      </w:r>
      <w:proofErr w:type="spellStart"/>
      <w:r w:rsidRPr="006C295D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Pr="006C295D">
        <w:rPr>
          <w:rFonts w:ascii="Times New Roman" w:eastAsia="Times New Roman" w:hAnsi="Times New Roman" w:cs="Times New Roman"/>
          <w:sz w:val="24"/>
          <w:szCs w:val="24"/>
        </w:rPr>
        <w:t>, x and y).</w:t>
      </w:r>
    </w:p>
    <w:p w14:paraId="67F2E9FD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Add // comment if the meaning of the variable isn't completely clear or it has a special range, values, etc.</w:t>
      </w:r>
    </w:p>
    <w:p w14:paraId="6D07860B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Don't reuse the variable name for more than one purpose. Variables are cheap.</w:t>
      </w:r>
    </w:p>
    <w:p w14:paraId="54AE4CDB" w14:textId="77777777" w:rsidR="006C295D" w:rsidRPr="006C295D" w:rsidRDefault="006C295D" w:rsidP="006C295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Local variables (declared in method) </w:t>
      </w:r>
    </w:p>
    <w:p w14:paraId="3DC746F3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Declare at first use is preferred to declaring at front.</w:t>
      </w:r>
    </w:p>
    <w:p w14:paraId="20F9A681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lastRenderedPageBreak/>
        <w:t>Give variable the least required scope (without adding extra blocks).</w:t>
      </w:r>
    </w:p>
    <w:p w14:paraId="24756E9E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Declare within for loop header if possible.</w:t>
      </w:r>
    </w:p>
    <w:p w14:paraId="48216F60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Don't hesitate to create extra local variables if they improved readability.</w:t>
      </w:r>
    </w:p>
    <w:p w14:paraId="45BA96C2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Instance variables (fields) </w:t>
      </w:r>
    </w:p>
    <w:p w14:paraId="223664FF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Declare them private.</w:t>
      </w:r>
    </w:p>
    <w:p w14:paraId="1BCD6048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Static (class) variables </w:t>
      </w:r>
    </w:p>
    <w:p w14:paraId="30F3753C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Use static final for named constants.</w:t>
      </w:r>
    </w:p>
    <w:p w14:paraId="06E558CA" w14:textId="77777777" w:rsidR="006C295D" w:rsidRPr="006C295D" w:rsidRDefault="006C295D" w:rsidP="006C295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Static (class) variables are rare.</w:t>
      </w:r>
    </w:p>
    <w:p w14:paraId="278BF6A1" w14:textId="77777777" w:rsidR="006C295D" w:rsidRPr="006C295D" w:rsidRDefault="006C295D" w:rsidP="006C2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Braces </w:t>
      </w:r>
    </w:p>
    <w:p w14:paraId="3F814FA3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Use them, even for single statements.</w:t>
      </w:r>
    </w:p>
    <w:p w14:paraId="5ED8EF30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K&amp;R or Allman style</w:t>
      </w:r>
    </w:p>
    <w:p w14:paraId="435CEF83" w14:textId="77777777" w:rsidR="006C295D" w:rsidRPr="006C295D" w:rsidRDefault="006C295D" w:rsidP="006C2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Naming conventions </w:t>
      </w:r>
    </w:p>
    <w:p w14:paraId="5F5D3DB8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Names must be meaningful if possible.</w:t>
      </w:r>
    </w:p>
    <w:p w14:paraId="1715A07A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 xml:space="preserve">Conventional names can be used: i, j, </w:t>
      </w:r>
      <w:proofErr w:type="spellStart"/>
      <w:r w:rsidRPr="006C295D">
        <w:rPr>
          <w:rFonts w:ascii="Times New Roman" w:eastAsia="Times New Roman" w:hAnsi="Times New Roman" w:cs="Times New Roman"/>
          <w:sz w:val="24"/>
          <w:szCs w:val="24"/>
        </w:rPr>
        <w:t>iter</w:t>
      </w:r>
      <w:proofErr w:type="spellEnd"/>
      <w:r w:rsidRPr="006C29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A19A0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Case rules should be followed: class name should start from the upper case, variable names - should start from the lower case, const names - should be all upper).</w:t>
      </w:r>
    </w:p>
    <w:p w14:paraId="0575D689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Instance variables (fields) may start with prefix (</w:t>
      </w:r>
      <w:proofErr w:type="spellStart"/>
      <w:r w:rsidRPr="006C295D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Pr="006C295D">
        <w:rPr>
          <w:rFonts w:ascii="Times New Roman" w:eastAsia="Times New Roman" w:hAnsi="Times New Roman" w:cs="Times New Roman"/>
          <w:sz w:val="24"/>
          <w:szCs w:val="24"/>
        </w:rPr>
        <w:t>, "_", "m", ...).</w:t>
      </w:r>
    </w:p>
    <w:p w14:paraId="14B3FD38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Use plural names of mass nouns for arrays and data structures.</w:t>
      </w:r>
    </w:p>
    <w:p w14:paraId="580610B4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Avoid confusing name duplicates (method same as a field, differing only by case, ...).</w:t>
      </w:r>
    </w:p>
    <w:p w14:paraId="7BBBAE8A" w14:textId="77777777" w:rsidR="006C295D" w:rsidRPr="006C295D" w:rsidRDefault="006C295D" w:rsidP="006C29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Don't use a $ in an identifier name.</w:t>
      </w:r>
    </w:p>
    <w:p w14:paraId="7F37BAC2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References:</w:t>
      </w:r>
    </w:p>
    <w:p w14:paraId="1804B23E" w14:textId="77777777" w:rsidR="006C295D" w:rsidRPr="006C295D" w:rsidRDefault="006C295D" w:rsidP="006C295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6C295D">
          <w:rPr>
            <w:rFonts w:ascii="Arial" w:eastAsia="Times New Roman" w:hAnsi="Arial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https://</w:t>
        </w:r>
        <w:r w:rsidRPr="006C295D">
          <w:rPr>
            <w:rFonts w:ascii="inherit" w:eastAsia="Times New Roman" w:hAnsi="inherit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www</w:t>
        </w:r>
        <w:r w:rsidRPr="006C295D">
          <w:rPr>
            <w:rFonts w:ascii="Arial" w:eastAsia="Times New Roman" w:hAnsi="Arial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.oracle.com/</w:t>
        </w:r>
        <w:r w:rsidRPr="006C295D">
          <w:rPr>
            <w:rFonts w:ascii="inherit" w:eastAsia="Times New Roman" w:hAnsi="inherit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java</w:t>
        </w:r>
        <w:r w:rsidRPr="006C295D">
          <w:rPr>
            <w:rFonts w:ascii="Arial" w:eastAsia="Times New Roman" w:hAnsi="Arial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/technologies/</w:t>
        </w:r>
        <w:r w:rsidRPr="006C295D">
          <w:rPr>
            <w:rFonts w:ascii="inherit" w:eastAsia="Times New Roman" w:hAnsi="inherit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javase</w:t>
        </w:r>
        <w:r w:rsidRPr="006C295D">
          <w:rPr>
            <w:rFonts w:ascii="Arial" w:eastAsia="Times New Roman" w:hAnsi="Arial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/</w:t>
        </w:r>
        <w:r w:rsidRPr="006C295D">
          <w:rPr>
            <w:rFonts w:ascii="inherit" w:eastAsia="Times New Roman" w:hAnsi="inherit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codeconventions</w:t>
        </w:r>
        <w:r w:rsidRPr="006C295D">
          <w:rPr>
            <w:rFonts w:ascii="Arial" w:eastAsia="Times New Roman" w:hAnsi="Arial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-contents.</w:t>
        </w:r>
        <w:r w:rsidRPr="006C295D">
          <w:rPr>
            <w:rFonts w:ascii="inherit" w:eastAsia="Times New Roman" w:hAnsi="inherit" w:cs="Arial"/>
            <w:color w:val="000000"/>
            <w:sz w:val="20"/>
            <w:szCs w:val="20"/>
            <w:u w:val="single"/>
            <w:bdr w:val="none" w:sz="0" w:space="0" w:color="auto" w:frame="1"/>
            <w:shd w:val="clear" w:color="auto" w:fill="FFFFFF"/>
          </w:rPr>
          <w:t>html</w:t>
        </w:r>
      </w:hyperlink>
    </w:p>
    <w:p w14:paraId="0736C17B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7" w:tgtFrame="_blank" w:history="1">
        <w:r w:rsidRPr="006C2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https://en.wikipedia.org/wiki/Indentation_style </w:t>
        </w:r>
      </w:hyperlink>
    </w:p>
    <w:p w14:paraId="5AA92DB3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6C29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https://www.rose-hulman.edu/class/cs/csse220/201720/Homework/JavaCoding.pdf</w:t>
        </w:r>
      </w:hyperlink>
    </w:p>
    <w:p w14:paraId="274B17B3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Pearson Revel Textbook:</w:t>
      </w:r>
    </w:p>
    <w:p w14:paraId="06D9088B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Chapter 2.12 Programming style</w:t>
      </w:r>
    </w:p>
    <w:p w14:paraId="4F298028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95D">
        <w:rPr>
          <w:rFonts w:ascii="Times New Roman" w:eastAsia="Times New Roman" w:hAnsi="Times New Roman" w:cs="Times New Roman"/>
          <w:sz w:val="24"/>
          <w:szCs w:val="24"/>
        </w:rPr>
        <w:t>Chapter 3.1 Programming Style and the if Statement</w:t>
      </w:r>
    </w:p>
    <w:p w14:paraId="3FF747EA" w14:textId="77777777" w:rsidR="006C295D" w:rsidRPr="006C295D" w:rsidRDefault="006C295D" w:rsidP="006C2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C295D" w:rsidRPr="006C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E4AF7"/>
    <w:multiLevelType w:val="multilevel"/>
    <w:tmpl w:val="4A5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5D"/>
    <w:rsid w:val="00032B96"/>
    <w:rsid w:val="00453F2F"/>
    <w:rsid w:val="006C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E401"/>
  <w15:chartTrackingRefBased/>
  <w15:docId w15:val="{F280D317-CA91-42B4-9964-EA746BD48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295D"/>
    <w:rPr>
      <w:color w:val="0000FF"/>
      <w:u w:val="single"/>
    </w:rPr>
  </w:style>
  <w:style w:type="character" w:customStyle="1" w:styleId="mceitemhiddenspellword">
    <w:name w:val="mceitemhiddenspellword"/>
    <w:basedOn w:val="DefaultParagraphFont"/>
    <w:rsid w:val="006C2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se-hulman.edu/class/cs/csse220/201720/Homework/JavaCod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dentation_sty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javase/codeconventions-contents.html" TargetMode="External"/><Relationship Id="rId5" Type="http://schemas.openxmlformats.org/officeDocument/2006/relationships/hyperlink" Target="https://www.oracle.com/java/technologies/javase/codeconventions-content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Grinberg, Grigoriy A</dc:creator>
  <cp:keywords/>
  <dc:description/>
  <cp:lastModifiedBy>Grinberg, Grigoriy A</cp:lastModifiedBy>
  <cp:revision>1</cp:revision>
  <dcterms:created xsi:type="dcterms:W3CDTF">2022-02-13T23:26:00Z</dcterms:created>
  <dcterms:modified xsi:type="dcterms:W3CDTF">2022-02-13T23:32:00Z</dcterms:modified>
</cp:coreProperties>
</file>