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9F9A" w14:textId="5ECB723C" w:rsidR="00BC4BF7" w:rsidRDefault="00BC4BF7" w:rsidP="00BC4BF7">
      <w:pPr>
        <w:rPr>
          <w:b/>
          <w:sz w:val="36"/>
          <w:szCs w:val="36"/>
        </w:rPr>
      </w:pPr>
      <w:r w:rsidRPr="00BC4BF7">
        <w:rPr>
          <w:b/>
          <w:sz w:val="36"/>
          <w:szCs w:val="36"/>
        </w:rPr>
        <w:t xml:space="preserve">Topic </w:t>
      </w:r>
      <w:r>
        <w:rPr>
          <w:b/>
          <w:sz w:val="36"/>
          <w:szCs w:val="36"/>
        </w:rPr>
        <w:t>4</w:t>
      </w:r>
    </w:p>
    <w:p w14:paraId="23AD06EE" w14:textId="77777777" w:rsidR="00735FBC" w:rsidRDefault="00735FBC" w:rsidP="00735FBC">
      <w:r w:rsidRPr="001D1982">
        <w:rPr>
          <w:highlight w:val="yellow"/>
        </w:rPr>
        <w:t>Routers</w:t>
      </w:r>
    </w:p>
    <w:p w14:paraId="3FEFA38A" w14:textId="3069093D" w:rsidR="00735FBC" w:rsidRDefault="00735FBC" w:rsidP="00735FBC">
      <w:pPr>
        <w:pStyle w:val="ListParagraph"/>
        <w:numPr>
          <w:ilvl w:val="0"/>
          <w:numId w:val="10"/>
        </w:numPr>
      </w:pPr>
      <w:r>
        <w:t xml:space="preserve">It is used to </w:t>
      </w:r>
      <w:r w:rsidRPr="00702989">
        <w:rPr>
          <w:highlight w:val="yellow"/>
        </w:rPr>
        <w:t>connect LANs</w:t>
      </w:r>
      <w:r>
        <w:t xml:space="preserve"> together to create internetwork</w:t>
      </w:r>
    </w:p>
    <w:p w14:paraId="6761BF1F" w14:textId="77777777" w:rsidR="00735FBC" w:rsidRDefault="00735FBC" w:rsidP="00735FBC">
      <w:pPr>
        <w:pStyle w:val="ListParagraph"/>
        <w:numPr>
          <w:ilvl w:val="0"/>
          <w:numId w:val="10"/>
        </w:numPr>
      </w:pPr>
      <w:r>
        <w:t>Difference between LAN and internetwork</w:t>
      </w:r>
    </w:p>
    <w:tbl>
      <w:tblPr>
        <w:tblStyle w:val="TableGrid"/>
        <w:tblW w:w="9602" w:type="dxa"/>
        <w:tblInd w:w="607" w:type="dxa"/>
        <w:tblLook w:val="04A0" w:firstRow="1" w:lastRow="0" w:firstColumn="1" w:lastColumn="0" w:noHBand="0" w:noVBand="1"/>
      </w:tblPr>
      <w:tblGrid>
        <w:gridCol w:w="4535"/>
        <w:gridCol w:w="5067"/>
      </w:tblGrid>
      <w:tr w:rsidR="00735FBC" w14:paraId="521C1EDE" w14:textId="77777777" w:rsidTr="00C6421F">
        <w:trPr>
          <w:trHeight w:val="230"/>
        </w:trPr>
        <w:tc>
          <w:tcPr>
            <w:tcW w:w="3543" w:type="dxa"/>
          </w:tcPr>
          <w:p w14:paraId="2BEDE7DF" w14:textId="77777777" w:rsidR="00735FBC" w:rsidRDefault="00735FBC" w:rsidP="00C6421F">
            <w:r>
              <w:t>LAN</w:t>
            </w:r>
          </w:p>
        </w:tc>
        <w:tc>
          <w:tcPr>
            <w:tcW w:w="6059" w:type="dxa"/>
          </w:tcPr>
          <w:p w14:paraId="60E52728" w14:textId="77777777" w:rsidR="00735FBC" w:rsidRDefault="00735FBC" w:rsidP="00C6421F">
            <w:r>
              <w:t>Internetwork</w:t>
            </w:r>
          </w:p>
        </w:tc>
      </w:tr>
      <w:tr w:rsidR="00735FBC" w:rsidRPr="003A37BA" w14:paraId="27F3A27D" w14:textId="77777777" w:rsidTr="00C6421F">
        <w:trPr>
          <w:trHeight w:val="1418"/>
        </w:trPr>
        <w:tc>
          <w:tcPr>
            <w:tcW w:w="3543" w:type="dxa"/>
          </w:tcPr>
          <w:p w14:paraId="1BD915B9" w14:textId="77777777" w:rsidR="00735FBC" w:rsidRPr="00AC3D83" w:rsidRDefault="00735FBC" w:rsidP="00735FBC">
            <w:pPr>
              <w:numPr>
                <w:ilvl w:val="0"/>
                <w:numId w:val="11"/>
              </w:numPr>
              <w:spacing w:before="100" w:beforeAutospacing="1"/>
              <w:rPr>
                <w:rFonts w:ascii="Times New Roman" w:eastAsia="Calibri" w:hAnsi="Times New Roman" w:cs="Times New Roman"/>
                <w:sz w:val="24"/>
                <w:szCs w:val="24"/>
              </w:rPr>
            </w:pPr>
            <w:r w:rsidRPr="00AC3D83">
              <w:rPr>
                <w:rFonts w:ascii="Times New Roman" w:eastAsia="Calibri" w:hAnsi="Times New Roman" w:cs="Times New Roman"/>
                <w:sz w:val="24"/>
                <w:szCs w:val="24"/>
              </w:rPr>
              <w:t xml:space="preserve">LAN (for local area network) is a small network of devices connected by one or more interconnecting devices </w:t>
            </w:r>
            <w:r w:rsidRPr="003A37BA">
              <w:rPr>
                <w:rFonts w:ascii="Times New Roman" w:eastAsia="Calibri" w:hAnsi="Times New Roman" w:cs="Times New Roman"/>
                <w:sz w:val="24"/>
                <w:szCs w:val="24"/>
              </w:rPr>
              <w:t xml:space="preserve">(hubs or switches) </w:t>
            </w:r>
            <w:r w:rsidRPr="00AC3D83">
              <w:rPr>
                <w:rFonts w:ascii="Times New Roman" w:eastAsia="Calibri" w:hAnsi="Times New Roman" w:cs="Times New Roman"/>
                <w:sz w:val="24"/>
                <w:szCs w:val="24"/>
              </w:rPr>
              <w:t xml:space="preserve">in a small geographical area.  </w:t>
            </w:r>
          </w:p>
          <w:p w14:paraId="72232356" w14:textId="77777777" w:rsidR="00735FBC" w:rsidRPr="003A37BA" w:rsidRDefault="00735FBC" w:rsidP="00C6421F"/>
        </w:tc>
        <w:tc>
          <w:tcPr>
            <w:tcW w:w="6059" w:type="dxa"/>
          </w:tcPr>
          <w:p w14:paraId="490F7EDF" w14:textId="77777777" w:rsidR="00735FBC" w:rsidRPr="00AC3D83" w:rsidRDefault="00735FBC" w:rsidP="00735FBC">
            <w:pPr>
              <w:numPr>
                <w:ilvl w:val="0"/>
                <w:numId w:val="11"/>
              </w:numPr>
              <w:spacing w:before="100" w:beforeAutospacing="1"/>
              <w:rPr>
                <w:rFonts w:ascii="Times New Roman" w:eastAsia="Calibri" w:hAnsi="Times New Roman" w:cs="Times New Roman"/>
                <w:sz w:val="24"/>
                <w:szCs w:val="24"/>
              </w:rPr>
            </w:pPr>
            <w:r w:rsidRPr="00AC3D83">
              <w:rPr>
                <w:rFonts w:ascii="Times New Roman" w:eastAsia="Calibri" w:hAnsi="Times New Roman" w:cs="Times New Roman"/>
                <w:sz w:val="24"/>
                <w:szCs w:val="24"/>
              </w:rPr>
              <w:t>An internetwork is a networked collection of LANs connected by routers.</w:t>
            </w:r>
            <w:r w:rsidRPr="003A37BA">
              <w:rPr>
                <w:rFonts w:ascii="Times New Roman" w:eastAsia="Calibri" w:hAnsi="Times New Roman" w:cs="Times New Roman"/>
                <w:sz w:val="24"/>
                <w:szCs w:val="24"/>
              </w:rPr>
              <w:t xml:space="preserve">  An internetwork can span a small geographical area, a </w:t>
            </w:r>
            <w:proofErr w:type="gramStart"/>
            <w:r w:rsidRPr="003A37BA">
              <w:rPr>
                <w:rFonts w:ascii="Times New Roman" w:eastAsia="Calibri" w:hAnsi="Times New Roman" w:cs="Times New Roman"/>
                <w:sz w:val="24"/>
                <w:szCs w:val="24"/>
              </w:rPr>
              <w:t>campus</w:t>
            </w:r>
            <w:proofErr w:type="gramEnd"/>
            <w:r w:rsidRPr="003A37BA">
              <w:rPr>
                <w:rFonts w:ascii="Times New Roman" w:eastAsia="Calibri" w:hAnsi="Times New Roman" w:cs="Times New Roman"/>
                <w:sz w:val="24"/>
                <w:szCs w:val="24"/>
              </w:rPr>
              <w:t xml:space="preserve"> or the entire world.</w:t>
            </w:r>
          </w:p>
          <w:p w14:paraId="728308C0" w14:textId="77777777" w:rsidR="00735FBC" w:rsidRPr="003A37BA" w:rsidRDefault="00735FBC" w:rsidP="00C6421F"/>
        </w:tc>
      </w:tr>
      <w:tr w:rsidR="00735FBC" w14:paraId="31E32620" w14:textId="77777777" w:rsidTr="00C6421F">
        <w:trPr>
          <w:trHeight w:val="4998"/>
        </w:trPr>
        <w:tc>
          <w:tcPr>
            <w:tcW w:w="3543" w:type="dxa"/>
          </w:tcPr>
          <w:p w14:paraId="48AD6F40" w14:textId="77777777" w:rsidR="00735FBC" w:rsidRDefault="00735FBC" w:rsidP="00C6421F">
            <w:pPr>
              <w:ind w:left="720"/>
            </w:pPr>
            <w:r>
              <w:object w:dxaOrig="3570" w:dyaOrig="3540" w14:anchorId="7FC3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00pt" o:ole="">
                  <v:imagedata r:id="rId7" o:title=""/>
                </v:shape>
                <o:OLEObject Type="Embed" ProgID="PBrush" ShapeID="_x0000_i1025" DrawAspect="Content" ObjectID="_1745150277" r:id="rId8"/>
              </w:object>
            </w:r>
          </w:p>
        </w:tc>
        <w:tc>
          <w:tcPr>
            <w:tcW w:w="6059" w:type="dxa"/>
          </w:tcPr>
          <w:p w14:paraId="4091BBEC" w14:textId="77777777" w:rsidR="00735FBC" w:rsidRDefault="00735FBC" w:rsidP="00C6421F">
            <w:r>
              <w:object w:dxaOrig="8400" w:dyaOrig="5895" w14:anchorId="08042FDE">
                <v:shape id="_x0000_i1026" type="#_x0000_t75" style="width:241.65pt;height:185pt" o:ole="">
                  <v:imagedata r:id="rId9" o:title=""/>
                </v:shape>
                <o:OLEObject Type="Embed" ProgID="PBrush" ShapeID="_x0000_i1026" DrawAspect="Content" ObjectID="_1745150278" r:id="rId10"/>
              </w:object>
            </w:r>
          </w:p>
        </w:tc>
      </w:tr>
    </w:tbl>
    <w:p w14:paraId="723A67D9" w14:textId="77777777" w:rsidR="00735FBC" w:rsidRDefault="00735FBC" w:rsidP="00735FBC"/>
    <w:p w14:paraId="45AEE1F3" w14:textId="77777777" w:rsidR="00735FBC" w:rsidRDefault="00735FBC" w:rsidP="00735FBC">
      <w:pPr>
        <w:pStyle w:val="ListParagraph"/>
        <w:numPr>
          <w:ilvl w:val="0"/>
          <w:numId w:val="12"/>
        </w:numPr>
      </w:pPr>
      <w:r>
        <w:t>Difference between Hub, Switch and Router:</w:t>
      </w:r>
    </w:p>
    <w:tbl>
      <w:tblPr>
        <w:tblStyle w:val="TableGrid"/>
        <w:tblW w:w="9016" w:type="dxa"/>
        <w:tblInd w:w="607" w:type="dxa"/>
        <w:tblLook w:val="04A0" w:firstRow="1" w:lastRow="0" w:firstColumn="1" w:lastColumn="0" w:noHBand="0" w:noVBand="1"/>
      </w:tblPr>
      <w:tblGrid>
        <w:gridCol w:w="2254"/>
        <w:gridCol w:w="2254"/>
        <w:gridCol w:w="2254"/>
        <w:gridCol w:w="2254"/>
      </w:tblGrid>
      <w:tr w:rsidR="00735FBC" w14:paraId="233F5E2B" w14:textId="77777777" w:rsidTr="00C6421F">
        <w:tc>
          <w:tcPr>
            <w:tcW w:w="2254" w:type="dxa"/>
          </w:tcPr>
          <w:p w14:paraId="611EF354" w14:textId="77777777" w:rsidR="00735FBC" w:rsidRDefault="00735FBC" w:rsidP="00C6421F"/>
        </w:tc>
        <w:tc>
          <w:tcPr>
            <w:tcW w:w="2254" w:type="dxa"/>
          </w:tcPr>
          <w:p w14:paraId="7B69C55D" w14:textId="77777777" w:rsidR="00735FBC" w:rsidRDefault="00735FBC" w:rsidP="00C6421F">
            <w:r>
              <w:t>Hub</w:t>
            </w:r>
          </w:p>
        </w:tc>
        <w:tc>
          <w:tcPr>
            <w:tcW w:w="2254" w:type="dxa"/>
          </w:tcPr>
          <w:p w14:paraId="23C5778C" w14:textId="77777777" w:rsidR="00735FBC" w:rsidRDefault="00735FBC" w:rsidP="00C6421F">
            <w:r>
              <w:t>Switch</w:t>
            </w:r>
          </w:p>
        </w:tc>
        <w:tc>
          <w:tcPr>
            <w:tcW w:w="2254" w:type="dxa"/>
          </w:tcPr>
          <w:p w14:paraId="69880BF3" w14:textId="77777777" w:rsidR="00735FBC" w:rsidRDefault="00735FBC" w:rsidP="00C6421F">
            <w:r>
              <w:t>Router</w:t>
            </w:r>
          </w:p>
        </w:tc>
      </w:tr>
      <w:tr w:rsidR="00735FBC" w14:paraId="48CF7901" w14:textId="77777777" w:rsidTr="00C6421F">
        <w:tc>
          <w:tcPr>
            <w:tcW w:w="2254" w:type="dxa"/>
          </w:tcPr>
          <w:p w14:paraId="510C58E2" w14:textId="77777777" w:rsidR="00735FBC" w:rsidRDefault="00735FBC" w:rsidP="00C6421F">
            <w:r>
              <w:t xml:space="preserve">What does it </w:t>
            </w:r>
            <w:proofErr w:type="gramStart"/>
            <w:r>
              <w:t>connects</w:t>
            </w:r>
            <w:proofErr w:type="gramEnd"/>
            <w:r>
              <w:t>?</w:t>
            </w:r>
          </w:p>
        </w:tc>
        <w:tc>
          <w:tcPr>
            <w:tcW w:w="2254" w:type="dxa"/>
          </w:tcPr>
          <w:p w14:paraId="61BAB7F5" w14:textId="77777777" w:rsidR="00735FBC" w:rsidRDefault="00735FBC" w:rsidP="00C6421F">
            <w:r>
              <w:t>Connects computers to form LAN</w:t>
            </w:r>
          </w:p>
        </w:tc>
        <w:tc>
          <w:tcPr>
            <w:tcW w:w="2254" w:type="dxa"/>
          </w:tcPr>
          <w:p w14:paraId="53301462" w14:textId="77777777" w:rsidR="00735FBC" w:rsidRDefault="00735FBC" w:rsidP="00C6421F">
            <w:r>
              <w:t>Connects computers to form LAN</w:t>
            </w:r>
          </w:p>
        </w:tc>
        <w:tc>
          <w:tcPr>
            <w:tcW w:w="2254" w:type="dxa"/>
          </w:tcPr>
          <w:p w14:paraId="768AE065" w14:textId="77777777" w:rsidR="00735FBC" w:rsidRDefault="00735FBC" w:rsidP="00C6421F">
            <w:r>
              <w:t>Connects LANs to form internetwork</w:t>
            </w:r>
          </w:p>
        </w:tc>
      </w:tr>
      <w:tr w:rsidR="00735FBC" w14:paraId="78278698" w14:textId="77777777" w:rsidTr="00C6421F">
        <w:tc>
          <w:tcPr>
            <w:tcW w:w="2254" w:type="dxa"/>
          </w:tcPr>
          <w:p w14:paraId="5A61EE02" w14:textId="77777777" w:rsidR="00735FBC" w:rsidRDefault="00735FBC" w:rsidP="00C6421F">
            <w:r>
              <w:t>Does it create internetwork?</w:t>
            </w:r>
          </w:p>
        </w:tc>
        <w:tc>
          <w:tcPr>
            <w:tcW w:w="2254" w:type="dxa"/>
          </w:tcPr>
          <w:p w14:paraId="79F4A9F9" w14:textId="77777777" w:rsidR="00735FBC" w:rsidRDefault="00735FBC" w:rsidP="00C6421F">
            <w:r>
              <w:t>No</w:t>
            </w:r>
          </w:p>
        </w:tc>
        <w:tc>
          <w:tcPr>
            <w:tcW w:w="2254" w:type="dxa"/>
          </w:tcPr>
          <w:p w14:paraId="3A29C133" w14:textId="77777777" w:rsidR="00735FBC" w:rsidRDefault="00735FBC" w:rsidP="00C6421F">
            <w:r>
              <w:t>No</w:t>
            </w:r>
          </w:p>
        </w:tc>
        <w:tc>
          <w:tcPr>
            <w:tcW w:w="2254" w:type="dxa"/>
          </w:tcPr>
          <w:p w14:paraId="6EE59239" w14:textId="77777777" w:rsidR="00735FBC" w:rsidRDefault="00735FBC" w:rsidP="00C6421F">
            <w:r>
              <w:t>Yes</w:t>
            </w:r>
          </w:p>
        </w:tc>
      </w:tr>
      <w:tr w:rsidR="002364B4" w14:paraId="01A4789A" w14:textId="77777777" w:rsidTr="00C6421F">
        <w:tc>
          <w:tcPr>
            <w:tcW w:w="2254" w:type="dxa"/>
          </w:tcPr>
          <w:p w14:paraId="75B2B470" w14:textId="54B133DE" w:rsidR="002364B4" w:rsidRDefault="002364B4" w:rsidP="00C6421F">
            <w:r>
              <w:t xml:space="preserve">Bandwidth </w:t>
            </w:r>
          </w:p>
        </w:tc>
        <w:tc>
          <w:tcPr>
            <w:tcW w:w="2254" w:type="dxa"/>
          </w:tcPr>
          <w:p w14:paraId="63C133C8" w14:textId="1ACD73FE" w:rsidR="002364B4" w:rsidRDefault="002364B4" w:rsidP="00C6421F">
            <w:r>
              <w:t>Entire bandwidth of the hub is shared by all devices connected to the hub.  If hub is 100Mbps, and 10 devices are connected to the hub, then each device gets 100/10 Mbps.</w:t>
            </w:r>
          </w:p>
        </w:tc>
        <w:tc>
          <w:tcPr>
            <w:tcW w:w="2254" w:type="dxa"/>
          </w:tcPr>
          <w:p w14:paraId="05EC6CAE" w14:textId="71B2D782" w:rsidR="002364B4" w:rsidRDefault="002364B4" w:rsidP="00C6421F">
            <w:r>
              <w:t>Each port (device) on the switch gets dedicated bandwidth.  If switch is 100Mbps, then each port (device) gets dedicated 100</w:t>
            </w:r>
            <w:proofErr w:type="gramStart"/>
            <w:r>
              <w:t>Mbps .</w:t>
            </w:r>
            <w:proofErr w:type="gramEnd"/>
          </w:p>
        </w:tc>
        <w:tc>
          <w:tcPr>
            <w:tcW w:w="2254" w:type="dxa"/>
          </w:tcPr>
          <w:p w14:paraId="5A120DB3" w14:textId="0F1B52E3" w:rsidR="002364B4" w:rsidRDefault="002364B4" w:rsidP="00C6421F">
            <w:r>
              <w:t>--</w:t>
            </w:r>
          </w:p>
        </w:tc>
      </w:tr>
      <w:tr w:rsidR="00735FBC" w14:paraId="09BA51CA" w14:textId="77777777" w:rsidTr="00C6421F">
        <w:tc>
          <w:tcPr>
            <w:tcW w:w="2254" w:type="dxa"/>
          </w:tcPr>
          <w:p w14:paraId="1F637905" w14:textId="77777777" w:rsidR="00735FBC" w:rsidRDefault="00735FBC" w:rsidP="00C6421F">
            <w:r>
              <w:lastRenderedPageBreak/>
              <w:t>What information does it work with?</w:t>
            </w:r>
          </w:p>
        </w:tc>
        <w:tc>
          <w:tcPr>
            <w:tcW w:w="2254" w:type="dxa"/>
          </w:tcPr>
          <w:p w14:paraId="46267BC6" w14:textId="77777777" w:rsidR="00735FBC" w:rsidRDefault="00735FBC" w:rsidP="00C6421F">
            <w:r>
              <w:t>Bits</w:t>
            </w:r>
          </w:p>
        </w:tc>
        <w:tc>
          <w:tcPr>
            <w:tcW w:w="2254" w:type="dxa"/>
          </w:tcPr>
          <w:p w14:paraId="4D67354B" w14:textId="77777777" w:rsidR="00735FBC" w:rsidRDefault="00735FBC" w:rsidP="00C6421F">
            <w:r>
              <w:t>Frames</w:t>
            </w:r>
          </w:p>
        </w:tc>
        <w:tc>
          <w:tcPr>
            <w:tcW w:w="2254" w:type="dxa"/>
          </w:tcPr>
          <w:p w14:paraId="0B745A56" w14:textId="77777777" w:rsidR="00735FBC" w:rsidRDefault="00735FBC" w:rsidP="00C6421F">
            <w:r>
              <w:t>Packets</w:t>
            </w:r>
          </w:p>
        </w:tc>
      </w:tr>
      <w:tr w:rsidR="00735FBC" w14:paraId="09A0E6E7" w14:textId="77777777" w:rsidTr="00C6421F">
        <w:tc>
          <w:tcPr>
            <w:tcW w:w="2254" w:type="dxa"/>
          </w:tcPr>
          <w:p w14:paraId="4BE05CDE" w14:textId="77777777" w:rsidR="00735FBC" w:rsidRDefault="00735FBC" w:rsidP="00C6421F">
            <w:r>
              <w:t>What type of addresses does it work with?</w:t>
            </w:r>
          </w:p>
        </w:tc>
        <w:tc>
          <w:tcPr>
            <w:tcW w:w="2254" w:type="dxa"/>
          </w:tcPr>
          <w:p w14:paraId="79578A1C" w14:textId="77777777" w:rsidR="00735FBC" w:rsidRDefault="00735FBC" w:rsidP="00C6421F">
            <w:r>
              <w:t>None</w:t>
            </w:r>
          </w:p>
        </w:tc>
        <w:tc>
          <w:tcPr>
            <w:tcW w:w="2254" w:type="dxa"/>
          </w:tcPr>
          <w:p w14:paraId="2E5A4FBB" w14:textId="77777777" w:rsidR="00735FBC" w:rsidRDefault="00735FBC" w:rsidP="00C6421F">
            <w:r>
              <w:t>MAC addresses</w:t>
            </w:r>
          </w:p>
        </w:tc>
        <w:tc>
          <w:tcPr>
            <w:tcW w:w="2254" w:type="dxa"/>
          </w:tcPr>
          <w:p w14:paraId="59B180A4" w14:textId="77777777" w:rsidR="00735FBC" w:rsidRDefault="00735FBC" w:rsidP="00C6421F">
            <w:r>
              <w:t>IP addresses</w:t>
            </w:r>
          </w:p>
        </w:tc>
      </w:tr>
      <w:tr w:rsidR="00735FBC" w14:paraId="413B4BDB" w14:textId="77777777" w:rsidTr="00C6421F">
        <w:tc>
          <w:tcPr>
            <w:tcW w:w="2254" w:type="dxa"/>
          </w:tcPr>
          <w:p w14:paraId="7CC6DECA" w14:textId="77777777" w:rsidR="00735FBC" w:rsidRDefault="00735FBC" w:rsidP="00C6421F">
            <w:r>
              <w:t>What does it do?</w:t>
            </w:r>
          </w:p>
        </w:tc>
        <w:tc>
          <w:tcPr>
            <w:tcW w:w="2254" w:type="dxa"/>
          </w:tcPr>
          <w:p w14:paraId="745DF865" w14:textId="77777777" w:rsidR="00735FBC" w:rsidRDefault="00735FBC" w:rsidP="00C6421F">
            <w:r>
              <w:t>Repeats bits on incoming port to all other ports</w:t>
            </w:r>
          </w:p>
        </w:tc>
        <w:tc>
          <w:tcPr>
            <w:tcW w:w="2254" w:type="dxa"/>
          </w:tcPr>
          <w:p w14:paraId="540F3533" w14:textId="77777777" w:rsidR="00735FBC" w:rsidRDefault="00735FBC" w:rsidP="00C6421F">
            <w:r>
              <w:t>Forward frames, based on the destination MAC address, to the port with the computer owning the MAC address is found</w:t>
            </w:r>
          </w:p>
        </w:tc>
        <w:tc>
          <w:tcPr>
            <w:tcW w:w="2254" w:type="dxa"/>
          </w:tcPr>
          <w:p w14:paraId="6678BEC4" w14:textId="77777777" w:rsidR="00735FBC" w:rsidRDefault="00735FBC" w:rsidP="00C6421F">
            <w:r>
              <w:t xml:space="preserve">Forwards packets, based on the destination IP address, to the network where the computer owning the IP address is found </w:t>
            </w:r>
          </w:p>
        </w:tc>
      </w:tr>
      <w:tr w:rsidR="00735FBC" w14:paraId="444A1731" w14:textId="77777777" w:rsidTr="00C6421F">
        <w:tc>
          <w:tcPr>
            <w:tcW w:w="2254" w:type="dxa"/>
          </w:tcPr>
          <w:p w14:paraId="1AD9E48E" w14:textId="77777777" w:rsidR="00735FBC" w:rsidRDefault="00735FBC" w:rsidP="00C6421F">
            <w:r>
              <w:t>Does it forward broadcast frames?</w:t>
            </w:r>
          </w:p>
        </w:tc>
        <w:tc>
          <w:tcPr>
            <w:tcW w:w="2254" w:type="dxa"/>
          </w:tcPr>
          <w:p w14:paraId="3421E6D1" w14:textId="77777777" w:rsidR="00735FBC" w:rsidRDefault="00735FBC" w:rsidP="00C6421F">
            <w:r>
              <w:t>Yes</w:t>
            </w:r>
          </w:p>
        </w:tc>
        <w:tc>
          <w:tcPr>
            <w:tcW w:w="2254" w:type="dxa"/>
          </w:tcPr>
          <w:p w14:paraId="13A0A17E" w14:textId="77777777" w:rsidR="00735FBC" w:rsidRDefault="00735FBC" w:rsidP="00C6421F">
            <w:r>
              <w:t>Yes</w:t>
            </w:r>
          </w:p>
        </w:tc>
        <w:tc>
          <w:tcPr>
            <w:tcW w:w="2254" w:type="dxa"/>
          </w:tcPr>
          <w:p w14:paraId="14600FC8" w14:textId="77777777" w:rsidR="00735FBC" w:rsidRDefault="00735FBC" w:rsidP="00C6421F">
            <w:r>
              <w:t>No</w:t>
            </w:r>
          </w:p>
        </w:tc>
      </w:tr>
      <w:tr w:rsidR="00735FBC" w14:paraId="559C0B79" w14:textId="77777777" w:rsidTr="00C6421F">
        <w:tc>
          <w:tcPr>
            <w:tcW w:w="2254" w:type="dxa"/>
          </w:tcPr>
          <w:p w14:paraId="69687ABB" w14:textId="77777777" w:rsidR="00735FBC" w:rsidRDefault="00735FBC" w:rsidP="00C6421F">
            <w:r>
              <w:t>Collision/Broadcast domains</w:t>
            </w:r>
          </w:p>
        </w:tc>
        <w:tc>
          <w:tcPr>
            <w:tcW w:w="2254" w:type="dxa"/>
          </w:tcPr>
          <w:p w14:paraId="68394028" w14:textId="77777777" w:rsidR="00735FBC" w:rsidRDefault="00735FBC" w:rsidP="00C6421F">
            <w:r>
              <w:t>Create a single large collision and broadcast domain</w:t>
            </w:r>
          </w:p>
        </w:tc>
        <w:tc>
          <w:tcPr>
            <w:tcW w:w="2254" w:type="dxa"/>
          </w:tcPr>
          <w:p w14:paraId="775F31C5" w14:textId="77777777" w:rsidR="00735FBC" w:rsidRDefault="00735FBC" w:rsidP="00C6421F">
            <w:r>
              <w:t>Creates multiple collision domains, but a single broadcast domain</w:t>
            </w:r>
          </w:p>
        </w:tc>
        <w:tc>
          <w:tcPr>
            <w:tcW w:w="2254" w:type="dxa"/>
          </w:tcPr>
          <w:p w14:paraId="1A053A58" w14:textId="77777777" w:rsidR="00735FBC" w:rsidRDefault="00735FBC" w:rsidP="00C6421F">
            <w:r>
              <w:t>Create multiple broadcast domains</w:t>
            </w:r>
          </w:p>
        </w:tc>
      </w:tr>
    </w:tbl>
    <w:p w14:paraId="5E710210" w14:textId="77777777" w:rsidR="00735FBC" w:rsidRDefault="00735FBC" w:rsidP="00735FBC"/>
    <w:p w14:paraId="7DF3973C" w14:textId="77777777" w:rsidR="00735FBC" w:rsidRPr="001D1982" w:rsidRDefault="00735FBC" w:rsidP="00735FBC">
      <w:pPr>
        <w:pStyle w:val="ListParagraph"/>
        <w:numPr>
          <w:ilvl w:val="0"/>
          <w:numId w:val="13"/>
        </w:numPr>
        <w:rPr>
          <w:highlight w:val="yellow"/>
        </w:rPr>
      </w:pPr>
      <w:r w:rsidRPr="001D1982">
        <w:rPr>
          <w:highlight w:val="yellow"/>
        </w:rPr>
        <w:t>Wireless APs and Network Bandwidth</w:t>
      </w:r>
    </w:p>
    <w:p w14:paraId="053317C1" w14:textId="77777777" w:rsidR="00735FBC" w:rsidRDefault="00735FBC" w:rsidP="00735FBC">
      <w:pPr>
        <w:pStyle w:val="ListParagraph"/>
        <w:numPr>
          <w:ilvl w:val="1"/>
          <w:numId w:val="13"/>
        </w:numPr>
      </w:pPr>
      <w:r>
        <w:t>Works like hub, except without wires</w:t>
      </w:r>
    </w:p>
    <w:p w14:paraId="04FDE464" w14:textId="3215B0F9" w:rsidR="00735FBC" w:rsidRDefault="00735FBC" w:rsidP="00735FBC">
      <w:pPr>
        <w:pStyle w:val="ListParagraph"/>
        <w:numPr>
          <w:ilvl w:val="1"/>
          <w:numId w:val="13"/>
        </w:numPr>
      </w:pPr>
      <w:r>
        <w:t>Bandwidth of the network is shared by all wireless client devices (bandwidth sharing)</w:t>
      </w:r>
    </w:p>
    <w:p w14:paraId="1B2F9318" w14:textId="51687A09" w:rsidR="00735FBC" w:rsidRDefault="00735FBC" w:rsidP="00735FBC">
      <w:pPr>
        <w:pStyle w:val="ListParagraph"/>
        <w:numPr>
          <w:ilvl w:val="1"/>
          <w:numId w:val="13"/>
        </w:numPr>
      </w:pPr>
      <w:r>
        <w:t>Only one wireless client device can successfully transmit data at a time</w:t>
      </w:r>
    </w:p>
    <w:p w14:paraId="0B2AAD21" w14:textId="77777777" w:rsidR="00735FBC" w:rsidRDefault="00735FBC" w:rsidP="00735FBC">
      <w:pPr>
        <w:pStyle w:val="ListParagraph"/>
        <w:numPr>
          <w:ilvl w:val="1"/>
          <w:numId w:val="13"/>
        </w:numPr>
      </w:pPr>
      <w:r>
        <w:t>The more wireless devices connected to the wireless LAN, the lesser bandwidth for each wireless client devices</w:t>
      </w:r>
    </w:p>
    <w:p w14:paraId="7F40814F" w14:textId="5F74956B" w:rsidR="00735FBC" w:rsidRDefault="00735FBC" w:rsidP="00735FBC">
      <w:pPr>
        <w:pStyle w:val="ListParagraph"/>
        <w:numPr>
          <w:ilvl w:val="1"/>
          <w:numId w:val="13"/>
        </w:numPr>
      </w:pPr>
      <w:r>
        <w:t>Wireless LANs can only operate in half-duplex (wireless client devices can send or receive, but not both, at the same time)</w:t>
      </w:r>
    </w:p>
    <w:p w14:paraId="16951B64" w14:textId="59DBC607" w:rsidR="00092F33" w:rsidRDefault="00092F33" w:rsidP="00092F33"/>
    <w:p w14:paraId="5F48F067" w14:textId="0C3B94E9" w:rsidR="00092F33" w:rsidRDefault="00092F33" w:rsidP="00092F33"/>
    <w:p w14:paraId="64CC5AED" w14:textId="0EC91D5A" w:rsidR="00092F33" w:rsidRDefault="00092F33" w:rsidP="00092F33"/>
    <w:p w14:paraId="69126B27" w14:textId="59381C1E" w:rsidR="00735FBC" w:rsidRDefault="00735FBC" w:rsidP="00735FBC">
      <w:r>
        <w:br w:type="page"/>
      </w:r>
    </w:p>
    <w:p w14:paraId="6090C038" w14:textId="4CBB07D7" w:rsidR="004014F5" w:rsidRPr="001D1982" w:rsidRDefault="004014F5" w:rsidP="004014F5">
      <w:pPr>
        <w:pStyle w:val="ListParagraph"/>
        <w:numPr>
          <w:ilvl w:val="0"/>
          <w:numId w:val="13"/>
        </w:numPr>
        <w:rPr>
          <w:highlight w:val="yellow"/>
        </w:rPr>
      </w:pPr>
      <w:r>
        <w:rPr>
          <w:highlight w:val="yellow"/>
        </w:rPr>
        <w:lastRenderedPageBreak/>
        <w:t>How Switch (or Hub), Router and AP used in a network?</w:t>
      </w:r>
    </w:p>
    <w:p w14:paraId="589B802A" w14:textId="77777777" w:rsidR="004014F5" w:rsidRDefault="004014F5" w:rsidP="00735FBC"/>
    <w:p w14:paraId="1AB83E44" w14:textId="3B528707" w:rsidR="00735FBC" w:rsidRDefault="00735FBC" w:rsidP="00735FBC">
      <w:r>
        <w:rPr>
          <w:noProof/>
        </w:rPr>
        <w:drawing>
          <wp:inline distT="0" distB="0" distL="0" distR="0" wp14:anchorId="0B5EC93A" wp14:editId="12B4C0BB">
            <wp:extent cx="3894455"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3492500"/>
                    </a:xfrm>
                    <a:prstGeom prst="rect">
                      <a:avLst/>
                    </a:prstGeom>
                    <a:noFill/>
                    <a:ln>
                      <a:noFill/>
                    </a:ln>
                  </pic:spPr>
                </pic:pic>
              </a:graphicData>
            </a:graphic>
          </wp:inline>
        </w:drawing>
      </w:r>
    </w:p>
    <w:p w14:paraId="02A593A2" w14:textId="77777777" w:rsidR="00735FBC" w:rsidRDefault="00735FBC" w:rsidP="00735FBC">
      <w:r w:rsidRPr="001D1982">
        <w:rPr>
          <w:highlight w:val="yellow"/>
        </w:rPr>
        <w:t>Network Interface Cards (NICs)</w:t>
      </w:r>
    </w:p>
    <w:p w14:paraId="251D66E0" w14:textId="4499C6C2" w:rsidR="00735FBC" w:rsidRDefault="00735FBC" w:rsidP="00735FBC">
      <w:pPr>
        <w:pStyle w:val="ListParagraph"/>
        <w:numPr>
          <w:ilvl w:val="0"/>
          <w:numId w:val="14"/>
        </w:numPr>
      </w:pPr>
      <w:r>
        <w:t>It provides the physical connection from the computer to the network medium</w:t>
      </w:r>
    </w:p>
    <w:p w14:paraId="74005B9E" w14:textId="77777777" w:rsidR="00735FBC" w:rsidRDefault="00735FBC" w:rsidP="00735FBC">
      <w:pPr>
        <w:pStyle w:val="ListParagraph"/>
        <w:numPr>
          <w:ilvl w:val="0"/>
          <w:numId w:val="14"/>
        </w:numPr>
      </w:pPr>
      <w:r>
        <w:t xml:space="preserve">Network medium could be wired (copper wire, </w:t>
      </w:r>
      <w:proofErr w:type="gramStart"/>
      <w:r>
        <w:t>cable</w:t>
      </w:r>
      <w:proofErr w:type="gramEnd"/>
      <w:r>
        <w:t xml:space="preserve"> or fibre optics) or wireless (radio frequencies)</w:t>
      </w:r>
    </w:p>
    <w:p w14:paraId="4CC7AEBD" w14:textId="5A6AE1E2" w:rsidR="00735FBC" w:rsidRDefault="00735FBC" w:rsidP="00735FBC">
      <w:pPr>
        <w:pStyle w:val="ListParagraph"/>
        <w:numPr>
          <w:ilvl w:val="0"/>
          <w:numId w:val="14"/>
        </w:numPr>
      </w:pPr>
      <w:r>
        <w:t>NIC can be built into computer’s motherboard or added on as an additional card</w:t>
      </w:r>
    </w:p>
    <w:p w14:paraId="238769B2" w14:textId="52981026" w:rsidR="00735FBC" w:rsidRDefault="00735FBC" w:rsidP="00735FBC">
      <w:pPr>
        <w:pStyle w:val="ListParagraph"/>
        <w:numPr>
          <w:ilvl w:val="0"/>
          <w:numId w:val="14"/>
        </w:numPr>
      </w:pPr>
      <w:r>
        <w:t>Handles incoming/outgoing frames into/out of a computer</w:t>
      </w:r>
    </w:p>
    <w:p w14:paraId="2EB06F47" w14:textId="6BD7506D" w:rsidR="00297667" w:rsidRDefault="00297667" w:rsidP="00297667">
      <w:pPr>
        <w:ind w:left="720"/>
      </w:pPr>
      <w:r>
        <w:rPr>
          <w:noProof/>
        </w:rPr>
        <w:drawing>
          <wp:inline distT="0" distB="0" distL="0" distR="0" wp14:anchorId="3E35443C" wp14:editId="5E01EE52">
            <wp:extent cx="3822700" cy="1625600"/>
            <wp:effectExtent l="0" t="0" r="6350" b="0"/>
            <wp:docPr id="317" name="Google Shape;317;p52" descr="12524_02_F11.jpg"/>
            <wp:cNvGraphicFramePr/>
            <a:graphic xmlns:a="http://schemas.openxmlformats.org/drawingml/2006/main">
              <a:graphicData uri="http://schemas.openxmlformats.org/drawingml/2006/picture">
                <pic:pic xmlns:pic="http://schemas.openxmlformats.org/drawingml/2006/picture">
                  <pic:nvPicPr>
                    <pic:cNvPr id="317" name="Google Shape;317;p52" descr="12524_02_F11.jpg"/>
                    <pic:cNvPicPr preferRelativeResize="0"/>
                  </pic:nvPicPr>
                  <pic:blipFill rotWithShape="1">
                    <a:blip r:embed="rId12">
                      <a:alphaModFix/>
                    </a:blip>
                    <a:srcRect/>
                    <a:stretch/>
                  </pic:blipFill>
                  <pic:spPr>
                    <a:xfrm>
                      <a:off x="0" y="0"/>
                      <a:ext cx="3842867" cy="1634176"/>
                    </a:xfrm>
                    <a:prstGeom prst="rect">
                      <a:avLst/>
                    </a:prstGeom>
                    <a:noFill/>
                    <a:ln>
                      <a:noFill/>
                    </a:ln>
                  </pic:spPr>
                </pic:pic>
              </a:graphicData>
            </a:graphic>
          </wp:inline>
        </w:drawing>
      </w:r>
    </w:p>
    <w:p w14:paraId="1CEE8DC2" w14:textId="77777777" w:rsidR="00735FBC" w:rsidRDefault="00735FBC" w:rsidP="00735FBC">
      <w:pPr>
        <w:pStyle w:val="ListParagraph"/>
        <w:numPr>
          <w:ilvl w:val="0"/>
          <w:numId w:val="14"/>
        </w:numPr>
      </w:pPr>
      <w:r>
        <w:t>Incoming data (frame):</w:t>
      </w:r>
    </w:p>
    <w:p w14:paraId="06C118E2" w14:textId="77777777" w:rsidR="00735FBC" w:rsidRDefault="00735FBC" w:rsidP="00735FBC">
      <w:pPr>
        <w:pStyle w:val="ListParagraph"/>
        <w:numPr>
          <w:ilvl w:val="1"/>
          <w:numId w:val="14"/>
        </w:numPr>
      </w:pPr>
      <w:r>
        <w:t>Receives bit signals and assembles them into frames</w:t>
      </w:r>
    </w:p>
    <w:p w14:paraId="38E43B91" w14:textId="77777777" w:rsidR="00735FBC" w:rsidRDefault="00735FBC" w:rsidP="00735FBC">
      <w:pPr>
        <w:pStyle w:val="ListParagraph"/>
        <w:numPr>
          <w:ilvl w:val="1"/>
          <w:numId w:val="14"/>
        </w:numPr>
      </w:pPr>
      <w:r>
        <w:t>Verifies the destination MAC address</w:t>
      </w:r>
    </w:p>
    <w:p w14:paraId="26CDFCA0" w14:textId="77777777" w:rsidR="00735FBC" w:rsidRDefault="00735FBC" w:rsidP="00735FBC">
      <w:pPr>
        <w:pStyle w:val="ListParagraph"/>
        <w:numPr>
          <w:ilvl w:val="1"/>
          <w:numId w:val="14"/>
        </w:numPr>
      </w:pPr>
      <w:r>
        <w:t>Verifies the CRC</w:t>
      </w:r>
    </w:p>
    <w:p w14:paraId="47613C86" w14:textId="77777777" w:rsidR="00735FBC" w:rsidRDefault="00735FBC" w:rsidP="00735FBC">
      <w:pPr>
        <w:pStyle w:val="ListParagraph"/>
        <w:numPr>
          <w:ilvl w:val="1"/>
          <w:numId w:val="14"/>
        </w:numPr>
      </w:pPr>
      <w:r>
        <w:t>Removes frame header/trailer and sends the resulting packet to the network protocol layer</w:t>
      </w:r>
    </w:p>
    <w:p w14:paraId="785BB592" w14:textId="6D54E283" w:rsidR="00735FBC" w:rsidRDefault="00D573C7" w:rsidP="00735FBC">
      <w:pPr>
        <w:ind w:left="720"/>
      </w:pPr>
      <w:r>
        <w:rPr>
          <w:noProof/>
        </w:rPr>
        <w:lastRenderedPageBreak/>
        <w:drawing>
          <wp:inline distT="0" distB="0" distL="0" distR="0" wp14:anchorId="6C82A7A2" wp14:editId="2C769B83">
            <wp:extent cx="4080933" cy="1490133"/>
            <wp:effectExtent l="0" t="0" r="0" b="0"/>
            <wp:docPr id="316" name="Google Shape;316;p52" descr="12524_02_F12.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16" name="Google Shape;316;p52" descr="12524_02_F12.jpg"/>
                    <pic:cNvPicPr preferRelativeResize="0">
                      <a:picLocks noGrp="1"/>
                    </pic:cNvPicPr>
                  </pic:nvPicPr>
                  <pic:blipFill rotWithShape="1">
                    <a:blip r:embed="rId13">
                      <a:alphaModFix/>
                    </a:blip>
                    <a:srcRect/>
                    <a:stretch/>
                  </pic:blipFill>
                  <pic:spPr>
                    <a:xfrm>
                      <a:off x="0" y="0"/>
                      <a:ext cx="4124695" cy="1506113"/>
                    </a:xfrm>
                    <a:prstGeom prst="rect">
                      <a:avLst/>
                    </a:prstGeom>
                    <a:noFill/>
                    <a:ln>
                      <a:noFill/>
                    </a:ln>
                  </pic:spPr>
                </pic:pic>
              </a:graphicData>
            </a:graphic>
          </wp:inline>
        </w:drawing>
      </w:r>
    </w:p>
    <w:p w14:paraId="71519A85" w14:textId="77777777" w:rsidR="00735FBC" w:rsidRDefault="00735FBC" w:rsidP="00735FBC">
      <w:pPr>
        <w:pStyle w:val="ListParagraph"/>
        <w:numPr>
          <w:ilvl w:val="0"/>
          <w:numId w:val="14"/>
        </w:numPr>
      </w:pPr>
      <w:r>
        <w:t>Outgoing data (frame):</w:t>
      </w:r>
    </w:p>
    <w:p w14:paraId="62A1E384" w14:textId="77777777" w:rsidR="00735FBC" w:rsidRDefault="00735FBC" w:rsidP="00735FBC">
      <w:pPr>
        <w:pStyle w:val="ListParagraph"/>
        <w:numPr>
          <w:ilvl w:val="1"/>
          <w:numId w:val="14"/>
        </w:numPr>
      </w:pPr>
      <w:r>
        <w:t>Receives packet from the network protocol layer</w:t>
      </w:r>
    </w:p>
    <w:p w14:paraId="77A21AE3" w14:textId="77777777" w:rsidR="00735FBC" w:rsidRDefault="00735FBC" w:rsidP="00735FBC">
      <w:pPr>
        <w:pStyle w:val="ListParagraph"/>
        <w:numPr>
          <w:ilvl w:val="1"/>
          <w:numId w:val="14"/>
        </w:numPr>
      </w:pPr>
      <w:r>
        <w:t>Adds the frame header and trailer (CRC), to form the frame</w:t>
      </w:r>
    </w:p>
    <w:p w14:paraId="20EE71CD" w14:textId="77777777" w:rsidR="00735FBC" w:rsidRDefault="00735FBC" w:rsidP="00735FBC">
      <w:pPr>
        <w:pStyle w:val="ListParagraph"/>
        <w:numPr>
          <w:ilvl w:val="1"/>
          <w:numId w:val="14"/>
        </w:numPr>
      </w:pPr>
      <w:r>
        <w:t>Converts the frame into bits for transmission on the network medium</w:t>
      </w:r>
    </w:p>
    <w:p w14:paraId="7F69AE76" w14:textId="77777777" w:rsidR="00735FBC" w:rsidRDefault="00735FBC" w:rsidP="00735FBC">
      <w:pPr>
        <w:pStyle w:val="ListParagraph"/>
        <w:numPr>
          <w:ilvl w:val="0"/>
          <w:numId w:val="15"/>
        </w:numPr>
      </w:pPr>
      <w:r>
        <w:t>Each NIC has a unique MAC address burned-in to the read-only memory (ROM) on the NIC</w:t>
      </w:r>
    </w:p>
    <w:p w14:paraId="1456EAEB" w14:textId="66E6209B" w:rsidR="00735FBC" w:rsidRDefault="00735FBC" w:rsidP="00735FBC">
      <w:pPr>
        <w:pStyle w:val="ListParagraph"/>
        <w:numPr>
          <w:ilvl w:val="0"/>
          <w:numId w:val="15"/>
        </w:numPr>
      </w:pPr>
      <w:r>
        <w:t>MAC address is 48 bit</w:t>
      </w:r>
      <w:r w:rsidR="009D3DF1">
        <w:t>s</w:t>
      </w:r>
      <w:r>
        <w:t xml:space="preserve"> divided into 2 parts:</w:t>
      </w:r>
    </w:p>
    <w:p w14:paraId="657EEB32" w14:textId="77777777" w:rsidR="00735FBC" w:rsidRDefault="00735FBC" w:rsidP="00735FBC">
      <w:pPr>
        <w:pStyle w:val="ListParagraph"/>
        <w:numPr>
          <w:ilvl w:val="1"/>
          <w:numId w:val="15"/>
        </w:numPr>
      </w:pPr>
      <w:r>
        <w:t>First 24-bit is the manufacturer ID (or OUI Organisation Unit Identifier)</w:t>
      </w:r>
    </w:p>
    <w:p w14:paraId="5111D559" w14:textId="77777777" w:rsidR="00735FBC" w:rsidRDefault="00735FBC" w:rsidP="00735FBC">
      <w:pPr>
        <w:pStyle w:val="ListParagraph"/>
        <w:numPr>
          <w:ilvl w:val="1"/>
          <w:numId w:val="15"/>
        </w:numPr>
      </w:pPr>
      <w:r>
        <w:t>Second 24-bit is the card serial number</w:t>
      </w:r>
    </w:p>
    <w:p w14:paraId="34329EA9" w14:textId="77777777" w:rsidR="00735FBC" w:rsidRDefault="00735FBC" w:rsidP="00735FBC">
      <w:pPr>
        <w:pStyle w:val="ListParagraph"/>
        <w:numPr>
          <w:ilvl w:val="0"/>
          <w:numId w:val="15"/>
        </w:numPr>
      </w:pPr>
      <w:r>
        <w:t>MAC address is express in hexadecimal digit</w:t>
      </w:r>
    </w:p>
    <w:p w14:paraId="14FD7F61" w14:textId="77777777" w:rsidR="00735FBC" w:rsidRDefault="00735FBC" w:rsidP="00735FBC">
      <w:pPr>
        <w:pStyle w:val="ListParagraph"/>
        <w:numPr>
          <w:ilvl w:val="0"/>
          <w:numId w:val="15"/>
        </w:numPr>
      </w:pPr>
      <w:r>
        <w:t xml:space="preserve">An example:  </w:t>
      </w:r>
      <w:proofErr w:type="gramStart"/>
      <w:r>
        <w:t>00000100  01000000</w:t>
      </w:r>
      <w:proofErr w:type="gramEnd"/>
      <w:r>
        <w:t xml:space="preserve">  00110001  01011011  00011010  11111000</w:t>
      </w:r>
    </w:p>
    <w:p w14:paraId="5C0C78BD" w14:textId="77777777" w:rsidR="00735FBC" w:rsidRDefault="00735FBC" w:rsidP="00735FBC">
      <w:pPr>
        <w:ind w:left="2160"/>
      </w:pPr>
      <w:r>
        <w:t xml:space="preserve">  04     </w:t>
      </w:r>
      <w:proofErr w:type="gramStart"/>
      <w:r>
        <w:t xml:space="preserve">  :</w:t>
      </w:r>
      <w:proofErr w:type="gramEnd"/>
      <w:r>
        <w:t xml:space="preserve">       40       :      31        :       5B        :       1A       :       F8</w:t>
      </w:r>
    </w:p>
    <w:p w14:paraId="6580D5F5" w14:textId="77777777" w:rsidR="00735FBC" w:rsidRDefault="00735FBC" w:rsidP="00735FBC">
      <w:pPr>
        <w:pStyle w:val="ListParagraph"/>
        <w:numPr>
          <w:ilvl w:val="0"/>
          <w:numId w:val="16"/>
        </w:numPr>
      </w:pPr>
      <w:r>
        <w:t>A special MAC address where all the 48-bits are ‘1s’ is the broadcast address</w:t>
      </w:r>
    </w:p>
    <w:p w14:paraId="1A9CF60B" w14:textId="77777777" w:rsidR="00735FBC" w:rsidRDefault="00735FBC" w:rsidP="00735FBC">
      <w:pPr>
        <w:ind w:left="1440"/>
      </w:pPr>
      <w:proofErr w:type="gramStart"/>
      <w:r>
        <w:t>11111111  11111111</w:t>
      </w:r>
      <w:proofErr w:type="gramEnd"/>
      <w:r>
        <w:t xml:space="preserve">  11111111  11111111  11111111  11111111</w:t>
      </w:r>
    </w:p>
    <w:p w14:paraId="1297B5E7" w14:textId="77777777" w:rsidR="00735FBC" w:rsidRDefault="00735FBC" w:rsidP="00735FBC">
      <w:pPr>
        <w:ind w:left="1440"/>
      </w:pPr>
      <w:r>
        <w:t xml:space="preserve">       FF     </w:t>
      </w:r>
      <w:proofErr w:type="gramStart"/>
      <w:r>
        <w:t xml:space="preserve">  :</w:t>
      </w:r>
      <w:proofErr w:type="gramEnd"/>
      <w:r>
        <w:t xml:space="preserve">       FF       :      FF        :       FF        :       FF       :       FF</w:t>
      </w:r>
    </w:p>
    <w:p w14:paraId="612A1158" w14:textId="77777777" w:rsidR="00735FBC" w:rsidRDefault="00735FBC" w:rsidP="00735FBC">
      <w:pPr>
        <w:pStyle w:val="ListParagraph"/>
        <w:numPr>
          <w:ilvl w:val="0"/>
          <w:numId w:val="16"/>
        </w:numPr>
      </w:pPr>
      <w:r>
        <w:t>Frame with destination MAC address all “1s” is a broadcast frame meant for all computers in the network</w:t>
      </w:r>
    </w:p>
    <w:p w14:paraId="25E8402D" w14:textId="77777777" w:rsidR="00735FBC" w:rsidRDefault="00735FBC" w:rsidP="00735FBC">
      <w:pPr>
        <w:pStyle w:val="ListParagraph"/>
        <w:numPr>
          <w:ilvl w:val="0"/>
          <w:numId w:val="16"/>
        </w:numPr>
      </w:pPr>
      <w:r>
        <w:t xml:space="preserve">Unicast frame </w:t>
      </w:r>
      <w:r>
        <w:sym w:font="Wingdings" w:char="F0E0"/>
      </w:r>
      <w:r>
        <w:t xml:space="preserve"> destination frame MAC address matches the burned-in MAC address of a NIC (it is only for that computer)</w:t>
      </w:r>
    </w:p>
    <w:p w14:paraId="59F2C4B4" w14:textId="77777777" w:rsidR="00735FBC" w:rsidRDefault="00735FBC" w:rsidP="00735FBC">
      <w:pPr>
        <w:pStyle w:val="ListParagraph"/>
        <w:numPr>
          <w:ilvl w:val="0"/>
          <w:numId w:val="16"/>
        </w:numPr>
      </w:pPr>
      <w:r>
        <w:t xml:space="preserve">NIC acts as a Gatekeeper </w:t>
      </w:r>
      <w:r>
        <w:sym w:font="Wingdings" w:char="F0E0"/>
      </w:r>
      <w:r>
        <w:t xml:space="preserve"> it only permits inbound frames if the destination MAC matches:</w:t>
      </w:r>
    </w:p>
    <w:p w14:paraId="51711CBC" w14:textId="77777777" w:rsidR="00735FBC" w:rsidRDefault="00735FBC" w:rsidP="00735FBC">
      <w:pPr>
        <w:pStyle w:val="ListParagraph"/>
        <w:numPr>
          <w:ilvl w:val="1"/>
          <w:numId w:val="16"/>
        </w:numPr>
      </w:pPr>
      <w:r>
        <w:t>The NIC’s burned-in MAC address; or</w:t>
      </w:r>
    </w:p>
    <w:p w14:paraId="7B682EFC" w14:textId="77777777" w:rsidR="00735FBC" w:rsidRDefault="00735FBC" w:rsidP="00735FBC">
      <w:pPr>
        <w:pStyle w:val="ListParagraph"/>
        <w:numPr>
          <w:ilvl w:val="1"/>
          <w:numId w:val="16"/>
        </w:numPr>
      </w:pPr>
      <w:r>
        <w:t>Is a broadcast frame (</w:t>
      </w:r>
      <w:proofErr w:type="gramStart"/>
      <w:r>
        <w:t>FF:FF</w:t>
      </w:r>
      <w:proofErr w:type="gramEnd"/>
      <w:r>
        <w:t>:FF:FF:FF:FF)</w:t>
      </w:r>
    </w:p>
    <w:p w14:paraId="66DF7FD1" w14:textId="3B9882AF" w:rsidR="00735FBC" w:rsidRDefault="00735FBC" w:rsidP="00735FBC">
      <w:pPr>
        <w:pStyle w:val="ListParagraph"/>
        <w:numPr>
          <w:ilvl w:val="0"/>
          <w:numId w:val="16"/>
        </w:numPr>
      </w:pPr>
      <w:r>
        <w:t>Promiscuous mode is when gatekeeper function is turn off to allow the NIC to accepts all frames it receives (used when computer is running a protocol analyser like Wireshark)</w:t>
      </w:r>
    </w:p>
    <w:p w14:paraId="64DA3D74" w14:textId="2BD8D6B3" w:rsidR="00875B38" w:rsidRDefault="00875B38" w:rsidP="00875B38"/>
    <w:p w14:paraId="38B15C7B" w14:textId="0735B128" w:rsidR="00875B38" w:rsidRDefault="00875B38" w:rsidP="00875B38"/>
    <w:p w14:paraId="31D9F02C" w14:textId="3731831B" w:rsidR="00875B38" w:rsidRDefault="00875B38" w:rsidP="00875B38">
      <w:r>
        <w:rPr>
          <w:noProof/>
        </w:rPr>
        <w:lastRenderedPageBreak/>
        <w:drawing>
          <wp:inline distT="0" distB="0" distL="0" distR="0" wp14:anchorId="301D1971" wp14:editId="03297F06">
            <wp:extent cx="5911850" cy="44332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9318" cy="4446371"/>
                    </a:xfrm>
                    <a:prstGeom prst="rect">
                      <a:avLst/>
                    </a:prstGeom>
                    <a:noFill/>
                  </pic:spPr>
                </pic:pic>
              </a:graphicData>
            </a:graphic>
          </wp:inline>
        </w:drawing>
      </w:r>
    </w:p>
    <w:p w14:paraId="08FB6B58" w14:textId="040470A0" w:rsidR="003A0B1B" w:rsidRDefault="003A0B1B" w:rsidP="00C046BA">
      <w:r>
        <w:t>Links to video:</w:t>
      </w:r>
    </w:p>
    <w:p w14:paraId="487148A8" w14:textId="77777777" w:rsidR="003A0B1B" w:rsidRDefault="003A0B1B" w:rsidP="00C046BA">
      <w:pPr>
        <w:pStyle w:val="ListParagraph"/>
        <w:numPr>
          <w:ilvl w:val="0"/>
          <w:numId w:val="18"/>
        </w:numPr>
      </w:pPr>
      <w:r>
        <w:t>Difference between Hub, Switch and Router</w:t>
      </w:r>
    </w:p>
    <w:p w14:paraId="0202DB41" w14:textId="09A1AA32" w:rsidR="003A0B1B" w:rsidRDefault="00000000" w:rsidP="003A0B1B">
      <w:pPr>
        <w:pStyle w:val="ListParagraph"/>
        <w:ind w:left="360"/>
      </w:pPr>
      <w:hyperlink r:id="rId15" w:history="1">
        <w:r w:rsidR="003A0B1B" w:rsidRPr="001334B3">
          <w:rPr>
            <w:rStyle w:val="Hyperlink"/>
          </w:rPr>
          <w:t>https://www.youtube.com/watch?v=1z0ULvg_pW8&amp;list=RDCMUCJQJ4GjTiq5lmn8czf8oo0Q&amp;start_radio=1&amp;t=1</w:t>
        </w:r>
      </w:hyperlink>
    </w:p>
    <w:p w14:paraId="161A0B58" w14:textId="77777777" w:rsidR="003A0B1B" w:rsidRDefault="003A0B1B" w:rsidP="003A0B1B">
      <w:pPr>
        <w:pStyle w:val="ListParagraph"/>
        <w:numPr>
          <w:ilvl w:val="0"/>
          <w:numId w:val="18"/>
        </w:numPr>
      </w:pPr>
      <w:r>
        <w:t>Difference between Wireless Access Point (WAP) and Wireless (</w:t>
      </w:r>
      <w:proofErr w:type="spellStart"/>
      <w:r>
        <w:t>Wifi</w:t>
      </w:r>
      <w:proofErr w:type="spellEnd"/>
      <w:r>
        <w:t>) Router</w:t>
      </w:r>
    </w:p>
    <w:p w14:paraId="4CD92401" w14:textId="45BF691A" w:rsidR="003A0B1B" w:rsidRDefault="00000000" w:rsidP="003A0B1B">
      <w:pPr>
        <w:pStyle w:val="ListParagraph"/>
        <w:ind w:left="360"/>
      </w:pPr>
      <w:hyperlink r:id="rId16" w:history="1">
        <w:r w:rsidR="003A0B1B" w:rsidRPr="001334B3">
          <w:rPr>
            <w:rStyle w:val="Hyperlink"/>
          </w:rPr>
          <w:t>https://www.youtube.com/watch?v=OxiY4yf6GGg</w:t>
        </w:r>
      </w:hyperlink>
    </w:p>
    <w:p w14:paraId="6ED55ACA" w14:textId="6D1820ED" w:rsidR="003A0B1B" w:rsidRDefault="000917F5" w:rsidP="003A0B1B">
      <w:pPr>
        <w:pStyle w:val="ListParagraph"/>
        <w:numPr>
          <w:ilvl w:val="0"/>
          <w:numId w:val="18"/>
        </w:numPr>
      </w:pPr>
      <w:r>
        <w:t>2.4GHz vs 5.0GHz Wireless LAN</w:t>
      </w:r>
    </w:p>
    <w:p w14:paraId="51B41131" w14:textId="41CB028E" w:rsidR="000917F5" w:rsidRDefault="00000000" w:rsidP="000917F5">
      <w:pPr>
        <w:pStyle w:val="ListParagraph"/>
        <w:ind w:left="360"/>
      </w:pPr>
      <w:hyperlink r:id="rId17" w:history="1">
        <w:r w:rsidR="000917F5" w:rsidRPr="001334B3">
          <w:rPr>
            <w:rStyle w:val="Hyperlink"/>
          </w:rPr>
          <w:t>https://www.youtube.com/watch?v=J_bf_KE5llQ</w:t>
        </w:r>
      </w:hyperlink>
    </w:p>
    <w:p w14:paraId="76CB2011" w14:textId="59716378" w:rsidR="003A0B1B" w:rsidRDefault="000917F5" w:rsidP="003A0B1B">
      <w:pPr>
        <w:pStyle w:val="ListParagraph"/>
        <w:numPr>
          <w:ilvl w:val="0"/>
          <w:numId w:val="18"/>
        </w:numPr>
      </w:pPr>
      <w:r>
        <w:t>What is a Firewall?</w:t>
      </w:r>
    </w:p>
    <w:p w14:paraId="6E01D5F2" w14:textId="3A3FC590" w:rsidR="000917F5" w:rsidRDefault="00000000" w:rsidP="000917F5">
      <w:pPr>
        <w:pStyle w:val="ListParagraph"/>
        <w:ind w:left="360"/>
      </w:pPr>
      <w:hyperlink r:id="rId18" w:history="1">
        <w:r w:rsidR="000917F5" w:rsidRPr="001334B3">
          <w:rPr>
            <w:rStyle w:val="Hyperlink"/>
          </w:rPr>
          <w:t>https://www.youtube.com/watch?v=kDEX1HXybrU</w:t>
        </w:r>
      </w:hyperlink>
    </w:p>
    <w:p w14:paraId="36CA2332" w14:textId="1BA517FA" w:rsidR="000917F5" w:rsidRDefault="000917F5" w:rsidP="003A0B1B">
      <w:pPr>
        <w:pStyle w:val="ListParagraph"/>
        <w:numPr>
          <w:ilvl w:val="0"/>
          <w:numId w:val="18"/>
        </w:numPr>
      </w:pPr>
      <w:r>
        <w:t>What is</w:t>
      </w:r>
      <w:r w:rsidR="00240C91">
        <w:t xml:space="preserve"> a</w:t>
      </w:r>
      <w:r>
        <w:t xml:space="preserve"> DMZ?</w:t>
      </w:r>
    </w:p>
    <w:p w14:paraId="5EB8E959" w14:textId="350E1C24" w:rsidR="000917F5" w:rsidRDefault="00000000" w:rsidP="000917F5">
      <w:pPr>
        <w:pStyle w:val="ListParagraph"/>
        <w:ind w:left="360"/>
      </w:pPr>
      <w:hyperlink r:id="rId19" w:history="1">
        <w:r w:rsidR="00240C91" w:rsidRPr="001334B3">
          <w:rPr>
            <w:rStyle w:val="Hyperlink"/>
          </w:rPr>
          <w:t>https://www.youtube.com/watch?v=dqlzQXo1wqo</w:t>
        </w:r>
      </w:hyperlink>
    </w:p>
    <w:p w14:paraId="245C4B99" w14:textId="77777777" w:rsidR="00146303" w:rsidRDefault="00146303" w:rsidP="00146303">
      <w:pPr>
        <w:pStyle w:val="ListParagraph"/>
        <w:numPr>
          <w:ilvl w:val="0"/>
          <w:numId w:val="18"/>
        </w:numPr>
      </w:pPr>
      <w:r>
        <w:t>How a packet gets routed through a network?</w:t>
      </w:r>
    </w:p>
    <w:p w14:paraId="151FB2EB" w14:textId="3418A303" w:rsidR="00146303" w:rsidRDefault="00000000" w:rsidP="00146303">
      <w:pPr>
        <w:pStyle w:val="ListParagraph"/>
        <w:ind w:left="360"/>
      </w:pPr>
      <w:hyperlink r:id="rId20" w:history="1">
        <w:r w:rsidR="00146303" w:rsidRPr="00846A44">
          <w:rPr>
            <w:rStyle w:val="Hyperlink"/>
          </w:rPr>
          <w:t>https://www.youtube.com/watch?v=rYodcvhh7b8</w:t>
        </w:r>
      </w:hyperlink>
    </w:p>
    <w:p w14:paraId="56CAC216" w14:textId="77777777" w:rsidR="00146303" w:rsidRDefault="00146303" w:rsidP="00146303"/>
    <w:p w14:paraId="1A663C8B" w14:textId="77777777" w:rsidR="00146303" w:rsidRDefault="00146303" w:rsidP="00146303"/>
    <w:p w14:paraId="1E0D30EA" w14:textId="77777777" w:rsidR="003A0B1B" w:rsidRDefault="003A0B1B" w:rsidP="003A0B1B"/>
    <w:p w14:paraId="7D505937" w14:textId="77777777" w:rsidR="00702989" w:rsidRDefault="00702989">
      <w:r>
        <w:br w:type="page"/>
      </w:r>
    </w:p>
    <w:p w14:paraId="31905B85" w14:textId="3AE1A3A9" w:rsidR="003A0B1B" w:rsidRDefault="00AB1F65" w:rsidP="00C046BA">
      <w:r>
        <w:lastRenderedPageBreak/>
        <w:t>Practical 5 (ping)</w:t>
      </w:r>
    </w:p>
    <w:p w14:paraId="7B0F45FF" w14:textId="2E3DBE4F" w:rsidR="00AB1F65" w:rsidRDefault="00702989" w:rsidP="00C046BA">
      <w:r w:rsidRPr="00702989">
        <w:rPr>
          <w:highlight w:val="yellow"/>
        </w:rPr>
        <w:t>ping</w:t>
      </w:r>
    </w:p>
    <w:p w14:paraId="733EBCF1" w14:textId="257DCC6D" w:rsidR="00AB1F65" w:rsidRDefault="00AB1F65" w:rsidP="00C046BA">
      <w:r w:rsidRPr="00AB1F65">
        <w:rPr>
          <w:noProof/>
        </w:rPr>
        <w:drawing>
          <wp:inline distT="0" distB="0" distL="0" distR="0" wp14:anchorId="30507320" wp14:editId="36544117">
            <wp:extent cx="3597090" cy="9590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796" cy="972790"/>
                    </a:xfrm>
                    <a:prstGeom prst="rect">
                      <a:avLst/>
                    </a:prstGeom>
                    <a:noFill/>
                    <a:ln>
                      <a:noFill/>
                    </a:ln>
                  </pic:spPr>
                </pic:pic>
              </a:graphicData>
            </a:graphic>
          </wp:inline>
        </w:drawing>
      </w:r>
    </w:p>
    <w:p w14:paraId="66183D93" w14:textId="4AFF1149" w:rsidR="009D3DF1" w:rsidRDefault="009D3DF1" w:rsidP="00C046BA"/>
    <w:p w14:paraId="3646F20A" w14:textId="735B5032" w:rsidR="009D3DF1" w:rsidRDefault="009D3DF1" w:rsidP="00C046BA">
      <w:r>
        <w:t>Practical 6</w:t>
      </w:r>
    </w:p>
    <w:p w14:paraId="112093C4" w14:textId="60793E35" w:rsidR="00702989" w:rsidRDefault="00702989" w:rsidP="00C046BA">
      <w:r w:rsidRPr="00702989">
        <w:rPr>
          <w:highlight w:val="yellow"/>
        </w:rPr>
        <w:t>HTTP</w:t>
      </w:r>
    </w:p>
    <w:p w14:paraId="5DE560C5" w14:textId="11BAB8CA" w:rsidR="009D3DF1" w:rsidRDefault="00702989" w:rsidP="00C046BA">
      <w:r w:rsidRPr="006A7CA0">
        <w:rPr>
          <w:noProof/>
        </w:rPr>
        <w:drawing>
          <wp:inline distT="0" distB="0" distL="0" distR="0" wp14:anchorId="6207052A" wp14:editId="425E0875">
            <wp:extent cx="2586355" cy="12954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6355" cy="1295400"/>
                    </a:xfrm>
                    <a:prstGeom prst="rect">
                      <a:avLst/>
                    </a:prstGeom>
                    <a:noFill/>
                    <a:ln>
                      <a:noFill/>
                    </a:ln>
                  </pic:spPr>
                </pic:pic>
              </a:graphicData>
            </a:graphic>
          </wp:inline>
        </w:drawing>
      </w:r>
    </w:p>
    <w:p w14:paraId="708F3AB0" w14:textId="77777777" w:rsidR="00702989" w:rsidRPr="00702989" w:rsidRDefault="00702989" w:rsidP="00C046BA">
      <w:pPr>
        <w:rPr>
          <w:highlight w:val="yellow"/>
        </w:rPr>
      </w:pPr>
    </w:p>
    <w:p w14:paraId="5C1E0261" w14:textId="327A697D" w:rsidR="00702989" w:rsidRDefault="00702989" w:rsidP="00C046BA">
      <w:r w:rsidRPr="00702989">
        <w:rPr>
          <w:highlight w:val="yellow"/>
        </w:rPr>
        <w:t>HTTPS Secure HTTPS</w:t>
      </w:r>
    </w:p>
    <w:p w14:paraId="00BDE5D4" w14:textId="1D2DB681" w:rsidR="00702989" w:rsidRDefault="00702989" w:rsidP="00C046BA">
      <w:r w:rsidRPr="000C75F2">
        <w:rPr>
          <w:noProof/>
        </w:rPr>
        <w:drawing>
          <wp:inline distT="0" distB="0" distL="0" distR="0" wp14:anchorId="666C4589" wp14:editId="62B47694">
            <wp:extent cx="2586355" cy="16637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6355" cy="1663700"/>
                    </a:xfrm>
                    <a:prstGeom prst="rect">
                      <a:avLst/>
                    </a:prstGeom>
                    <a:noFill/>
                    <a:ln>
                      <a:noFill/>
                    </a:ln>
                  </pic:spPr>
                </pic:pic>
              </a:graphicData>
            </a:graphic>
          </wp:inline>
        </w:drawing>
      </w:r>
    </w:p>
    <w:p w14:paraId="7DBF4162" w14:textId="1745BAFA" w:rsidR="00702989" w:rsidRDefault="00702989" w:rsidP="00C046BA"/>
    <w:p w14:paraId="10D7334E" w14:textId="77777777" w:rsidR="00702989" w:rsidRDefault="00702989" w:rsidP="00702989">
      <w:r>
        <w:t xml:space="preserve">What is favicon.ico?  The website icon that is displayed next to the </w:t>
      </w:r>
      <w:proofErr w:type="spellStart"/>
      <w:r>
        <w:t>url</w:t>
      </w:r>
      <w:proofErr w:type="spellEnd"/>
      <w:r>
        <w:t>.</w:t>
      </w:r>
    </w:p>
    <w:p w14:paraId="6922C0CA" w14:textId="778CC7AA" w:rsidR="00702989" w:rsidRDefault="00702989" w:rsidP="00C046BA">
      <w:r>
        <w:rPr>
          <w:noProof/>
        </w:rPr>
        <w:drawing>
          <wp:inline distT="0" distB="0" distL="0" distR="0" wp14:anchorId="54DF5CFB" wp14:editId="1939D2C2">
            <wp:extent cx="2943225" cy="2005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8160" cy="2015914"/>
                    </a:xfrm>
                    <a:prstGeom prst="rect">
                      <a:avLst/>
                    </a:prstGeom>
                  </pic:spPr>
                </pic:pic>
              </a:graphicData>
            </a:graphic>
          </wp:inline>
        </w:drawing>
      </w:r>
    </w:p>
    <w:sectPr w:rsidR="007029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B54A" w14:textId="77777777" w:rsidR="00583DC1" w:rsidRDefault="00583DC1" w:rsidP="00735FBC">
      <w:pPr>
        <w:spacing w:after="0" w:line="240" w:lineRule="auto"/>
      </w:pPr>
      <w:r>
        <w:separator/>
      </w:r>
    </w:p>
  </w:endnote>
  <w:endnote w:type="continuationSeparator" w:id="0">
    <w:p w14:paraId="0739025C" w14:textId="77777777" w:rsidR="00583DC1" w:rsidRDefault="00583DC1" w:rsidP="00735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1665" w14:textId="77777777" w:rsidR="00583DC1" w:rsidRDefault="00583DC1" w:rsidP="00735FBC">
      <w:pPr>
        <w:spacing w:after="0" w:line="240" w:lineRule="auto"/>
      </w:pPr>
      <w:r>
        <w:separator/>
      </w:r>
    </w:p>
  </w:footnote>
  <w:footnote w:type="continuationSeparator" w:id="0">
    <w:p w14:paraId="56A3B647" w14:textId="77777777" w:rsidR="00583DC1" w:rsidRDefault="00583DC1" w:rsidP="00735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126"/>
    <w:multiLevelType w:val="hybridMultilevel"/>
    <w:tmpl w:val="D22C621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AE6039"/>
    <w:multiLevelType w:val="hybridMultilevel"/>
    <w:tmpl w:val="8D3836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5B7532"/>
    <w:multiLevelType w:val="hybridMultilevel"/>
    <w:tmpl w:val="EB2A3E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DBC0C1B"/>
    <w:multiLevelType w:val="hybridMultilevel"/>
    <w:tmpl w:val="1E9CB116"/>
    <w:lvl w:ilvl="0" w:tplc="3BA46172">
      <w:start w:val="1"/>
      <w:numFmt w:val="decimal"/>
      <w:lvlText w:val="%1)"/>
      <w:lvlJc w:val="left"/>
      <w:pPr>
        <w:tabs>
          <w:tab w:val="num" w:pos="1080"/>
        </w:tabs>
        <w:ind w:left="1080" w:hanging="360"/>
      </w:pPr>
    </w:lvl>
    <w:lvl w:ilvl="1" w:tplc="AC54909E" w:tentative="1">
      <w:start w:val="1"/>
      <w:numFmt w:val="decimal"/>
      <w:lvlText w:val="%2)"/>
      <w:lvlJc w:val="left"/>
      <w:pPr>
        <w:tabs>
          <w:tab w:val="num" w:pos="1800"/>
        </w:tabs>
        <w:ind w:left="1800" w:hanging="360"/>
      </w:pPr>
    </w:lvl>
    <w:lvl w:ilvl="2" w:tplc="A8EAB4A6" w:tentative="1">
      <w:start w:val="1"/>
      <w:numFmt w:val="decimal"/>
      <w:lvlText w:val="%3)"/>
      <w:lvlJc w:val="left"/>
      <w:pPr>
        <w:tabs>
          <w:tab w:val="num" w:pos="2520"/>
        </w:tabs>
        <w:ind w:left="2520" w:hanging="360"/>
      </w:pPr>
    </w:lvl>
    <w:lvl w:ilvl="3" w:tplc="F4C48408" w:tentative="1">
      <w:start w:val="1"/>
      <w:numFmt w:val="decimal"/>
      <w:lvlText w:val="%4)"/>
      <w:lvlJc w:val="left"/>
      <w:pPr>
        <w:tabs>
          <w:tab w:val="num" w:pos="3240"/>
        </w:tabs>
        <w:ind w:left="3240" w:hanging="360"/>
      </w:pPr>
    </w:lvl>
    <w:lvl w:ilvl="4" w:tplc="C7E0940E" w:tentative="1">
      <w:start w:val="1"/>
      <w:numFmt w:val="decimal"/>
      <w:lvlText w:val="%5)"/>
      <w:lvlJc w:val="left"/>
      <w:pPr>
        <w:tabs>
          <w:tab w:val="num" w:pos="3960"/>
        </w:tabs>
        <w:ind w:left="3960" w:hanging="360"/>
      </w:pPr>
    </w:lvl>
    <w:lvl w:ilvl="5" w:tplc="7786DBE2" w:tentative="1">
      <w:start w:val="1"/>
      <w:numFmt w:val="decimal"/>
      <w:lvlText w:val="%6)"/>
      <w:lvlJc w:val="left"/>
      <w:pPr>
        <w:tabs>
          <w:tab w:val="num" w:pos="4680"/>
        </w:tabs>
        <w:ind w:left="4680" w:hanging="360"/>
      </w:pPr>
    </w:lvl>
    <w:lvl w:ilvl="6" w:tplc="ED767A78" w:tentative="1">
      <w:start w:val="1"/>
      <w:numFmt w:val="decimal"/>
      <w:lvlText w:val="%7)"/>
      <w:lvlJc w:val="left"/>
      <w:pPr>
        <w:tabs>
          <w:tab w:val="num" w:pos="5400"/>
        </w:tabs>
        <w:ind w:left="5400" w:hanging="360"/>
      </w:pPr>
    </w:lvl>
    <w:lvl w:ilvl="7" w:tplc="E1D09462" w:tentative="1">
      <w:start w:val="1"/>
      <w:numFmt w:val="decimal"/>
      <w:lvlText w:val="%8)"/>
      <w:lvlJc w:val="left"/>
      <w:pPr>
        <w:tabs>
          <w:tab w:val="num" w:pos="6120"/>
        </w:tabs>
        <w:ind w:left="6120" w:hanging="360"/>
      </w:pPr>
    </w:lvl>
    <w:lvl w:ilvl="8" w:tplc="EEACDD2C" w:tentative="1">
      <w:start w:val="1"/>
      <w:numFmt w:val="decimal"/>
      <w:lvlText w:val="%9)"/>
      <w:lvlJc w:val="left"/>
      <w:pPr>
        <w:tabs>
          <w:tab w:val="num" w:pos="6840"/>
        </w:tabs>
        <w:ind w:left="6840" w:hanging="360"/>
      </w:pPr>
    </w:lvl>
  </w:abstractNum>
  <w:abstractNum w:abstractNumId="4" w15:restartNumberingAfterBreak="0">
    <w:nsid w:val="21FD1AB4"/>
    <w:multiLevelType w:val="hybridMultilevel"/>
    <w:tmpl w:val="50A89094"/>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2AD156F9"/>
    <w:multiLevelType w:val="hybridMultilevel"/>
    <w:tmpl w:val="4DAE73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BD953AD"/>
    <w:multiLevelType w:val="hybridMultilevel"/>
    <w:tmpl w:val="A8A407DA"/>
    <w:lvl w:ilvl="0" w:tplc="7E40EC22">
      <w:start w:val="1"/>
      <w:numFmt w:val="decimal"/>
      <w:lvlText w:val="%1."/>
      <w:lvlJc w:val="left"/>
      <w:pPr>
        <w:tabs>
          <w:tab w:val="num" w:pos="720"/>
        </w:tabs>
        <w:ind w:left="720" w:hanging="360"/>
      </w:pPr>
    </w:lvl>
    <w:lvl w:ilvl="1" w:tplc="9C78203C" w:tentative="1">
      <w:start w:val="1"/>
      <w:numFmt w:val="decimal"/>
      <w:lvlText w:val="%2."/>
      <w:lvlJc w:val="left"/>
      <w:pPr>
        <w:tabs>
          <w:tab w:val="num" w:pos="1440"/>
        </w:tabs>
        <w:ind w:left="1440" w:hanging="360"/>
      </w:pPr>
    </w:lvl>
    <w:lvl w:ilvl="2" w:tplc="04E2BE92" w:tentative="1">
      <w:start w:val="1"/>
      <w:numFmt w:val="decimal"/>
      <w:lvlText w:val="%3."/>
      <w:lvlJc w:val="left"/>
      <w:pPr>
        <w:tabs>
          <w:tab w:val="num" w:pos="2160"/>
        </w:tabs>
        <w:ind w:left="2160" w:hanging="360"/>
      </w:pPr>
    </w:lvl>
    <w:lvl w:ilvl="3" w:tplc="9210F504" w:tentative="1">
      <w:start w:val="1"/>
      <w:numFmt w:val="decimal"/>
      <w:lvlText w:val="%4."/>
      <w:lvlJc w:val="left"/>
      <w:pPr>
        <w:tabs>
          <w:tab w:val="num" w:pos="2880"/>
        </w:tabs>
        <w:ind w:left="2880" w:hanging="360"/>
      </w:pPr>
    </w:lvl>
    <w:lvl w:ilvl="4" w:tplc="47A4D65E" w:tentative="1">
      <w:start w:val="1"/>
      <w:numFmt w:val="decimal"/>
      <w:lvlText w:val="%5."/>
      <w:lvlJc w:val="left"/>
      <w:pPr>
        <w:tabs>
          <w:tab w:val="num" w:pos="3600"/>
        </w:tabs>
        <w:ind w:left="3600" w:hanging="360"/>
      </w:pPr>
    </w:lvl>
    <w:lvl w:ilvl="5" w:tplc="804C6964" w:tentative="1">
      <w:start w:val="1"/>
      <w:numFmt w:val="decimal"/>
      <w:lvlText w:val="%6."/>
      <w:lvlJc w:val="left"/>
      <w:pPr>
        <w:tabs>
          <w:tab w:val="num" w:pos="4320"/>
        </w:tabs>
        <w:ind w:left="4320" w:hanging="360"/>
      </w:pPr>
    </w:lvl>
    <w:lvl w:ilvl="6" w:tplc="9CF255CA" w:tentative="1">
      <w:start w:val="1"/>
      <w:numFmt w:val="decimal"/>
      <w:lvlText w:val="%7."/>
      <w:lvlJc w:val="left"/>
      <w:pPr>
        <w:tabs>
          <w:tab w:val="num" w:pos="5040"/>
        </w:tabs>
        <w:ind w:left="5040" w:hanging="360"/>
      </w:pPr>
    </w:lvl>
    <w:lvl w:ilvl="7" w:tplc="BCE431DC" w:tentative="1">
      <w:start w:val="1"/>
      <w:numFmt w:val="decimal"/>
      <w:lvlText w:val="%8."/>
      <w:lvlJc w:val="left"/>
      <w:pPr>
        <w:tabs>
          <w:tab w:val="num" w:pos="5760"/>
        </w:tabs>
        <w:ind w:left="5760" w:hanging="360"/>
      </w:pPr>
    </w:lvl>
    <w:lvl w:ilvl="8" w:tplc="0B8A2AA8" w:tentative="1">
      <w:start w:val="1"/>
      <w:numFmt w:val="decimal"/>
      <w:lvlText w:val="%9."/>
      <w:lvlJc w:val="left"/>
      <w:pPr>
        <w:tabs>
          <w:tab w:val="num" w:pos="6480"/>
        </w:tabs>
        <w:ind w:left="6480" w:hanging="360"/>
      </w:pPr>
    </w:lvl>
  </w:abstractNum>
  <w:abstractNum w:abstractNumId="7" w15:restartNumberingAfterBreak="0">
    <w:nsid w:val="33F45C37"/>
    <w:multiLevelType w:val="hybridMultilevel"/>
    <w:tmpl w:val="FA22A956"/>
    <w:lvl w:ilvl="0" w:tplc="412A384E">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34C05CF"/>
    <w:multiLevelType w:val="hybridMultilevel"/>
    <w:tmpl w:val="4B5A33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64C09F3"/>
    <w:multiLevelType w:val="hybridMultilevel"/>
    <w:tmpl w:val="ACD63B36"/>
    <w:lvl w:ilvl="0" w:tplc="48090001">
      <w:start w:val="1"/>
      <w:numFmt w:val="bullet"/>
      <w:lvlText w:val=""/>
      <w:lvlJc w:val="left"/>
      <w:pPr>
        <w:ind w:left="1080" w:hanging="360"/>
      </w:pPr>
      <w:rPr>
        <w:rFonts w:ascii="Symbol" w:hAnsi="Symbol" w:cs="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A6554D1"/>
    <w:multiLevelType w:val="hybridMultilevel"/>
    <w:tmpl w:val="313879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501616A0"/>
    <w:multiLevelType w:val="hybridMultilevel"/>
    <w:tmpl w:val="58D693F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C73A21"/>
    <w:multiLevelType w:val="hybridMultilevel"/>
    <w:tmpl w:val="69A8A84E"/>
    <w:lvl w:ilvl="0" w:tplc="346A540E">
      <w:start w:val="1"/>
      <w:numFmt w:val="bullet"/>
      <w:lvlText w:val="•"/>
      <w:lvlJc w:val="left"/>
      <w:pPr>
        <w:tabs>
          <w:tab w:val="num" w:pos="720"/>
        </w:tabs>
        <w:ind w:left="720" w:hanging="360"/>
      </w:pPr>
      <w:rPr>
        <w:rFonts w:ascii="Arial" w:hAnsi="Arial" w:hint="default"/>
      </w:rPr>
    </w:lvl>
    <w:lvl w:ilvl="1" w:tplc="356E334A">
      <w:numFmt w:val="bullet"/>
      <w:lvlText w:val="–"/>
      <w:lvlJc w:val="left"/>
      <w:pPr>
        <w:tabs>
          <w:tab w:val="num" w:pos="1440"/>
        </w:tabs>
        <w:ind w:left="1440" w:hanging="360"/>
      </w:pPr>
      <w:rPr>
        <w:rFonts w:ascii="Arial" w:hAnsi="Arial" w:hint="default"/>
      </w:rPr>
    </w:lvl>
    <w:lvl w:ilvl="2" w:tplc="192C280C" w:tentative="1">
      <w:start w:val="1"/>
      <w:numFmt w:val="bullet"/>
      <w:lvlText w:val="•"/>
      <w:lvlJc w:val="left"/>
      <w:pPr>
        <w:tabs>
          <w:tab w:val="num" w:pos="2160"/>
        </w:tabs>
        <w:ind w:left="2160" w:hanging="360"/>
      </w:pPr>
      <w:rPr>
        <w:rFonts w:ascii="Arial" w:hAnsi="Arial" w:hint="default"/>
      </w:rPr>
    </w:lvl>
    <w:lvl w:ilvl="3" w:tplc="B2807646" w:tentative="1">
      <w:start w:val="1"/>
      <w:numFmt w:val="bullet"/>
      <w:lvlText w:val="•"/>
      <w:lvlJc w:val="left"/>
      <w:pPr>
        <w:tabs>
          <w:tab w:val="num" w:pos="2880"/>
        </w:tabs>
        <w:ind w:left="2880" w:hanging="360"/>
      </w:pPr>
      <w:rPr>
        <w:rFonts w:ascii="Arial" w:hAnsi="Arial" w:hint="default"/>
      </w:rPr>
    </w:lvl>
    <w:lvl w:ilvl="4" w:tplc="EC064154" w:tentative="1">
      <w:start w:val="1"/>
      <w:numFmt w:val="bullet"/>
      <w:lvlText w:val="•"/>
      <w:lvlJc w:val="left"/>
      <w:pPr>
        <w:tabs>
          <w:tab w:val="num" w:pos="3600"/>
        </w:tabs>
        <w:ind w:left="3600" w:hanging="360"/>
      </w:pPr>
      <w:rPr>
        <w:rFonts w:ascii="Arial" w:hAnsi="Arial" w:hint="default"/>
      </w:rPr>
    </w:lvl>
    <w:lvl w:ilvl="5" w:tplc="89EA3E3E" w:tentative="1">
      <w:start w:val="1"/>
      <w:numFmt w:val="bullet"/>
      <w:lvlText w:val="•"/>
      <w:lvlJc w:val="left"/>
      <w:pPr>
        <w:tabs>
          <w:tab w:val="num" w:pos="4320"/>
        </w:tabs>
        <w:ind w:left="4320" w:hanging="360"/>
      </w:pPr>
      <w:rPr>
        <w:rFonts w:ascii="Arial" w:hAnsi="Arial" w:hint="default"/>
      </w:rPr>
    </w:lvl>
    <w:lvl w:ilvl="6" w:tplc="6440418E" w:tentative="1">
      <w:start w:val="1"/>
      <w:numFmt w:val="bullet"/>
      <w:lvlText w:val="•"/>
      <w:lvlJc w:val="left"/>
      <w:pPr>
        <w:tabs>
          <w:tab w:val="num" w:pos="5040"/>
        </w:tabs>
        <w:ind w:left="5040" w:hanging="360"/>
      </w:pPr>
      <w:rPr>
        <w:rFonts w:ascii="Arial" w:hAnsi="Arial" w:hint="default"/>
      </w:rPr>
    </w:lvl>
    <w:lvl w:ilvl="7" w:tplc="32822050" w:tentative="1">
      <w:start w:val="1"/>
      <w:numFmt w:val="bullet"/>
      <w:lvlText w:val="•"/>
      <w:lvlJc w:val="left"/>
      <w:pPr>
        <w:tabs>
          <w:tab w:val="num" w:pos="5760"/>
        </w:tabs>
        <w:ind w:left="5760" w:hanging="360"/>
      </w:pPr>
      <w:rPr>
        <w:rFonts w:ascii="Arial" w:hAnsi="Arial" w:hint="default"/>
      </w:rPr>
    </w:lvl>
    <w:lvl w:ilvl="8" w:tplc="1FFA14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765314"/>
    <w:multiLevelType w:val="hybridMultilevel"/>
    <w:tmpl w:val="F1BEBA8A"/>
    <w:lvl w:ilvl="0" w:tplc="C5EA2418">
      <w:start w:val="1"/>
      <w:numFmt w:val="decimal"/>
      <w:lvlText w:val="%1)"/>
      <w:lvlJc w:val="left"/>
      <w:pPr>
        <w:tabs>
          <w:tab w:val="num" w:pos="720"/>
        </w:tabs>
        <w:ind w:left="720" w:hanging="360"/>
      </w:pPr>
    </w:lvl>
    <w:lvl w:ilvl="1" w:tplc="0770A738" w:tentative="1">
      <w:start w:val="1"/>
      <w:numFmt w:val="decimal"/>
      <w:lvlText w:val="%2)"/>
      <w:lvlJc w:val="left"/>
      <w:pPr>
        <w:tabs>
          <w:tab w:val="num" w:pos="1440"/>
        </w:tabs>
        <w:ind w:left="1440" w:hanging="360"/>
      </w:pPr>
    </w:lvl>
    <w:lvl w:ilvl="2" w:tplc="8F2401B0" w:tentative="1">
      <w:start w:val="1"/>
      <w:numFmt w:val="decimal"/>
      <w:lvlText w:val="%3)"/>
      <w:lvlJc w:val="left"/>
      <w:pPr>
        <w:tabs>
          <w:tab w:val="num" w:pos="2160"/>
        </w:tabs>
        <w:ind w:left="2160" w:hanging="360"/>
      </w:pPr>
    </w:lvl>
    <w:lvl w:ilvl="3" w:tplc="026E9652" w:tentative="1">
      <w:start w:val="1"/>
      <w:numFmt w:val="decimal"/>
      <w:lvlText w:val="%4)"/>
      <w:lvlJc w:val="left"/>
      <w:pPr>
        <w:tabs>
          <w:tab w:val="num" w:pos="2880"/>
        </w:tabs>
        <w:ind w:left="2880" w:hanging="360"/>
      </w:pPr>
    </w:lvl>
    <w:lvl w:ilvl="4" w:tplc="33B4D636" w:tentative="1">
      <w:start w:val="1"/>
      <w:numFmt w:val="decimal"/>
      <w:lvlText w:val="%5)"/>
      <w:lvlJc w:val="left"/>
      <w:pPr>
        <w:tabs>
          <w:tab w:val="num" w:pos="3600"/>
        </w:tabs>
        <w:ind w:left="3600" w:hanging="360"/>
      </w:pPr>
    </w:lvl>
    <w:lvl w:ilvl="5" w:tplc="7C345CE2" w:tentative="1">
      <w:start w:val="1"/>
      <w:numFmt w:val="decimal"/>
      <w:lvlText w:val="%6)"/>
      <w:lvlJc w:val="left"/>
      <w:pPr>
        <w:tabs>
          <w:tab w:val="num" w:pos="4320"/>
        </w:tabs>
        <w:ind w:left="4320" w:hanging="360"/>
      </w:pPr>
    </w:lvl>
    <w:lvl w:ilvl="6" w:tplc="D1903E02" w:tentative="1">
      <w:start w:val="1"/>
      <w:numFmt w:val="decimal"/>
      <w:lvlText w:val="%7)"/>
      <w:lvlJc w:val="left"/>
      <w:pPr>
        <w:tabs>
          <w:tab w:val="num" w:pos="5040"/>
        </w:tabs>
        <w:ind w:left="5040" w:hanging="360"/>
      </w:pPr>
    </w:lvl>
    <w:lvl w:ilvl="7" w:tplc="3E220B6A" w:tentative="1">
      <w:start w:val="1"/>
      <w:numFmt w:val="decimal"/>
      <w:lvlText w:val="%8)"/>
      <w:lvlJc w:val="left"/>
      <w:pPr>
        <w:tabs>
          <w:tab w:val="num" w:pos="5760"/>
        </w:tabs>
        <w:ind w:left="5760" w:hanging="360"/>
      </w:pPr>
    </w:lvl>
    <w:lvl w:ilvl="8" w:tplc="2D821CFC" w:tentative="1">
      <w:start w:val="1"/>
      <w:numFmt w:val="decimal"/>
      <w:lvlText w:val="%9)"/>
      <w:lvlJc w:val="left"/>
      <w:pPr>
        <w:tabs>
          <w:tab w:val="num" w:pos="6480"/>
        </w:tabs>
        <w:ind w:left="6480" w:hanging="360"/>
      </w:pPr>
    </w:lvl>
  </w:abstractNum>
  <w:abstractNum w:abstractNumId="14" w15:restartNumberingAfterBreak="0">
    <w:nsid w:val="645257DA"/>
    <w:multiLevelType w:val="hybridMultilevel"/>
    <w:tmpl w:val="FA8C5D1A"/>
    <w:lvl w:ilvl="0" w:tplc="19C4B46C">
      <w:start w:val="1"/>
      <w:numFmt w:val="bullet"/>
      <w:lvlText w:val="•"/>
      <w:lvlJc w:val="left"/>
      <w:pPr>
        <w:tabs>
          <w:tab w:val="num" w:pos="720"/>
        </w:tabs>
        <w:ind w:left="720" w:hanging="360"/>
      </w:pPr>
      <w:rPr>
        <w:rFonts w:ascii="Arial" w:hAnsi="Arial" w:hint="default"/>
      </w:rPr>
    </w:lvl>
    <w:lvl w:ilvl="1" w:tplc="484E58AC">
      <w:numFmt w:val="bullet"/>
      <w:lvlText w:val="–"/>
      <w:lvlJc w:val="left"/>
      <w:pPr>
        <w:tabs>
          <w:tab w:val="num" w:pos="1440"/>
        </w:tabs>
        <w:ind w:left="1440" w:hanging="360"/>
      </w:pPr>
      <w:rPr>
        <w:rFonts w:ascii="Arial" w:hAnsi="Arial" w:hint="default"/>
      </w:rPr>
    </w:lvl>
    <w:lvl w:ilvl="2" w:tplc="20163D14" w:tentative="1">
      <w:start w:val="1"/>
      <w:numFmt w:val="bullet"/>
      <w:lvlText w:val="•"/>
      <w:lvlJc w:val="left"/>
      <w:pPr>
        <w:tabs>
          <w:tab w:val="num" w:pos="2160"/>
        </w:tabs>
        <w:ind w:left="2160" w:hanging="360"/>
      </w:pPr>
      <w:rPr>
        <w:rFonts w:ascii="Arial" w:hAnsi="Arial" w:hint="default"/>
      </w:rPr>
    </w:lvl>
    <w:lvl w:ilvl="3" w:tplc="A4782B30" w:tentative="1">
      <w:start w:val="1"/>
      <w:numFmt w:val="bullet"/>
      <w:lvlText w:val="•"/>
      <w:lvlJc w:val="left"/>
      <w:pPr>
        <w:tabs>
          <w:tab w:val="num" w:pos="2880"/>
        </w:tabs>
        <w:ind w:left="2880" w:hanging="360"/>
      </w:pPr>
      <w:rPr>
        <w:rFonts w:ascii="Arial" w:hAnsi="Arial" w:hint="default"/>
      </w:rPr>
    </w:lvl>
    <w:lvl w:ilvl="4" w:tplc="513CF94C" w:tentative="1">
      <w:start w:val="1"/>
      <w:numFmt w:val="bullet"/>
      <w:lvlText w:val="•"/>
      <w:lvlJc w:val="left"/>
      <w:pPr>
        <w:tabs>
          <w:tab w:val="num" w:pos="3600"/>
        </w:tabs>
        <w:ind w:left="3600" w:hanging="360"/>
      </w:pPr>
      <w:rPr>
        <w:rFonts w:ascii="Arial" w:hAnsi="Arial" w:hint="default"/>
      </w:rPr>
    </w:lvl>
    <w:lvl w:ilvl="5" w:tplc="65A04C4A" w:tentative="1">
      <w:start w:val="1"/>
      <w:numFmt w:val="bullet"/>
      <w:lvlText w:val="•"/>
      <w:lvlJc w:val="left"/>
      <w:pPr>
        <w:tabs>
          <w:tab w:val="num" w:pos="4320"/>
        </w:tabs>
        <w:ind w:left="4320" w:hanging="360"/>
      </w:pPr>
      <w:rPr>
        <w:rFonts w:ascii="Arial" w:hAnsi="Arial" w:hint="default"/>
      </w:rPr>
    </w:lvl>
    <w:lvl w:ilvl="6" w:tplc="3638788C" w:tentative="1">
      <w:start w:val="1"/>
      <w:numFmt w:val="bullet"/>
      <w:lvlText w:val="•"/>
      <w:lvlJc w:val="left"/>
      <w:pPr>
        <w:tabs>
          <w:tab w:val="num" w:pos="5040"/>
        </w:tabs>
        <w:ind w:left="5040" w:hanging="360"/>
      </w:pPr>
      <w:rPr>
        <w:rFonts w:ascii="Arial" w:hAnsi="Arial" w:hint="default"/>
      </w:rPr>
    </w:lvl>
    <w:lvl w:ilvl="7" w:tplc="F774C842" w:tentative="1">
      <w:start w:val="1"/>
      <w:numFmt w:val="bullet"/>
      <w:lvlText w:val="•"/>
      <w:lvlJc w:val="left"/>
      <w:pPr>
        <w:tabs>
          <w:tab w:val="num" w:pos="5760"/>
        </w:tabs>
        <w:ind w:left="5760" w:hanging="360"/>
      </w:pPr>
      <w:rPr>
        <w:rFonts w:ascii="Arial" w:hAnsi="Arial" w:hint="default"/>
      </w:rPr>
    </w:lvl>
    <w:lvl w:ilvl="8" w:tplc="0B8670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1D5CC8"/>
    <w:multiLevelType w:val="hybridMultilevel"/>
    <w:tmpl w:val="61D0D96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0B64066"/>
    <w:multiLevelType w:val="hybridMultilevel"/>
    <w:tmpl w:val="819488D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71DB3EAC"/>
    <w:multiLevelType w:val="hybridMultilevel"/>
    <w:tmpl w:val="66EAAF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41756351">
    <w:abstractNumId w:val="7"/>
  </w:num>
  <w:num w:numId="2" w16cid:durableId="109470701">
    <w:abstractNumId w:val="6"/>
  </w:num>
  <w:num w:numId="3" w16cid:durableId="1995914392">
    <w:abstractNumId w:val="16"/>
  </w:num>
  <w:num w:numId="4" w16cid:durableId="492962328">
    <w:abstractNumId w:val="4"/>
  </w:num>
  <w:num w:numId="5" w16cid:durableId="1671710597">
    <w:abstractNumId w:val="13"/>
  </w:num>
  <w:num w:numId="6" w16cid:durableId="1479415481">
    <w:abstractNumId w:val="10"/>
  </w:num>
  <w:num w:numId="7" w16cid:durableId="1497308054">
    <w:abstractNumId w:val="3"/>
  </w:num>
  <w:num w:numId="8" w16cid:durableId="905260219">
    <w:abstractNumId w:val="14"/>
  </w:num>
  <w:num w:numId="9" w16cid:durableId="1155488461">
    <w:abstractNumId w:val="12"/>
  </w:num>
  <w:num w:numId="10" w16cid:durableId="896092579">
    <w:abstractNumId w:val="1"/>
  </w:num>
  <w:num w:numId="11" w16cid:durableId="45180833">
    <w:abstractNumId w:val="17"/>
  </w:num>
  <w:num w:numId="12" w16cid:durableId="1762025783">
    <w:abstractNumId w:val="5"/>
  </w:num>
  <w:num w:numId="13" w16cid:durableId="1117986415">
    <w:abstractNumId w:val="8"/>
  </w:num>
  <w:num w:numId="14" w16cid:durableId="1739398726">
    <w:abstractNumId w:val="15"/>
  </w:num>
  <w:num w:numId="15" w16cid:durableId="771897941">
    <w:abstractNumId w:val="0"/>
  </w:num>
  <w:num w:numId="16" w16cid:durableId="1062678502">
    <w:abstractNumId w:val="11"/>
  </w:num>
  <w:num w:numId="17" w16cid:durableId="61485027">
    <w:abstractNumId w:val="9"/>
  </w:num>
  <w:num w:numId="18" w16cid:durableId="156645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AA"/>
    <w:rsid w:val="0000178F"/>
    <w:rsid w:val="0007295F"/>
    <w:rsid w:val="000917F5"/>
    <w:rsid w:val="00092F33"/>
    <w:rsid w:val="000B6395"/>
    <w:rsid w:val="000F325F"/>
    <w:rsid w:val="00146303"/>
    <w:rsid w:val="00155795"/>
    <w:rsid w:val="001A6A05"/>
    <w:rsid w:val="001D5E01"/>
    <w:rsid w:val="002045FB"/>
    <w:rsid w:val="00214532"/>
    <w:rsid w:val="002364B4"/>
    <w:rsid w:val="00240C91"/>
    <w:rsid w:val="00297667"/>
    <w:rsid w:val="002A50BB"/>
    <w:rsid w:val="002F2B05"/>
    <w:rsid w:val="00302A56"/>
    <w:rsid w:val="00307B3F"/>
    <w:rsid w:val="00385A5C"/>
    <w:rsid w:val="00394B75"/>
    <w:rsid w:val="003A0B1B"/>
    <w:rsid w:val="003F34D8"/>
    <w:rsid w:val="004014F5"/>
    <w:rsid w:val="004172AB"/>
    <w:rsid w:val="00445D3F"/>
    <w:rsid w:val="00497211"/>
    <w:rsid w:val="004E66E6"/>
    <w:rsid w:val="00583DC1"/>
    <w:rsid w:val="00627893"/>
    <w:rsid w:val="0066575C"/>
    <w:rsid w:val="006768FC"/>
    <w:rsid w:val="006856AF"/>
    <w:rsid w:val="006A76A7"/>
    <w:rsid w:val="00702989"/>
    <w:rsid w:val="0072388F"/>
    <w:rsid w:val="00735FBC"/>
    <w:rsid w:val="00762212"/>
    <w:rsid w:val="00765180"/>
    <w:rsid w:val="00783BF5"/>
    <w:rsid w:val="00822041"/>
    <w:rsid w:val="00875B38"/>
    <w:rsid w:val="00984993"/>
    <w:rsid w:val="009949CC"/>
    <w:rsid w:val="00996B7E"/>
    <w:rsid w:val="009D3DF1"/>
    <w:rsid w:val="00A64F3A"/>
    <w:rsid w:val="00AA4A2C"/>
    <w:rsid w:val="00AB1F65"/>
    <w:rsid w:val="00AB21A0"/>
    <w:rsid w:val="00B064CF"/>
    <w:rsid w:val="00BC4BF7"/>
    <w:rsid w:val="00BD5EBC"/>
    <w:rsid w:val="00C046BA"/>
    <w:rsid w:val="00C42D8C"/>
    <w:rsid w:val="00C750A1"/>
    <w:rsid w:val="00C819A8"/>
    <w:rsid w:val="00C924E0"/>
    <w:rsid w:val="00CB1F09"/>
    <w:rsid w:val="00CB7EEB"/>
    <w:rsid w:val="00D07170"/>
    <w:rsid w:val="00D15784"/>
    <w:rsid w:val="00D33EAA"/>
    <w:rsid w:val="00D477A0"/>
    <w:rsid w:val="00D573C7"/>
    <w:rsid w:val="00D64475"/>
    <w:rsid w:val="00D80246"/>
    <w:rsid w:val="00D85497"/>
    <w:rsid w:val="00D85B35"/>
    <w:rsid w:val="00D92262"/>
    <w:rsid w:val="00F24469"/>
    <w:rsid w:val="00F26E5B"/>
    <w:rsid w:val="00F66889"/>
    <w:rsid w:val="00F85432"/>
    <w:rsid w:val="00FB610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CEF8"/>
  <w15:chartTrackingRefBased/>
  <w15:docId w15:val="{BD51A25F-CF71-4475-B40F-C3281124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EAA"/>
    <w:pPr>
      <w:ind w:left="720"/>
      <w:contextualSpacing/>
    </w:pPr>
  </w:style>
  <w:style w:type="character" w:styleId="Hyperlink">
    <w:name w:val="Hyperlink"/>
    <w:basedOn w:val="DefaultParagraphFont"/>
    <w:uiPriority w:val="99"/>
    <w:unhideWhenUsed/>
    <w:rsid w:val="00CB7EEB"/>
    <w:rPr>
      <w:color w:val="0563C1" w:themeColor="hyperlink"/>
      <w:u w:val="single"/>
    </w:rPr>
  </w:style>
  <w:style w:type="character" w:styleId="UnresolvedMention">
    <w:name w:val="Unresolved Mention"/>
    <w:basedOn w:val="DefaultParagraphFont"/>
    <w:uiPriority w:val="99"/>
    <w:semiHidden/>
    <w:unhideWhenUsed/>
    <w:rsid w:val="00CB7EEB"/>
    <w:rPr>
      <w:color w:val="605E5C"/>
      <w:shd w:val="clear" w:color="auto" w:fill="E1DFDD"/>
    </w:rPr>
  </w:style>
  <w:style w:type="paragraph" w:styleId="NormalWeb">
    <w:name w:val="Normal (Web)"/>
    <w:basedOn w:val="Normal"/>
    <w:uiPriority w:val="99"/>
    <w:semiHidden/>
    <w:unhideWhenUsed/>
    <w:rsid w:val="0007295F"/>
    <w:rPr>
      <w:rFonts w:ascii="Times New Roman" w:hAnsi="Times New Roman" w:cs="Times New Roman"/>
      <w:sz w:val="24"/>
      <w:szCs w:val="24"/>
    </w:rPr>
  </w:style>
  <w:style w:type="table" w:styleId="TableGrid">
    <w:name w:val="Table Grid"/>
    <w:basedOn w:val="TableNormal"/>
    <w:uiPriority w:val="39"/>
    <w:rsid w:val="0073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5FBC"/>
    <w:rPr>
      <w:sz w:val="16"/>
      <w:szCs w:val="16"/>
    </w:rPr>
  </w:style>
  <w:style w:type="paragraph" w:styleId="CommentText">
    <w:name w:val="annotation text"/>
    <w:basedOn w:val="Normal"/>
    <w:link w:val="CommentTextChar"/>
    <w:uiPriority w:val="99"/>
    <w:semiHidden/>
    <w:unhideWhenUsed/>
    <w:rsid w:val="00735FBC"/>
    <w:pPr>
      <w:spacing w:line="240" w:lineRule="auto"/>
    </w:pPr>
    <w:rPr>
      <w:sz w:val="20"/>
      <w:szCs w:val="20"/>
    </w:rPr>
  </w:style>
  <w:style w:type="character" w:customStyle="1" w:styleId="CommentTextChar">
    <w:name w:val="Comment Text Char"/>
    <w:basedOn w:val="DefaultParagraphFont"/>
    <w:link w:val="CommentText"/>
    <w:uiPriority w:val="99"/>
    <w:semiHidden/>
    <w:rsid w:val="00735FBC"/>
    <w:rPr>
      <w:sz w:val="20"/>
      <w:szCs w:val="20"/>
    </w:rPr>
  </w:style>
  <w:style w:type="paragraph" w:styleId="BalloonText">
    <w:name w:val="Balloon Text"/>
    <w:basedOn w:val="Normal"/>
    <w:link w:val="BalloonTextChar"/>
    <w:uiPriority w:val="99"/>
    <w:semiHidden/>
    <w:unhideWhenUsed/>
    <w:rsid w:val="0073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FBC"/>
    <w:rPr>
      <w:rFonts w:ascii="Segoe UI" w:hAnsi="Segoe UI" w:cs="Segoe UI"/>
      <w:sz w:val="18"/>
      <w:szCs w:val="18"/>
    </w:rPr>
  </w:style>
  <w:style w:type="paragraph" w:styleId="Header">
    <w:name w:val="header"/>
    <w:basedOn w:val="Normal"/>
    <w:link w:val="HeaderChar"/>
    <w:uiPriority w:val="99"/>
    <w:unhideWhenUsed/>
    <w:rsid w:val="00735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FBC"/>
  </w:style>
  <w:style w:type="paragraph" w:styleId="Footer">
    <w:name w:val="footer"/>
    <w:basedOn w:val="Normal"/>
    <w:link w:val="FooterChar"/>
    <w:uiPriority w:val="99"/>
    <w:unhideWhenUsed/>
    <w:rsid w:val="00735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FBC"/>
  </w:style>
  <w:style w:type="character" w:styleId="FollowedHyperlink">
    <w:name w:val="FollowedHyperlink"/>
    <w:basedOn w:val="DefaultParagraphFont"/>
    <w:uiPriority w:val="99"/>
    <w:semiHidden/>
    <w:unhideWhenUsed/>
    <w:rsid w:val="00240C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0050">
      <w:bodyDiv w:val="1"/>
      <w:marLeft w:val="0"/>
      <w:marRight w:val="0"/>
      <w:marTop w:val="0"/>
      <w:marBottom w:val="0"/>
      <w:divBdr>
        <w:top w:val="none" w:sz="0" w:space="0" w:color="auto"/>
        <w:left w:val="none" w:sz="0" w:space="0" w:color="auto"/>
        <w:bottom w:val="none" w:sz="0" w:space="0" w:color="auto"/>
        <w:right w:val="none" w:sz="0" w:space="0" w:color="auto"/>
      </w:divBdr>
    </w:div>
    <w:div w:id="751271528">
      <w:bodyDiv w:val="1"/>
      <w:marLeft w:val="0"/>
      <w:marRight w:val="0"/>
      <w:marTop w:val="0"/>
      <w:marBottom w:val="0"/>
      <w:divBdr>
        <w:top w:val="none" w:sz="0" w:space="0" w:color="auto"/>
        <w:left w:val="none" w:sz="0" w:space="0" w:color="auto"/>
        <w:bottom w:val="none" w:sz="0" w:space="0" w:color="auto"/>
        <w:right w:val="none" w:sz="0" w:space="0" w:color="auto"/>
      </w:divBdr>
    </w:div>
    <w:div w:id="858272172">
      <w:bodyDiv w:val="1"/>
      <w:marLeft w:val="0"/>
      <w:marRight w:val="0"/>
      <w:marTop w:val="0"/>
      <w:marBottom w:val="0"/>
      <w:divBdr>
        <w:top w:val="none" w:sz="0" w:space="0" w:color="auto"/>
        <w:left w:val="none" w:sz="0" w:space="0" w:color="auto"/>
        <w:bottom w:val="none" w:sz="0" w:space="0" w:color="auto"/>
        <w:right w:val="none" w:sz="0" w:space="0" w:color="auto"/>
      </w:divBdr>
      <w:divsChild>
        <w:div w:id="1980959116">
          <w:marLeft w:val="806"/>
          <w:marRight w:val="0"/>
          <w:marTop w:val="0"/>
          <w:marBottom w:val="0"/>
          <w:divBdr>
            <w:top w:val="none" w:sz="0" w:space="0" w:color="auto"/>
            <w:left w:val="none" w:sz="0" w:space="0" w:color="auto"/>
            <w:bottom w:val="none" w:sz="0" w:space="0" w:color="auto"/>
            <w:right w:val="none" w:sz="0" w:space="0" w:color="auto"/>
          </w:divBdr>
        </w:div>
        <w:div w:id="1125124588">
          <w:marLeft w:val="806"/>
          <w:marRight w:val="0"/>
          <w:marTop w:val="0"/>
          <w:marBottom w:val="0"/>
          <w:divBdr>
            <w:top w:val="none" w:sz="0" w:space="0" w:color="auto"/>
            <w:left w:val="none" w:sz="0" w:space="0" w:color="auto"/>
            <w:bottom w:val="none" w:sz="0" w:space="0" w:color="auto"/>
            <w:right w:val="none" w:sz="0" w:space="0" w:color="auto"/>
          </w:divBdr>
        </w:div>
        <w:div w:id="1182352067">
          <w:marLeft w:val="806"/>
          <w:marRight w:val="0"/>
          <w:marTop w:val="0"/>
          <w:marBottom w:val="0"/>
          <w:divBdr>
            <w:top w:val="none" w:sz="0" w:space="0" w:color="auto"/>
            <w:left w:val="none" w:sz="0" w:space="0" w:color="auto"/>
            <w:bottom w:val="none" w:sz="0" w:space="0" w:color="auto"/>
            <w:right w:val="none" w:sz="0" w:space="0" w:color="auto"/>
          </w:divBdr>
        </w:div>
        <w:div w:id="1600525759">
          <w:marLeft w:val="806"/>
          <w:marRight w:val="0"/>
          <w:marTop w:val="0"/>
          <w:marBottom w:val="0"/>
          <w:divBdr>
            <w:top w:val="none" w:sz="0" w:space="0" w:color="auto"/>
            <w:left w:val="none" w:sz="0" w:space="0" w:color="auto"/>
            <w:bottom w:val="none" w:sz="0" w:space="0" w:color="auto"/>
            <w:right w:val="none" w:sz="0" w:space="0" w:color="auto"/>
          </w:divBdr>
        </w:div>
        <w:div w:id="2059626971">
          <w:marLeft w:val="806"/>
          <w:marRight w:val="0"/>
          <w:marTop w:val="0"/>
          <w:marBottom w:val="0"/>
          <w:divBdr>
            <w:top w:val="none" w:sz="0" w:space="0" w:color="auto"/>
            <w:left w:val="none" w:sz="0" w:space="0" w:color="auto"/>
            <w:bottom w:val="none" w:sz="0" w:space="0" w:color="auto"/>
            <w:right w:val="none" w:sz="0" w:space="0" w:color="auto"/>
          </w:divBdr>
        </w:div>
        <w:div w:id="101460462">
          <w:marLeft w:val="806"/>
          <w:marRight w:val="0"/>
          <w:marTop w:val="0"/>
          <w:marBottom w:val="0"/>
          <w:divBdr>
            <w:top w:val="none" w:sz="0" w:space="0" w:color="auto"/>
            <w:left w:val="none" w:sz="0" w:space="0" w:color="auto"/>
            <w:bottom w:val="none" w:sz="0" w:space="0" w:color="auto"/>
            <w:right w:val="none" w:sz="0" w:space="0" w:color="auto"/>
          </w:divBdr>
        </w:div>
      </w:divsChild>
    </w:div>
    <w:div w:id="1328512941">
      <w:bodyDiv w:val="1"/>
      <w:marLeft w:val="0"/>
      <w:marRight w:val="0"/>
      <w:marTop w:val="0"/>
      <w:marBottom w:val="0"/>
      <w:divBdr>
        <w:top w:val="none" w:sz="0" w:space="0" w:color="auto"/>
        <w:left w:val="none" w:sz="0" w:space="0" w:color="auto"/>
        <w:bottom w:val="none" w:sz="0" w:space="0" w:color="auto"/>
        <w:right w:val="none" w:sz="0" w:space="0" w:color="auto"/>
      </w:divBdr>
    </w:div>
    <w:div w:id="1660032705">
      <w:bodyDiv w:val="1"/>
      <w:marLeft w:val="0"/>
      <w:marRight w:val="0"/>
      <w:marTop w:val="0"/>
      <w:marBottom w:val="0"/>
      <w:divBdr>
        <w:top w:val="none" w:sz="0" w:space="0" w:color="auto"/>
        <w:left w:val="none" w:sz="0" w:space="0" w:color="auto"/>
        <w:bottom w:val="none" w:sz="0" w:space="0" w:color="auto"/>
        <w:right w:val="none" w:sz="0" w:space="0" w:color="auto"/>
      </w:divBdr>
      <w:divsChild>
        <w:div w:id="1151411207">
          <w:marLeft w:val="806"/>
          <w:marRight w:val="0"/>
          <w:marTop w:val="0"/>
          <w:marBottom w:val="0"/>
          <w:divBdr>
            <w:top w:val="none" w:sz="0" w:space="0" w:color="auto"/>
            <w:left w:val="none" w:sz="0" w:space="0" w:color="auto"/>
            <w:bottom w:val="none" w:sz="0" w:space="0" w:color="auto"/>
            <w:right w:val="none" w:sz="0" w:space="0" w:color="auto"/>
          </w:divBdr>
        </w:div>
        <w:div w:id="289671489">
          <w:marLeft w:val="806"/>
          <w:marRight w:val="0"/>
          <w:marTop w:val="0"/>
          <w:marBottom w:val="0"/>
          <w:divBdr>
            <w:top w:val="none" w:sz="0" w:space="0" w:color="auto"/>
            <w:left w:val="none" w:sz="0" w:space="0" w:color="auto"/>
            <w:bottom w:val="none" w:sz="0" w:space="0" w:color="auto"/>
            <w:right w:val="none" w:sz="0" w:space="0" w:color="auto"/>
          </w:divBdr>
        </w:div>
        <w:div w:id="374349619">
          <w:marLeft w:val="806"/>
          <w:marRight w:val="0"/>
          <w:marTop w:val="0"/>
          <w:marBottom w:val="0"/>
          <w:divBdr>
            <w:top w:val="none" w:sz="0" w:space="0" w:color="auto"/>
            <w:left w:val="none" w:sz="0" w:space="0" w:color="auto"/>
            <w:bottom w:val="none" w:sz="0" w:space="0" w:color="auto"/>
            <w:right w:val="none" w:sz="0" w:space="0" w:color="auto"/>
          </w:divBdr>
        </w:div>
        <w:div w:id="205991992">
          <w:marLeft w:val="806"/>
          <w:marRight w:val="0"/>
          <w:marTop w:val="0"/>
          <w:marBottom w:val="0"/>
          <w:divBdr>
            <w:top w:val="none" w:sz="0" w:space="0" w:color="auto"/>
            <w:left w:val="none" w:sz="0" w:space="0" w:color="auto"/>
            <w:bottom w:val="none" w:sz="0" w:space="0" w:color="auto"/>
            <w:right w:val="none" w:sz="0" w:space="0" w:color="auto"/>
          </w:divBdr>
        </w:div>
      </w:divsChild>
    </w:div>
    <w:div w:id="1692102664">
      <w:bodyDiv w:val="1"/>
      <w:marLeft w:val="0"/>
      <w:marRight w:val="0"/>
      <w:marTop w:val="0"/>
      <w:marBottom w:val="0"/>
      <w:divBdr>
        <w:top w:val="none" w:sz="0" w:space="0" w:color="auto"/>
        <w:left w:val="none" w:sz="0" w:space="0" w:color="auto"/>
        <w:bottom w:val="none" w:sz="0" w:space="0" w:color="auto"/>
        <w:right w:val="none" w:sz="0" w:space="0" w:color="auto"/>
      </w:divBdr>
      <w:divsChild>
        <w:div w:id="84613266">
          <w:marLeft w:val="547"/>
          <w:marRight w:val="0"/>
          <w:marTop w:val="0"/>
          <w:marBottom w:val="0"/>
          <w:divBdr>
            <w:top w:val="none" w:sz="0" w:space="0" w:color="auto"/>
            <w:left w:val="none" w:sz="0" w:space="0" w:color="auto"/>
            <w:bottom w:val="none" w:sz="0" w:space="0" w:color="auto"/>
            <w:right w:val="none" w:sz="0" w:space="0" w:color="auto"/>
          </w:divBdr>
        </w:div>
        <w:div w:id="1743790455">
          <w:marLeft w:val="1166"/>
          <w:marRight w:val="0"/>
          <w:marTop w:val="96"/>
          <w:marBottom w:val="0"/>
          <w:divBdr>
            <w:top w:val="none" w:sz="0" w:space="0" w:color="auto"/>
            <w:left w:val="none" w:sz="0" w:space="0" w:color="auto"/>
            <w:bottom w:val="none" w:sz="0" w:space="0" w:color="auto"/>
            <w:right w:val="none" w:sz="0" w:space="0" w:color="auto"/>
          </w:divBdr>
        </w:div>
      </w:divsChild>
    </w:div>
    <w:div w:id="1877429589">
      <w:bodyDiv w:val="1"/>
      <w:marLeft w:val="0"/>
      <w:marRight w:val="0"/>
      <w:marTop w:val="0"/>
      <w:marBottom w:val="0"/>
      <w:divBdr>
        <w:top w:val="none" w:sz="0" w:space="0" w:color="auto"/>
        <w:left w:val="none" w:sz="0" w:space="0" w:color="auto"/>
        <w:bottom w:val="none" w:sz="0" w:space="0" w:color="auto"/>
        <w:right w:val="none" w:sz="0" w:space="0" w:color="auto"/>
      </w:divBdr>
      <w:divsChild>
        <w:div w:id="109473300">
          <w:marLeft w:val="806"/>
          <w:marRight w:val="0"/>
          <w:marTop w:val="0"/>
          <w:marBottom w:val="0"/>
          <w:divBdr>
            <w:top w:val="none" w:sz="0" w:space="0" w:color="auto"/>
            <w:left w:val="none" w:sz="0" w:space="0" w:color="auto"/>
            <w:bottom w:val="none" w:sz="0" w:space="0" w:color="auto"/>
            <w:right w:val="none" w:sz="0" w:space="0" w:color="auto"/>
          </w:divBdr>
        </w:div>
        <w:div w:id="1564485828">
          <w:marLeft w:val="806"/>
          <w:marRight w:val="0"/>
          <w:marTop w:val="0"/>
          <w:marBottom w:val="0"/>
          <w:divBdr>
            <w:top w:val="none" w:sz="0" w:space="0" w:color="auto"/>
            <w:left w:val="none" w:sz="0" w:space="0" w:color="auto"/>
            <w:bottom w:val="none" w:sz="0" w:space="0" w:color="auto"/>
            <w:right w:val="none" w:sz="0" w:space="0" w:color="auto"/>
          </w:divBdr>
        </w:div>
      </w:divsChild>
    </w:div>
    <w:div w:id="1904757322">
      <w:bodyDiv w:val="1"/>
      <w:marLeft w:val="0"/>
      <w:marRight w:val="0"/>
      <w:marTop w:val="0"/>
      <w:marBottom w:val="0"/>
      <w:divBdr>
        <w:top w:val="none" w:sz="0" w:space="0" w:color="auto"/>
        <w:left w:val="none" w:sz="0" w:space="0" w:color="auto"/>
        <w:bottom w:val="none" w:sz="0" w:space="0" w:color="auto"/>
        <w:right w:val="none" w:sz="0" w:space="0" w:color="auto"/>
      </w:divBdr>
      <w:divsChild>
        <w:div w:id="42171271">
          <w:marLeft w:val="806"/>
          <w:marRight w:val="0"/>
          <w:marTop w:val="0"/>
          <w:marBottom w:val="0"/>
          <w:divBdr>
            <w:top w:val="none" w:sz="0" w:space="0" w:color="auto"/>
            <w:left w:val="none" w:sz="0" w:space="0" w:color="auto"/>
            <w:bottom w:val="none" w:sz="0" w:space="0" w:color="auto"/>
            <w:right w:val="none" w:sz="0" w:space="0" w:color="auto"/>
          </w:divBdr>
        </w:div>
        <w:div w:id="772936398">
          <w:marLeft w:val="806"/>
          <w:marRight w:val="0"/>
          <w:marTop w:val="0"/>
          <w:marBottom w:val="0"/>
          <w:divBdr>
            <w:top w:val="none" w:sz="0" w:space="0" w:color="auto"/>
            <w:left w:val="none" w:sz="0" w:space="0" w:color="auto"/>
            <w:bottom w:val="none" w:sz="0" w:space="0" w:color="auto"/>
            <w:right w:val="none" w:sz="0" w:space="0" w:color="auto"/>
          </w:divBdr>
        </w:div>
        <w:div w:id="106312771">
          <w:marLeft w:val="806"/>
          <w:marRight w:val="0"/>
          <w:marTop w:val="0"/>
          <w:marBottom w:val="0"/>
          <w:divBdr>
            <w:top w:val="none" w:sz="0" w:space="0" w:color="auto"/>
            <w:left w:val="none" w:sz="0" w:space="0" w:color="auto"/>
            <w:bottom w:val="none" w:sz="0" w:space="0" w:color="auto"/>
            <w:right w:val="none" w:sz="0" w:space="0" w:color="auto"/>
          </w:divBdr>
        </w:div>
        <w:div w:id="1664506762">
          <w:marLeft w:val="806"/>
          <w:marRight w:val="0"/>
          <w:marTop w:val="0"/>
          <w:marBottom w:val="0"/>
          <w:divBdr>
            <w:top w:val="none" w:sz="0" w:space="0" w:color="auto"/>
            <w:left w:val="none" w:sz="0" w:space="0" w:color="auto"/>
            <w:bottom w:val="none" w:sz="0" w:space="0" w:color="auto"/>
            <w:right w:val="none" w:sz="0" w:space="0" w:color="auto"/>
          </w:divBdr>
        </w:div>
      </w:divsChild>
    </w:div>
    <w:div w:id="2071885169">
      <w:bodyDiv w:val="1"/>
      <w:marLeft w:val="0"/>
      <w:marRight w:val="0"/>
      <w:marTop w:val="0"/>
      <w:marBottom w:val="0"/>
      <w:divBdr>
        <w:top w:val="none" w:sz="0" w:space="0" w:color="auto"/>
        <w:left w:val="none" w:sz="0" w:space="0" w:color="auto"/>
        <w:bottom w:val="none" w:sz="0" w:space="0" w:color="auto"/>
        <w:right w:val="none" w:sz="0" w:space="0" w:color="auto"/>
      </w:divBdr>
      <w:divsChild>
        <w:div w:id="252711871">
          <w:marLeft w:val="806"/>
          <w:marRight w:val="0"/>
          <w:marTop w:val="0"/>
          <w:marBottom w:val="0"/>
          <w:divBdr>
            <w:top w:val="none" w:sz="0" w:space="0" w:color="auto"/>
            <w:left w:val="none" w:sz="0" w:space="0" w:color="auto"/>
            <w:bottom w:val="none" w:sz="0" w:space="0" w:color="auto"/>
            <w:right w:val="none" w:sz="0" w:space="0" w:color="auto"/>
          </w:divBdr>
        </w:div>
        <w:div w:id="1460605563">
          <w:marLeft w:val="806"/>
          <w:marRight w:val="0"/>
          <w:marTop w:val="0"/>
          <w:marBottom w:val="0"/>
          <w:divBdr>
            <w:top w:val="none" w:sz="0" w:space="0" w:color="auto"/>
            <w:left w:val="none" w:sz="0" w:space="0" w:color="auto"/>
            <w:bottom w:val="none" w:sz="0" w:space="0" w:color="auto"/>
            <w:right w:val="none" w:sz="0" w:space="0" w:color="auto"/>
          </w:divBdr>
        </w:div>
      </w:divsChild>
    </w:div>
    <w:div w:id="2089037565">
      <w:bodyDiv w:val="1"/>
      <w:marLeft w:val="0"/>
      <w:marRight w:val="0"/>
      <w:marTop w:val="0"/>
      <w:marBottom w:val="0"/>
      <w:divBdr>
        <w:top w:val="none" w:sz="0" w:space="0" w:color="auto"/>
        <w:left w:val="none" w:sz="0" w:space="0" w:color="auto"/>
        <w:bottom w:val="none" w:sz="0" w:space="0" w:color="auto"/>
        <w:right w:val="none" w:sz="0" w:space="0" w:color="auto"/>
      </w:divBdr>
      <w:divsChild>
        <w:div w:id="111829059">
          <w:marLeft w:val="547"/>
          <w:marRight w:val="0"/>
          <w:marTop w:val="104"/>
          <w:marBottom w:val="0"/>
          <w:divBdr>
            <w:top w:val="none" w:sz="0" w:space="0" w:color="auto"/>
            <w:left w:val="none" w:sz="0" w:space="0" w:color="auto"/>
            <w:bottom w:val="none" w:sz="0" w:space="0" w:color="auto"/>
            <w:right w:val="none" w:sz="0" w:space="0" w:color="auto"/>
          </w:divBdr>
        </w:div>
        <w:div w:id="1989240449">
          <w:marLeft w:val="1166"/>
          <w:marRight w:val="0"/>
          <w:marTop w:val="80"/>
          <w:marBottom w:val="0"/>
          <w:divBdr>
            <w:top w:val="none" w:sz="0" w:space="0" w:color="auto"/>
            <w:left w:val="none" w:sz="0" w:space="0" w:color="auto"/>
            <w:bottom w:val="none" w:sz="0" w:space="0" w:color="auto"/>
            <w:right w:val="none" w:sz="0" w:space="0" w:color="auto"/>
          </w:divBdr>
        </w:div>
        <w:div w:id="199318823">
          <w:marLeft w:val="1166"/>
          <w:marRight w:val="0"/>
          <w:marTop w:val="80"/>
          <w:marBottom w:val="0"/>
          <w:divBdr>
            <w:top w:val="none" w:sz="0" w:space="0" w:color="auto"/>
            <w:left w:val="none" w:sz="0" w:space="0" w:color="auto"/>
            <w:bottom w:val="none" w:sz="0" w:space="0" w:color="auto"/>
            <w:right w:val="none" w:sz="0" w:space="0" w:color="auto"/>
          </w:divBdr>
        </w:div>
        <w:div w:id="558320027">
          <w:marLeft w:val="1166"/>
          <w:marRight w:val="0"/>
          <w:marTop w:val="80"/>
          <w:marBottom w:val="0"/>
          <w:divBdr>
            <w:top w:val="none" w:sz="0" w:space="0" w:color="auto"/>
            <w:left w:val="none" w:sz="0" w:space="0" w:color="auto"/>
            <w:bottom w:val="none" w:sz="0" w:space="0" w:color="auto"/>
            <w:right w:val="none" w:sz="0" w:space="0" w:color="auto"/>
          </w:divBdr>
        </w:div>
        <w:div w:id="186257299">
          <w:marLeft w:val="1166"/>
          <w:marRight w:val="0"/>
          <w:marTop w:val="80"/>
          <w:marBottom w:val="0"/>
          <w:divBdr>
            <w:top w:val="none" w:sz="0" w:space="0" w:color="auto"/>
            <w:left w:val="none" w:sz="0" w:space="0" w:color="auto"/>
            <w:bottom w:val="none" w:sz="0" w:space="0" w:color="auto"/>
            <w:right w:val="none" w:sz="0" w:space="0" w:color="auto"/>
          </w:divBdr>
        </w:div>
        <w:div w:id="1704670692">
          <w:marLeft w:val="116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g"/><Relationship Id="rId18" Type="http://schemas.openxmlformats.org/officeDocument/2006/relationships/hyperlink" Target="https://www.youtube.com/watch?v=kDEX1HXybr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www.youtube.com/watch?v=J_bf_KE5llQ"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OxiY4yf6GGg" TargetMode="External"/><Relationship Id="rId20" Type="http://schemas.openxmlformats.org/officeDocument/2006/relationships/hyperlink" Target="https://www.youtube.com/watch?v=rYodcvhh7b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www.youtube.com/watch?v=1z0ULvg_pW8&amp;list=RDCMUCJQJ4GjTiq5lmn8czf8oo0Q&amp;start_radio=1&amp;t=1" TargetMode="External"/><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hyperlink" Target="https://www.youtube.com/watch?v=dqlzQXo1wq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Heng Ng</dc:creator>
  <cp:keywords/>
  <dc:description/>
  <cp:lastModifiedBy>Song Heng Ng</cp:lastModifiedBy>
  <cp:revision>2</cp:revision>
  <dcterms:created xsi:type="dcterms:W3CDTF">2023-05-09T07:12:00Z</dcterms:created>
  <dcterms:modified xsi:type="dcterms:W3CDTF">2023-05-09T07:12:00Z</dcterms:modified>
</cp:coreProperties>
</file>