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6"/>
        </w:rPr>
        <w:t>融合 Qwen/GLM 与 Qt 的多点位智能温室感光控制</w:t>
      </w: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设计报告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项目</w:t>
            </w:r>
          </w:p>
        </w:tc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内容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项目名称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融合 Qwen/GLM 与 Qt 的多点位智能温室感光控制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开发板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正点原子精英版 V2（STM32F103ZET6）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上位机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Qt 6.12.0（Widgets + Charts；TextToSpeech 待补装）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推理引擎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llama.cpp Server（本地 API，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127.0.0.1:8092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组员 / 学号 / 指导教师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待填写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（任务书未给出名单，本报告不臆造）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报告版本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V1.1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（与文档集同版本号）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日期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2026-10-12</w:t>
            </w:r>
          </w:p>
        </w:tc>
      </w:tr>
    </w:tbl>
    <w:p>
      <w:pPr>
        <w:spacing w:after="40"/>
      </w:pP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数据可信性声明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：本报告中所有数值分为两类，并逐处标注来源 ——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【实测】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由本机真实工具链/真实程序测得的原始数据（附测量方法）；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【依据】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由开发板官方例程源码、原理图或芯片手册直接得出的结论（附出处）；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【设计】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本项目的设计取值（尚未实测）。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凡未实测的功能结果（光照读数、控制动作、大模型延迟、识别精度等）一律标注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【待测】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并给出测法，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不以推测值充当实验结果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目录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1. 摘要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2. 绪论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3. 系统总体方案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4. 硬件设计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5. 软件设计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6. 通信协议设计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7. 大模型 API 接入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8. 系统测试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9. 总结与展望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10. 参考文献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1. 摘要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本文设计并实现了一套"本地自主闭环 + 远程可视化 + 自然语言交互"三层融合的智能温室感光控制系统。系统以正点原子精英版 V2（STM32F103ZET6）为现场控制核心，通过 ADC3 采集板载光敏电阻（PF8）的光照强度，在单片机内部完成</w:t>
      </w:r>
      <w:r>
        <w:rPr>
          <w:rFonts w:ascii="Times New Roman" w:hAnsi="Times New Roman" w:eastAsia="宋体" w:cs="Times New Roman"/>
          <w:b/>
          <w:i w:val="0"/>
          <w:sz w:val="24"/>
        </w:rPr>
        <w:t>阈值 + 回差</w:t>
      </w:r>
      <w:r>
        <w:rPr>
          <w:rFonts w:ascii="Times New Roman" w:hAnsi="Times New Roman" w:eastAsia="宋体" w:cs="Times New Roman"/>
          <w:b w:val="0"/>
          <w:i w:val="0"/>
          <w:sz w:val="24"/>
        </w:rPr>
        <w:t>判定与</w:t>
      </w:r>
      <w:r>
        <w:rPr>
          <w:rFonts w:ascii="Times New Roman" w:hAnsi="Times New Roman" w:eastAsia="宋体" w:cs="Times New Roman"/>
          <w:b/>
          <w:i w:val="0"/>
          <w:sz w:val="24"/>
        </w:rPr>
        <w:t>手动优先</w:t>
      </w:r>
      <w:r>
        <w:rPr>
          <w:rFonts w:ascii="Times New Roman" w:hAnsi="Times New Roman" w:eastAsia="宋体" w:cs="Times New Roman"/>
          <w:b w:val="0"/>
          <w:i w:val="0"/>
          <w:sz w:val="24"/>
        </w:rPr>
        <w:t>控制，驱动执行器与蜂鸣器；经 ESP8266（AT 固件）以 TCP 将状态上报 Qt 上位机；上位机在本机调用 llama.cpp 推理服务，把自然语言指令解析为结构化 JSON 控制指令，并统一经指令引擎校验后下发。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已完成并验证的工作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项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结果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来源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STM32 固件编译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0 Error(s), 0 Warning(s)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【实测】Keil MDK 5.36 / ARMCLANG V6.24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固件资源占用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Flash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70652 B（69.0 KB，13.5%）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、RAM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3168 B（3.1 KB，4.8%）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【实测】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greenhouse.map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产出固件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greenhouse.hex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198788 B（MD5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e134fb7e393852df6f4a2a535d1ce844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【实测】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Qt 上位机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构建通过并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运行验证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：监听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0.0.0.0:9092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，虚拟节点接入后长连接 ESTABLISHED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【实测】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协议契约测试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11/11 通过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【实测】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tools/contract_test.py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跨层一致性检查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27/27 通过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（固件 ↔ Qt ↔ 契约 ↔ 文档四处对齐）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【实测】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tools/consistency_check.py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可复现性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清空全部产物后单条命令重建，产物逐字节一致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【实测】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tools/build.ps1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/>
          <w:i w:val="0"/>
          <w:sz w:val="24"/>
        </w:rPr>
        <w:t>系统的三个工程性设计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是本文重点：① </w:t>
      </w:r>
      <w:r>
        <w:rPr>
          <w:rFonts w:ascii="Times New Roman" w:hAnsi="Times New Roman" w:eastAsia="宋体" w:cs="Times New Roman"/>
          <w:b/>
          <w:i w:val="0"/>
          <w:sz w:val="24"/>
        </w:rPr>
        <w:t>本地自治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——断网、上位机未启动、大模型不可用时现场闭环照常工作；② </w:t>
      </w:r>
      <w:r>
        <w:rPr>
          <w:rFonts w:ascii="Times New Roman" w:hAnsi="Times New Roman" w:eastAsia="宋体" w:cs="Times New Roman"/>
          <w:b/>
          <w:i w:val="0"/>
          <w:sz w:val="24"/>
        </w:rPr>
        <w:t>执行器两阶段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——先以板载 LED 等效负载完成控制逻辑验证，继电器到位后仅替换 4 行宏配置，业务代码零改动；③ </w:t>
      </w:r>
      <w:r>
        <w:rPr>
          <w:rFonts w:ascii="Times New Roman" w:hAnsi="Times New Roman" w:eastAsia="宋体" w:cs="Times New Roman"/>
          <w:b/>
          <w:i w:val="0"/>
          <w:sz w:val="24"/>
        </w:rPr>
        <w:t>契约守护</w:t>
      </w:r>
      <w:r>
        <w:rPr>
          <w:rFonts w:ascii="Times New Roman" w:hAnsi="Times New Roman" w:eastAsia="宋体" w:cs="Times New Roman"/>
          <w:b w:val="0"/>
          <w:i w:val="0"/>
          <w:sz w:val="24"/>
        </w:rPr>
        <w:t>——把"多处必须一致"的约定固化为可执行检查，使文档漂移在提交前即被拦截。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2. 绪论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2.1 项目背景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温室大棚的补光与遮阳控制直接影响作物产量。传统做法存在两个突出问题：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感知维度单一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：控制逻辑与显示都在现场，管理者无法远程掌握棚内光照状况；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决策方式死板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：阈值一经设定难以随作物生长期、天气与季节灵活调整，更无法用自然语言下达指令。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2.2 相关技术现状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现场控制侧：以单片机 GPIO/ADC 完成简单阈值判断的方案已很成熟，但普遍</w:t>
      </w:r>
      <w:r>
        <w:rPr>
          <w:rFonts w:ascii="Times New Roman" w:hAnsi="Times New Roman" w:eastAsia="宋体" w:cs="Times New Roman"/>
          <w:b/>
          <w:i w:val="0"/>
          <w:sz w:val="24"/>
        </w:rPr>
        <w:t>只做单点阈值比较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，在阈值附近会因光照抖动导致执行器频繁通断；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上位机侧：Qt 等框架可轻松实现远程监控，但与现场设备的多点位、断线重连、指令确认等工程细节往往被简化；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智能交互侧：云端大模型方案依赖网络与费用，且数据出网；近两年本地小参数模型（llama.cpp 等）使"局域网内自然语言控制"成为可行路径，但对</w:t>
      </w:r>
      <w:r>
        <w:rPr>
          <w:rFonts w:ascii="Times New Roman" w:hAnsi="Times New Roman" w:eastAsia="宋体" w:cs="Times New Roman"/>
          <w:b/>
          <w:i w:val="0"/>
          <w:sz w:val="24"/>
        </w:rPr>
        <w:t>推理延迟与输出稳定性</w:t>
      </w:r>
      <w:r>
        <w:rPr>
          <w:rFonts w:ascii="Times New Roman" w:hAnsi="Times New Roman" w:eastAsia="宋体" w:cs="Times New Roman"/>
          <w:b w:val="0"/>
          <w:i w:val="0"/>
          <w:sz w:val="24"/>
        </w:rPr>
        <w:t>的工程处理尚缺范式。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2.3 本文主要工作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1. 完成现场端固件设计：ADC3 光照采集与滤波、阈值 + </w:t>
      </w:r>
      <w:r>
        <w:rPr>
          <w:rFonts w:ascii="Times New Roman" w:hAnsi="Times New Roman" w:eastAsia="宋体" w:cs="Times New Roman"/>
          <w:b/>
          <w:i w:val="0"/>
          <w:sz w:val="24"/>
        </w:rPr>
        <w:t>回差</w:t>
      </w:r>
      <w:r>
        <w:rPr>
          <w:rFonts w:ascii="Times New Roman" w:hAnsi="Times New Roman" w:eastAsia="宋体" w:cs="Times New Roman"/>
          <w:b w:val="0"/>
          <w:i w:val="0"/>
          <w:sz w:val="24"/>
        </w:rPr>
        <w:t>状态机、</w:t>
      </w:r>
      <w:r>
        <w:rPr>
          <w:rFonts w:ascii="Times New Roman" w:hAnsi="Times New Roman" w:eastAsia="宋体" w:cs="Times New Roman"/>
          <w:b/>
          <w:i w:val="0"/>
          <w:sz w:val="24"/>
        </w:rPr>
        <w:t>手动优先</w:t>
      </w:r>
      <w:r>
        <w:rPr>
          <w:rFonts w:ascii="Times New Roman" w:hAnsi="Times New Roman" w:eastAsia="宋体" w:cs="Times New Roman"/>
          <w:b w:val="0"/>
          <w:i w:val="0"/>
          <w:sz w:val="24"/>
        </w:rPr>
        <w:t>模式、EEPROM 掉电记忆、看门狗、LCD 本地显示；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2. 完成 ESP8266 AT 通信设计：非阻塞状态机、TCP 透传、</w:t>
      </w:r>
      <w:r>
        <w:rPr>
          <w:rFonts w:ascii="Times New Roman" w:hAnsi="Times New Roman" w:eastAsia="宋体" w:cs="Times New Roman"/>
          <w:b/>
          <w:i w:val="0"/>
          <w:sz w:val="24"/>
        </w:rPr>
        <w:t>自写行缓冲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（透传模式无 </w:t>
      </w:r>
      <w:r>
        <w:rPr>
          <w:rFonts w:ascii="Consolas" w:hAnsi="Consolas" w:eastAsia="宋体" w:cs="Consolas"/>
          <w:b w:val="0"/>
          <w:i w:val="0"/>
          <w:sz w:val="22"/>
        </w:rPr>
        <w:t>+IPD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前缀）、退避重连；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3. 完成 Qt 上位机设计：多节点 TCP 服务、实时曲线、</w:t>
      </w:r>
      <w:r>
        <w:rPr>
          <w:rFonts w:ascii="Times New Roman" w:hAnsi="Times New Roman" w:eastAsia="宋体" w:cs="Times New Roman"/>
          <w:b/>
          <w:i w:val="0"/>
          <w:sz w:val="24"/>
        </w:rPr>
        <w:t>ACK 守卫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（指令在途期间屏蔽受控字段的旧值回写，消除竞态）、离线判定；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4. 完成本地大模型接入：llama.cpp router 模式调用、结构化 JSON 提示词、</w:t>
      </w:r>
      <w:r>
        <w:rPr>
          <w:rFonts w:ascii="Times New Roman" w:hAnsi="Times New Roman" w:eastAsia="宋体" w:cs="Times New Roman"/>
          <w:b/>
          <w:i w:val="0"/>
          <w:sz w:val="24"/>
        </w:rPr>
        <w:t>三路指令（按钮/语音/大模型）统一校验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5. 建立工程化保障：协议单一事实源、契约测试、跨层一致性检查、一键可复现构建。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3. 系统总体方案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3.1 系统架构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┌────────────────────────────────────────────────────────────┐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               智能层：llama.cpp（本地推理）             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llama-server  http://127.0.0.1:8092/v1                 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router 模式：模型按需加载，--models-max 1               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└──────────────────────────▲─────────────────────────────────┘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                   │ Qt 进程内 HTTP（工作线程，异步）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┌──────────────────────────┴─────────────────────────────────┐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               展示与控制层：Qt 6.12 应用进程             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数据显示 / 实时曲线 / 按钮控制 / TTS 播报 / ASR 识别       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CommandEngine：三路指令统一校验  +  CommandAckGuard       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QTcpServer 监听 0.0.0.0:9092                            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└──────────────────────────▲─────────────────────────────────┘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                   │ TCP + 换行分隔 JSON（1 s 上报 = 心跳）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┌──────────────────────────┴─────────────────────────────────┐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               采集层：STM32 节点（本地自主闭环）          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光敏 PF8/ADC3_IN6 → 8 次均值 → light=4095-adc           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→ 阈值+回差判定 → 执行器(阶段一 LED1/PE5，阶段二 PD11) + 蜂鸣器 PB8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LCD(FSMC) 本地显示   IWDG ≈2 s    AT24C02 掉电记忆           │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└────────────────────────────────────────────────────────────┘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3.2 分层解耦与"本地自治"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系统的关键设计取向是</w:t>
      </w:r>
      <w:r>
        <w:rPr>
          <w:rFonts w:ascii="Times New Roman" w:hAnsi="Times New Roman" w:eastAsia="宋体" w:cs="Times New Roman"/>
          <w:b/>
          <w:i w:val="0"/>
          <w:sz w:val="24"/>
        </w:rPr>
        <w:t>把实时控制留在现场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链路状态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现场行为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上位机行为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全部正常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采集/显示/控制/上报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监控、控制、语音交互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llama-server 未启动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不受影响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智能交互置灰，监控与控制照常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上位机未启动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不受影响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（本地闭环照常）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—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ESP8266 断网/断电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不受影响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，恢复后自动续传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判定节点离线</w:t>
            </w:r>
          </w:p>
        </w:tc>
      </w:tr>
    </w:tbl>
    <w:p>
      <w:pPr>
        <w:spacing w:after="40"/>
      </w:pP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3.3 技术选型与论证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环节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选型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论证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主控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正点原子精英版 V2（STM32F103ZET6，Cortex-M3 @72 MHz，512 KB Flash / 64 KB SRAM）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板载已集成光敏电阻与有源蜂鸣器，省去外部器件与标定；资料与例程完备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光照采集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板载光敏电阻 LS1 →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PF8（ADC3_IN6）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免外接；官方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实验20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提供现成驱动与引脚依据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本地显示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3.5″ TFTLCD（NT35310，480×320，MCU 屏）+ FSMC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官方 BSP 与字库齐备；FSMC 并口刷新快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执行器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阶段一板载 LED1（PE5）；阶段二外接继电器（PD11）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见 4.4：两阶段验证，接口预留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无线通信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ESP8266（AT 固件）+ TCP 透传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无需额外网关与 broker；STM32 侧只需串口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上位机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Qt 6.12 Widgets + Charts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表单型监控界面用 Widgets 比 QML 更直接；Charts 满足实时曲线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语音合成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Qt TextToSpeech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离线免费；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需补装模块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（见 8.4）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语音识别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PowerShell +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System.Speech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（SAPI）听写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免 C++/WinRT 互操作，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QProcess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起脚本即可；WinRT 为备选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推理引擎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llama.cpp Server（本地）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数据不出局域网；OpenAI 兼容接口便于替换模型</w:t>
            </w:r>
          </w:p>
        </w:tc>
      </w:tr>
    </w:tbl>
    <w:p>
      <w:pPr>
        <w:spacing w:after="40"/>
      </w:pP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4. 硬件设计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4.1 开发板资源与引脚分配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引脚分配的唯一事实来源是 Tech_Design.md 附录 A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，其结论逐条来自开发板官方例程源码与 IO 引脚分配表。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2409"/>
        <w:gridCol w:w="2409"/>
        <w:gridCol w:w="2409"/>
        <w:gridCol w:w="2409"/>
      </w:tblGrid>
      <w:tr>
        <w:trPr>
          <w:cantSplit/>
          <w:tblHeader w:val="true"/>
        </w:trPr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功能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引脚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外设 / 模式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依据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光照采集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PF8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ADC3_IN6，模拟输入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【依据】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lsens.h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LSENS_ADC3_CHX_GPIO_PIN = GPIO_PIN_8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（GPIOF）、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LSENS_ADC3_CHX = ADC_CHANNEL_6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报警蜂鸣器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PB8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GPIO 推挽输出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【依据】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beep.h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BEEP_GPIO_PIN = GPIO_PIN_8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；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beep.c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中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BEEP(0)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= 关闭 →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高电平响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执行器（阶段二）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PD11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GPIO 推挽输出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【依据】IO 分配表标注"未接任何外设"，可自由支配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执行器（阶段一）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PE5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（板载 LED1）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GPIO 推挽输出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【依据】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led.h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LED1_GPIO_PIN = GPIO_PIN_5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（GPIOE）；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led.c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中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LED1(1)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= 关闭 →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低电平点亮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运行心跳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PB5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（板载 LED0）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GPIO 推挽输出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【依据】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led.h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LED0_GPIO_PIN = GPIO_PIN_5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（GPIOB）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LCD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FSMC 并口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PD0/1/4/5/8–10/14/15、PE7–PE15、PG0/PG12、PB0（背光）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【依据】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lcd.h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引脚宏 + IO 分配表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ESP8266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PA2（TX）/ PA3（RX）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USART2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【依据】IO 分配表；与 RS485 由 P5 跳线二选一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阈值存储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PB6 / PB7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I2C1 SCL / SDA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【依据】IO 分配表标注硬连接（N）、板载 4.7 K 上拉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调试串口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PA9 / PA10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USART1 + CH340C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【依据】需插 P3 跳线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下载调试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PA13 / PA14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SWD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【依据】不可用作普通 IO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/>
          <w:i w:val="0"/>
          <w:sz w:val="24"/>
        </w:rPr>
        <w:t>必须避开的引脚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  <w:r>
        <w:rPr>
          <w:rFonts w:ascii="Consolas" w:hAnsi="Consolas" w:eastAsia="宋体" w:cs="Consolas"/>
          <w:b w:val="0"/>
          <w:i w:val="0"/>
          <w:sz w:val="22"/>
        </w:rPr>
        <w:t>PD5 = FSMC_NWE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（TFTLCD 写选通）。若把执行器接在 PD5，插屏后每写一次屏该脚就翻转一次，会导致执行器高频乱跳并破坏 LCD 时序。同理 PD0/PD1/PD4/PD8–PD10/PD14/PD15、PE7–PE15、PG0/PG12、PB0 均属 FSMC 占用，一律不得挪用。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备用干净资源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：插着 3.5″ 屏时仍完全干净的模拟通道有 PA5/PA6/PA7、PC0–PC5、PF3–PF7（屏走 PD/PE/PG 组，不碰 PC 口）；干净数字 IO 有 PE0/PE1/PE6、PG1–PG5、PF12–PF15。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4.2 光照采集设计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2E5496"/>
          <w:sz w:val="24"/>
        </w:rPr>
        <w:t>4.2.1 光照方向（易错点）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精英版 V2 的光敏传感器为</w:t>
      </w:r>
      <w:r>
        <w:rPr>
          <w:rFonts w:ascii="Times New Roman" w:hAnsi="Times New Roman" w:eastAsia="宋体" w:cs="Times New Roman"/>
          <w:b/>
          <w:i w:val="0"/>
          <w:sz w:val="24"/>
        </w:rPr>
        <w:t>光敏电阻 LS1 + 固定电阻分压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，输出接 PF8：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VCC3.3 ──[ 固定电阻 ]──┬── PF8 (ADC3_IN6) ──→ STM32 ADC3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            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           [ LS1 光敏电阻 ]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               │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              GND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【依据】光照增强 → LS1 阻值下降 → PF8 电压下降 → </w:t>
      </w:r>
      <w:r>
        <w:rPr>
          <w:rFonts w:ascii="Times New Roman" w:hAnsi="Times New Roman" w:eastAsia="宋体" w:cs="Times New Roman"/>
          <w:b/>
          <w:i w:val="0"/>
          <w:sz w:val="24"/>
        </w:rPr>
        <w:t>ADC 码值减小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。官方 </w:t>
      </w:r>
      <w:r>
        <w:rPr>
          <w:rFonts w:ascii="Consolas" w:hAnsi="Consolas" w:eastAsia="宋体" w:cs="Consolas"/>
          <w:b w:val="0"/>
          <w:i w:val="0"/>
          <w:sz w:val="22"/>
        </w:rPr>
        <w:t>lsens.c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的换算为 </w:t>
      </w:r>
      <w:r>
        <w:rPr>
          <w:rFonts w:ascii="Consolas" w:hAnsi="Consolas" w:eastAsia="宋体" w:cs="Consolas"/>
          <w:b w:val="0"/>
          <w:i w:val="0"/>
          <w:sz w:val="22"/>
        </w:rPr>
        <w:t>return (uint8_t)(100 - adc3_get_result_average(...) / 40)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，其头文件注释为 </w:t>
      </w:r>
      <w:r>
        <w:rPr>
          <w:rFonts w:ascii="Consolas" w:hAnsi="Consolas" w:eastAsia="宋体" w:cs="Consolas"/>
          <w:b w:val="0"/>
          <w:i w:val="0"/>
          <w:sz w:val="22"/>
        </w:rPr>
        <w:t>0,最暗; 100,最亮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—— 亮时原始 ADC ≈ 0，可反证方向。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官方文档陷阱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：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实验20 光敏传感器实验/readme.txt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的"实验现象"段把该通道误写成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通道6(PA1)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（实为 PF8），且"光线越亮，值越大"说的是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换算后的 0–100 值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而非原始 ADC。另注官方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adc3.h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中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ADC3_CHY_GPIO_PIN = GPIO_PIN_1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/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ADC3_CHY = ADC_CHANNEL_1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是残留默认值，与光敏无关。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为让"光照超过阈值就报警"在全项目语义一致，本项目定义</w:t>
      </w:r>
      <w:r>
        <w:rPr>
          <w:rFonts w:ascii="Times New Roman" w:hAnsi="Times New Roman" w:eastAsia="宋体" w:cs="Times New Roman"/>
          <w:b/>
          <w:i w:val="0"/>
          <w:sz w:val="24"/>
        </w:rPr>
        <w:t>相对光强指标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#define LIGHT_ADC_MAX        4095U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#define LIGHT_FROM_ADC(a)    ((uint16_t)(LIGHT_ADC_MAX - (a)))   /* 0=全暗, 4095=最强 */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阈值判断只建立在 </w:t>
      </w:r>
      <w:r>
        <w:rPr>
          <w:rFonts w:ascii="Consolas" w:hAnsi="Consolas" w:eastAsia="宋体" w:cs="Consolas"/>
          <w:b w:val="0"/>
          <w:i w:val="0"/>
          <w:sz w:val="22"/>
        </w:rPr>
        <w:t>light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上；协议同时上报原始 </w:t>
      </w:r>
      <w:r>
        <w:rPr>
          <w:rFonts w:ascii="Consolas" w:hAnsi="Consolas" w:eastAsia="宋体" w:cs="Consolas"/>
          <w:b w:val="0"/>
          <w:i w:val="0"/>
          <w:sz w:val="22"/>
        </w:rPr>
        <w:t>adc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供标定与追溯。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2E5496"/>
          <w:sz w:val="24"/>
        </w:rPr>
        <w:t>4.2.2 ADC 配置与时间开销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配置项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取值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依据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ADC 外设 / 通道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ADC3 / 通道 6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【依据】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lsens.h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ADCCLK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12 MHz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（PCLK2 72 MHz ÷ 6）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【依据】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adc3.c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RCC_ADCPCLK2_DIV6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，官方注释"72M/6=12MHz"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采样时间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239.5 周期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【依据】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ADC_SAMPLETIME_239CYCLES_5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单次转换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(239.5 + 12.5) / 12 MHz = 252 周期 =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21 µs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【依据】官方注释"252个ADC周期 = 21us"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8 次均值（自写循环）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≈0.17 ms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【设计】8 × 21 µs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官方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adc3_get_result_average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每样本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delay_ms(5)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→ 8 次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≈40 ms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（阻塞）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【依据】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adc3.c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源码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因此本项目</w:t>
      </w:r>
      <w:r>
        <w:rPr>
          <w:rFonts w:ascii="Times New Roman" w:hAnsi="Times New Roman" w:eastAsia="宋体" w:cs="Times New Roman"/>
          <w:b/>
          <w:i w:val="0"/>
          <w:sz w:val="24"/>
        </w:rPr>
        <w:t>不用</w:t>
      </w:r>
      <w:r>
        <w:rPr>
          <w:rFonts w:ascii="Times New Roman" w:hAnsi="Times New Roman" w:eastAsia="宋体" w:cs="Times New Roman"/>
          <w:b w:val="0"/>
          <w:i w:val="0"/>
          <w:sz w:val="24"/>
        </w:rPr>
        <w:t>官方均值函数（它在 1 s 周期里白占 40 ms），而是自写无延时循环：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uint16_t Light_ReadRaw(uint8_t times)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{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uint32_t sum = 0;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if (times == 0) times = 1;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for (uint8_t i = 0; i &lt; times; i++) {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sum += adc3_get_result();      /* 单次 21 µs，不插 delay */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}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return (uint16_t)(sum / times);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}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初始化责任划分：【依据】官方 </w:t>
      </w:r>
      <w:r>
        <w:rPr>
          <w:rFonts w:ascii="Consolas" w:hAnsi="Consolas" w:eastAsia="宋体" w:cs="Consolas"/>
          <w:b w:val="0"/>
          <w:i w:val="0"/>
          <w:sz w:val="22"/>
        </w:rPr>
        <w:t>adc3_init()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只把 </w:t>
      </w:r>
      <w:r>
        <w:rPr>
          <w:rFonts w:ascii="Consolas" w:hAnsi="Consolas" w:eastAsia="宋体" w:cs="Consolas"/>
          <w:b w:val="0"/>
          <w:i w:val="0"/>
          <w:sz w:val="22"/>
        </w:rPr>
        <w:t>ADC3_CHY_GPIO_PIN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（宏默认值 = PA1）配成模拟输入，</w:t>
      </w:r>
      <w:r>
        <w:rPr>
          <w:rFonts w:ascii="Times New Roman" w:hAnsi="Times New Roman" w:eastAsia="宋体" w:cs="Times New Roman"/>
          <w:b/>
          <w:i w:val="0"/>
          <w:sz w:val="24"/>
        </w:rPr>
        <w:t>不会配置 PF8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；PF8 的模拟输入模式需自行完成（本项目在 </w:t>
      </w:r>
      <w:r>
        <w:rPr>
          <w:rFonts w:ascii="Consolas" w:hAnsi="Consolas" w:eastAsia="宋体" w:cs="Consolas"/>
          <w:b w:val="0"/>
          <w:i w:val="0"/>
          <w:sz w:val="22"/>
        </w:rPr>
        <w:t>MX_ADC3_Init()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里使能 GPIOF 时钟并把 PF8 设为 </w:t>
      </w:r>
      <w:r>
        <w:rPr>
          <w:rFonts w:ascii="Consolas" w:hAnsi="Consolas" w:eastAsia="宋体" w:cs="Consolas"/>
          <w:b w:val="0"/>
          <w:i w:val="0"/>
          <w:sz w:val="22"/>
        </w:rPr>
        <w:t>GPIO_MODE_ANALOG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），随后 </w:t>
      </w:r>
      <w:r>
        <w:rPr>
          <w:rFonts w:ascii="Consolas" w:hAnsi="Consolas" w:eastAsia="宋体" w:cs="Consolas"/>
          <w:b w:val="0"/>
          <w:i w:val="0"/>
          <w:sz w:val="22"/>
        </w:rPr>
        <w:t>HAL_ADCEx_Calibration_Start()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自校准。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4.3 阈值与回差设计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防止光照在阈值附近抖动导致执行器频繁通断。设阈值 </w:t>
      </w:r>
      <w:r>
        <w:rPr>
          <w:rFonts w:ascii="Consolas" w:hAnsi="Consolas" w:eastAsia="宋体" w:cs="Consolas"/>
          <w:b w:val="0"/>
          <w:i w:val="0"/>
          <w:sz w:val="22"/>
        </w:rPr>
        <w:t>th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（默认 2000）、回差 </w:t>
      </w:r>
      <w:r>
        <w:rPr>
          <w:rFonts w:ascii="Consolas" w:hAnsi="Consolas" w:eastAsia="宋体" w:cs="Consolas"/>
          <w:b w:val="0"/>
          <w:i w:val="0"/>
          <w:sz w:val="22"/>
        </w:rPr>
        <w:t>hys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（默认 150），单位均为 </w:t>
      </w:r>
      <w:r>
        <w:rPr>
          <w:rFonts w:ascii="Consolas" w:hAnsi="Consolas" w:eastAsia="宋体" w:cs="Consolas"/>
          <w:b w:val="0"/>
          <w:i w:val="0"/>
          <w:sz w:val="22"/>
        </w:rPr>
        <w:t>light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条件</w:t>
            </w:r>
          </w:p>
        </w:tc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行为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 &gt; th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执行器吸合 + 蜂鸣器响 + 上报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evt: alarm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 &lt; th - hys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执行器释放 + 蜂鸣器停 + 上报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evt: recover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th - hys ≤ light ≤ th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死区，保持当前状态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/>
          <w:i w:val="0"/>
          <w:sz w:val="24"/>
        </w:rPr>
        <w:t>不变式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  <w:r>
        <w:rPr>
          <w:rFonts w:ascii="Consolas" w:hAnsi="Consolas" w:eastAsia="宋体" w:cs="Consolas"/>
          <w:b w:val="0"/>
          <w:i w:val="0"/>
          <w:sz w:val="22"/>
        </w:rPr>
        <w:t>0 ≤ hys &lt; th ≤ 4095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。该约束在上电装载与 </w:t>
      </w:r>
      <w:r>
        <w:rPr>
          <w:rFonts w:ascii="Consolas" w:hAnsi="Consolas" w:eastAsia="宋体" w:cs="Consolas"/>
          <w:b w:val="0"/>
          <w:i w:val="0"/>
          <w:sz w:val="22"/>
        </w:rPr>
        <w:t>set_th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指令两处强制。若不校验，当 </w:t>
      </w:r>
      <w:r>
        <w:rPr>
          <w:rFonts w:ascii="Consolas" w:hAnsi="Consolas" w:eastAsia="宋体" w:cs="Consolas"/>
          <w:b w:val="0"/>
          <w:i w:val="0"/>
          <w:sz w:val="22"/>
        </w:rPr>
        <w:t>hys &gt; th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时 </w:t>
      </w:r>
      <w:r>
        <w:rPr>
          <w:rFonts w:ascii="Consolas" w:hAnsi="Consolas" w:eastAsia="宋体" w:cs="Consolas"/>
          <w:b w:val="0"/>
          <w:i w:val="0"/>
          <w:sz w:val="22"/>
        </w:rPr>
        <w:t>th - hys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会发生无符号下溢变成极大值，比较条件永不成立，</w:t>
      </w:r>
      <w:r>
        <w:rPr>
          <w:rFonts w:ascii="Times New Roman" w:hAnsi="Times New Roman" w:eastAsia="宋体" w:cs="Times New Roman"/>
          <w:b/>
          <w:i w:val="0"/>
          <w:sz w:val="24"/>
        </w:rPr>
        <w:t>执行器将锁死无法释放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阈值与回差存入板载 AT24C02（I2C1 @ 0x50），布局 </w:t>
      </w:r>
      <w:r>
        <w:rPr>
          <w:rFonts w:ascii="Times New Roman" w:hAnsi="Times New Roman" w:eastAsia="宋体" w:cs="Times New Roman"/>
          <w:b/>
          <w:i w:val="0"/>
          <w:sz w:val="24"/>
        </w:rPr>
        <w:t>8 字节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（恰好等于该芯片一页写入长度，无需跨页处理）：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偏移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长度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内容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0x00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魔数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0x47 0x48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'G' 'H'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0x02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（大端）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0x04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hys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（大端）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0x06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校验和 = 前 6 字节之和取低 16 位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魔数不符、校验失败或不变式不满足时一律回退默认值，</w:t>
      </w:r>
      <w:r>
        <w:rPr>
          <w:rFonts w:ascii="Times New Roman" w:hAnsi="Times New Roman" w:eastAsia="宋体" w:cs="Times New Roman"/>
          <w:b/>
          <w:i w:val="0"/>
          <w:sz w:val="24"/>
        </w:rPr>
        <w:t>不阻塞启动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。加魔数的意义：空片读出全 </w:t>
      </w:r>
      <w:r>
        <w:rPr>
          <w:rFonts w:ascii="Consolas" w:hAnsi="Consolas" w:eastAsia="宋体" w:cs="Consolas"/>
          <w:b w:val="0"/>
          <w:i w:val="0"/>
          <w:sz w:val="22"/>
        </w:rPr>
        <w:t>0xFF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，仅靠校验和"恰好失败"属于侥幸，加魔数后语义明确，后续扩展字段也不会误判。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4.4 执行器：两阶段验证与接口预留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任务书要求"光线超过一定值 → </w:t>
      </w:r>
      <w:r>
        <w:rPr>
          <w:rFonts w:ascii="Times New Roman" w:hAnsi="Times New Roman" w:eastAsia="宋体" w:cs="Times New Roman"/>
          <w:b/>
          <w:i w:val="0"/>
          <w:sz w:val="24"/>
        </w:rPr>
        <w:t>继电器</w:t>
      </w:r>
      <w:r>
        <w:rPr>
          <w:rFonts w:ascii="Times New Roman" w:hAnsi="Times New Roman" w:eastAsia="宋体" w:cs="Times New Roman"/>
          <w:b w:val="0"/>
          <w:i w:val="0"/>
          <w:sz w:val="24"/>
        </w:rPr>
        <w:t>开启"以及"远程控制</w:t>
      </w:r>
      <w:r>
        <w:rPr>
          <w:rFonts w:ascii="Times New Roman" w:hAnsi="Times New Roman" w:eastAsia="宋体" w:cs="Times New Roman"/>
          <w:b/>
          <w:i w:val="0"/>
          <w:sz w:val="24"/>
        </w:rPr>
        <w:t>继电器</w:t>
      </w:r>
      <w:r>
        <w:rPr>
          <w:rFonts w:ascii="Times New Roman" w:hAnsi="Times New Roman" w:eastAsia="宋体" w:cs="Times New Roman"/>
          <w:b w:val="0"/>
          <w:i w:val="0"/>
          <w:sz w:val="24"/>
        </w:rPr>
        <w:t>动作"。继电器的</w:t>
      </w:r>
      <w:r>
        <w:rPr>
          <w:rFonts w:ascii="Times New Roman" w:hAnsi="Times New Roman" w:eastAsia="宋体" w:cs="Times New Roman"/>
          <w:b/>
          <w:i w:val="0"/>
          <w:sz w:val="24"/>
        </w:rPr>
        <w:t>借用渠道已确认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，但到位需要时间。为避免"等硬件"或"先写死再返工"，采用两阶段验证：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阶段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执行器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目的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阶段一 · 先验实验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板载 LED1（PE5）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把阈值、回差、手动优先、远程与语音控制等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控制逻辑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先行验证通过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阶段二 · 正式验证与验收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借用继电器（PD11）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用真实继电器复测并完成答辩演示，任务书要求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无需替代说明即可完整达成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实现上把执行器抽象为宏，业务代码只调 </w:t>
      </w:r>
      <w:r>
        <w:rPr>
          <w:rFonts w:ascii="Consolas" w:hAnsi="Consolas" w:eastAsia="宋体" w:cs="Consolas"/>
          <w:b w:val="0"/>
          <w:i w:val="0"/>
          <w:sz w:val="22"/>
        </w:rPr>
        <w:t>Actuator_Set(on)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/* 阶段一：板载 LED1（PE5）作等效负载 */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#define ACTUATOR_GPIO_PORT      GPIOE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#define ACTUATOR_GPIO_PIN       GPIO_PIN_5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#define ACTUATOR_CLK_ENABLE()   do { __HAL_RCC_GPIOE_CLK_ENABLE(); } while (0)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#define ACTUATOR_NAME           "LED1(等效负载)"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/* 阶段二：借用继电器到位后，把上面 4 行整体换成下面 4 行（其余代码不动）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#define ACTUATOR_GPIO_PORT      GPIOD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#define ACTUATOR_GPIO_PIN       GPIO_PIN_11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#define ACTUATOR_CLK_ENABLE()   do { __HAL_RCC_GPIOD_CLK_ENABLE(); } while (0)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#define ACTUATOR_NAME           "Relay(PD11)"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*/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#define ACTUATOR_ACTIVE_LEVEL   0   /* 0 = 低电平有效 */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切换代价极低的依据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：板载 LED 在官方 </w:t>
      </w:r>
      <w:r>
        <w:rPr>
          <w:rFonts w:ascii="Consolas" w:hAnsi="Consolas" w:eastAsia="宋体" w:cs="Consolas"/>
          <w:b w:val="0"/>
          <w:i w:val="0"/>
          <w:sz w:val="22"/>
        </w:rPr>
        <w:t>led.c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中是</w:t>
      </w:r>
      <w:r>
        <w:rPr>
          <w:rFonts w:ascii="Times New Roman" w:hAnsi="Times New Roman" w:eastAsia="宋体" w:cs="Times New Roman"/>
          <w:b/>
          <w:i w:val="0"/>
          <w:sz w:val="24"/>
        </w:rPr>
        <w:t>低电平点亮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，而推荐的继电器模块也是</w:t>
      </w:r>
      <w:r>
        <w:rPr>
          <w:rFonts w:ascii="Times New Roman" w:hAnsi="Times New Roman" w:eastAsia="宋体" w:cs="Times New Roman"/>
          <w:b/>
          <w:i w:val="0"/>
          <w:sz w:val="24"/>
        </w:rPr>
        <w:t>低电平触发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—— 两者有效电平一致，故 </w:t>
      </w:r>
      <w:r>
        <w:rPr>
          <w:rFonts w:ascii="Consolas" w:hAnsi="Consolas" w:eastAsia="宋体" w:cs="Consolas"/>
          <w:b w:val="0"/>
          <w:i w:val="0"/>
          <w:sz w:val="22"/>
        </w:rPr>
        <w:t>ACTUATOR_ACTIVE_LEVEL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无需改动，只替换 </w:t>
      </w:r>
      <w:r>
        <w:rPr>
          <w:rFonts w:ascii="Consolas" w:hAnsi="Consolas" w:eastAsia="宋体" w:cs="Consolas"/>
          <w:b w:val="0"/>
          <w:i w:val="0"/>
          <w:sz w:val="22"/>
        </w:rPr>
        <w:t>PORT</w:t>
      </w:r>
      <w:r>
        <w:rPr>
          <w:rFonts w:ascii="Times New Roman" w:hAnsi="Times New Roman" w:eastAsia="宋体" w:cs="Times New Roman"/>
          <w:b w:val="0"/>
          <w:i w:val="0"/>
          <w:sz w:val="24"/>
        </w:rPr>
        <w:t>/</w:t>
      </w:r>
      <w:r>
        <w:rPr>
          <w:rFonts w:ascii="Consolas" w:hAnsi="Consolas" w:eastAsia="宋体" w:cs="Consolas"/>
          <w:b w:val="0"/>
          <w:i w:val="0"/>
          <w:sz w:val="22"/>
        </w:rPr>
        <w:t>PIN</w:t>
      </w:r>
      <w:r>
        <w:rPr>
          <w:rFonts w:ascii="Times New Roman" w:hAnsi="Times New Roman" w:eastAsia="宋体" w:cs="Times New Roman"/>
          <w:b w:val="0"/>
          <w:i w:val="0"/>
          <w:sz w:val="24"/>
        </w:rPr>
        <w:t>/</w:t>
      </w:r>
      <w:r>
        <w:rPr>
          <w:rFonts w:ascii="Consolas" w:hAnsi="Consolas" w:eastAsia="宋体" w:cs="Consolas"/>
          <w:b w:val="0"/>
          <w:i w:val="0"/>
          <w:sz w:val="22"/>
        </w:rPr>
        <w:t>CLK_ENABLE</w:t>
      </w:r>
      <w:r>
        <w:rPr>
          <w:rFonts w:ascii="Times New Roman" w:hAnsi="Times New Roman" w:eastAsia="宋体" w:cs="Times New Roman"/>
          <w:b w:val="0"/>
          <w:i w:val="0"/>
          <w:sz w:val="24"/>
        </w:rPr>
        <w:t>/</w:t>
      </w:r>
      <w:r>
        <w:rPr>
          <w:rFonts w:ascii="Consolas" w:hAnsi="Consolas" w:eastAsia="宋体" w:cs="Consolas"/>
          <w:b w:val="0"/>
          <w:i w:val="0"/>
          <w:sz w:val="22"/>
        </w:rPr>
        <w:t>NAME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四行宏。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2E5496"/>
          <w:sz w:val="24"/>
        </w:rPr>
        <w:t>4.4.1 继电器驱动电路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情形一：成品单路继电器模块（本项目采用借用品）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模块 VCC ── 独立 5 V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模块 GND ── STM32 GND（必须共地）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模块 IN  ── STM32 PD11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成品模块</w:t>
      </w:r>
      <w:r>
        <w:rPr>
          <w:rFonts w:ascii="Times New Roman" w:hAnsi="Times New Roman" w:eastAsia="宋体" w:cs="Times New Roman"/>
          <w:b/>
          <w:i w:val="0"/>
          <w:sz w:val="24"/>
        </w:rPr>
        <w:t>内部已自带驱动三极管、光耦与续流二极管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，故</w:t>
      </w:r>
      <w:r>
        <w:rPr>
          <w:rFonts w:ascii="Times New Roman" w:hAnsi="Times New Roman" w:eastAsia="宋体" w:cs="Times New Roman"/>
          <w:b/>
          <w:i w:val="0"/>
          <w:sz w:val="24"/>
        </w:rPr>
        <w:t>不需要</w:t>
      </w:r>
      <w:r>
        <w:rPr>
          <w:rFonts w:ascii="Times New Roman" w:hAnsi="Times New Roman" w:eastAsia="宋体" w:cs="Times New Roman"/>
          <w:b w:val="0"/>
          <w:i w:val="0"/>
          <w:sz w:val="24"/>
        </w:rPr>
        <w:t>外接 S8050 / 1N4007 / 1 kΩ 电阻，接三根线即可。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优先选用低电平触发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（模块上一般有高/低电平跳线）：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低电平触发时，光耦 LED 由模块的 5 V 经限流电阻供电，PD11 只需</w:t>
      </w:r>
      <w:r>
        <w:rPr>
          <w:rFonts w:ascii="Times New Roman" w:hAnsi="Times New Roman" w:eastAsia="宋体" w:cs="Times New Roman"/>
          <w:b/>
          <w:i w:val="0"/>
          <w:sz w:val="24"/>
        </w:rPr>
        <w:t>灌电流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，STM32 的 20 mA 灌能力绰绰有余，3.3 V 逻辑完全可靠；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高电平触发时，要靠 PD11 的 </w:t>
      </w:r>
      <w:r>
        <w:rPr>
          <w:rFonts w:ascii="Times New Roman" w:hAnsi="Times New Roman" w:eastAsia="宋体" w:cs="Times New Roman"/>
          <w:b/>
          <w:i w:val="0"/>
          <w:sz w:val="24"/>
        </w:rPr>
        <w:t>3.3 V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去驱动按 5 V 设计的限流电阻，光耦电流仅约 </w:t>
      </w:r>
      <w:r>
        <w:rPr>
          <w:rFonts w:ascii="Times New Roman" w:hAnsi="Times New Roman" w:eastAsia="宋体" w:cs="Times New Roman"/>
          <w:b/>
          <w:i w:val="0"/>
          <w:sz w:val="24"/>
        </w:rPr>
        <w:t>2.3 mA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，可能推不饱三极管 → 继电器吸合不稳或不吸合。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情形二：裸继电器（无模块时才需要）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—— PD11 经 1 kΩ 驱动 S8050（或经 PC817 光耦隔离），线圈单独 5 V 供电，线圈两端并 1N4007 续流二极管（阴极朝 5 V），共地。续流二极管不可省：省掉后断电瞬间的反向尖峰可能击穿三极管并干扰 MCU。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2E5496"/>
          <w:sz w:val="24"/>
        </w:rPr>
        <w:t>4.4.2 保留继电器接口空间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为使借用件到位后"即插即用"，以下位置必须预留、不得挪作他用：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类别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预留内容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约束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软件接口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ACTUATOR_*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四行宏 +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Actuator_Init/Set()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业务代码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不得直接出现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GPIOE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/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GPIO_PIN_5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/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GPIOD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/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GPIO_PIN_11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控制引脚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PD11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排针/焊盘位置不得接其他功能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电源通路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独立 5 V 与 GND 各一路引至继电器位置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与 STM32 共地；不得从板载 3.3 V 取电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物理空间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模块安放位置（约 50 × 25 mm）与固定方式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便于演示时观察触点动作</w:t>
            </w:r>
          </w:p>
        </w:tc>
      </w:tr>
    </w:tbl>
    <w:p>
      <w:pPr>
        <w:spacing w:after="40"/>
      </w:pP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4.5 供电注意事项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风险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说明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对策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ESP8266 供电不足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峰值电流约 300 mA，板载 AMS1117 常不够，会反复重启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独立 3.3 V/1 A 电源，或加大电容（100 µF）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继电器线圈回流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吸合瞬间拉低系统电源并产生反向尖峰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线圈单独 5 V 供电 + 共地；成品模块内置续流二极管，裸继电器须外接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逻辑电平不匹配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5 V 模块用 3.3 V 高电平触发时电流不足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优先低电平触发；只能高电平型时加 S8050 做电平转换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LCD 背光耗流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3.5″ 屏背光走 3.3 V 轨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与 ESP8266 共用电源时核算总电流</w:t>
            </w:r>
          </w:p>
        </w:tc>
      </w:tr>
    </w:tbl>
    <w:p>
      <w:pPr>
        <w:spacing w:after="40"/>
      </w:pP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4.6 指示与看门狗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指示灯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引脚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语义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LED0（红）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PB5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运行心跳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：每 5 s 翻转一次（5 s 亮 / 5 s 灭），证明主循环未卡死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LED1（绿）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PE5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执行器指示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：跟随执行器通断（阶段一直接作为等效负载）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不要让同一颗灯同时承担"程序活着"和"执行器吸合"两种语义，否则演示时无法判断灯亮的原因。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看门狗用独立看门狗 IWDG，溢出周期按下式计算：【设计】LSI ≈ 40 kHz，预分频 64 → 625 Hz，重装值 1250 → </w:t>
      </w:r>
      <w:r>
        <w:rPr>
          <w:rFonts w:ascii="Times New Roman" w:hAnsi="Times New Roman" w:eastAsia="宋体" w:cs="Times New Roman"/>
          <w:b/>
          <w:i w:val="0"/>
          <w:sz w:val="24"/>
        </w:rPr>
        <w:t>≈2.0 s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。主循环顶部喂狗，ESP8266 串口长帧分块发送时块间喂狗，EEPROM 页写入后的 ACK 轮询每 5 轮喂一次狗。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5. 软件设计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5.1 固件模块划分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模块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文件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职责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主流程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main.c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时钟树、IWDG、初始化顺序、1 s 采集/上报、事件调度、心跳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光照采集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adc_light.c/h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PF8 模拟输入初始化、ADC3 通道 6 采样、8 次均值、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换算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控制逻辑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control.c/h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执行器抽象、回差状态机、自动/手动模式、蜂鸣器、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set_th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校验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协议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protocol.c/h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环形缓冲 + 行断帧、cJSON 解包、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report/ack/evt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组包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通信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esp8266.c/h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AT 非阻塞状态机、退避重连、透传收发、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CLOSED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检测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存储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eeprom.c/h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AT24C02 8 字节读写、魔数/校验/不变式三重校验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显示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lcd_show.c/h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LCD 刷新光强/阈值/执行器/模式（可整体降级为编译桩）</w:t>
            </w:r>
          </w:p>
        </w:tc>
      </w:tr>
    </w:tbl>
    <w:p>
      <w:pPr>
        <w:spacing w:after="40"/>
      </w:pP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5.2 初始化顺序与主循环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初始化顺序刻意体现"安全优先、本地优先"：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HAL_Init(); SystemClock_Config();   /* 72 MHz，ADCCLK 12 MHz */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MX_IWDG_Init();                     /* ≈2 s，尽早打开 */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Led0_Init();                        /* PB5，先置高 = 灭 */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LcdShow_Init();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LightSensor_Init();                 /* GPIOF 时钟 + PF8 模拟输入 + ADC3 + 校准 */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Control_Init();                     /* 执行器断开、蜂鸣器不响（安全态） */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(void)EEPROM_Load(&amp;th, &amp;hys);       /* 三重校验失败即回退默认值，不阻塞启动 */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Control_Apply(th, hys, MODE_AUTO);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Esp8266_Init(SSID, PWD, PC_IP, 9092);   /* 失败不阻塞，本地闭环优先 */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主循环：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for (;;) {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Iwdg_Feed();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if (距上次 ≥ 1000 ms) {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if (++hb_cnt &gt;= 5) { hb_cnt = 0; Led0_Toggle(); }   /* 心跳：每 5 s 翻转 */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g_adc   = Light_ReadRaw(8);          /* ≈0.17 ms */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g_light = LIGHT_FROM_ADC(g_adc);     /* 4095 - adc */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LcdShow_Update(g_light, g_th, g_relay, g_mode);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Protocol_SendReport(...);            /* 同时充当链路心跳 */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}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Esp8266_Poll();                          /* 非阻塞 AT 状态机 */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while (Protocol_PopCommand(buf, sizeof(buf)))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Protocol_ParseAndExecute(buf);       /* 取出完整帧再执行 */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Control_Loop(g_light);                   /* 回差 + 手动优先，每轮都跑 */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}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定时节拍用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HAL_GetTick()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在主循环比较实现，而非额外 TIM 中断：少配置一个外设，杜绝"标志位被漏清"类问题；在 1 s 周期 + 非阻塞 AT 下抖动远小于光照变化速度。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5.3 回差控制与手动优先状态机</w:t>
      </w:r>
    </w:p>
    <w:p>
      <w:pPr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/* 输出统一出口：任何路径改输出都走这里，避免执行器/蜂鸣器状态漂移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static void Control_ApplyOutput(uint8_t on)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{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g_relay = on; g_buzz = on;           /* 任务书要求二者联动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Actuator_Set(on); Buzzer_Set(on);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}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/* 自动模式下的目标输出（回差在这里体现）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static uint8_t Control_AutoTarget(uint16_t light)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{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if (light &gt; g_th)                     return 1;   /* 光过强 → 遮阳/报警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if (light &lt; (uint16_t)(g_th - g_hys)) return 0;   /* 回落到回差以下才释放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return g_relay;                                   /* 死区：保持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}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void Control_Loop(uint16_t light)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{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/* 报警测试脉冲到期：恢复与执行器的联动状态（不改模式、不动执行器）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if (s_buzz_pulse_end != 0U &amp;&amp; (int32_t)(HAL_GetTick() - s_buzz_pulse_end) &gt;= 0) {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s_buzz_pulse_end = 0U; g_buzz = g_relay; Buzzer_Set(g_relay);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}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if (g_mode != MODE_AUTO) return;      /* 手动模式：自动逻辑完全不介入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uint8_t target = Control_AutoTarget(light);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if (target != g_relay) {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Control_ApplyOutput(target);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Protocol_SendEvent(target ? "alarm" : "recover", NODE_ID, g_adc, light);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}</w:t>
      </w:r>
    </w:p>
    <w:p>
      <w:pPr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}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手动优先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是任务书"远程控制继电器"的必要前提，也是容易被忽略的一环。若没有模式标志，上位机下发 </w:t>
      </w:r>
      <w:r>
        <w:rPr>
          <w:rFonts w:ascii="Consolas" w:hAnsi="Consolas" w:eastAsia="宋体" w:cs="Consolas"/>
          <w:b w:val="0"/>
          <w:i w:val="0"/>
          <w:sz w:val="22"/>
        </w:rPr>
        <w:t>relay_off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后，下一轮主循环会因 </w:t>
      </w:r>
      <w:r>
        <w:rPr>
          <w:rFonts w:ascii="Consolas" w:hAnsi="Consolas" w:eastAsia="宋体" w:cs="Consolas"/>
          <w:b w:val="0"/>
          <w:i w:val="0"/>
          <w:sz w:val="22"/>
        </w:rPr>
        <w:t>light &gt; th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立即把执行器重新吸合 —— 用户看到"弹一下就回去"，手动控制形同虚设。因此：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下行指令</w:t>
            </w:r>
          </w:p>
        </w:tc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固件行为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relay_on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切到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手动模式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+ 输出吸合，只回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ack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relay_off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切到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手动模式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+ 输出释放，只回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ack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auto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切回自动模式；下一轮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Control_Loop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按当前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重算输出</w:t>
            </w:r>
          </w:p>
        </w:tc>
      </w:tr>
    </w:tbl>
    <w:p>
      <w:pPr>
        <w:spacing w:after="40"/>
      </w:pP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时间比较采用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(int32_t)(HAL_GetTick() - deadline) &gt;= 0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的回绕安全写法，避免 tick 溢出比较失效。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5.4 通信链路：行缓冲与 AT 状态机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进入 </w:t>
      </w:r>
      <w:r>
        <w:rPr>
          <w:rFonts w:ascii="Consolas" w:hAnsi="Consolas" w:eastAsia="宋体" w:cs="Consolas"/>
          <w:b w:val="0"/>
          <w:i w:val="0"/>
          <w:sz w:val="22"/>
        </w:rPr>
        <w:t>AT+CIPMODE=1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透传后，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收到的数据不再带 </w:t>
      </w:r>
      <w:r>
        <w:rPr>
          <w:rFonts w:ascii="Consolas" w:hAnsi="Consolas" w:eastAsia="宋体" w:cs="Consolas"/>
          <w:b/>
          <w:i w:val="0"/>
          <w:sz w:val="22"/>
        </w:rPr>
        <w:t>+IPD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 前缀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，因此固件必须自行断帧：环形缓冲（256 B，单生产者/单消费者，中断只入队） + 以 </w:t>
      </w:r>
      <w:r>
        <w:rPr>
          <w:rFonts w:ascii="Consolas" w:hAnsi="Consolas" w:eastAsia="宋体" w:cs="Consolas"/>
          <w:b w:val="0"/>
          <w:i w:val="0"/>
          <w:sz w:val="22"/>
        </w:rPr>
        <w:t>\n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断帧 + 单帧上限 200 B + 连续 512 B 无换行即丢弃（防无上限增长）。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透传期还需识别模块退出透传时打印的整行 </w:t>
      </w:r>
      <w:r>
        <w:rPr>
          <w:rFonts w:ascii="Consolas" w:hAnsi="Consolas" w:eastAsia="宋体" w:cs="Consolas"/>
          <w:b w:val="0"/>
          <w:i w:val="0"/>
          <w:sz w:val="22"/>
        </w:rPr>
        <w:t>CLOSED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WIFI DISCONNECT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。本项目采用</w:t>
      </w:r>
      <w:r>
        <w:rPr>
          <w:rFonts w:ascii="Times New Roman" w:hAnsi="Times New Roman" w:eastAsia="宋体" w:cs="Times New Roman"/>
          <w:b/>
          <w:i w:val="0"/>
          <w:sz w:val="24"/>
        </w:rPr>
        <w:t>前缀嗅探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：透传期只累积很短的前缀（≤32 B），超出即判定为 JSON 负载并丢弃到行尾 —— 既省去无谓拷贝，也杜绝负载中恰好含 </w:t>
      </w:r>
      <w:r>
        <w:rPr>
          <w:rFonts w:ascii="Consolas" w:hAnsi="Consolas" w:eastAsia="宋体" w:cs="Consolas"/>
          <w:b w:val="0"/>
          <w:i w:val="0"/>
          <w:sz w:val="22"/>
        </w:rPr>
        <w:t>CLOSED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子串导致的误重连。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AT 状态机全程非阻塞，每步都有超时：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IDLE → RST → CWMODE=1 → CWJAP → CIPSTART(TCP,PC_IP,9092) → CIPMODE=1(透传) → CONNECTED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                                                                  ↓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DISCONNECT ←────────────────────────────── 网络断开 / 错误 / AT 超时 / 收到 CLOSED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↓ 退避重连 2 s → 4 s → 8 s … 上限 30 s（每个等待步进喂狗）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RST 重新开始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5.5 上位机设计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模块</w:t>
            </w:r>
          </w:p>
        </w:tc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职责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NodeServer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QTcpServer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监听 9092、多节点 socket 管理、行分隔 JSON 解析、离线判定、接收缓冲上限保护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NodeModel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各节点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adc/light/th/hys/relay/buzz/mode/online/silent/lastReportMs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CommandEngine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三路指令统一校验与下发（校验规则与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protocol_schema.py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完全一致）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CommandAckGuard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指令在途期间的 ACK 守卫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LlmClient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工作线程内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QNetworkAccessManager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异步调用 llama.cpp API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ChartWidget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ControlPanel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TtsService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AsrService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曲线、控制面板、播报、识别、配置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/>
          <w:i w:val="0"/>
          <w:sz w:val="24"/>
        </w:rPr>
        <w:t>线程模型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  <w:r>
        <w:rPr>
          <w:rFonts w:ascii="Consolas" w:hAnsi="Consolas" w:eastAsia="宋体" w:cs="Consolas"/>
          <w:b w:val="0"/>
          <w:i w:val="0"/>
          <w:sz w:val="22"/>
        </w:rPr>
        <w:t>LlmClient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与其 </w:t>
      </w:r>
      <w:r>
        <w:rPr>
          <w:rFonts w:ascii="Consolas" w:hAnsi="Consolas" w:eastAsia="宋体" w:cs="Consolas"/>
          <w:b w:val="0"/>
          <w:i w:val="0"/>
          <w:sz w:val="22"/>
        </w:rPr>
        <w:t>QNetworkAccessManager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全程在工作线程内创建、使用、销毁（由 </w:t>
      </w:r>
      <w:r>
        <w:rPr>
          <w:rFonts w:ascii="Consolas" w:hAnsi="Consolas" w:eastAsia="宋体" w:cs="Consolas"/>
          <w:b w:val="0"/>
          <w:i w:val="0"/>
          <w:sz w:val="22"/>
        </w:rPr>
        <w:t>QThread::started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触发工厂构造），</w:t>
      </w:r>
      <w:r>
        <w:rPr>
          <w:rFonts w:ascii="Consolas" w:hAnsi="Consolas" w:eastAsia="宋体" w:cs="Consolas"/>
          <w:b w:val="0"/>
          <w:i w:val="0"/>
          <w:sz w:val="22"/>
        </w:rPr>
        <w:t>finished/failed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信号跨线程排队回主线程。HTTP 全异步，</w:t>
      </w:r>
      <w:r>
        <w:rPr>
          <w:rFonts w:ascii="Times New Roman" w:hAnsi="Times New Roman" w:eastAsia="宋体" w:cs="Times New Roman"/>
          <w:b/>
          <w:i w:val="0"/>
          <w:sz w:val="24"/>
        </w:rPr>
        <w:t>不使用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嵌套 </w:t>
      </w:r>
      <w:r>
        <w:rPr>
          <w:rFonts w:ascii="Consolas" w:hAnsi="Consolas" w:eastAsia="宋体" w:cs="Consolas"/>
          <w:b w:val="0"/>
          <w:i w:val="0"/>
          <w:sz w:val="22"/>
        </w:rPr>
        <w:t>QEventLoop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ACK 守卫（服务端权威渲染）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：指令下发后进入 pending，期间周期上报里的</w:t>
      </w:r>
      <w:r>
        <w:rPr>
          <w:rFonts w:ascii="Times New Roman" w:hAnsi="Times New Roman" w:eastAsia="宋体" w:cs="Times New Roman"/>
          <w:b/>
          <w:i w:val="0"/>
          <w:sz w:val="24"/>
        </w:rPr>
        <w:t>受控字段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</w:t>
      </w:r>
      <w:r>
        <w:rPr>
          <w:rFonts w:ascii="Consolas" w:hAnsi="Consolas" w:eastAsia="宋体" w:cs="Consolas"/>
          <w:b w:val="0"/>
          <w:i w:val="0"/>
          <w:sz w:val="22"/>
        </w:rPr>
        <w:t>relay</w:t>
      </w:r>
      <w:r>
        <w:rPr>
          <w:rFonts w:ascii="Times New Roman" w:hAnsi="Times New Roman" w:eastAsia="宋体" w:cs="Times New Roman"/>
          <w:b w:val="0"/>
          <w:i w:val="0"/>
          <w:sz w:val="24"/>
        </w:rPr>
        <w:t>/</w:t>
      </w:r>
      <w:r>
        <w:rPr>
          <w:rFonts w:ascii="Consolas" w:hAnsi="Consolas" w:eastAsia="宋体" w:cs="Consolas"/>
          <w:b w:val="0"/>
          <w:i w:val="0"/>
          <w:sz w:val="22"/>
        </w:rPr>
        <w:t>mode</w:t>
      </w:r>
      <w:r>
        <w:rPr>
          <w:rFonts w:ascii="Times New Roman" w:hAnsi="Times New Roman" w:eastAsia="宋体" w:cs="Times New Roman"/>
          <w:b w:val="0"/>
          <w:i w:val="0"/>
          <w:sz w:val="24"/>
        </w:rPr>
        <w:t>/</w:t>
      </w:r>
      <w:r>
        <w:rPr>
          <w:rFonts w:ascii="Consolas" w:hAnsi="Consolas" w:eastAsia="宋体" w:cs="Consolas"/>
          <w:b w:val="0"/>
          <w:i w:val="0"/>
          <w:sz w:val="22"/>
        </w:rPr>
        <w:t>buzz</w:t>
      </w:r>
      <w:r>
        <w:rPr>
          <w:rFonts w:ascii="Times New Roman" w:hAnsi="Times New Roman" w:eastAsia="宋体" w:cs="Times New Roman"/>
          <w:b w:val="0"/>
          <w:i w:val="0"/>
          <w:sz w:val="24"/>
        </w:rPr>
        <w:t>/</w:t>
      </w:r>
      <w:r>
        <w:rPr>
          <w:rFonts w:ascii="Consolas" w:hAnsi="Consolas" w:eastAsia="宋体" w:cs="Consolas"/>
          <w:b w:val="0"/>
          <w:i w:val="0"/>
          <w:sz w:val="22"/>
        </w:rPr>
        <w:t>th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）不参与刷新，只放行 </w:t>
      </w:r>
      <w:r>
        <w:rPr>
          <w:rFonts w:ascii="Consolas" w:hAnsi="Consolas" w:eastAsia="宋体" w:cs="Consolas"/>
          <w:b w:val="0"/>
          <w:i w:val="0"/>
          <w:sz w:val="22"/>
        </w:rPr>
        <w:t>adc</w:t>
      </w:r>
      <w:r>
        <w:rPr>
          <w:rFonts w:ascii="Times New Roman" w:hAnsi="Times New Roman" w:eastAsia="宋体" w:cs="Times New Roman"/>
          <w:b w:val="0"/>
          <w:i w:val="0"/>
          <w:sz w:val="24"/>
        </w:rPr>
        <w:t>/</w:t>
      </w:r>
      <w:r>
        <w:rPr>
          <w:rFonts w:ascii="Consolas" w:hAnsi="Consolas" w:eastAsia="宋体" w:cs="Consolas"/>
          <w:b w:val="0"/>
          <w:i w:val="0"/>
          <w:sz w:val="22"/>
        </w:rPr>
        <w:t>light</w:t>
      </w:r>
      <w:r>
        <w:rPr>
          <w:rFonts w:ascii="Times New Roman" w:hAnsi="Times New Roman" w:eastAsia="宋体" w:cs="Times New Roman"/>
          <w:b w:val="0"/>
          <w:i w:val="0"/>
          <w:sz w:val="24"/>
        </w:rPr>
        <w:t>/</w:t>
      </w:r>
      <w:r>
        <w:rPr>
          <w:rFonts w:ascii="Consolas" w:hAnsi="Consolas" w:eastAsia="宋体" w:cs="Consolas"/>
          <w:b w:val="0"/>
          <w:i w:val="0"/>
          <w:sz w:val="22"/>
        </w:rPr>
        <w:t>hys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。这样既避免了"旧 report 把刚下发的状态回写覆盖"的竞态，也不牺牲实时光强显示；</w:t>
      </w:r>
      <w:r>
        <w:rPr>
          <w:rFonts w:ascii="Consolas" w:hAnsi="Consolas" w:eastAsia="宋体" w:cs="Consolas"/>
          <w:b w:val="0"/>
          <w:i w:val="0"/>
          <w:sz w:val="22"/>
        </w:rPr>
        <w:t>ack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到达后 pending 解除并按回执更新。这一点在实测中很关键：1 s 上报周期与指令下发几乎必然交错。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离线判定</w:t>
      </w:r>
      <w:r>
        <w:rPr>
          <w:rFonts w:ascii="Times New Roman" w:hAnsi="Times New Roman" w:eastAsia="宋体" w:cs="Times New Roman"/>
          <w:b w:val="0"/>
          <w:i w:val="0"/>
          <w:sz w:val="24"/>
        </w:rPr>
        <w:t>采用两条路径（1 s 上报天然是心跳）：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判定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条件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界面表现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在线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3 s 内收到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report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绿色，实时刷新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疑似静默失效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socket 未断但 3 s 无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report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黄色，数值冻结 + "链路异常"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离线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socket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disconnected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灰色，"节点 N 离线"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第二条路径是必需的：ESP8266 透传模式下 TCP 静默中断时 STM32 侧感知不到，上位机仅靠 socket 信号也不够快。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6. 通信协议设计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6.1 帧格式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TCP + 换行符分隔 JSON（</w:t>
      </w:r>
      <w:r>
        <w:rPr>
          <w:rFonts w:ascii="Consolas" w:hAnsi="Consolas" w:eastAsia="宋体" w:cs="Consolas"/>
          <w:b w:val="0"/>
          <w:i w:val="0"/>
          <w:sz w:val="22"/>
        </w:rPr>
        <w:t>\n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结尾），UTF-8。选择理由：无需长度头，调试时可用串口助手直接收发；节点数据量小（每秒一帧），无粘包压力。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6.2 指令集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上行（节点 → Qt）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type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含义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关键字段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report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周期数据上报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node, adc, light, th, hys, relay, buzz, mode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ack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指令执行回执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node, action, result, adc, light, th, hys, relay, buzz, mode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evt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主动事件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node, event(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alarm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/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recover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), adc, light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/>
          <w:i w:val="0"/>
          <w:sz w:val="24"/>
        </w:rPr>
        <w:t>下行（Qt → 节点）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2409"/>
        <w:gridCol w:w="2409"/>
        <w:gridCol w:w="2409"/>
        <w:gridCol w:w="2409"/>
      </w:tblGrid>
      <w:tr>
        <w:trPr>
          <w:cantSplit/>
          <w:tblHeader w:val="true"/>
        </w:trPr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action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含义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参数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副作用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relay_on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手动吸合执行器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切换到手动模式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relay_off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手动释放执行器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切换到手动模式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auto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切回自动模式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下一轮按当前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重算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set_th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设阈值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value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（0–4095，且 &gt;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hys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立即写 EEPROM 并回 ack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alarm_test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报警测试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蜂鸣器脉冲 1 s，不改模式、不动执行器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get_state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查询状态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回一条含完整状态的 ack</w:t>
            </w:r>
          </w:p>
        </w:tc>
      </w:tr>
    </w:tbl>
    <w:p>
      <w:pPr>
        <w:spacing w:after="40"/>
      </w:pP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Consolas" w:hAnsi="Consolas" w:eastAsia="宋体" w:cs="Consolas"/>
          <w:b w:val="0"/>
          <w:i w:val="0"/>
          <w:color w:val="595959"/>
          <w:sz w:val="21"/>
        </w:rPr>
        <w:t>query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不是合法动作名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，统一使用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get_state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。协议表、System Prompt、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CommandEngine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三处必须一致 —— 该约束已由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tools/contract_test.py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tools/consistency_check.py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自动守护。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6.3 字段语义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字段</w:t>
            </w:r>
          </w:p>
        </w:tc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node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节点 ID（int，从 1 起），所有帧必带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ADC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原始码值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（0–4095）。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数值越小表示越亮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相对光强 =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4095 - adc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（0 全暗 / 4095 最强）。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阈值判断只用这个字段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hys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阈值 / 回差（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单位），满足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0 ≤ hys &lt; th ≤ 4095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relay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buzz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执行器 / 蜂鸣器状态（0 断、1 通）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mode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 = 自动，1 = 手动</w:t>
            </w:r>
          </w:p>
        </w:tc>
      </w:tr>
    </w:tbl>
    <w:p>
      <w:pPr>
        <w:spacing w:after="40"/>
      </w:pP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6.4 示例帧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{"node":1,"type":"report","adc":1200,"light":2895,"th":2000,"hys":150,"relay":1,"buzz":1,"mode":0}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{"node":1,"type":"cmd","action":"relay_off"}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{"node":1,"type":"cmd","action":"auto"}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{"node":1,"type":"cmd","action":"set_th","value":2500}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{"node":1,"type":"cmd","action":"alarm_test"}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{"node":1,"type":"ack","action":"set_th","result":"ok","adc":1200,"light":2895,"th":2500,"hys":150,"relay":0,"buzz":0,"mode":0}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{"node":1,"type":"evt","event":"alarm","adc":1200,"light":2895}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示例自洽性：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adc = 1200 → light = 4095 - 1200 = 2895 &gt; th = 2000 → relay = buzz = 1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7. 大模型 API 接入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7.1 部署形态【实测】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本机 llama.cpp 服务以 </w:t>
      </w:r>
      <w:r>
        <w:rPr>
          <w:rFonts w:ascii="Times New Roman" w:hAnsi="Times New Roman" w:eastAsia="宋体" w:cs="Times New Roman"/>
          <w:b/>
          <w:i w:val="0"/>
          <w:sz w:val="24"/>
        </w:rPr>
        <w:t>router 模式</w:t>
      </w:r>
      <w:r>
        <w:rPr>
          <w:rFonts w:ascii="Times New Roman" w:hAnsi="Times New Roman" w:eastAsia="宋体" w:cs="Times New Roman"/>
          <w:b w:val="0"/>
          <w:i w:val="0"/>
          <w:sz w:val="24"/>
        </w:rPr>
        <w:t>运行，实测启动命令为：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llama-server.exe --models-dir "D:\llama.cpp\models" --models-max 1 ^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-c 32768 -ctk q8_0 -ctv q8_0 --port 8092 --host 127.0.0.1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由此得出三条必须写进设计的结论：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i w:val="0"/>
          <w:sz w:val="24"/>
        </w:rPr>
        <w:t>模型按需加载、同一时刻仅驻留一个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（受 8 GB 显存限制）。因此</w:t>
      </w:r>
      <w:r>
        <w:rPr>
          <w:rFonts w:ascii="Times New Roman" w:hAnsi="Times New Roman" w:eastAsia="宋体" w:cs="Times New Roman"/>
          <w:b/>
          <w:i w:val="0"/>
          <w:sz w:val="24"/>
        </w:rPr>
        <w:t>首次请求或切换模型后的首个请求包含权重加载时间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，设计文档与演示脚本都必须为此留出预热步骤；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2. 请求体的 </w:t>
      </w:r>
      <w:r>
        <w:rPr>
          <w:rFonts w:ascii="Consolas" w:hAnsi="Consolas" w:eastAsia="宋体" w:cs="Consolas"/>
          <w:b w:val="0"/>
          <w:i w:val="0"/>
          <w:sz w:val="22"/>
        </w:rPr>
        <w:t>model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字段</w:t>
      </w:r>
      <w:r>
        <w:rPr>
          <w:rFonts w:ascii="Times New Roman" w:hAnsi="Times New Roman" w:eastAsia="宋体" w:cs="Times New Roman"/>
          <w:b/>
          <w:i w:val="0"/>
          <w:sz w:val="24"/>
        </w:rPr>
        <w:t>必须取自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</w:t>
      </w:r>
      <w:r>
        <w:rPr>
          <w:rFonts w:ascii="Consolas" w:hAnsi="Consolas" w:eastAsia="宋体" w:cs="Consolas"/>
          <w:b w:val="0"/>
          <w:i w:val="0"/>
          <w:sz w:val="22"/>
        </w:rPr>
        <w:t>GET /v1/models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的返回列表，不能凭文件名猜测；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3. 服务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仅绑 </w:t>
      </w:r>
      <w:r>
        <w:rPr>
          <w:rFonts w:ascii="Consolas" w:hAnsi="Consolas" w:eastAsia="宋体" w:cs="Consolas"/>
          <w:b/>
          <w:i w:val="0"/>
          <w:sz w:val="22"/>
        </w:rPr>
        <w:t>127.0.0.1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，且当前启动命令未启用 </w:t>
      </w:r>
      <w:r>
        <w:rPr>
          <w:rFonts w:ascii="Consolas" w:hAnsi="Consolas" w:eastAsia="宋体" w:cs="Consolas"/>
          <w:b w:val="0"/>
          <w:i w:val="0"/>
          <w:sz w:val="22"/>
        </w:rPr>
        <w:t>--api-key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，故配置项 </w:t>
      </w:r>
      <w:r>
        <w:rPr>
          <w:rFonts w:ascii="Consolas" w:hAnsi="Consolas" w:eastAsia="宋体" w:cs="Consolas"/>
          <w:b w:val="0"/>
          <w:i w:val="0"/>
          <w:sz w:val="22"/>
        </w:rPr>
        <w:t>llm/token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为空时不应发送 </w:t>
      </w:r>
      <w:r>
        <w:rPr>
          <w:rFonts w:ascii="Consolas" w:hAnsi="Consolas" w:eastAsia="宋体" w:cs="Consolas"/>
          <w:b w:val="0"/>
          <w:i w:val="0"/>
          <w:sz w:val="22"/>
        </w:rPr>
        <w:t>Authorization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头。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模型文件体积【实测】：</w:t>
      </w:r>
      <w:r>
        <w:rPr>
          <w:rFonts w:ascii="Consolas" w:hAnsi="Consolas" w:eastAsia="宋体" w:cs="Consolas"/>
          <w:b w:val="0"/>
          <w:i w:val="0"/>
          <w:sz w:val="22"/>
        </w:rPr>
        <w:t>glm-4.7-flash.gguf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13,288,618,336 B（≈12.38 GB）、</w:t>
      </w:r>
      <w:r>
        <w:rPr>
          <w:rFonts w:ascii="Consolas" w:hAnsi="Consolas" w:eastAsia="宋体" w:cs="Consolas"/>
          <w:b w:val="0"/>
          <w:i w:val="0"/>
          <w:sz w:val="22"/>
        </w:rPr>
        <w:t>qwen3.8-27b-turbo.gguf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12,124,624,416 B（≈11.29 GB）。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7.2 提示词设计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System Prompt 约束模型只输出结构化 JSON，并把"继电器语义"写清（避免模型把"遮阳"理解成"补光"）：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你是智能温室控制助手。根据用户指令，只输出 JSON，不要输出任何其他文字，不要解释。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继电器语义：光照过强时吸合继电器遮阳/报警，光照恢复正常后释放。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relay_on / relay_off 会切换到手动模式，auto 才切回自动模式。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可用动作：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{"action":"relay_on"}            手动吸合继电器（进入手动模式）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{"action":"relay_off"}           手动释放继电器（进入手动模式）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{"action":"auto"}                切回自动模式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{"action":"set_th","value":N}    将光强阈值设为 N（0-4095，且必须大于当前回差）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{"action":"alarm_test"}          报警测试（蜂鸣器响 1 秒，不改模式）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{"action":"get_state"}           查询当前状态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当前状态：&lt;注入 light/th/relay/mode&gt;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示例：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用户：光太强了，把遮阳帘放下来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助手：{"action":"relay_on"}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7.3 关键参数与调优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参数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取值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理由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temperature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0.1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控制类任务需稳定输出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max_tokens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512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思考型模型的 reasoning 会占用 token，过小会导致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content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为空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stream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false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一次性返回更易解析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chat_template_kwargs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{"enable_thinking": false}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关闭思考以降低延迟；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若本机 llama.cpp 版本不支持该键会报错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，此时删除该键、改为在提示词中要求"直接给最终 JSON"并调大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max_tokens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HTTP 超时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15 s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QNetworkRequest::setTransferTimeout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model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取自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GET /v1/models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router 模式下由服务端提供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/>
          <w:i w:val="0"/>
          <w:sz w:val="24"/>
        </w:rPr>
        <w:t>关于延迟：本报告不给出未经验证的秒数。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【待测】端到端延迟与 token 消耗必须在联调阶段实测，测法如下：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指标</w:t>
            </w:r>
          </w:p>
        </w:tc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测量方法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生成速度 / 提示词速度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llama-bench -m &lt;模型&gt;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或 server 日志中的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eval time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端到端延迟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上位机记录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ask()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发起至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finished()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的时间戳差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token 消耗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服务端返回的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usage.prompt_tokens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usage.completion_tokens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是否关闭思考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记录请求中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chat_template_kwargs.enable_thinking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取值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首次加载耗时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计时"冷启动首次请求"与"预热后请求"的差值</w:t>
            </w:r>
          </w:p>
        </w:tc>
      </w:tr>
    </w:tbl>
    <w:p>
      <w:pPr>
        <w:spacing w:after="40"/>
      </w:pP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报告中的性能数字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必须附测量命令与参数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，否则不可复现。这一纪律在本项目中已固化为文档规范。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7.4 安全与降级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大模型输出</w:t>
      </w:r>
      <w:r>
        <w:rPr>
          <w:rFonts w:ascii="Times New Roman" w:hAnsi="Times New Roman" w:eastAsia="宋体" w:cs="Times New Roman"/>
          <w:b/>
          <w:i w:val="0"/>
          <w:sz w:val="24"/>
        </w:rPr>
        <w:t>必须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经 </w:t>
      </w:r>
      <w:r>
        <w:rPr>
          <w:rFonts w:ascii="Consolas" w:hAnsi="Consolas" w:eastAsia="宋体" w:cs="Consolas"/>
          <w:b w:val="0"/>
          <w:i w:val="0"/>
          <w:sz w:val="22"/>
        </w:rPr>
        <w:t>CommandEngine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校验后才可能下发，非法动作/越界阈值一律拒绝并给出中文原因；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大模型不可用时（</w:t>
      </w:r>
      <w:r>
        <w:rPr>
          <w:rFonts w:ascii="Consolas" w:hAnsi="Consolas" w:eastAsia="宋体" w:cs="Consolas"/>
          <w:b w:val="0"/>
          <w:i w:val="0"/>
          <w:sz w:val="22"/>
        </w:rPr>
        <w:t>/health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探测失败）智能交互整体置灰，</w:t>
      </w:r>
      <w:r>
        <w:rPr>
          <w:rFonts w:ascii="Times New Roman" w:hAnsi="Times New Roman" w:eastAsia="宋体" w:cs="Times New Roman"/>
          <w:b/>
          <w:i w:val="0"/>
          <w:sz w:val="24"/>
        </w:rPr>
        <w:t>监控与按钮控制不受影响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提示词示例与固件判断方向一致（"光太强 → relay_on"），不使用"太暗了开灯"这类与 </w:t>
      </w:r>
      <w:r>
        <w:rPr>
          <w:rFonts w:ascii="Consolas" w:hAnsi="Consolas" w:eastAsia="宋体" w:cs="Consolas"/>
          <w:b w:val="0"/>
          <w:i w:val="0"/>
          <w:sz w:val="22"/>
        </w:rPr>
        <w:t>light &gt; th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相反的例子。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8. 系统测试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8.1 测试策略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系统采用</w:t>
      </w:r>
      <w:r>
        <w:rPr>
          <w:rFonts w:ascii="Times New Roman" w:hAnsi="Times New Roman" w:eastAsia="宋体" w:cs="Times New Roman"/>
          <w:b/>
          <w:i w:val="0"/>
          <w:sz w:val="24"/>
        </w:rPr>
        <w:t>分层测试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：能在无硬件条件下自动化的部分全部脚本化，必须依赖真实硬件的部分明确标注待测，不以推测代替实测。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层次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手段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状态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协议契约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tools/contract_test.py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11/11 【实测】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跨层一致性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tools/consistency_check.py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27/27 【实测】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节点行为仿真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tools/simulate_node.py --selftest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通过 【实测】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固件预编译自检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firmware/prebuild_check.py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无阻塞项 【实测】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固件编译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Keil ARMCLANG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0 Error / 0 Warning 【实测】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上位机构建与运行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CMake + Ninja + Mingw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构建通过、监听 9092 【实测】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上位机 ↔ 节点联调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启动 exe + 虚拟节点接入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长连接 ESTABLISHED 【实测】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真机功能（采集/控制/通信/语音/稳定性）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需开发板与麦克风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⏳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待测</w:t>
            </w:r>
          </w:p>
        </w:tc>
      </w:tr>
    </w:tbl>
    <w:p>
      <w:pPr>
        <w:spacing w:after="40"/>
      </w:pP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8.2 已完成的实测记录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（1）固件编译与资源占用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【实测】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*** Using Compiler 'V6.24', folder: 'D:\MDK5.36\ARM\ARMCLANG\Bin'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Program Size: Code=57260  RO-data=13360  RW-data=32  ZI-data=3136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"..\..\Output\greenhouse.axf" - 0 Error(s), 0 Warning(s).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2409"/>
        <w:gridCol w:w="2409"/>
        <w:gridCol w:w="2409"/>
        <w:gridCol w:w="2409"/>
      </w:tblGrid>
      <w:tr>
        <w:trPr>
          <w:cantSplit/>
          <w:tblHeader w:val="true"/>
        </w:trPr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项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计算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结果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占比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Flash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Code + RO-data + RW-data = 57260 + 13360 + 32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70652 B（69.0 KB）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512 KB 的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13.5%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RAM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RW-data + ZI-data = 32 + 3136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3168 B（3.1 KB）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64 KB 的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4.8%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产出 </w:t>
      </w:r>
      <w:r>
        <w:rPr>
          <w:rFonts w:ascii="Consolas" w:hAnsi="Consolas" w:eastAsia="宋体" w:cs="Consolas"/>
          <w:b w:val="0"/>
          <w:i w:val="0"/>
          <w:sz w:val="22"/>
        </w:rPr>
        <w:t>greenhouse.hex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198788 B，MD5 </w:t>
      </w:r>
      <w:r>
        <w:rPr>
          <w:rFonts w:ascii="Consolas" w:hAnsi="Consolas" w:eastAsia="宋体" w:cs="Consolas"/>
          <w:b w:val="0"/>
          <w:i w:val="0"/>
          <w:sz w:val="22"/>
        </w:rPr>
        <w:t>e134fb7e393852df6f4a2a535d1ce844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（2）上位机构建与运行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【实测】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[15/15] Linking CXX executable GreenhouseLightControl.exe      → 456,439 B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TCP  0.0.0.0:9092   0.0.0.0:0   LISTENING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TCP  127.0.0.1:9092 127.0.0.1:63763 ESTABLISHED                ← 虚拟节点接入，长连接保持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该结果同时验证了"</w:t>
      </w:r>
      <w:r>
        <w:rPr>
          <w:rFonts w:ascii="Times New Roman" w:hAnsi="Times New Roman" w:eastAsia="宋体" w:cs="Times New Roman"/>
          <w:b/>
          <w:i w:val="0"/>
          <w:sz w:val="24"/>
        </w:rPr>
        <w:t>Qt 必须监听局域网网卡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"这一设计结论：ESP8266 是局域网上的独立设备，上位机若只绑 </w:t>
      </w:r>
      <w:r>
        <w:rPr>
          <w:rFonts w:ascii="Consolas" w:hAnsi="Consolas" w:eastAsia="宋体" w:cs="Consolas"/>
          <w:b w:val="0"/>
          <w:i w:val="0"/>
          <w:sz w:val="22"/>
        </w:rPr>
        <w:t>127.0.0.1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，节点永远连不上。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（3）可复现性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【实测】清空 </w:t>
      </w:r>
      <w:r>
        <w:rPr>
          <w:rFonts w:ascii="Consolas" w:hAnsi="Consolas" w:eastAsia="宋体" w:cs="Consolas"/>
          <w:b w:val="0"/>
          <w:i w:val="0"/>
          <w:sz w:val="22"/>
        </w:rPr>
        <w:t>firmware/Output/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与 </w:t>
      </w:r>
      <w:r>
        <w:rPr>
          <w:rFonts w:ascii="Consolas" w:hAnsi="Consolas" w:eastAsia="宋体" w:cs="Consolas"/>
          <w:b w:val="0"/>
          <w:i w:val="0"/>
          <w:sz w:val="22"/>
        </w:rPr>
        <w:t>qtapp/build/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后，单条命令 </w:t>
      </w:r>
      <w:r>
        <w:rPr>
          <w:rFonts w:ascii="Consolas" w:hAnsi="Consolas" w:eastAsia="宋体" w:cs="Consolas"/>
          <w:b w:val="0"/>
          <w:i w:val="0"/>
          <w:sz w:val="22"/>
        </w:rPr>
        <w:t>tools/build.ps1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重建，编译尺寸与可执行文件大小与首次构建完全一致。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（4）烧录验证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【实测】ST-Link 连接实物板，Keil 命令行下载：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UV4.exe -f greenhouse.uvprojx -j0 -o flash.log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→ Load "..\..\Output\greenhouse.axf"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Erase Done. Programming Done. Verify OK. Application running ...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退出码 0</w:t>
      </w:r>
    </w:p>
    <w:p>
      <w:r>
        <w:rPr>
          <w:rFonts w:ascii="Consolas" w:hAnsi="Consolas" w:eastAsia="宋体" w:cs="Consolas"/>
          <w:b w:val="0"/>
          <w:i w:val="0"/>
          <w:sz w:val="22"/>
        </w:rPr>
        <w:t>Verify OK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表示回读校验通过，即 Flash 内容与 </w:t>
      </w:r>
      <w:r>
        <w:rPr>
          <w:rFonts w:ascii="Consolas" w:hAnsi="Consolas" w:eastAsia="宋体" w:cs="Consolas"/>
          <w:b w:val="0"/>
          <w:i w:val="0"/>
          <w:sz w:val="22"/>
        </w:rPr>
        <w:t>greenhouse.axf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一致；</w:t>
      </w:r>
      <w:r>
        <w:rPr>
          <w:rFonts w:ascii="Consolas" w:hAnsi="Consolas" w:eastAsia="宋体" w:cs="Consolas"/>
          <w:b w:val="0"/>
          <w:i w:val="0"/>
          <w:sz w:val="22"/>
        </w:rPr>
        <w:t>Application running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表示下载后已自动运行。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过程中发现并已修复的工程配置缺陷：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 xml:space="preserve">调试器选择只存在于 </w:t>
      </w:r>
      <w:r>
        <w:rPr>
          <w:rFonts w:ascii="Consolas" w:hAnsi="Consolas" w:eastAsia="宋体" w:cs="Consolas"/>
          <w:b/>
          <w:i w:val="0"/>
          <w:color w:val="595959"/>
          <w:sz w:val="21"/>
        </w:rPr>
        <w:t>.uvoptx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 xml:space="preserve">（用户选项），不在 </w:t>
      </w:r>
      <w:r>
        <w:rPr>
          <w:rFonts w:ascii="Consolas" w:hAnsi="Consolas" w:eastAsia="宋体" w:cs="Consolas"/>
          <w:b/>
          <w:i w:val="0"/>
          <w:color w:val="595959"/>
          <w:sz w:val="21"/>
        </w:rPr>
        <w:t>.uvprojx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（工程文件）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。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只提供 uvprojx 时 Keil 回退到官方模板的默认调试器 ULINK2（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BIN\UL2CM3.DLL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），而本机是 ST-Link，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于是报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Internal DLL Error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/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Flash Download failed - Target DLL has been cancelled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。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Consolas" w:hAnsi="Consolas" w:eastAsia="宋体" w:cs="Consolas"/>
          <w:b w:val="0"/>
          <w:i w:val="0"/>
          <w:color w:val="595959"/>
          <w:sz w:val="21"/>
        </w:rPr>
        <w:t>tools/make_keil_project.py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现已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 xml:space="preserve">同时生成 </w:t>
      </w:r>
      <w:r>
        <w:rPr>
          <w:rFonts w:ascii="Consolas" w:hAnsi="Consolas" w:eastAsia="宋体" w:cs="Consolas"/>
          <w:b/>
          <w:i w:val="0"/>
          <w:color w:val="595959"/>
          <w:sz w:val="21"/>
        </w:rPr>
        <w:t>greenhouse.uvoptx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并锁定为 ST-Link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（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nTsel=6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+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pMon=STLink\ST-LINKIII-KEIL_SWO.dll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），使烧录过程同样可复现。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8.3 功能测试用例与状态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 w:val="true"/>
        </w:trPr>
        <w:tc>
          <w:tcPr>
            <w:tcW w:type="dxa" w:w="1928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编号</w:t>
            </w:r>
          </w:p>
        </w:tc>
        <w:tc>
          <w:tcPr>
            <w:tcW w:type="dxa" w:w="1928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测试项</w:t>
            </w:r>
          </w:p>
        </w:tc>
        <w:tc>
          <w:tcPr>
            <w:tcW w:type="dxa" w:w="1928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操作</w:t>
            </w:r>
          </w:p>
        </w:tc>
        <w:tc>
          <w:tcPr>
            <w:tcW w:type="dxa" w:w="1928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预期结果</w:t>
            </w:r>
          </w:p>
        </w:tc>
        <w:tc>
          <w:tcPr>
            <w:tcW w:type="dxa" w:w="1928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状态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T01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ADC 采集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方向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手电照射 / 手掌遮挡 PF8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照射 →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上升、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下降；遮挡相反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待测（方向错则后续全无意义）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T02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阈值报警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使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 &gt; th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执行器吸合（阶段一 LED1 点亮）、蜂鸣器响、收到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evt: alarm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T03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回差恢复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使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回落到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th - hys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以下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执行器释放、蜂鸣器停、收到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evt: recover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T04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死区保持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在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[th-hys, th]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内变化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输出不变（不抖动）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T05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手动优先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报警中点上位机"关继电器"并继续加光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执行器立即释放且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不被自动逻辑回弹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；点"切回自动"后按当前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重算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待测（仿真侧已覆盖）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T06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阈值修改与掉电记忆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上位机设新阈值 → 断电重启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回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ack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；重启后阈值保留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T07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非法阈值拒绝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下发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-1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4096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≤ hys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回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err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并提示，现有阈值不变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校验逻辑已由契约测试覆盖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T08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上电初始状态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上电观察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执行器断开、蜂鸣器不响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T09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断网本地闭环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拔掉 ESP8266 供电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本地采集/显示/报警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照常工作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；上位机标离线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待测（本设计核心卖点）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T10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断线重连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恢复 WiFi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按 2/4/8 s 退避重连，上位机恢复数据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T11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静默失效检测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只断链路不关节点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上位机 3 s 内标注"链路异常"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T12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推理 API 连通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启动 llama-server，上位机调用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收到合法 JSON 响应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T13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推理降级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关闭 llama-server 后启动上位机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提示"大模型不可用"，智能交互置灰，按钮控制照常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T14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大模型解析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输入自然语言 / 制造非 JSON 返回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正确解析为动作；非法时友好提示且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不下发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校验分支已由契约测试覆盖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T15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语音识别与播报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说"光太强了，把遮阳帘放下来"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识别正确 → 控执行器 → TTS 正确播报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待测（TTS 模块待补装）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T16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多节点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运行虚拟节点 2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界面区分两节点，各自独立状态与离线判定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待测（接入链路已验证）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T17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执行器切换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借用继电器到位后换 4 行宏、接三线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T02/T03/T05 复测通过，且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状态机/协议/上位机零改动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待硬件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T18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运行指示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观察 LED0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每 5 s 翻转一次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</w:t>
            </w:r>
          </w:p>
        </w:tc>
      </w:tr>
    </w:tbl>
    <w:p>
      <w:pPr>
        <w:spacing w:after="40"/>
      </w:pP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8.4 待测清单与前置条件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待测项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前置条件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测法要点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T01–T04、T06、T08、T09–T11、T18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开发板 + ST-Link + 已填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wifi_config.h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手电/遮挡造光强变化；示波器或秒表核对回差与重连时间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T05、T16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上位机 + 虚拟节点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先用虚拟节点验证交互与离线判定，再换成真板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T12–T15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Qt TextToSpeech 补装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；llama-server 已启动并预热；麦克风可用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记录端到端延迟与 token（见 7.3 测法）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T17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借用继电器到位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接线后跳线选低电平触发，复测 T02/T03/T05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30 分钟连续运行稳定性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完整系统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观察 LED0 心跳是否中断、IWDG 是否复位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/>
          <w:i w:val="0"/>
          <w:sz w:val="24"/>
        </w:rPr>
        <w:t>已知环境限制（非代码缺陷，需在答辩中如实说明）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本机 Qt 6.12.0 套件</w:t>
      </w:r>
      <w:r>
        <w:rPr>
          <w:rFonts w:ascii="Times New Roman" w:hAnsi="Times New Roman" w:eastAsia="宋体" w:cs="Times New Roman"/>
          <w:b/>
          <w:i w:val="0"/>
          <w:sz w:val="24"/>
        </w:rPr>
        <w:t>未安装 TextToSpeech 模块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，当前构建自动降级（播报按钮置灰），补装后重新 configure 即自动开启；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语音识别采用 PowerShell + </w:t>
      </w:r>
      <w:r>
        <w:rPr>
          <w:rFonts w:ascii="Consolas" w:hAnsi="Consolas" w:eastAsia="宋体" w:cs="Consolas"/>
          <w:b w:val="0"/>
          <w:i w:val="0"/>
          <w:sz w:val="22"/>
        </w:rPr>
        <w:t>System.Speech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（SAPI）听写，其中文听写精度【待测】，若不达标需切换 WinRT </w:t>
      </w:r>
      <w:r>
        <w:rPr>
          <w:rFonts w:ascii="Consolas" w:hAnsi="Consolas" w:eastAsia="宋体" w:cs="Consolas"/>
          <w:b w:val="0"/>
          <w:i w:val="0"/>
          <w:sz w:val="22"/>
        </w:rPr>
        <w:t>SpeechRecognizer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或 whisper.cpp；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源码路径含中文会导致 Qt 的 moc 无法写出生成文件（且本机 8.3 短路径仍为中文），因此构建脚本自动建立纯 ASCII 目录联接后构建，源码位置不变。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9. 总结与展望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9.1 完成情况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任务书要求</w:t>
            </w:r>
          </w:p>
        </w:tc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完成情况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（1）采集光照强度，液晶显示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代码完成并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已编译通过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；PF8/ADC3_IN6 与光照方向有官方源码依据；上板实测待做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（2）超阈值 → 继电器开启 + 蜂鸣器响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代码完成并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已编译通过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；含阈值 + 回差防抖与手动优先；执行器阶段一为 LED 等效负载，真实继电器待借用到位后按 T17 复测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（3）Qt 远程 + 播报/语音/按钮 + 大模型语音控制继电器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上位机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已构建并运行验证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（监听 9092、虚拟节点接入）；大模型链路与语音需实测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（4）完成设计报告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本报告</w:t>
            </w:r>
          </w:p>
        </w:tc>
      </w:tr>
    </w:tbl>
    <w:p>
      <w:pPr>
        <w:spacing w:after="40"/>
      </w:pP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9.2 主要特点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i w:val="0"/>
          <w:sz w:val="24"/>
        </w:rPr>
        <w:t>本地自治的 IoT 架构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：实时控制完全留在现场，网络/上位机/大模型任一缺失都不影响闭环 —— 这是与"把判断放到云端"方案的本质区别；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i w:val="0"/>
          <w:sz w:val="24"/>
        </w:rPr>
        <w:t>阈值 + 回差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：以死区抑制临界抖动，并强制 </w:t>
      </w:r>
      <w:r>
        <w:rPr>
          <w:rFonts w:ascii="Consolas" w:hAnsi="Consolas" w:eastAsia="宋体" w:cs="Consolas"/>
          <w:b w:val="0"/>
          <w:i w:val="0"/>
          <w:sz w:val="22"/>
        </w:rPr>
        <w:t>0 ≤ hys &lt; th ≤ 4095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不变式，从根上避免无符号下溢造成的执行器锁死；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i w:val="0"/>
          <w:sz w:val="24"/>
        </w:rPr>
        <w:t>手动优先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：远程手动控制可稳定覆盖自动逻辑，不会被下一轮自动判断回弹；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4. </w:t>
      </w:r>
      <w:r>
        <w:rPr>
          <w:rFonts w:ascii="Times New Roman" w:hAnsi="Times New Roman" w:eastAsia="宋体" w:cs="Times New Roman"/>
          <w:b/>
          <w:i w:val="0"/>
          <w:sz w:val="24"/>
        </w:rPr>
        <w:t>执行器两阶段与接口预留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：硬件未到齐也能把控制逻辑验证完整，切换只改 4 行宏；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5. </w:t>
      </w:r>
      <w:r>
        <w:rPr>
          <w:rFonts w:ascii="Times New Roman" w:hAnsi="Times New Roman" w:eastAsia="宋体" w:cs="Times New Roman"/>
          <w:b/>
          <w:i w:val="0"/>
          <w:sz w:val="24"/>
        </w:rPr>
        <w:t>契约驱动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：协议动作词汇、阈值默认值、端口与引脚等"多处必须一致"的事实，全部由可执行检查守护（11 + 27 项），文档漂移在提交前即被拦截。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9.3 不足与展望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硬件实测尚未开展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：本报告的功能性结论均标注为【待测】，需在拿到开发板后按 8.4 清单逐项补测；本报告刻意不填推测值；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多点位为仿真验证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：多节点能力目前由虚拟节点验证，真实多板场景需增购开发板；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语音链路待强化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：SAPI 听写精度需实测；若不足，可切换 WinRT 或引入 whisper.cpp；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大模型延迟需优化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：router 模式的首次加载开销可用"固定单模型启动 + 演示前预热"规避；进一步可考虑量化更激进的模型版本；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协议鉴权未做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：当前仅内网使用、无鉴权，生产化需加节点 Token 与指令序号防重放。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10. 参考文献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1. STMicroelectronics. *RM0008 Reference Manual: STM32F101xx, STM32F102xx, STM32F103xx, STM32F105xx and STM32F107xx advanced Arm-based 32-bit MCUs*.（ADC、I2C、IWDG、USART、FSMC 章节主要依据）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2. STMicroelectronics. *STM32F103xE Datasheet*.（电气特性、ADC 最高时钟 14 MHz）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3. 正点原子. *STM32F103 精英开发指南 V1.3*.（例程组织与外设用法）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4. 正点原子. *精英 V2 硬件参考手册 V1.0*.（板载资源与接口说明）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5. 正点原子. *精英板 V2 IO 引脚分配表*.（112 脚分配；本项目引脚分配的最终依据）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6. 正点原子. 精英版 V2 标准例程（HAL 库版本）：</w:t>
      </w:r>
      <w:r>
        <w:rPr>
          <w:rFonts w:ascii="Consolas" w:hAnsi="Consolas" w:eastAsia="宋体" w:cs="Consolas"/>
          <w:b w:val="0"/>
          <w:i w:val="0"/>
          <w:sz w:val="22"/>
        </w:rPr>
        <w:t>实验2 蜂鸣器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实验13 TFTLCD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实验20 光敏传感器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实验22 IIC(24C02)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等.（</w:t>
      </w:r>
      <w:r>
        <w:rPr>
          <w:rFonts w:ascii="Consolas" w:hAnsi="Consolas" w:eastAsia="宋体" w:cs="Consolas"/>
          <w:b w:val="0"/>
          <w:i w:val="0"/>
          <w:sz w:val="22"/>
        </w:rPr>
        <w:t>beep.c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led.c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lsens.c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lcd.h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adc3.c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源码为本项目引脚与极性结论的直接出处）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7. Microchip Technology. *AT24C02 2-Wire Serial EEPROM Datasheet*.（页写入长度、写周期、I2C 地址）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8. Espressif Systems. *ESP8266 AT Instruction Set*.（</w:t>
      </w:r>
      <w:r>
        <w:rPr>
          <w:rFonts w:ascii="Consolas" w:hAnsi="Consolas" w:eastAsia="宋体" w:cs="Consolas"/>
          <w:b w:val="0"/>
          <w:i w:val="0"/>
          <w:sz w:val="22"/>
        </w:rPr>
        <w:t>AT+CWMODE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AT+CWJAP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AT+CIPSTART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AT+CIPMODE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等指令语义）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9. ggml-org. *llama.cpp*（开源项目）. &lt;https://github.com/ggml-org/llama.cpp&gt;（OpenAI 兼容服务端与 </w:t>
      </w:r>
      <w:r>
        <w:rPr>
          <w:rFonts w:ascii="Consolas" w:hAnsi="Consolas" w:eastAsia="宋体" w:cs="Consolas"/>
          <w:b w:val="0"/>
          <w:i w:val="0"/>
          <w:sz w:val="22"/>
        </w:rPr>
        <w:t>/v1/chat/completions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接口）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10. The Qt Company. *Qt 6 Documentation*：</w:t>
      </w:r>
      <w:r>
        <w:rPr>
          <w:rFonts w:ascii="Consolas" w:hAnsi="Consolas" w:eastAsia="宋体" w:cs="Consolas"/>
          <w:b w:val="0"/>
          <w:i w:val="0"/>
          <w:sz w:val="22"/>
        </w:rPr>
        <w:t>QTextToSpeech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QTcpServer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QNetworkAccessManager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Qt Charts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QSettings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QProcess</w:t>
      </w:r>
      <w:r>
        <w:rPr>
          <w:rFonts w:ascii="Times New Roman" w:hAnsi="Times New Roman" w:eastAsia="宋体" w:cs="Times New Roman"/>
          <w:b w:val="0"/>
          <w:i w:val="0"/>
          <w:sz w:val="24"/>
        </w:rPr>
        <w:t>.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11. Dave Gamble. *cJSON*（开源项目）. &lt;https://github.com/DaveGamble/cJSON&gt;（嵌入式 JSON 解析）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12. Joseph Yiu. *The Definitive Guide to the ARM Cortex-M3*.（Cortex-M3 体系结构与异常模型）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附录 A：构建与验证复现命令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 一键：固件 + 上位机 + 全部自检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powershell -ExecutionPolicy Bypass -File tools\build.ps1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 分项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powershell -ExecutionPolicy Bypass -File tools\build.ps1 -Target firmware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powershell -ExecutionPolicy Bypass -File tools\build.ps1 -Target qt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powershell -ExecutionPolicy Bypass -File tools\build.ps1 -Target test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 自检（无需硬件）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py tools\protocol_schema.py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py tools\contract_test.py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py tools\consistency_check.py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py tools\simulate_node.py --selftest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py firmware\prebuild_check.py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固件命令行编译（等价于 Keil 界面操作）：</w:t>
      </w:r>
    </w:p>
    <w:p>
      <w:pPr>
        <w:keepNext w:val="0"/>
        <w:keepLines/>
        <w:spacing w:line="240" w:lineRule="auto" w:before="120" w:after="120"/>
        <w:ind w:left="170" w:right="170"/>
        <w:shd w:val="clear" w:color="auto" w:fill="F2F2F2"/>
        <w:pBdr>
          <w:top w:val="single" w:sz="4" w:space="1" w:color="D9D9D9"/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UV4.exe -b firmware\Projects\MDK-ARM\greenhouse.uvprojx -j0 -o build.log</w:t>
      </w: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附录 B：上位机运行与联调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 1) 启动推理服务（可选；不启动则智能交互置灰，其余功能照常）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D:\llama.cpp\模型启动\启动.cmd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 2) 启动上位机（需让 Qt 运行库可见）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$env:PATH = "E:\Qt\6.12.0\mingw_64\bin;" + $env:PATH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.\qtapp\build\GreenhouseLightControl.exe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 3) 另开终端接入虚拟节点（多点位演示）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py tools\simulate_node.py --id 2 --port 9092</w:t>
      </w: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附录 C：真机点检表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1. 填好 </w:t>
      </w:r>
      <w:r>
        <w:rPr>
          <w:rFonts w:ascii="Consolas" w:hAnsi="Consolas" w:eastAsia="宋体" w:cs="Consolas"/>
          <w:b w:val="0"/>
          <w:i w:val="0"/>
          <w:sz w:val="22"/>
        </w:rPr>
        <w:t>firmware/Core/Inc/wifi_config.h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（WiFi 名称/密码 + </w:t>
      </w:r>
      <w:r>
        <w:rPr>
          <w:rFonts w:ascii="Times New Roman" w:hAnsi="Times New Roman" w:eastAsia="宋体" w:cs="Times New Roman"/>
          <w:b/>
          <w:i w:val="0"/>
          <w:sz w:val="24"/>
        </w:rPr>
        <w:t>PC 的局域网 IP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，端口 9092）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2. Keil 打开 </w:t>
      </w:r>
      <w:r>
        <w:rPr>
          <w:rFonts w:ascii="Consolas" w:hAnsi="Consolas" w:eastAsia="宋体" w:cs="Consolas"/>
          <w:b w:val="0"/>
          <w:i w:val="0"/>
          <w:sz w:val="22"/>
        </w:rPr>
        <w:t>greenhouse.uvprojx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编译，ST-Link 烧录 </w:t>
      </w:r>
      <w:r>
        <w:rPr>
          <w:rFonts w:ascii="Consolas" w:hAnsi="Consolas" w:eastAsia="宋体" w:cs="Consolas"/>
          <w:b w:val="0"/>
          <w:i w:val="0"/>
          <w:sz w:val="22"/>
        </w:rPr>
        <w:t>firmware/Output/greenhouse.hex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i w:val="0"/>
          <w:sz w:val="24"/>
        </w:rPr>
        <w:t>Windows 防火墙放行 9092 入站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（上位机已绑 </w:t>
      </w:r>
      <w:r>
        <w:rPr>
          <w:rFonts w:ascii="Consolas" w:hAnsi="Consolas" w:eastAsia="宋体" w:cs="Consolas"/>
          <w:b w:val="0"/>
          <w:i w:val="0"/>
          <w:sz w:val="22"/>
        </w:rPr>
        <w:t>0.0.0.0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，缺的只是防火墙规则）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4. 上电应观察到：LCD 显示光强/阈值/执行器/模式；LED0 每 5 s 翻转；手电照射 → </w:t>
      </w:r>
      <w:r>
        <w:rPr>
          <w:rFonts w:ascii="Consolas" w:hAnsi="Consolas" w:eastAsia="宋体" w:cs="Consolas"/>
          <w:b w:val="0"/>
          <w:i w:val="0"/>
          <w:sz w:val="22"/>
        </w:rPr>
        <w:t>light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上升 → 超阈值执行器吸合 + 蜂鸣器响；遮挡回落到 </w:t>
      </w:r>
      <w:r>
        <w:rPr>
          <w:rFonts w:ascii="Consolas" w:hAnsi="Consolas" w:eastAsia="宋体" w:cs="Consolas"/>
          <w:b w:val="0"/>
          <w:i w:val="0"/>
          <w:sz w:val="22"/>
        </w:rPr>
        <w:t>th - hys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以下才释放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5. 按 8.3 用例表逐项记录实测值，</w:t>
      </w:r>
      <w:r>
        <w:rPr>
          <w:rFonts w:ascii="Times New Roman" w:hAnsi="Times New Roman" w:eastAsia="宋体" w:cs="Times New Roman"/>
          <w:b/>
          <w:i w:val="0"/>
          <w:sz w:val="24"/>
        </w:rPr>
        <w:t>回填本报告 8.3 的状态列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修订记录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版本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日期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V1.1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2026-10-12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首版，与文档集同版本号。含已完成的实测记录（固件 0 Error/0 Warning、Flash 70652 B/13.5%、RAM 3168 B/4.8%、上位机构建并运行验证监听 0.0.0.0:9092、契约 11/11、跨层一致性 27/27、清空后单命令可复现）；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所有功能性结果一律标注【待测】并给出测法，未实测不填推测值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nsolas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 w:cs="Times New Roman"/>
        <w:color w:val="595959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8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F386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F3864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F3864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nsolas" w:hAnsi="Consola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nsolas" w:hAnsi="Consolas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nsolas" w:hAnsi="Consola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nsolas" w:hAnsi="Consolas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融合 Qwen/GLM 与 Qt 的多点位智能温室感光控制 —— 设计报告</dc:title>
  <dc:subject/>
  <dc:creator/>
  <cp:keywords/>
  <dc:description>由 tools/md2docx.py 从 设计报告.md 生成，请勿手工编辑本文件；改内容请改 .md 后重新生成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